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434D1" w:rsidRPr="00F87A80" w:rsidRDefault="00C414F8" w:rsidP="00C414F8">
      <w:pPr>
        <w:tabs>
          <w:tab w:val="left" w:pos="2520"/>
        </w:tabs>
        <w:kinsoku/>
        <w:overflowPunct/>
        <w:autoSpaceDE/>
        <w:snapToGrid w:val="0"/>
        <w:spacing w:beforeLines="50" w:before="167" w:afterLines="50" w:after="167" w:line="240" w:lineRule="auto"/>
        <w:ind w:leftChars="600" w:left="1260"/>
        <w:jc w:val="center"/>
        <w:textAlignment w:val="auto"/>
        <w:rPr>
          <w:rFonts w:ascii="華康楷書體W5" w:eastAsia="華康楷書體W5"/>
          <w:sz w:val="28"/>
        </w:rPr>
      </w:pPr>
      <w:r>
        <w:rPr>
          <w:rFonts w:ascii="華康楷書體W5" w:eastAsia="華康楷書體W5"/>
          <w:sz w:val="28"/>
        </w:rPr>
        <w:fldChar w:fldCharType="begin"/>
      </w:r>
      <w:r>
        <w:rPr>
          <w:rFonts w:ascii="華康楷書體W5" w:eastAsia="華康楷書體W5"/>
          <w:sz w:val="28"/>
        </w:rPr>
        <w:instrText xml:space="preserve"> eq \o\ad(\s\up28(審查會通過條文),\s\up14(行政院函請審議「羈押法修正草案」案),委員尤美女等25人擬具「羈押法修正草案」案,\s\do14(委員劉世芳等18人擬具「羈押法部分條文修正草案」案),\s\do28(現行條文))</w:instrText>
      </w:r>
      <w:r>
        <w:rPr>
          <w:rFonts w:ascii="華康楷書體W5" w:eastAsia="華康楷書體W5"/>
          <w:sz w:val="28"/>
        </w:rPr>
        <w:fldChar w:fldCharType="end"/>
      </w:r>
      <w:r>
        <w:rPr>
          <w:rFonts w:ascii="華康楷書體W5" w:eastAsia="華康楷書體W5" w:hint="eastAsia"/>
          <w:sz w:val="28"/>
        </w:rPr>
        <w:t>條文對照表</w:t>
      </w:r>
    </w:p>
    <w:tbl>
      <w:tblPr>
        <w:tblStyle w:val="ac"/>
        <w:tblW w:w="0" w:type="auto"/>
        <w:tblInd w:w="28" w:type="dxa"/>
        <w:tblBorders>
          <w:top w:val="none" w:sz="0" w:space="0" w:color="auto"/>
          <w:left w:val="single" w:sz="12" w:space="0" w:color="auto"/>
          <w:bottom w:val="none" w:sz="0" w:space="0" w:color="auto"/>
          <w:right w:val="single" w:sz="12" w:space="0" w:color="auto"/>
        </w:tblBorders>
        <w:tblCellMar>
          <w:top w:w="28" w:type="dxa"/>
          <w:left w:w="28" w:type="dxa"/>
          <w:bottom w:w="28" w:type="dxa"/>
          <w:right w:w="28" w:type="dxa"/>
        </w:tblCellMar>
        <w:tblLook w:val="04A0" w:firstRow="1" w:lastRow="0" w:firstColumn="1" w:lastColumn="0" w:noHBand="0" w:noVBand="1"/>
      </w:tblPr>
      <w:tblGrid>
        <w:gridCol w:w="2693"/>
        <w:gridCol w:w="2693"/>
        <w:gridCol w:w="2693"/>
        <w:gridCol w:w="2693"/>
        <w:gridCol w:w="2693"/>
      </w:tblGrid>
      <w:tr w:rsidR="00C414F8" w:rsidTr="007F5930">
        <w:tc>
          <w:tcPr>
            <w:tcW w:w="2693" w:type="dxa"/>
            <w:tcBorders>
              <w:top w:val="single" w:sz="12" w:space="0" w:color="auto"/>
              <w:bottom w:val="single" w:sz="4" w:space="0" w:color="auto"/>
            </w:tcBorders>
          </w:tcPr>
          <w:p w:rsidR="00C414F8" w:rsidRDefault="007F5930" w:rsidP="007F5930">
            <w:pPr>
              <w:tabs>
                <w:tab w:val="left" w:pos="2520"/>
              </w:tabs>
              <w:spacing w:line="380" w:lineRule="exact"/>
              <w:ind w:left="945" w:rightChars="50" w:right="105" w:hangingChars="450" w:hanging="945"/>
              <w:jc w:val="distribute"/>
            </w:pPr>
            <w:r>
              <w:rPr>
                <w:rFonts w:hint="eastAsia"/>
              </w:rPr>
              <w:t>審查會通過條文</w:t>
            </w:r>
          </w:p>
        </w:tc>
        <w:tc>
          <w:tcPr>
            <w:tcW w:w="2693" w:type="dxa"/>
            <w:tcBorders>
              <w:top w:val="single" w:sz="12" w:space="0" w:color="auto"/>
              <w:bottom w:val="single" w:sz="4" w:space="0" w:color="auto"/>
            </w:tcBorders>
            <w:shd w:val="clear" w:color="auto" w:fill="auto"/>
          </w:tcPr>
          <w:p w:rsidR="00C414F8" w:rsidRDefault="007F5930" w:rsidP="007F5930">
            <w:pPr>
              <w:tabs>
                <w:tab w:val="left" w:pos="2520"/>
              </w:tabs>
              <w:spacing w:line="380" w:lineRule="exact"/>
              <w:ind w:leftChars="-12" w:left="681" w:rightChars="50" w:right="105" w:hangingChars="336" w:hanging="706"/>
              <w:jc w:val="distribute"/>
            </w:pPr>
            <w:r>
              <w:rPr>
                <w:rFonts w:hint="eastAsia"/>
              </w:rPr>
              <w:t>行政院提案</w:t>
            </w:r>
          </w:p>
        </w:tc>
        <w:tc>
          <w:tcPr>
            <w:tcW w:w="2693" w:type="dxa"/>
            <w:tcBorders>
              <w:top w:val="single" w:sz="12" w:space="0" w:color="auto"/>
              <w:bottom w:val="single" w:sz="4" w:space="0" w:color="auto"/>
            </w:tcBorders>
            <w:shd w:val="clear" w:color="auto" w:fill="auto"/>
          </w:tcPr>
          <w:p w:rsidR="00C414F8" w:rsidRPr="007F5930" w:rsidRDefault="007F5930" w:rsidP="007F5930">
            <w:pPr>
              <w:tabs>
                <w:tab w:val="left" w:pos="2520"/>
              </w:tabs>
              <w:spacing w:line="380" w:lineRule="exact"/>
              <w:ind w:leftChars="29" w:left="945" w:rightChars="50" w:right="105" w:hangingChars="421" w:hanging="884"/>
              <w:jc w:val="distribute"/>
            </w:pPr>
            <w:r w:rsidRPr="007F5930">
              <w:rPr>
                <w:rFonts w:hint="eastAsia"/>
              </w:rPr>
              <w:t>委員尤美女等25人提案</w:t>
            </w:r>
          </w:p>
          <w:p w:rsidR="007F5930" w:rsidRPr="00C23DF2" w:rsidRDefault="007F5930" w:rsidP="007F5930">
            <w:pPr>
              <w:tabs>
                <w:tab w:val="left" w:pos="2520"/>
              </w:tabs>
              <w:spacing w:line="380" w:lineRule="exact"/>
              <w:ind w:leftChars="29" w:left="945" w:rightChars="50" w:right="105" w:hangingChars="421" w:hanging="884"/>
              <w:jc w:val="distribute"/>
              <w:rPr>
                <w:b/>
              </w:rPr>
            </w:pPr>
            <w:r w:rsidRPr="007F5930">
              <w:rPr>
                <w:rFonts w:hint="eastAsia"/>
              </w:rPr>
              <w:t>委員劉世芳等18人提案</w:t>
            </w:r>
          </w:p>
        </w:tc>
        <w:tc>
          <w:tcPr>
            <w:tcW w:w="2693" w:type="dxa"/>
            <w:tcBorders>
              <w:top w:val="single" w:sz="12" w:space="0" w:color="auto"/>
              <w:bottom w:val="single" w:sz="4" w:space="0" w:color="auto"/>
            </w:tcBorders>
            <w:shd w:val="clear" w:color="auto" w:fill="auto"/>
          </w:tcPr>
          <w:p w:rsidR="00C414F8" w:rsidRDefault="007F5930" w:rsidP="007F5930">
            <w:pPr>
              <w:tabs>
                <w:tab w:val="left" w:pos="2520"/>
              </w:tabs>
              <w:spacing w:line="380" w:lineRule="exact"/>
              <w:jc w:val="distribute"/>
            </w:pPr>
            <w:r>
              <w:rPr>
                <w:rFonts w:hint="eastAsia"/>
              </w:rPr>
              <w:t>現行條文</w:t>
            </w:r>
          </w:p>
        </w:tc>
        <w:tc>
          <w:tcPr>
            <w:tcW w:w="2693" w:type="dxa"/>
            <w:tcBorders>
              <w:top w:val="single" w:sz="12" w:space="0" w:color="auto"/>
              <w:bottom w:val="single" w:sz="4" w:space="0" w:color="auto"/>
            </w:tcBorders>
            <w:shd w:val="clear" w:color="auto" w:fill="auto"/>
          </w:tcPr>
          <w:p w:rsidR="00C414F8" w:rsidRPr="007F5930" w:rsidRDefault="007F5930" w:rsidP="007F5930">
            <w:pPr>
              <w:tabs>
                <w:tab w:val="left" w:pos="2520"/>
              </w:tabs>
              <w:spacing w:line="380" w:lineRule="exact"/>
              <w:ind w:leftChars="50" w:left="105" w:rightChars="50" w:right="105"/>
              <w:jc w:val="distribute"/>
            </w:pPr>
            <w:r w:rsidRPr="007F5930">
              <w:rPr>
                <w:rFonts w:hint="eastAsia"/>
              </w:rPr>
              <w:t>說明</w:t>
            </w:r>
          </w:p>
        </w:tc>
      </w:tr>
      <w:tr w:rsidR="001F42B6" w:rsidTr="007F5930">
        <w:tc>
          <w:tcPr>
            <w:tcW w:w="2693" w:type="dxa"/>
            <w:tcBorders>
              <w:top w:val="single" w:sz="4" w:space="0" w:color="auto"/>
            </w:tcBorders>
          </w:tcPr>
          <w:p w:rsidR="001F42B6" w:rsidRDefault="00756DC8" w:rsidP="00756DC8">
            <w:pPr>
              <w:tabs>
                <w:tab w:val="left" w:pos="2520"/>
              </w:tabs>
              <w:spacing w:line="380" w:lineRule="exact"/>
              <w:ind w:leftChars="-13" w:left="945" w:rightChars="50" w:right="105" w:hangingChars="463" w:hanging="972"/>
            </w:pPr>
            <w:r>
              <w:rPr>
                <w:rFonts w:hint="eastAsia"/>
              </w:rPr>
              <w:t>（照行政院提案通過）</w:t>
            </w:r>
          </w:p>
          <w:p w:rsidR="001F42B6" w:rsidRDefault="001F42B6" w:rsidP="00756DC8">
            <w:pPr>
              <w:tabs>
                <w:tab w:val="left" w:pos="2520"/>
              </w:tabs>
              <w:spacing w:line="380" w:lineRule="exact"/>
              <w:ind w:leftChars="350" w:left="945" w:rightChars="50" w:right="105" w:hangingChars="100" w:hanging="210"/>
            </w:pPr>
            <w:r>
              <w:rPr>
                <w:rFonts w:hint="eastAsia"/>
              </w:rPr>
              <w:t>第一章　總　　則</w:t>
            </w:r>
          </w:p>
        </w:tc>
        <w:tc>
          <w:tcPr>
            <w:tcW w:w="2693" w:type="dxa"/>
            <w:tcBorders>
              <w:top w:val="single" w:sz="4" w:space="0" w:color="auto"/>
            </w:tcBorders>
            <w:shd w:val="clear" w:color="auto" w:fill="auto"/>
          </w:tcPr>
          <w:p w:rsidR="001F42B6" w:rsidRDefault="001F42B6" w:rsidP="00756DC8">
            <w:pPr>
              <w:tabs>
                <w:tab w:val="left" w:pos="2520"/>
              </w:tabs>
              <w:spacing w:line="380" w:lineRule="exact"/>
              <w:ind w:leftChars="350" w:left="945" w:rightChars="50" w:right="105" w:hangingChars="100" w:hanging="210"/>
            </w:pPr>
            <w:r>
              <w:rPr>
                <w:rFonts w:hint="eastAsia"/>
              </w:rPr>
              <w:t>第一章　總　　則</w:t>
            </w:r>
          </w:p>
        </w:tc>
        <w:tc>
          <w:tcPr>
            <w:tcW w:w="2693" w:type="dxa"/>
            <w:tcBorders>
              <w:top w:val="single" w:sz="4" w:space="0" w:color="auto"/>
            </w:tcBorders>
            <w:shd w:val="clear" w:color="auto" w:fill="auto"/>
          </w:tcPr>
          <w:p w:rsidR="001F42B6" w:rsidRPr="00C23DF2" w:rsidRDefault="001F42B6" w:rsidP="00C23DF2">
            <w:pPr>
              <w:tabs>
                <w:tab w:val="left" w:pos="2520"/>
              </w:tabs>
              <w:spacing w:line="380" w:lineRule="exact"/>
              <w:ind w:leftChars="29" w:left="946" w:rightChars="50" w:right="105" w:hangingChars="421" w:hanging="885"/>
              <w:jc w:val="left"/>
              <w:rPr>
                <w:b/>
              </w:rPr>
            </w:pPr>
            <w:r w:rsidRPr="00C23DF2">
              <w:rPr>
                <w:rFonts w:hint="eastAsia"/>
                <w:b/>
              </w:rPr>
              <w:t>委員尤美女等25人提案</w:t>
            </w:r>
            <w:r>
              <w:rPr>
                <w:rFonts w:hint="eastAsia"/>
                <w:b/>
              </w:rPr>
              <w:t>：</w:t>
            </w:r>
          </w:p>
          <w:p w:rsidR="001F42B6" w:rsidRDefault="001F42B6" w:rsidP="005D78F4">
            <w:pPr>
              <w:tabs>
                <w:tab w:val="left" w:pos="2520"/>
              </w:tabs>
              <w:spacing w:line="380" w:lineRule="exact"/>
            </w:pPr>
            <w:r>
              <w:rPr>
                <w:rFonts w:hint="eastAsia"/>
              </w:rPr>
              <w:t>第一章　通　則</w:t>
            </w:r>
          </w:p>
        </w:tc>
        <w:tc>
          <w:tcPr>
            <w:tcW w:w="2693" w:type="dxa"/>
            <w:tcBorders>
              <w:top w:val="single" w:sz="4" w:space="0" w:color="auto"/>
            </w:tcBorders>
            <w:shd w:val="clear" w:color="auto" w:fill="auto"/>
          </w:tcPr>
          <w:p w:rsidR="001F42B6" w:rsidRDefault="001F42B6" w:rsidP="005D78F4">
            <w:pPr>
              <w:tabs>
                <w:tab w:val="left" w:pos="2520"/>
              </w:tabs>
              <w:spacing w:line="380" w:lineRule="exact"/>
            </w:pPr>
          </w:p>
        </w:tc>
        <w:tc>
          <w:tcPr>
            <w:tcW w:w="2693" w:type="dxa"/>
            <w:tcBorders>
              <w:top w:val="single" w:sz="4" w:space="0" w:color="auto"/>
            </w:tcBorders>
            <w:shd w:val="clear" w:color="auto" w:fill="auto"/>
          </w:tcPr>
          <w:p w:rsidR="001F42B6" w:rsidRDefault="001F42B6" w:rsidP="005D78F4">
            <w:pPr>
              <w:tabs>
                <w:tab w:val="left" w:pos="2520"/>
              </w:tabs>
              <w:spacing w:line="380" w:lineRule="exact"/>
              <w:ind w:leftChars="50" w:left="105" w:rightChars="50" w:right="105"/>
            </w:pPr>
            <w:r w:rsidRPr="005D78F4">
              <w:rPr>
                <w:rFonts w:hint="eastAsia"/>
                <w:b/>
              </w:rPr>
              <w:t>行政院提案：</w:t>
            </w:r>
          </w:p>
          <w:p w:rsidR="001F42B6" w:rsidRDefault="001F42B6" w:rsidP="005D78F4">
            <w:pPr>
              <w:tabs>
                <w:tab w:val="left" w:pos="2520"/>
              </w:tabs>
              <w:spacing w:line="380" w:lineRule="exact"/>
              <w:ind w:leftChars="50" w:left="105" w:rightChars="50" w:right="105"/>
            </w:pPr>
            <w:r w:rsidRPr="005D78F4">
              <w:rPr>
                <w:rFonts w:hint="eastAsia"/>
                <w:u w:val="single"/>
              </w:rPr>
              <w:t>章名新增</w:t>
            </w:r>
            <w:r>
              <w:rPr>
                <w:rFonts w:hint="eastAsia"/>
              </w:rPr>
              <w:t>。</w:t>
            </w:r>
          </w:p>
          <w:p w:rsidR="001F42B6" w:rsidRDefault="001F42B6" w:rsidP="005D78F4">
            <w:pPr>
              <w:tabs>
                <w:tab w:val="left" w:pos="2520"/>
              </w:tabs>
              <w:spacing w:line="380" w:lineRule="exact"/>
              <w:ind w:leftChars="50" w:left="105" w:rightChars="50" w:right="105"/>
            </w:pPr>
            <w:r w:rsidRPr="005D78F4">
              <w:rPr>
                <w:rFonts w:hint="eastAsia"/>
                <w:b/>
              </w:rPr>
              <w:t>委員尤美女等25人提案：</w:t>
            </w:r>
          </w:p>
          <w:p w:rsidR="001F42B6" w:rsidRDefault="001F42B6" w:rsidP="005D78F4">
            <w:pPr>
              <w:tabs>
                <w:tab w:val="left" w:pos="2520"/>
              </w:tabs>
              <w:spacing w:line="380" w:lineRule="exact"/>
              <w:ind w:leftChars="50" w:left="105" w:rightChars="50" w:right="105"/>
            </w:pPr>
            <w:r w:rsidRPr="005D78F4">
              <w:rPr>
                <w:rFonts w:hint="eastAsia"/>
                <w:u w:val="single"/>
              </w:rPr>
              <w:t>本章章名新增</w:t>
            </w:r>
            <w:r>
              <w:rPr>
                <w:rFonts w:hint="eastAsia"/>
              </w:rPr>
              <w:t>。</w:t>
            </w:r>
          </w:p>
          <w:p w:rsidR="001F42B6" w:rsidRPr="00204CC5" w:rsidRDefault="00204CC5" w:rsidP="005D78F4">
            <w:pPr>
              <w:tabs>
                <w:tab w:val="left" w:pos="2520"/>
              </w:tabs>
              <w:spacing w:line="380" w:lineRule="exact"/>
              <w:rPr>
                <w:b/>
              </w:rPr>
            </w:pPr>
            <w:r w:rsidRPr="00204CC5">
              <w:rPr>
                <w:rFonts w:hint="eastAsia"/>
                <w:b/>
              </w:rPr>
              <w:t>審查會：</w:t>
            </w:r>
            <w:r w:rsidR="006B0C6B" w:rsidRPr="006B0C6B">
              <w:rPr>
                <w:rFonts w:hint="eastAsia"/>
              </w:rPr>
              <w:t>照行政院提案通過。</w:t>
            </w:r>
          </w:p>
        </w:tc>
      </w:tr>
      <w:tr w:rsidR="001F42B6" w:rsidTr="002937EE">
        <w:tc>
          <w:tcPr>
            <w:tcW w:w="2693" w:type="dxa"/>
          </w:tcPr>
          <w:p w:rsidR="00756DC8" w:rsidRDefault="00756DC8" w:rsidP="00756DC8">
            <w:pPr>
              <w:tabs>
                <w:tab w:val="left" w:pos="2520"/>
              </w:tabs>
              <w:spacing w:line="380" w:lineRule="exact"/>
              <w:ind w:leftChars="-13" w:left="945" w:rightChars="50" w:right="105" w:hangingChars="463" w:hanging="972"/>
            </w:pPr>
            <w:r>
              <w:rPr>
                <w:rFonts w:hint="eastAsia"/>
              </w:rPr>
              <w:t>（照行政院提案通過）</w:t>
            </w:r>
          </w:p>
          <w:p w:rsidR="001F42B6" w:rsidRDefault="001F42B6" w:rsidP="00756DC8">
            <w:pPr>
              <w:tabs>
                <w:tab w:val="left" w:pos="2520"/>
              </w:tabs>
              <w:spacing w:line="380" w:lineRule="exact"/>
              <w:ind w:leftChars="50" w:left="315" w:rightChars="50" w:right="105" w:hangingChars="100" w:hanging="210"/>
            </w:pPr>
            <w:r>
              <w:rPr>
                <w:rFonts w:hint="eastAsia"/>
              </w:rPr>
              <w:t>第一條　為確保受羈押被告之權利及訴訟程序順利進行，並達成羈押之目的，特制定本法。</w:t>
            </w:r>
          </w:p>
        </w:tc>
        <w:tc>
          <w:tcPr>
            <w:tcW w:w="2693" w:type="dxa"/>
            <w:shd w:val="clear" w:color="auto" w:fill="auto"/>
          </w:tcPr>
          <w:p w:rsidR="001F42B6" w:rsidRDefault="001F42B6" w:rsidP="00756DC8">
            <w:pPr>
              <w:tabs>
                <w:tab w:val="left" w:pos="2520"/>
              </w:tabs>
              <w:spacing w:line="380" w:lineRule="exact"/>
              <w:ind w:leftChars="50" w:left="315" w:rightChars="50" w:right="105" w:hangingChars="100" w:hanging="210"/>
            </w:pPr>
            <w:r>
              <w:rPr>
                <w:rFonts w:hint="eastAsia"/>
              </w:rPr>
              <w:t>第一條　為確保受羈押被告之權利及訴訟程序順利進行，並達成羈押之目的，特制定本法。</w:t>
            </w:r>
          </w:p>
        </w:tc>
        <w:tc>
          <w:tcPr>
            <w:tcW w:w="2693" w:type="dxa"/>
            <w:shd w:val="clear" w:color="auto" w:fill="auto"/>
          </w:tcPr>
          <w:p w:rsidR="001F42B6" w:rsidRPr="00C23DF2" w:rsidRDefault="001F42B6" w:rsidP="00C23DF2">
            <w:pPr>
              <w:tabs>
                <w:tab w:val="left" w:pos="2520"/>
              </w:tabs>
              <w:spacing w:line="380" w:lineRule="exact"/>
              <w:ind w:leftChars="29" w:left="946" w:rightChars="50" w:right="105" w:hangingChars="421" w:hanging="885"/>
              <w:jc w:val="left"/>
              <w:rPr>
                <w:b/>
              </w:rPr>
            </w:pPr>
            <w:r w:rsidRPr="00C23DF2">
              <w:rPr>
                <w:rFonts w:hint="eastAsia"/>
                <w:b/>
              </w:rPr>
              <w:t>委員尤美女等25人提案</w:t>
            </w:r>
            <w:r>
              <w:rPr>
                <w:rFonts w:hint="eastAsia"/>
                <w:b/>
              </w:rPr>
              <w:t>：</w:t>
            </w:r>
          </w:p>
          <w:p w:rsidR="001F42B6" w:rsidRDefault="001F42B6" w:rsidP="00BD4407">
            <w:pPr>
              <w:tabs>
                <w:tab w:val="left" w:pos="2520"/>
              </w:tabs>
              <w:spacing w:line="380" w:lineRule="exact"/>
              <w:ind w:left="241" w:hangingChars="115" w:hanging="241"/>
            </w:pPr>
            <w:r>
              <w:rPr>
                <w:rFonts w:hint="eastAsia"/>
              </w:rPr>
              <w:t>第一條　為確保受羈押被告之權益並達成羈押之目的，特制定本法。</w:t>
            </w:r>
          </w:p>
        </w:tc>
        <w:tc>
          <w:tcPr>
            <w:tcW w:w="2693" w:type="dxa"/>
            <w:shd w:val="clear" w:color="auto" w:fill="auto"/>
          </w:tcPr>
          <w:p w:rsidR="001F42B6" w:rsidRDefault="001F42B6" w:rsidP="005D78F4">
            <w:pPr>
              <w:tabs>
                <w:tab w:val="left" w:pos="2520"/>
              </w:tabs>
              <w:spacing w:line="380" w:lineRule="exact"/>
            </w:pPr>
          </w:p>
        </w:tc>
        <w:tc>
          <w:tcPr>
            <w:tcW w:w="2693" w:type="dxa"/>
            <w:shd w:val="clear" w:color="auto" w:fill="auto"/>
          </w:tcPr>
          <w:p w:rsidR="001F42B6" w:rsidRDefault="001F42B6" w:rsidP="005D78F4">
            <w:pPr>
              <w:tabs>
                <w:tab w:val="left" w:pos="2520"/>
              </w:tabs>
              <w:spacing w:line="380" w:lineRule="exact"/>
              <w:ind w:leftChars="50" w:left="105" w:rightChars="50" w:right="105"/>
            </w:pPr>
            <w:r w:rsidRPr="005D78F4">
              <w:rPr>
                <w:rFonts w:hint="eastAsia"/>
                <w:b/>
              </w:rPr>
              <w:t>行政院提案：</w:t>
            </w:r>
          </w:p>
          <w:p w:rsidR="001F42B6" w:rsidRDefault="001F42B6" w:rsidP="005D78F4">
            <w:pPr>
              <w:tabs>
                <w:tab w:val="left" w:pos="2520"/>
              </w:tabs>
              <w:spacing w:line="380" w:lineRule="exact"/>
              <w:ind w:leftChars="50" w:left="315" w:rightChars="50" w:right="105" w:hangingChars="100" w:hanging="210"/>
            </w:pPr>
            <w:r>
              <w:rPr>
                <w:rFonts w:hint="eastAsia"/>
              </w:rPr>
              <w:t>一、</w:t>
            </w:r>
            <w:r w:rsidRPr="005D78F4">
              <w:rPr>
                <w:rFonts w:hint="eastAsia"/>
                <w:u w:val="single"/>
              </w:rPr>
              <w:t>本條新增</w:t>
            </w:r>
            <w:r>
              <w:rPr>
                <w:rFonts w:hint="eastAsia"/>
              </w:rPr>
              <w:t>。</w:t>
            </w:r>
          </w:p>
          <w:p w:rsidR="001F42B6" w:rsidRDefault="001F42B6" w:rsidP="005D78F4">
            <w:pPr>
              <w:tabs>
                <w:tab w:val="left" w:pos="2520"/>
              </w:tabs>
              <w:spacing w:line="380" w:lineRule="exact"/>
              <w:ind w:leftChars="50" w:left="315" w:rightChars="50" w:right="105" w:hangingChars="100" w:hanging="210"/>
            </w:pPr>
            <w:r>
              <w:rPr>
                <w:rFonts w:hint="eastAsia"/>
              </w:rPr>
              <w:t>二、羈押，係拘束刑事被告身體自由，並將其收押於一定處所之強制處分，此一程序旨在確保訴訟程序順利進行，使國家刑罰權得以實現，並兼顧預防犯罪之目的。又刑事被告受羈押後，為達成羈押之</w:t>
            </w:r>
            <w:r>
              <w:rPr>
                <w:rFonts w:hint="eastAsia"/>
              </w:rPr>
              <w:lastRenderedPageBreak/>
              <w:t>目的及維持羈押處所安全、秩序之必要，其人身自由及相關權利不免因之受到限制，惟於此範圍之外，基於無罪推定原則，受羈押被告之憲法上權利亦應受保障，爰增訂本條揭示此旨。</w:t>
            </w:r>
          </w:p>
          <w:p w:rsidR="001F42B6" w:rsidRDefault="001F42B6" w:rsidP="005D78F4">
            <w:pPr>
              <w:tabs>
                <w:tab w:val="left" w:pos="2520"/>
              </w:tabs>
              <w:spacing w:line="380" w:lineRule="exact"/>
              <w:ind w:leftChars="50" w:left="105" w:rightChars="50" w:right="105"/>
            </w:pPr>
            <w:r w:rsidRPr="005D78F4">
              <w:rPr>
                <w:rFonts w:hint="eastAsia"/>
                <w:b/>
              </w:rPr>
              <w:t>委員尤美女等25人提案：</w:t>
            </w:r>
          </w:p>
          <w:p w:rsidR="001F42B6" w:rsidRDefault="001F42B6" w:rsidP="005D78F4">
            <w:pPr>
              <w:tabs>
                <w:tab w:val="left" w:pos="2520"/>
              </w:tabs>
              <w:spacing w:line="380" w:lineRule="exact"/>
              <w:ind w:leftChars="50" w:left="315" w:rightChars="50" w:right="105" w:hangingChars="100" w:hanging="210"/>
            </w:pPr>
            <w:r>
              <w:rPr>
                <w:rFonts w:hint="eastAsia"/>
              </w:rPr>
              <w:t>一、</w:t>
            </w:r>
            <w:r w:rsidRPr="005D78F4">
              <w:rPr>
                <w:rFonts w:hint="eastAsia"/>
                <w:u w:val="single"/>
              </w:rPr>
              <w:t>本條新增</w:t>
            </w:r>
            <w:r>
              <w:rPr>
                <w:rFonts w:hint="eastAsia"/>
              </w:rPr>
              <w:t>。</w:t>
            </w:r>
          </w:p>
          <w:p w:rsidR="001F42B6" w:rsidRDefault="001F42B6" w:rsidP="005D78F4">
            <w:pPr>
              <w:tabs>
                <w:tab w:val="left" w:pos="2520"/>
              </w:tabs>
              <w:spacing w:line="380" w:lineRule="exact"/>
              <w:ind w:leftChars="50" w:left="315" w:rightChars="50" w:right="105" w:hangingChars="100" w:hanging="210"/>
            </w:pPr>
            <w:r>
              <w:rPr>
                <w:rFonts w:hint="eastAsia"/>
              </w:rPr>
              <w:t>二、羈押係拘束刑事被告身體自由，並將其收容於一定處所之強制處分，依刑事訴訟法之規定，此一保全程序旨在避免被告逃亡，或者是預防被告再犯特定犯罪。刑事被告受羈押後，進入全控機構，人身自由受到剝奪，實屬特別無自救能力之人，並更難以獲得外力支援，其權利更容易受到侵害，而有</w:t>
            </w:r>
            <w:r>
              <w:rPr>
                <w:rFonts w:hint="eastAsia"/>
              </w:rPr>
              <w:lastRenderedPageBreak/>
              <w:t>加以保障之必要，大法官釋字六五三號解釋既以破除受羈押被告與國家之間之特別權力關係，本法重新修正即應重建看守所內之法律關係，明確規範本法立法目的係確保受羈押被告之權益受到保障，並為使羈押目的達成，爰增列本條文揭示此旨。</w:t>
            </w:r>
          </w:p>
          <w:p w:rsidR="001F42B6" w:rsidRDefault="00204CC5" w:rsidP="005D78F4">
            <w:pPr>
              <w:tabs>
                <w:tab w:val="left" w:pos="2520"/>
              </w:tabs>
              <w:spacing w:line="380" w:lineRule="exact"/>
            </w:pPr>
            <w:r w:rsidRPr="00204CC5">
              <w:rPr>
                <w:rFonts w:hint="eastAsia"/>
                <w:b/>
              </w:rPr>
              <w:t>審查會：</w:t>
            </w:r>
            <w:r w:rsidR="006B0C6B" w:rsidRPr="006B0C6B">
              <w:rPr>
                <w:rFonts w:hint="eastAsia"/>
              </w:rPr>
              <w:t>照行政院提案通過。</w:t>
            </w:r>
          </w:p>
        </w:tc>
      </w:tr>
      <w:tr w:rsidR="001F42B6" w:rsidTr="002937EE">
        <w:tc>
          <w:tcPr>
            <w:tcW w:w="2693" w:type="dxa"/>
          </w:tcPr>
          <w:p w:rsidR="00756DC8" w:rsidRDefault="00756DC8" w:rsidP="00756DC8">
            <w:pPr>
              <w:tabs>
                <w:tab w:val="left" w:pos="2520"/>
              </w:tabs>
              <w:spacing w:line="380" w:lineRule="exact"/>
              <w:ind w:leftChars="-13" w:left="945" w:rightChars="50" w:right="105" w:hangingChars="463" w:hanging="972"/>
            </w:pPr>
            <w:r>
              <w:rPr>
                <w:rFonts w:hint="eastAsia"/>
              </w:rPr>
              <w:lastRenderedPageBreak/>
              <w:t>（照行政院提案通過）</w:t>
            </w:r>
          </w:p>
          <w:p w:rsidR="001F42B6" w:rsidRDefault="001F42B6" w:rsidP="00756DC8">
            <w:pPr>
              <w:tabs>
                <w:tab w:val="left" w:pos="2520"/>
              </w:tabs>
              <w:spacing w:line="380" w:lineRule="exact"/>
              <w:ind w:leftChars="50" w:left="315" w:rightChars="50" w:right="105" w:hangingChars="100" w:hanging="210"/>
            </w:pPr>
            <w:r>
              <w:rPr>
                <w:rFonts w:hint="eastAsia"/>
              </w:rPr>
              <w:t>第</w:t>
            </w:r>
            <w:r w:rsidRPr="005D78F4">
              <w:rPr>
                <w:rFonts w:hint="eastAsia"/>
                <w:u w:val="single"/>
              </w:rPr>
              <w:t>二</w:t>
            </w:r>
            <w:r>
              <w:rPr>
                <w:rFonts w:hint="eastAsia"/>
              </w:rPr>
              <w:t xml:space="preserve">條　</w:t>
            </w:r>
            <w:r w:rsidRPr="005D78F4">
              <w:rPr>
                <w:rFonts w:hint="eastAsia"/>
                <w:u w:val="single"/>
              </w:rPr>
              <w:t>本法之主管機關為法務部。</w:t>
            </w:r>
          </w:p>
          <w:p w:rsidR="001F42B6" w:rsidRDefault="001F42B6" w:rsidP="00756DC8">
            <w:pPr>
              <w:tabs>
                <w:tab w:val="left" w:pos="2520"/>
              </w:tabs>
              <w:spacing w:line="380" w:lineRule="exact"/>
              <w:ind w:leftChars="150" w:left="315" w:rightChars="50" w:right="105" w:firstLineChars="200" w:firstLine="420"/>
            </w:pPr>
            <w:r w:rsidRPr="005D78F4">
              <w:rPr>
                <w:rFonts w:hint="eastAsia"/>
                <w:u w:val="single"/>
              </w:rPr>
              <w:t>看守所之監督機關為法務部矯正署。</w:t>
            </w:r>
          </w:p>
          <w:p w:rsidR="001F42B6" w:rsidRDefault="001F42B6" w:rsidP="00756DC8">
            <w:pPr>
              <w:tabs>
                <w:tab w:val="left" w:pos="2520"/>
              </w:tabs>
              <w:spacing w:line="380" w:lineRule="exact"/>
              <w:ind w:leftChars="150" w:left="315" w:rightChars="50" w:right="105" w:firstLineChars="200" w:firstLine="420"/>
            </w:pPr>
            <w:r w:rsidRPr="005D78F4">
              <w:rPr>
                <w:rFonts w:hint="eastAsia"/>
                <w:u w:val="single"/>
              </w:rPr>
              <w:t>監督機關應派員</w:t>
            </w:r>
            <w:r>
              <w:rPr>
                <w:rFonts w:hint="eastAsia"/>
              </w:rPr>
              <w:t>視察看守所，每</w:t>
            </w:r>
            <w:r w:rsidRPr="005D78F4">
              <w:rPr>
                <w:rFonts w:hint="eastAsia"/>
                <w:u w:val="single"/>
              </w:rPr>
              <w:t>季</w:t>
            </w:r>
            <w:r>
              <w:rPr>
                <w:rFonts w:hint="eastAsia"/>
              </w:rPr>
              <w:t>至少一次。</w:t>
            </w:r>
          </w:p>
          <w:p w:rsidR="001F42B6" w:rsidRDefault="001F42B6" w:rsidP="00756DC8">
            <w:pPr>
              <w:tabs>
                <w:tab w:val="left" w:pos="2520"/>
              </w:tabs>
              <w:spacing w:line="380" w:lineRule="exact"/>
              <w:ind w:leftChars="150" w:left="315" w:rightChars="50" w:right="105" w:firstLineChars="200" w:firstLine="420"/>
            </w:pPr>
            <w:r w:rsidRPr="005D78F4">
              <w:rPr>
                <w:rFonts w:hint="eastAsia"/>
                <w:u w:val="single"/>
              </w:rPr>
              <w:t>少年法院法官得隨時訪視其命羈押之少年</w:t>
            </w:r>
            <w:r w:rsidRPr="005D78F4">
              <w:rPr>
                <w:rFonts w:hint="eastAsia"/>
                <w:u w:val="single"/>
              </w:rPr>
              <w:lastRenderedPageBreak/>
              <w:t>被告。</w:t>
            </w:r>
          </w:p>
        </w:tc>
        <w:tc>
          <w:tcPr>
            <w:tcW w:w="2693" w:type="dxa"/>
            <w:shd w:val="clear" w:color="auto" w:fill="auto"/>
          </w:tcPr>
          <w:p w:rsidR="001F42B6" w:rsidRDefault="001F42B6" w:rsidP="005D78F4">
            <w:pPr>
              <w:tabs>
                <w:tab w:val="left" w:pos="2520"/>
              </w:tabs>
              <w:spacing w:line="380" w:lineRule="exact"/>
              <w:ind w:leftChars="50" w:left="315" w:rightChars="50" w:right="105" w:hangingChars="100" w:hanging="210"/>
            </w:pPr>
            <w:r>
              <w:rPr>
                <w:rFonts w:hint="eastAsia"/>
              </w:rPr>
              <w:lastRenderedPageBreak/>
              <w:t>第</w:t>
            </w:r>
            <w:r w:rsidRPr="005D78F4">
              <w:rPr>
                <w:rFonts w:hint="eastAsia"/>
                <w:u w:val="single"/>
              </w:rPr>
              <w:t>二</w:t>
            </w:r>
            <w:r>
              <w:rPr>
                <w:rFonts w:hint="eastAsia"/>
              </w:rPr>
              <w:t xml:space="preserve">條　</w:t>
            </w:r>
            <w:r w:rsidRPr="005D78F4">
              <w:rPr>
                <w:rFonts w:hint="eastAsia"/>
                <w:u w:val="single"/>
              </w:rPr>
              <w:t>本法之主管機關為法務部。</w:t>
            </w:r>
          </w:p>
          <w:p w:rsidR="001F42B6" w:rsidRDefault="001F42B6" w:rsidP="005D78F4">
            <w:pPr>
              <w:tabs>
                <w:tab w:val="left" w:pos="2520"/>
              </w:tabs>
              <w:spacing w:line="380" w:lineRule="exact"/>
              <w:ind w:leftChars="150" w:left="315" w:rightChars="50" w:right="105" w:firstLineChars="200" w:firstLine="420"/>
            </w:pPr>
            <w:r w:rsidRPr="005D78F4">
              <w:rPr>
                <w:rFonts w:hint="eastAsia"/>
                <w:u w:val="single"/>
              </w:rPr>
              <w:t>看守所之監督機關為法務部矯正署。</w:t>
            </w:r>
          </w:p>
          <w:p w:rsidR="001F42B6" w:rsidRDefault="001F42B6" w:rsidP="005D78F4">
            <w:pPr>
              <w:tabs>
                <w:tab w:val="left" w:pos="2520"/>
              </w:tabs>
              <w:spacing w:line="380" w:lineRule="exact"/>
              <w:ind w:leftChars="150" w:left="315" w:rightChars="50" w:right="105" w:firstLineChars="200" w:firstLine="420"/>
            </w:pPr>
            <w:r w:rsidRPr="005D78F4">
              <w:rPr>
                <w:rFonts w:hint="eastAsia"/>
                <w:u w:val="single"/>
              </w:rPr>
              <w:t>監督機關應派員</w:t>
            </w:r>
            <w:r>
              <w:rPr>
                <w:rFonts w:hint="eastAsia"/>
              </w:rPr>
              <w:t>視察看守所，每</w:t>
            </w:r>
            <w:r w:rsidRPr="005D78F4">
              <w:rPr>
                <w:rFonts w:hint="eastAsia"/>
                <w:u w:val="single"/>
              </w:rPr>
              <w:t>季</w:t>
            </w:r>
            <w:r>
              <w:rPr>
                <w:rFonts w:hint="eastAsia"/>
              </w:rPr>
              <w:t>至少一次。</w:t>
            </w:r>
          </w:p>
          <w:p w:rsidR="001F42B6" w:rsidRDefault="001F42B6" w:rsidP="005D78F4">
            <w:pPr>
              <w:tabs>
                <w:tab w:val="left" w:pos="2520"/>
              </w:tabs>
              <w:spacing w:line="380" w:lineRule="exact"/>
              <w:ind w:leftChars="150" w:left="315" w:rightChars="50" w:right="105" w:firstLineChars="200" w:firstLine="420"/>
            </w:pPr>
            <w:r w:rsidRPr="005D78F4">
              <w:rPr>
                <w:rFonts w:hint="eastAsia"/>
                <w:u w:val="single"/>
              </w:rPr>
              <w:t>少年法院法官得隨時訪視其命羈押之少年被告。</w:t>
            </w:r>
          </w:p>
        </w:tc>
        <w:tc>
          <w:tcPr>
            <w:tcW w:w="2693" w:type="dxa"/>
            <w:shd w:val="clear" w:color="auto" w:fill="auto"/>
          </w:tcPr>
          <w:p w:rsidR="001F42B6" w:rsidRPr="00C23DF2" w:rsidRDefault="001F42B6" w:rsidP="00C23DF2">
            <w:pPr>
              <w:tabs>
                <w:tab w:val="left" w:pos="2520"/>
              </w:tabs>
              <w:spacing w:line="380" w:lineRule="exact"/>
              <w:ind w:leftChars="29" w:left="946" w:rightChars="50" w:right="105" w:hangingChars="421" w:hanging="885"/>
              <w:jc w:val="left"/>
              <w:rPr>
                <w:b/>
              </w:rPr>
            </w:pPr>
            <w:r w:rsidRPr="00C23DF2">
              <w:rPr>
                <w:rFonts w:hint="eastAsia"/>
                <w:b/>
              </w:rPr>
              <w:t>委員尤美女等25人提案</w:t>
            </w:r>
            <w:r>
              <w:rPr>
                <w:rFonts w:hint="eastAsia"/>
                <w:b/>
              </w:rPr>
              <w:t>：</w:t>
            </w:r>
          </w:p>
          <w:p w:rsidR="001F42B6" w:rsidRDefault="001F42B6" w:rsidP="005D78F4">
            <w:pPr>
              <w:tabs>
                <w:tab w:val="left" w:pos="2520"/>
              </w:tabs>
              <w:spacing w:line="380" w:lineRule="exact"/>
              <w:ind w:leftChars="50" w:left="315" w:rightChars="50" w:right="105" w:hangingChars="100" w:hanging="210"/>
            </w:pPr>
            <w:r>
              <w:rPr>
                <w:rFonts w:hint="eastAsia"/>
              </w:rPr>
              <w:t xml:space="preserve">第五條　</w:t>
            </w:r>
            <w:r w:rsidRPr="005D78F4">
              <w:rPr>
                <w:rFonts w:hint="eastAsia"/>
                <w:u w:val="single"/>
              </w:rPr>
              <w:t>本法之主管機關為法務部。</w:t>
            </w:r>
          </w:p>
          <w:p w:rsidR="001F42B6" w:rsidRDefault="001F42B6" w:rsidP="005D78F4">
            <w:pPr>
              <w:tabs>
                <w:tab w:val="left" w:pos="2520"/>
              </w:tabs>
              <w:spacing w:line="380" w:lineRule="exact"/>
              <w:ind w:leftChars="150" w:left="315" w:rightChars="50" w:right="105" w:firstLineChars="200" w:firstLine="420"/>
            </w:pPr>
            <w:r w:rsidRPr="005D78F4">
              <w:rPr>
                <w:rFonts w:hint="eastAsia"/>
                <w:u w:val="single"/>
              </w:rPr>
              <w:t>主管機關應派員</w:t>
            </w:r>
            <w:r>
              <w:rPr>
                <w:rFonts w:hint="eastAsia"/>
              </w:rPr>
              <w:t>視察看守所，每</w:t>
            </w:r>
            <w:r w:rsidRPr="005D78F4">
              <w:rPr>
                <w:rFonts w:hint="eastAsia"/>
                <w:u w:val="single"/>
              </w:rPr>
              <w:t>季</w:t>
            </w:r>
            <w:r>
              <w:rPr>
                <w:rFonts w:hint="eastAsia"/>
              </w:rPr>
              <w:t>至少一次，</w:t>
            </w:r>
            <w:r w:rsidRPr="005D78F4">
              <w:rPr>
                <w:rFonts w:hint="eastAsia"/>
                <w:u w:val="single"/>
              </w:rPr>
              <w:t>視察結果應公告之。</w:t>
            </w:r>
          </w:p>
          <w:p w:rsidR="001F42B6" w:rsidRDefault="001F42B6" w:rsidP="00BD4407">
            <w:pPr>
              <w:tabs>
                <w:tab w:val="left" w:pos="2520"/>
              </w:tabs>
              <w:spacing w:line="380" w:lineRule="exact"/>
              <w:ind w:leftChars="161" w:left="338" w:firstLineChars="187" w:firstLine="393"/>
            </w:pPr>
            <w:r w:rsidRPr="005D78F4">
              <w:rPr>
                <w:rFonts w:hint="eastAsia"/>
                <w:u w:val="single"/>
              </w:rPr>
              <w:t>法官得隨時訪視其命羈押之被告。</w:t>
            </w:r>
          </w:p>
        </w:tc>
        <w:tc>
          <w:tcPr>
            <w:tcW w:w="2693" w:type="dxa"/>
            <w:shd w:val="clear" w:color="auto" w:fill="auto"/>
          </w:tcPr>
          <w:p w:rsidR="001F42B6" w:rsidRDefault="001F42B6" w:rsidP="005D78F4">
            <w:pPr>
              <w:tabs>
                <w:tab w:val="left" w:pos="2520"/>
              </w:tabs>
              <w:spacing w:line="380" w:lineRule="exact"/>
              <w:ind w:leftChars="50" w:left="315" w:rightChars="50" w:right="105" w:hangingChars="100" w:hanging="210"/>
            </w:pPr>
            <w:r>
              <w:rPr>
                <w:rFonts w:hint="eastAsia"/>
              </w:rPr>
              <w:t>第四條　高等法院檢察署或其分院檢察署檢察長視察所轄地方法院檢察署看守所，每年至少一次。</w:t>
            </w:r>
          </w:p>
          <w:p w:rsidR="001F42B6" w:rsidRDefault="001F42B6" w:rsidP="005D78F4">
            <w:pPr>
              <w:tabs>
                <w:tab w:val="left" w:pos="2520"/>
              </w:tabs>
              <w:spacing w:line="380" w:lineRule="exact"/>
              <w:ind w:leftChars="150" w:left="315" w:rightChars="50" w:right="105" w:firstLineChars="200" w:firstLine="420"/>
            </w:pPr>
            <w:r>
              <w:rPr>
                <w:rFonts w:hint="eastAsia"/>
              </w:rPr>
              <w:t>檢察官得隨時視察看守所。</w:t>
            </w:r>
          </w:p>
        </w:tc>
        <w:tc>
          <w:tcPr>
            <w:tcW w:w="2693" w:type="dxa"/>
            <w:shd w:val="clear" w:color="auto" w:fill="auto"/>
          </w:tcPr>
          <w:p w:rsidR="001F42B6" w:rsidRDefault="001F42B6" w:rsidP="005D78F4">
            <w:pPr>
              <w:tabs>
                <w:tab w:val="left" w:pos="2520"/>
              </w:tabs>
              <w:spacing w:line="380" w:lineRule="exact"/>
              <w:ind w:leftChars="50" w:left="105" w:rightChars="50" w:right="105"/>
            </w:pPr>
            <w:r w:rsidRPr="005D78F4">
              <w:rPr>
                <w:rFonts w:hint="eastAsia"/>
                <w:b/>
              </w:rPr>
              <w:t>行政院提案：</w:t>
            </w:r>
          </w:p>
          <w:p w:rsidR="001F42B6" w:rsidRDefault="001F42B6" w:rsidP="005D78F4">
            <w:pPr>
              <w:tabs>
                <w:tab w:val="left" w:pos="2520"/>
              </w:tabs>
              <w:spacing w:line="380" w:lineRule="exact"/>
              <w:ind w:leftChars="50" w:left="315" w:rightChars="50" w:right="105" w:hangingChars="100" w:hanging="210"/>
            </w:pPr>
            <w:r>
              <w:rPr>
                <w:rFonts w:hint="eastAsia"/>
              </w:rPr>
              <w:t>一、條次變更。</w:t>
            </w:r>
          </w:p>
          <w:p w:rsidR="001F42B6" w:rsidRDefault="001F42B6" w:rsidP="005D78F4">
            <w:pPr>
              <w:tabs>
                <w:tab w:val="left" w:pos="2520"/>
              </w:tabs>
              <w:spacing w:line="380" w:lineRule="exact"/>
              <w:ind w:leftChars="50" w:left="315" w:rightChars="50" w:right="105" w:hangingChars="100" w:hanging="210"/>
            </w:pPr>
            <w:r>
              <w:rPr>
                <w:rFonts w:hint="eastAsia"/>
              </w:rPr>
              <w:t>二、第一項明定本法之主管機關。</w:t>
            </w:r>
          </w:p>
          <w:p w:rsidR="001F42B6" w:rsidRDefault="001F42B6" w:rsidP="005D78F4">
            <w:pPr>
              <w:tabs>
                <w:tab w:val="left" w:pos="2520"/>
              </w:tabs>
              <w:spacing w:line="380" w:lineRule="exact"/>
              <w:ind w:leftChars="50" w:left="315" w:rightChars="50" w:right="105" w:hangingChars="100" w:hanging="210"/>
            </w:pPr>
            <w:r>
              <w:rPr>
                <w:rFonts w:hint="eastAsia"/>
              </w:rPr>
              <w:t>三、看守所原隸屬臺灣高等法院檢察署，惟配合政府組織再造，法務部已於組織法中設置矯正署。復依法務部矯正署組織法規定，矯正署係實際負責督</w:t>
            </w:r>
            <w:r>
              <w:rPr>
                <w:rFonts w:hint="eastAsia"/>
              </w:rPr>
              <w:lastRenderedPageBreak/>
              <w:t>導看守所之監督機關，爰於第二項明定看守所之監督機關為法務部矯正署。</w:t>
            </w:r>
          </w:p>
          <w:p w:rsidR="001F42B6" w:rsidRDefault="001F42B6" w:rsidP="005D78F4">
            <w:pPr>
              <w:tabs>
                <w:tab w:val="left" w:pos="2520"/>
              </w:tabs>
              <w:spacing w:line="380" w:lineRule="exact"/>
              <w:ind w:leftChars="50" w:left="315" w:rightChars="50" w:right="105" w:hangingChars="100" w:hanging="210"/>
            </w:pPr>
            <w:r>
              <w:rPr>
                <w:rFonts w:hint="eastAsia"/>
              </w:rPr>
              <w:t>四、民國之初由於幅員廣大，交通不便，法務部巡察、考核看守所相當困難，故於現行條文第一項授權看守所當地之檢察官署就近考核。今臺灣地區交通方便，且修正條文第二項已明定看守所之監督機關為法務部矯正署，為符合實際需求，爰將現行條文第一項酌予修正移列第三項，明定監督機關（即法務部矯正署）應派員視察看守所，每季至少一次，以資明確。</w:t>
            </w:r>
          </w:p>
          <w:p w:rsidR="001F42B6" w:rsidRDefault="001F42B6" w:rsidP="005D78F4">
            <w:pPr>
              <w:tabs>
                <w:tab w:val="left" w:pos="2520"/>
              </w:tabs>
              <w:spacing w:line="380" w:lineRule="exact"/>
              <w:ind w:leftChars="50" w:left="315" w:rightChars="50" w:right="105" w:hangingChars="100" w:hanging="210"/>
            </w:pPr>
            <w:r>
              <w:rPr>
                <w:rFonts w:hint="eastAsia"/>
              </w:rPr>
              <w:t>五、為維護少年權益及強化透明化機制，增訂第四項，明定少年法院法官得隨</w:t>
            </w:r>
            <w:r>
              <w:rPr>
                <w:rFonts w:hint="eastAsia"/>
              </w:rPr>
              <w:lastRenderedPageBreak/>
              <w:t>時訪視其命羈押之少年被告。</w:t>
            </w:r>
          </w:p>
          <w:p w:rsidR="001F42B6" w:rsidRDefault="001F42B6" w:rsidP="005D78F4">
            <w:pPr>
              <w:tabs>
                <w:tab w:val="left" w:pos="2520"/>
              </w:tabs>
              <w:spacing w:line="380" w:lineRule="exact"/>
              <w:ind w:leftChars="50" w:left="315" w:rightChars="50" w:right="105" w:hangingChars="100" w:hanging="210"/>
            </w:pPr>
            <w:r>
              <w:rPr>
                <w:rFonts w:hint="eastAsia"/>
              </w:rPr>
              <w:t>六、鑑於刑事訴訟法第一百零六條已有檢察官視察看守所之規定，爰將現行條文第二項規定，予以刪除。</w:t>
            </w:r>
          </w:p>
          <w:p w:rsidR="001F42B6" w:rsidRDefault="001F42B6" w:rsidP="005D78F4">
            <w:pPr>
              <w:tabs>
                <w:tab w:val="left" w:pos="2520"/>
              </w:tabs>
              <w:spacing w:line="380" w:lineRule="exact"/>
              <w:ind w:leftChars="50" w:left="105" w:rightChars="50" w:right="105"/>
            </w:pPr>
            <w:r w:rsidRPr="005D78F4">
              <w:rPr>
                <w:rFonts w:hint="eastAsia"/>
                <w:b/>
              </w:rPr>
              <w:t>委員尤美女等25人提案：</w:t>
            </w:r>
          </w:p>
          <w:p w:rsidR="001F42B6" w:rsidRDefault="001F42B6" w:rsidP="005D78F4">
            <w:pPr>
              <w:tabs>
                <w:tab w:val="left" w:pos="2520"/>
              </w:tabs>
              <w:spacing w:line="380" w:lineRule="exact"/>
              <w:ind w:leftChars="50" w:left="315" w:rightChars="50" w:right="105" w:hangingChars="100" w:hanging="210"/>
            </w:pPr>
            <w:r>
              <w:rPr>
                <w:rFonts w:hint="eastAsia"/>
              </w:rPr>
              <w:t>一、基於無罪推定原則，受羈押被告除人身自由限制之外，不需要被矯正，法務部矯正署組織法將看守所定位為矯正機關，並由職司矯正政策之矯正署為其主管機關實已混淆羈押之目的。然依現行運作，矯正署仍係實際負責辦理被告羈押業務之機關，法務部掌理係其所屬機關之指揮與監督，是以，有關本法之主管監督機關仍應係法務部</w:t>
            </w:r>
            <w:r>
              <w:rPr>
                <w:rFonts w:hint="eastAsia"/>
              </w:rPr>
              <w:lastRenderedPageBreak/>
              <w:t>，爰於第一項明定矯正署之上級機關法務部為本法之主管機關。</w:t>
            </w:r>
          </w:p>
          <w:p w:rsidR="001F42B6" w:rsidRDefault="001F42B6" w:rsidP="005D78F4">
            <w:pPr>
              <w:tabs>
                <w:tab w:val="left" w:pos="2520"/>
              </w:tabs>
              <w:spacing w:line="380" w:lineRule="exact"/>
              <w:ind w:leftChars="50" w:left="315" w:rightChars="50" w:right="105" w:hangingChars="100" w:hanging="210"/>
            </w:pPr>
            <w:r>
              <w:rPr>
                <w:rFonts w:hint="eastAsia"/>
              </w:rPr>
              <w:t>二、囿於特別權力關係之限制，受羈押被告之待遇長期為人所詬病，並經監察院多次促請改進，監督機關法務部放任問題長期存在，欠缺完善之監督機制，另依2006年歐洲監獄規則規定，政府機關應定期監督監獄內的行政是否合乎國家與國際法之規範，爰明定監督機關（法務部）應派員視察看守所，每季至少一次，以茲明確。</w:t>
            </w:r>
          </w:p>
          <w:p w:rsidR="001F42B6" w:rsidRDefault="001F42B6" w:rsidP="005D78F4">
            <w:pPr>
              <w:tabs>
                <w:tab w:val="left" w:pos="2520"/>
              </w:tabs>
              <w:spacing w:line="380" w:lineRule="exact"/>
              <w:ind w:leftChars="50" w:left="315" w:rightChars="50" w:right="105" w:hangingChars="100" w:hanging="210"/>
            </w:pPr>
            <w:r>
              <w:rPr>
                <w:rFonts w:hint="eastAsia"/>
              </w:rPr>
              <w:t>三、鑑於刑事訴訟法第一百零六條已有檢察官視察看守所之規定，爰將現行條文第二項規定，予以刪除。</w:t>
            </w:r>
          </w:p>
          <w:p w:rsidR="001F42B6" w:rsidRDefault="001F42B6" w:rsidP="005D78F4">
            <w:pPr>
              <w:tabs>
                <w:tab w:val="left" w:pos="2520"/>
              </w:tabs>
              <w:spacing w:line="380" w:lineRule="exact"/>
              <w:ind w:leftChars="50" w:left="315" w:rightChars="50" w:right="105" w:hangingChars="100" w:hanging="210"/>
            </w:pPr>
            <w:r>
              <w:rPr>
                <w:rFonts w:hint="eastAsia"/>
              </w:rPr>
              <w:lastRenderedPageBreak/>
              <w:t>四、按司法院釋字第三九二號解釋「羈押權之決定，應由法院為之」意旨，為維護羈押被告基本處遇及防杜不當對待，法官自得隨時訪視受其裁押之被告，爰增列第三項，明定法官得隨時訪視命羈押被告。</w:t>
            </w:r>
          </w:p>
          <w:p w:rsidR="001F42B6" w:rsidRDefault="00204CC5" w:rsidP="005D78F4">
            <w:pPr>
              <w:tabs>
                <w:tab w:val="left" w:pos="2520"/>
              </w:tabs>
              <w:spacing w:line="380" w:lineRule="exact"/>
            </w:pPr>
            <w:r w:rsidRPr="00204CC5">
              <w:rPr>
                <w:rFonts w:hint="eastAsia"/>
                <w:b/>
              </w:rPr>
              <w:t>審查會：</w:t>
            </w:r>
            <w:r w:rsidR="006B0C6B" w:rsidRPr="006B0C6B">
              <w:rPr>
                <w:rFonts w:hint="eastAsia"/>
              </w:rPr>
              <w:t>照行政院提案通過。</w:t>
            </w:r>
          </w:p>
        </w:tc>
      </w:tr>
      <w:tr w:rsidR="001F42B6" w:rsidTr="002937EE">
        <w:tc>
          <w:tcPr>
            <w:tcW w:w="2693" w:type="dxa"/>
          </w:tcPr>
          <w:p w:rsidR="00756DC8" w:rsidRDefault="00756DC8" w:rsidP="00756DC8">
            <w:pPr>
              <w:tabs>
                <w:tab w:val="left" w:pos="2520"/>
              </w:tabs>
              <w:spacing w:line="380" w:lineRule="exact"/>
              <w:ind w:leftChars="-13" w:left="945" w:rightChars="50" w:right="105" w:hangingChars="463" w:hanging="972"/>
            </w:pPr>
            <w:r>
              <w:rPr>
                <w:rFonts w:hint="eastAsia"/>
              </w:rPr>
              <w:lastRenderedPageBreak/>
              <w:t>（照行政院提案通過）</w:t>
            </w:r>
          </w:p>
          <w:p w:rsidR="001F42B6" w:rsidRDefault="001F42B6" w:rsidP="00756DC8">
            <w:pPr>
              <w:tabs>
                <w:tab w:val="left" w:pos="2520"/>
              </w:tabs>
              <w:spacing w:line="380" w:lineRule="exact"/>
              <w:ind w:leftChars="50" w:left="315" w:rightChars="50" w:right="105" w:hangingChars="100" w:hanging="210"/>
            </w:pPr>
            <w:r>
              <w:rPr>
                <w:rFonts w:hint="eastAsia"/>
              </w:rPr>
              <w:t>第</w:t>
            </w:r>
            <w:r w:rsidRPr="005D78F4">
              <w:rPr>
                <w:rFonts w:hint="eastAsia"/>
                <w:u w:val="single"/>
              </w:rPr>
              <w:t>三</w:t>
            </w:r>
            <w:r>
              <w:rPr>
                <w:rFonts w:hint="eastAsia"/>
              </w:rPr>
              <w:t>條　刑事被告應羈押者，於看守所羈押之。</w:t>
            </w:r>
          </w:p>
          <w:p w:rsidR="001F42B6" w:rsidRDefault="001F42B6" w:rsidP="00756DC8">
            <w:pPr>
              <w:tabs>
                <w:tab w:val="left" w:pos="2520"/>
              </w:tabs>
              <w:spacing w:line="380" w:lineRule="exact"/>
              <w:ind w:leftChars="150" w:left="315" w:rightChars="50" w:right="105" w:firstLineChars="200" w:firstLine="420"/>
            </w:pPr>
            <w:r w:rsidRPr="005D78F4">
              <w:rPr>
                <w:rFonts w:hint="eastAsia"/>
                <w:u w:val="single"/>
              </w:rPr>
              <w:t>少年被告，應羈押於少年觀護所。於年滿二十歲時，應移押於看守所。</w:t>
            </w:r>
          </w:p>
          <w:p w:rsidR="001F42B6" w:rsidRDefault="001F42B6" w:rsidP="00756DC8">
            <w:pPr>
              <w:tabs>
                <w:tab w:val="left" w:pos="2520"/>
              </w:tabs>
              <w:spacing w:line="380" w:lineRule="exact"/>
              <w:ind w:leftChars="150" w:left="315" w:rightChars="50" w:right="105" w:firstLineChars="200" w:firstLine="420"/>
            </w:pPr>
            <w:r w:rsidRPr="005D78F4">
              <w:rPr>
                <w:rFonts w:hint="eastAsia"/>
                <w:u w:val="single"/>
              </w:rPr>
              <w:t>看守所對羈押之被告</w:t>
            </w:r>
            <w:r>
              <w:rPr>
                <w:rFonts w:hint="eastAsia"/>
              </w:rPr>
              <w:t>，應</w:t>
            </w:r>
            <w:r w:rsidRPr="005D78F4">
              <w:rPr>
                <w:rFonts w:hint="eastAsia"/>
                <w:u w:val="single"/>
              </w:rPr>
              <w:t>按其性別</w:t>
            </w:r>
            <w:r>
              <w:rPr>
                <w:rFonts w:hint="eastAsia"/>
              </w:rPr>
              <w:t>嚴為分界。</w:t>
            </w:r>
          </w:p>
          <w:p w:rsidR="001F42B6" w:rsidRDefault="001F42B6" w:rsidP="00756DC8">
            <w:pPr>
              <w:tabs>
                <w:tab w:val="left" w:pos="2520"/>
              </w:tabs>
              <w:spacing w:line="380" w:lineRule="exact"/>
              <w:ind w:leftChars="150" w:left="315" w:rightChars="50" w:right="105" w:firstLineChars="200" w:firstLine="420"/>
            </w:pPr>
            <w:r w:rsidRPr="005D78F4">
              <w:rPr>
                <w:rFonts w:hint="eastAsia"/>
                <w:u w:val="single"/>
              </w:rPr>
              <w:t>少年被告羈押相關事項，其他法律另有規定者，從其規定。</w:t>
            </w:r>
          </w:p>
        </w:tc>
        <w:tc>
          <w:tcPr>
            <w:tcW w:w="2693" w:type="dxa"/>
            <w:shd w:val="clear" w:color="auto" w:fill="auto"/>
          </w:tcPr>
          <w:p w:rsidR="001F42B6" w:rsidRDefault="001F42B6" w:rsidP="005D78F4">
            <w:pPr>
              <w:tabs>
                <w:tab w:val="left" w:pos="2520"/>
              </w:tabs>
              <w:spacing w:line="380" w:lineRule="exact"/>
              <w:ind w:leftChars="50" w:left="315" w:rightChars="50" w:right="105" w:hangingChars="100" w:hanging="210"/>
            </w:pPr>
            <w:r>
              <w:rPr>
                <w:rFonts w:hint="eastAsia"/>
              </w:rPr>
              <w:t>第</w:t>
            </w:r>
            <w:r w:rsidRPr="005D78F4">
              <w:rPr>
                <w:rFonts w:hint="eastAsia"/>
                <w:u w:val="single"/>
              </w:rPr>
              <w:t>三</w:t>
            </w:r>
            <w:r>
              <w:rPr>
                <w:rFonts w:hint="eastAsia"/>
              </w:rPr>
              <w:t>條　刑事被告應羈押者，於看守所羈押之。</w:t>
            </w:r>
          </w:p>
          <w:p w:rsidR="001F42B6" w:rsidRDefault="001F42B6" w:rsidP="005D78F4">
            <w:pPr>
              <w:tabs>
                <w:tab w:val="left" w:pos="2520"/>
              </w:tabs>
              <w:spacing w:line="380" w:lineRule="exact"/>
              <w:ind w:leftChars="150" w:left="315" w:rightChars="50" w:right="105" w:firstLineChars="200" w:firstLine="420"/>
            </w:pPr>
            <w:r w:rsidRPr="005D78F4">
              <w:rPr>
                <w:rFonts w:hint="eastAsia"/>
                <w:u w:val="single"/>
              </w:rPr>
              <w:t>少年被告，應羈押於少年觀護所。於年滿二十歲時，應移押於看守所。</w:t>
            </w:r>
          </w:p>
          <w:p w:rsidR="001F42B6" w:rsidRDefault="001F42B6" w:rsidP="005D78F4">
            <w:pPr>
              <w:tabs>
                <w:tab w:val="left" w:pos="2520"/>
              </w:tabs>
              <w:spacing w:line="380" w:lineRule="exact"/>
              <w:ind w:leftChars="150" w:left="315" w:rightChars="50" w:right="105" w:firstLineChars="200" w:firstLine="420"/>
            </w:pPr>
            <w:r w:rsidRPr="005D78F4">
              <w:rPr>
                <w:rFonts w:hint="eastAsia"/>
                <w:u w:val="single"/>
              </w:rPr>
              <w:t>看守所對羈押之被告</w:t>
            </w:r>
            <w:r>
              <w:rPr>
                <w:rFonts w:hint="eastAsia"/>
              </w:rPr>
              <w:t>，應</w:t>
            </w:r>
            <w:r w:rsidRPr="005D78F4">
              <w:rPr>
                <w:rFonts w:hint="eastAsia"/>
                <w:u w:val="single"/>
              </w:rPr>
              <w:t>按其性別</w:t>
            </w:r>
            <w:r>
              <w:rPr>
                <w:rFonts w:hint="eastAsia"/>
              </w:rPr>
              <w:t>嚴為分界。</w:t>
            </w:r>
          </w:p>
          <w:p w:rsidR="001F42B6" w:rsidRDefault="001F42B6" w:rsidP="005D78F4">
            <w:pPr>
              <w:tabs>
                <w:tab w:val="left" w:pos="2520"/>
              </w:tabs>
              <w:spacing w:line="380" w:lineRule="exact"/>
              <w:ind w:leftChars="150" w:left="315" w:rightChars="50" w:right="105" w:firstLineChars="200" w:firstLine="420"/>
            </w:pPr>
            <w:r w:rsidRPr="005D78F4">
              <w:rPr>
                <w:rFonts w:hint="eastAsia"/>
                <w:u w:val="single"/>
              </w:rPr>
              <w:t>少年被告羈押相關事項，其他法律另有規定者，從其規定。</w:t>
            </w:r>
          </w:p>
        </w:tc>
        <w:tc>
          <w:tcPr>
            <w:tcW w:w="2693" w:type="dxa"/>
            <w:shd w:val="clear" w:color="auto" w:fill="auto"/>
          </w:tcPr>
          <w:p w:rsidR="001F42B6" w:rsidRPr="00C23DF2" w:rsidRDefault="001F42B6" w:rsidP="00C23DF2">
            <w:pPr>
              <w:tabs>
                <w:tab w:val="left" w:pos="2520"/>
              </w:tabs>
              <w:spacing w:line="380" w:lineRule="exact"/>
              <w:ind w:leftChars="29" w:left="946" w:rightChars="50" w:right="105" w:hangingChars="421" w:hanging="885"/>
              <w:jc w:val="left"/>
              <w:rPr>
                <w:b/>
              </w:rPr>
            </w:pPr>
            <w:r w:rsidRPr="00C23DF2">
              <w:rPr>
                <w:rFonts w:hint="eastAsia"/>
                <w:b/>
              </w:rPr>
              <w:t>委員尤美女等25人提案</w:t>
            </w:r>
            <w:r>
              <w:rPr>
                <w:rFonts w:hint="eastAsia"/>
                <w:b/>
              </w:rPr>
              <w:t>：</w:t>
            </w:r>
          </w:p>
          <w:p w:rsidR="001F42B6" w:rsidRDefault="001F42B6" w:rsidP="005D78F4">
            <w:pPr>
              <w:tabs>
                <w:tab w:val="left" w:pos="2520"/>
              </w:tabs>
              <w:spacing w:line="380" w:lineRule="exact"/>
              <w:ind w:leftChars="50" w:left="315" w:rightChars="50" w:right="105" w:hangingChars="100" w:hanging="210"/>
            </w:pPr>
            <w:r>
              <w:rPr>
                <w:rFonts w:hint="eastAsia"/>
              </w:rPr>
              <w:t>第三條　刑事被告應羈押者，於看守所羈押之。</w:t>
            </w:r>
          </w:p>
          <w:p w:rsidR="001F42B6" w:rsidRDefault="001F42B6" w:rsidP="005D78F4">
            <w:pPr>
              <w:tabs>
                <w:tab w:val="left" w:pos="2520"/>
              </w:tabs>
              <w:spacing w:line="380" w:lineRule="exact"/>
              <w:ind w:leftChars="150" w:left="315" w:rightChars="50" w:right="105" w:firstLineChars="200" w:firstLine="420"/>
            </w:pPr>
            <w:r>
              <w:rPr>
                <w:rFonts w:hint="eastAsia"/>
              </w:rPr>
              <w:t>被告應按其生理性別分界羈押，但性別特質、性別認同或性傾向之性少數及跨性別者，應尊重其意願予以特殊安排。</w:t>
            </w:r>
          </w:p>
          <w:p w:rsidR="001F42B6" w:rsidRDefault="001F42B6" w:rsidP="005D78F4">
            <w:pPr>
              <w:tabs>
                <w:tab w:val="left" w:pos="2520"/>
              </w:tabs>
              <w:spacing w:line="380" w:lineRule="exact"/>
              <w:ind w:leftChars="150" w:left="315" w:rightChars="50" w:right="105" w:firstLineChars="200" w:firstLine="420"/>
            </w:pPr>
            <w:r>
              <w:rPr>
                <w:rFonts w:hint="eastAsia"/>
              </w:rPr>
              <w:t>看守所應提供被告合於人道及尊重其人格尊嚴之待遇，並考量被告之不同性別、性別特質、</w:t>
            </w:r>
            <w:r>
              <w:rPr>
                <w:rFonts w:hint="eastAsia"/>
              </w:rPr>
              <w:lastRenderedPageBreak/>
              <w:t>性別認同或性傾向及其身體、工作、社會與心理上的特殊需求，建立免於歧視的安全環境。</w:t>
            </w:r>
          </w:p>
          <w:p w:rsidR="001F42B6" w:rsidRDefault="001F42B6" w:rsidP="00CA6DE8">
            <w:pPr>
              <w:tabs>
                <w:tab w:val="left" w:pos="2520"/>
              </w:tabs>
              <w:spacing w:line="380" w:lineRule="exact"/>
              <w:ind w:leftChars="161" w:left="338" w:firstLineChars="188" w:firstLine="395"/>
            </w:pPr>
            <w:r>
              <w:rPr>
                <w:rFonts w:hint="eastAsia"/>
              </w:rPr>
              <w:t>看守所應對因性別、性別特質、性別認同或性傾向而處於不利處境之被告積極提供協助，以改善其處境。</w:t>
            </w:r>
          </w:p>
        </w:tc>
        <w:tc>
          <w:tcPr>
            <w:tcW w:w="2693" w:type="dxa"/>
            <w:shd w:val="clear" w:color="auto" w:fill="auto"/>
          </w:tcPr>
          <w:p w:rsidR="001F42B6" w:rsidRDefault="001F42B6" w:rsidP="005D78F4">
            <w:pPr>
              <w:tabs>
                <w:tab w:val="left" w:pos="2520"/>
              </w:tabs>
              <w:spacing w:line="380" w:lineRule="exact"/>
              <w:ind w:leftChars="50" w:left="315" w:rightChars="50" w:right="105" w:hangingChars="100" w:hanging="210"/>
            </w:pPr>
            <w:r>
              <w:rPr>
                <w:rFonts w:hint="eastAsia"/>
              </w:rPr>
              <w:lastRenderedPageBreak/>
              <w:t>第一條　刑事被告應羈押者，於看守所羈押之。</w:t>
            </w:r>
          </w:p>
          <w:p w:rsidR="001F42B6" w:rsidRDefault="001F42B6" w:rsidP="005D78F4">
            <w:pPr>
              <w:tabs>
                <w:tab w:val="left" w:pos="2520"/>
              </w:tabs>
              <w:spacing w:line="380" w:lineRule="exact"/>
              <w:ind w:leftChars="150" w:left="315" w:rightChars="50" w:right="105" w:firstLineChars="200" w:firstLine="420"/>
            </w:pPr>
            <w:r>
              <w:rPr>
                <w:rFonts w:hint="eastAsia"/>
              </w:rPr>
              <w:t>刑事被告為婦女者，應羈押於女所，女所附設於看守所時，應嚴為分界。</w:t>
            </w:r>
            <w:bookmarkStart w:id="0" w:name="DM5218622"/>
            <w:bookmarkEnd w:id="0"/>
          </w:p>
          <w:p w:rsidR="001F42B6" w:rsidRDefault="001F42B6" w:rsidP="005D78F4">
            <w:pPr>
              <w:tabs>
                <w:tab w:val="left" w:pos="2520"/>
              </w:tabs>
              <w:spacing w:line="380" w:lineRule="exact"/>
              <w:ind w:leftChars="50" w:left="315" w:rightChars="50" w:right="105" w:hangingChars="100" w:hanging="210"/>
            </w:pPr>
            <w:r>
              <w:rPr>
                <w:rFonts w:hint="eastAsia"/>
              </w:rPr>
              <w:t>第三條　未滿十八歲之被告，應與其他被告，分別羈押。</w:t>
            </w:r>
          </w:p>
        </w:tc>
        <w:tc>
          <w:tcPr>
            <w:tcW w:w="2693" w:type="dxa"/>
            <w:shd w:val="clear" w:color="auto" w:fill="auto"/>
          </w:tcPr>
          <w:p w:rsidR="001F42B6" w:rsidRDefault="001F42B6" w:rsidP="005D78F4">
            <w:pPr>
              <w:tabs>
                <w:tab w:val="left" w:pos="2520"/>
              </w:tabs>
              <w:spacing w:line="380" w:lineRule="exact"/>
              <w:ind w:leftChars="50" w:left="105" w:rightChars="50" w:right="105"/>
            </w:pPr>
            <w:r w:rsidRPr="005D78F4">
              <w:rPr>
                <w:rFonts w:hint="eastAsia"/>
                <w:b/>
              </w:rPr>
              <w:t>行政院提案：</w:t>
            </w:r>
          </w:p>
          <w:p w:rsidR="001F42B6" w:rsidRDefault="001F42B6" w:rsidP="005D78F4">
            <w:pPr>
              <w:tabs>
                <w:tab w:val="left" w:pos="2520"/>
              </w:tabs>
              <w:spacing w:line="380" w:lineRule="exact"/>
              <w:ind w:leftChars="50" w:left="315" w:rightChars="50" w:right="105" w:hangingChars="100" w:hanging="210"/>
            </w:pPr>
            <w:r>
              <w:rPr>
                <w:rFonts w:hint="eastAsia"/>
              </w:rPr>
              <w:t>一、現行第一條及第三條合併修正為修正條文第三條。</w:t>
            </w:r>
          </w:p>
          <w:p w:rsidR="001F42B6" w:rsidRDefault="001F42B6" w:rsidP="005D78F4">
            <w:pPr>
              <w:tabs>
                <w:tab w:val="left" w:pos="2520"/>
              </w:tabs>
              <w:spacing w:line="380" w:lineRule="exact"/>
              <w:ind w:leftChars="50" w:left="315" w:rightChars="50" w:right="105" w:hangingChars="100" w:hanging="210"/>
            </w:pPr>
            <w:r>
              <w:rPr>
                <w:rFonts w:hint="eastAsia"/>
              </w:rPr>
              <w:t>二、現行第一條第一項未修正，列為第一項。</w:t>
            </w:r>
          </w:p>
          <w:p w:rsidR="001F42B6" w:rsidRDefault="001F42B6" w:rsidP="005D78F4">
            <w:pPr>
              <w:tabs>
                <w:tab w:val="left" w:pos="2520"/>
              </w:tabs>
              <w:spacing w:line="380" w:lineRule="exact"/>
              <w:ind w:leftChars="50" w:left="315" w:rightChars="50" w:right="105" w:hangingChars="100" w:hanging="210"/>
            </w:pPr>
            <w:r>
              <w:rPr>
                <w:rFonts w:hint="eastAsia"/>
              </w:rPr>
              <w:t>三、未滿十八歲之少年被告因其身心發育未臻成熟，為避免於羈押期間受非少年被告言行感染，爰依循國際公約關於少年被告應與成年被告分別羈</w:t>
            </w:r>
            <w:r>
              <w:rPr>
                <w:rFonts w:hint="eastAsia"/>
              </w:rPr>
              <w:lastRenderedPageBreak/>
              <w:t>押；被剝奪自由之兒童應與成年人分別隔離之規定（公民與政治權利國際公約第十條第二項第二款、兒童權利公約第三十七條（c）款規定參照），並參考聯合國在監人處遇最低標準規則第八條第四款所揭示「少年與成年隔離」之精神及少年事件處理法第七十一條第二項「少年被告應羈押於少年觀護所。於年滿二十歲時，應移押於看守所」之規定，爰將現行第三條修正移列為第二項。</w:t>
            </w:r>
          </w:p>
          <w:p w:rsidR="001F42B6" w:rsidRPr="002D5C05" w:rsidRDefault="001F42B6" w:rsidP="005D78F4">
            <w:pPr>
              <w:tabs>
                <w:tab w:val="left" w:pos="2520"/>
              </w:tabs>
              <w:spacing w:line="380" w:lineRule="exact"/>
              <w:ind w:leftChars="50" w:left="315" w:rightChars="50" w:right="105" w:hangingChars="100" w:hanging="210"/>
            </w:pPr>
            <w:r>
              <w:rPr>
                <w:rFonts w:hint="eastAsia"/>
              </w:rPr>
              <w:t>四、不同性別被告於生理構造及心理狀態上有所差異，各項處遇需求不同，爰將現行第一條第二項修正移列為第三項，明定羈押被告應按其性別嚴</w:t>
            </w:r>
            <w:r>
              <w:rPr>
                <w:rFonts w:hint="eastAsia"/>
              </w:rPr>
              <w:lastRenderedPageBreak/>
              <w:t>為分界。</w:t>
            </w:r>
          </w:p>
          <w:p w:rsidR="001F42B6" w:rsidRDefault="001F42B6" w:rsidP="005D78F4">
            <w:pPr>
              <w:tabs>
                <w:tab w:val="left" w:pos="2520"/>
              </w:tabs>
              <w:spacing w:line="380" w:lineRule="exact"/>
              <w:ind w:leftChars="50" w:left="315" w:rightChars="50" w:right="105" w:hangingChars="100" w:hanging="210"/>
            </w:pPr>
            <w:r>
              <w:rPr>
                <w:rFonts w:hint="eastAsia"/>
              </w:rPr>
              <w:t>五、目前各少年觀護所，除臺北、臺南兩少年觀護所係獨立設置外，餘皆為合署性質，附設於看守所內。少年被告羈押處所雖有不同，然其羈押期間所受權益保障，除少年事件處理法、少年觀護所設置及實施通則等相關法規，已就少年特性及保護需求另有規定外，仍適用本法之規定，爰增訂第四項。</w:t>
            </w:r>
          </w:p>
          <w:p w:rsidR="001F42B6" w:rsidRDefault="001F42B6" w:rsidP="005D78F4">
            <w:pPr>
              <w:tabs>
                <w:tab w:val="left" w:pos="2520"/>
              </w:tabs>
              <w:spacing w:line="380" w:lineRule="exact"/>
              <w:ind w:leftChars="50" w:left="105" w:rightChars="50" w:right="105"/>
            </w:pPr>
            <w:r w:rsidRPr="005D78F4">
              <w:rPr>
                <w:rFonts w:hint="eastAsia"/>
                <w:b/>
              </w:rPr>
              <w:t>委員尤美女等25人提案：</w:t>
            </w:r>
          </w:p>
          <w:p w:rsidR="001F42B6" w:rsidRDefault="001F42B6" w:rsidP="005D78F4">
            <w:pPr>
              <w:tabs>
                <w:tab w:val="left" w:pos="2520"/>
              </w:tabs>
              <w:spacing w:line="380" w:lineRule="exact"/>
              <w:ind w:leftChars="50" w:left="315" w:rightChars="50" w:right="105" w:hangingChars="100" w:hanging="210"/>
            </w:pPr>
            <w:r>
              <w:rPr>
                <w:rFonts w:hint="eastAsia"/>
              </w:rPr>
              <w:t>一、</w:t>
            </w:r>
            <w:r w:rsidRPr="002B24B7">
              <w:rPr>
                <w:rFonts w:hint="eastAsia"/>
                <w:u w:val="single"/>
              </w:rPr>
              <w:t>本條新增</w:t>
            </w:r>
            <w:r>
              <w:rPr>
                <w:rFonts w:hint="eastAsia"/>
              </w:rPr>
              <w:t>。</w:t>
            </w:r>
          </w:p>
          <w:p w:rsidR="001F42B6" w:rsidRDefault="001F42B6" w:rsidP="005D78F4">
            <w:pPr>
              <w:tabs>
                <w:tab w:val="left" w:pos="2520"/>
              </w:tabs>
              <w:spacing w:line="380" w:lineRule="exact"/>
              <w:ind w:leftChars="50" w:left="315" w:rightChars="50" w:right="105" w:hangingChars="100" w:hanging="210"/>
            </w:pPr>
            <w:r>
              <w:rPr>
                <w:rFonts w:hint="eastAsia"/>
              </w:rPr>
              <w:t>二、不同性別之被告於生理構造及社會角色上有所差異，各項處遇需求不同，且僅是分界羈押並不意味相關措施是否具有性別敏感度。於現今多元社會之中，國家實應破除兩</w:t>
            </w:r>
            <w:r>
              <w:rPr>
                <w:rFonts w:hint="eastAsia"/>
              </w:rPr>
              <w:lastRenderedPageBreak/>
              <w:t>性二元對立之刻板印象，關照性別特質、性別認同或性傾向之性少數（sexual minorities）及跨性別（transsexual/transgender）者，並予以特別之安排，以盡可能減少監所內的性別歧視與性別暴力。尤其應注意，過去性少數族群在監所內特別容易遭受歧視霸凌；而跨性別族群，可能處於男跨女、女跨男之不同變化階段，難以其當時之生理性別而予以逕自分界，而需徵詢其意願予以特別安排。</w:t>
            </w:r>
          </w:p>
          <w:p w:rsidR="001F42B6" w:rsidRDefault="001F42B6" w:rsidP="005D78F4">
            <w:pPr>
              <w:tabs>
                <w:tab w:val="left" w:pos="2520"/>
              </w:tabs>
              <w:spacing w:line="380" w:lineRule="exact"/>
              <w:ind w:leftChars="50" w:left="315" w:rightChars="50" w:right="105" w:hangingChars="100" w:hanging="210"/>
            </w:pPr>
            <w:r>
              <w:rPr>
                <w:rFonts w:hint="eastAsia"/>
              </w:rPr>
              <w:t>三、2006年歐洲監獄規則（European Prison Rules,2006）第三十四條第一項亦規定，監所於進行有關女性受刑人監禁</w:t>
            </w:r>
            <w:r>
              <w:rPr>
                <w:rFonts w:hint="eastAsia"/>
              </w:rPr>
              <w:lastRenderedPageBreak/>
              <w:t>之決策時，應特別關注女性受刑人之身體、工作、社會與心理上的特殊需求，顯見看守所環境之安排實應有其性別之考量；第二十五條第四項亦規定，監所應特別注意曾經歷身體、心理、性方面之虐待者的特殊需求。</w:t>
            </w:r>
          </w:p>
          <w:p w:rsidR="001F42B6" w:rsidRDefault="001F42B6" w:rsidP="005D78F4">
            <w:pPr>
              <w:tabs>
                <w:tab w:val="left" w:pos="2520"/>
              </w:tabs>
              <w:spacing w:line="380" w:lineRule="exact"/>
              <w:ind w:leftChars="50" w:left="315" w:rightChars="50" w:right="105" w:hangingChars="100" w:hanging="210"/>
            </w:pPr>
            <w:r>
              <w:rPr>
                <w:rFonts w:hint="eastAsia"/>
              </w:rPr>
              <w:t>四、增訂第三項，參考歐洲監獄規則、《性別平等教育法》第12條規定學校應尊重及考量不同性別、性別特質、性別認同或性傾向，並建立安全之校園空間；以及《公民與政治權利國際公約》第10條第1項：「自由被剝奪之人，應受合於人道及尊重其天賦人格尊嚴之處遇。」</w:t>
            </w:r>
          </w:p>
          <w:p w:rsidR="001F42B6" w:rsidRDefault="001F42B6" w:rsidP="005D78F4">
            <w:pPr>
              <w:tabs>
                <w:tab w:val="left" w:pos="2520"/>
              </w:tabs>
              <w:spacing w:line="380" w:lineRule="exact"/>
              <w:ind w:leftChars="50" w:left="315" w:rightChars="50" w:right="105" w:hangingChars="100" w:hanging="210"/>
            </w:pPr>
            <w:r>
              <w:rPr>
                <w:rFonts w:hint="eastAsia"/>
              </w:rPr>
              <w:t>五、看守所內性侵害、性霸</w:t>
            </w:r>
            <w:r>
              <w:rPr>
                <w:rFonts w:hint="eastAsia"/>
              </w:rPr>
              <w:lastRenderedPageBreak/>
              <w:t>凌事件頻傳，被害者於孤立無援狀態下，往往難以自救。看守所性質上為「全控機構」（total institution），實需國家徹底改善，破除性別暴力，使個人之性別特質、性別認同或性傾向，不因進入看守所而受到更為不利之處境。參考《性別平等教育法》第14條，爰為改善看守所之性別環境，減少性別暴力，爰增訂第三條，明定看守所應改善性別環境，以維護個人之性別特質與人格尊嚴。</w:t>
            </w:r>
          </w:p>
          <w:p w:rsidR="00EE00B1" w:rsidRDefault="00204CC5" w:rsidP="005D78F4">
            <w:pPr>
              <w:tabs>
                <w:tab w:val="left" w:pos="2520"/>
              </w:tabs>
              <w:spacing w:line="380" w:lineRule="exact"/>
              <w:rPr>
                <w:b/>
              </w:rPr>
            </w:pPr>
            <w:r w:rsidRPr="00204CC5">
              <w:rPr>
                <w:rFonts w:hint="eastAsia"/>
                <w:b/>
              </w:rPr>
              <w:t>審查會：</w:t>
            </w:r>
          </w:p>
          <w:p w:rsidR="001F42B6" w:rsidRDefault="006B0C6B" w:rsidP="00EE00B1">
            <w:pPr>
              <w:pStyle w:val="af"/>
              <w:numPr>
                <w:ilvl w:val="0"/>
                <w:numId w:val="1"/>
              </w:numPr>
              <w:tabs>
                <w:tab w:val="left" w:pos="2520"/>
              </w:tabs>
              <w:spacing w:line="380" w:lineRule="exact"/>
              <w:ind w:leftChars="0"/>
            </w:pPr>
            <w:r w:rsidRPr="006B0C6B">
              <w:rPr>
                <w:rFonts w:hint="eastAsia"/>
              </w:rPr>
              <w:t>照行政院提案通過。</w:t>
            </w:r>
          </w:p>
          <w:p w:rsidR="00EE00B1" w:rsidRPr="00EE00B1" w:rsidRDefault="00EE00B1" w:rsidP="00EE00B1">
            <w:pPr>
              <w:pStyle w:val="af"/>
              <w:numPr>
                <w:ilvl w:val="0"/>
                <w:numId w:val="1"/>
              </w:numPr>
              <w:ind w:leftChars="0"/>
            </w:pPr>
            <w:r w:rsidRPr="00EE00B1">
              <w:rPr>
                <w:rFonts w:hint="eastAsia"/>
              </w:rPr>
              <w:t>另修正立法說明</w:t>
            </w:r>
            <w:r>
              <w:rPr>
                <w:rFonts w:hint="eastAsia"/>
              </w:rPr>
              <w:t>四</w:t>
            </w:r>
            <w:r w:rsidRPr="00EE00B1">
              <w:rPr>
                <w:rFonts w:hint="eastAsia"/>
              </w:rPr>
              <w:t>如下：</w:t>
            </w:r>
          </w:p>
          <w:p w:rsidR="00EE00B1" w:rsidRDefault="00EE00B1" w:rsidP="00EE00B1">
            <w:pPr>
              <w:tabs>
                <w:tab w:val="left" w:pos="2520"/>
              </w:tabs>
              <w:spacing w:line="380" w:lineRule="exact"/>
              <w:ind w:leftChars="-26" w:left="302" w:hangingChars="170" w:hanging="357"/>
            </w:pPr>
            <w:r>
              <w:rPr>
                <w:rFonts w:hint="eastAsia"/>
              </w:rPr>
              <w:t>「</w:t>
            </w:r>
            <w:r w:rsidRPr="00EE00B1">
              <w:rPr>
                <w:rFonts w:hint="eastAsia"/>
              </w:rPr>
              <w:t>四、不同性別被告於生理構造及心理狀態上有所差異</w:t>
            </w:r>
            <w:r w:rsidRPr="00EE00B1">
              <w:rPr>
                <w:rFonts w:hint="eastAsia"/>
              </w:rPr>
              <w:lastRenderedPageBreak/>
              <w:t>，各項處遇需求不同，爰將現行第一條第二項修正移列為第三項，明定羈押被告應按其性別嚴為分界。</w:t>
            </w:r>
            <w:r w:rsidRPr="00EE00B1">
              <w:rPr>
                <w:rFonts w:hint="eastAsia"/>
                <w:u w:val="single"/>
              </w:rPr>
              <w:t>但性別特質、性別認同或性傾向之性少數及跨性別者，應尊重其意願予以妥適安排。</w:t>
            </w:r>
            <w:r>
              <w:rPr>
                <w:rFonts w:ascii="新細明體" w:eastAsia="新細明體" w:hAnsi="新細明體" w:hint="eastAsia"/>
              </w:rPr>
              <w:t>」</w:t>
            </w:r>
          </w:p>
        </w:tc>
      </w:tr>
      <w:tr w:rsidR="001F42B6" w:rsidTr="002937EE">
        <w:tc>
          <w:tcPr>
            <w:tcW w:w="2693" w:type="dxa"/>
          </w:tcPr>
          <w:p w:rsidR="001F42B6" w:rsidRDefault="00756DC8" w:rsidP="00756DC8">
            <w:pPr>
              <w:tabs>
                <w:tab w:val="left" w:pos="2520"/>
              </w:tabs>
              <w:spacing w:line="380" w:lineRule="exact"/>
            </w:pPr>
            <w:r>
              <w:rPr>
                <w:rFonts w:hint="eastAsia"/>
              </w:rPr>
              <w:lastRenderedPageBreak/>
              <w:t>（不予採納）</w:t>
            </w:r>
          </w:p>
        </w:tc>
        <w:tc>
          <w:tcPr>
            <w:tcW w:w="2693" w:type="dxa"/>
            <w:shd w:val="clear" w:color="auto" w:fill="auto"/>
          </w:tcPr>
          <w:p w:rsidR="001F42B6" w:rsidRDefault="001F42B6" w:rsidP="00CE05FE">
            <w:pPr>
              <w:tabs>
                <w:tab w:val="left" w:pos="2520"/>
              </w:tabs>
              <w:spacing w:line="380" w:lineRule="exact"/>
            </w:pPr>
          </w:p>
        </w:tc>
        <w:tc>
          <w:tcPr>
            <w:tcW w:w="2693" w:type="dxa"/>
            <w:shd w:val="clear" w:color="auto" w:fill="auto"/>
          </w:tcPr>
          <w:p w:rsidR="001F42B6" w:rsidRPr="00C23DF2" w:rsidRDefault="001F42B6" w:rsidP="00C23DF2">
            <w:pPr>
              <w:tabs>
                <w:tab w:val="left" w:pos="2520"/>
              </w:tabs>
              <w:spacing w:line="380" w:lineRule="exact"/>
              <w:ind w:leftChars="29" w:left="946" w:rightChars="50" w:right="105" w:hangingChars="421" w:hanging="885"/>
              <w:jc w:val="left"/>
              <w:rPr>
                <w:b/>
              </w:rPr>
            </w:pPr>
            <w:r w:rsidRPr="00C23DF2">
              <w:rPr>
                <w:rFonts w:hint="eastAsia"/>
                <w:b/>
              </w:rPr>
              <w:t>委員尤美女等25人提案</w:t>
            </w:r>
            <w:r>
              <w:rPr>
                <w:rFonts w:hint="eastAsia"/>
                <w:b/>
              </w:rPr>
              <w:t>：</w:t>
            </w:r>
          </w:p>
          <w:p w:rsidR="001F42B6" w:rsidRDefault="001F42B6" w:rsidP="00CE05FE">
            <w:pPr>
              <w:tabs>
                <w:tab w:val="left" w:pos="2520"/>
              </w:tabs>
              <w:spacing w:line="380" w:lineRule="exact"/>
              <w:ind w:leftChars="50" w:left="315" w:rightChars="50" w:right="105" w:hangingChars="100" w:hanging="210"/>
            </w:pPr>
            <w:r>
              <w:rPr>
                <w:rFonts w:hint="eastAsia"/>
              </w:rPr>
              <w:t xml:space="preserve">第四條　</w:t>
            </w:r>
            <w:r w:rsidRPr="005D78F4">
              <w:rPr>
                <w:rFonts w:hint="eastAsia"/>
                <w:u w:val="single"/>
              </w:rPr>
              <w:t>少年被告，</w:t>
            </w:r>
            <w:r>
              <w:rPr>
                <w:rFonts w:hint="eastAsia"/>
              </w:rPr>
              <w:t>應羈押</w:t>
            </w:r>
            <w:r w:rsidRPr="005D78F4">
              <w:rPr>
                <w:rFonts w:hint="eastAsia"/>
                <w:u w:val="single"/>
              </w:rPr>
              <w:t>於少年觀護所。於年滿二十歲時，應移押於看守所。</w:t>
            </w:r>
          </w:p>
          <w:p w:rsidR="001F42B6" w:rsidRDefault="001F42B6" w:rsidP="00CA6DE8">
            <w:pPr>
              <w:tabs>
                <w:tab w:val="left" w:pos="2520"/>
              </w:tabs>
              <w:spacing w:line="380" w:lineRule="exact"/>
              <w:ind w:leftChars="161" w:left="338" w:firstLineChars="188" w:firstLine="395"/>
            </w:pPr>
            <w:r w:rsidRPr="005D78F4">
              <w:rPr>
                <w:rFonts w:hint="eastAsia"/>
                <w:u w:val="single"/>
              </w:rPr>
              <w:t>少年被告羈押之相關事項，除法律另有規定外，適用本法之規定。</w:t>
            </w:r>
          </w:p>
        </w:tc>
        <w:tc>
          <w:tcPr>
            <w:tcW w:w="2693" w:type="dxa"/>
            <w:shd w:val="clear" w:color="auto" w:fill="auto"/>
          </w:tcPr>
          <w:p w:rsidR="001F42B6" w:rsidRDefault="001F42B6" w:rsidP="00CE05FE">
            <w:pPr>
              <w:tabs>
                <w:tab w:val="left" w:pos="2520"/>
              </w:tabs>
              <w:spacing w:line="380" w:lineRule="exact"/>
            </w:pPr>
          </w:p>
        </w:tc>
        <w:tc>
          <w:tcPr>
            <w:tcW w:w="2693" w:type="dxa"/>
            <w:shd w:val="clear" w:color="auto" w:fill="auto"/>
          </w:tcPr>
          <w:p w:rsidR="001F42B6" w:rsidRDefault="001F42B6" w:rsidP="00CE05FE">
            <w:pPr>
              <w:tabs>
                <w:tab w:val="left" w:pos="2520"/>
              </w:tabs>
              <w:spacing w:line="380" w:lineRule="exact"/>
              <w:ind w:leftChars="50" w:left="105" w:rightChars="50" w:right="105"/>
            </w:pPr>
            <w:r w:rsidRPr="005D78F4">
              <w:rPr>
                <w:rFonts w:hint="eastAsia"/>
                <w:b/>
              </w:rPr>
              <w:t>委員尤美女等25人提案：</w:t>
            </w:r>
          </w:p>
          <w:p w:rsidR="001F42B6" w:rsidRDefault="001F42B6" w:rsidP="00CE05FE">
            <w:pPr>
              <w:tabs>
                <w:tab w:val="left" w:pos="2520"/>
              </w:tabs>
              <w:spacing w:line="380" w:lineRule="exact"/>
              <w:ind w:leftChars="50" w:left="315" w:rightChars="50" w:right="105" w:hangingChars="100" w:hanging="210"/>
            </w:pPr>
            <w:r>
              <w:rPr>
                <w:rFonts w:hint="eastAsia"/>
              </w:rPr>
              <w:t>一、未滿18歲之少年被告應與其他被告分別羈押，乃因其身心發育未臻成熟，為避免於羈押期間受非少年被告言行感染，爰參考「聯合國在監人處遇最低標準規則」第八條第四款所揭示「少年與成年隔離」之精神及少年事件處理法第七十一條第二項「少年被告應羈押於少年觀護所。於年滿二十歲時，應移押於看守所」之</w:t>
            </w:r>
            <w:r>
              <w:rPr>
                <w:rFonts w:hint="eastAsia"/>
              </w:rPr>
              <w:lastRenderedPageBreak/>
              <w:t>規定，爰將現行條文第三條酌作修正，列為第一項。</w:t>
            </w:r>
          </w:p>
          <w:p w:rsidR="001F42B6" w:rsidRDefault="001F42B6" w:rsidP="00CE05FE">
            <w:pPr>
              <w:tabs>
                <w:tab w:val="left" w:pos="2520"/>
              </w:tabs>
              <w:spacing w:line="380" w:lineRule="exact"/>
              <w:ind w:leftChars="50" w:left="315" w:rightChars="50" w:right="105" w:hangingChars="100" w:hanging="210"/>
            </w:pPr>
            <w:r>
              <w:rPr>
                <w:rFonts w:hint="eastAsia"/>
              </w:rPr>
              <w:t>二、目前各少年觀護所，除臺北、臺南兩少年觀護所係獨立設置外，餘皆為合署性質，附設於看守所內。少年被告羈押處所雖有不同，然其羈押期間所受權益保障，除少年事件處理法、少年觀護所設置及實施通則等相關法規，已就少年特性及保護需求另有規定外，均適用本法之規定，爰增列第二項。</w:t>
            </w:r>
          </w:p>
          <w:p w:rsidR="001F42B6" w:rsidRDefault="00204CC5" w:rsidP="00CE05FE">
            <w:pPr>
              <w:tabs>
                <w:tab w:val="left" w:pos="2520"/>
              </w:tabs>
              <w:spacing w:line="380" w:lineRule="exact"/>
            </w:pPr>
            <w:r w:rsidRPr="00204CC5">
              <w:rPr>
                <w:rFonts w:hint="eastAsia"/>
                <w:b/>
              </w:rPr>
              <w:t>審查會：</w:t>
            </w:r>
            <w:r w:rsidR="00756DC8" w:rsidRPr="00756DC8">
              <w:rPr>
                <w:rFonts w:hint="eastAsia"/>
              </w:rPr>
              <w:t>不予採納。</w:t>
            </w:r>
          </w:p>
        </w:tc>
      </w:tr>
      <w:tr w:rsidR="001F42B6" w:rsidTr="002937EE">
        <w:tc>
          <w:tcPr>
            <w:tcW w:w="2693" w:type="dxa"/>
          </w:tcPr>
          <w:p w:rsidR="00756DC8" w:rsidRDefault="00756DC8" w:rsidP="00756DC8">
            <w:pPr>
              <w:tabs>
                <w:tab w:val="left" w:pos="2520"/>
              </w:tabs>
              <w:spacing w:line="380" w:lineRule="exact"/>
              <w:ind w:leftChars="-13" w:left="945" w:rightChars="50" w:right="105" w:hangingChars="463" w:hanging="972"/>
            </w:pPr>
            <w:r>
              <w:rPr>
                <w:rFonts w:hint="eastAsia"/>
              </w:rPr>
              <w:lastRenderedPageBreak/>
              <w:t>（照行政院提案通過）</w:t>
            </w:r>
          </w:p>
          <w:p w:rsidR="001F42B6" w:rsidRDefault="001F42B6" w:rsidP="00756DC8">
            <w:pPr>
              <w:tabs>
                <w:tab w:val="left" w:pos="2520"/>
              </w:tabs>
              <w:spacing w:line="380" w:lineRule="exact"/>
              <w:ind w:leftChars="50" w:left="315" w:rightChars="50" w:right="105" w:hangingChars="100" w:hanging="210"/>
            </w:pPr>
            <w:r>
              <w:rPr>
                <w:rFonts w:hint="eastAsia"/>
              </w:rPr>
              <w:t>第四條　看守所人員執行職務應尊重被告之尊嚴及維護其人權，不得逾越所欲達成羈押目的及維護羈押處所秩序之必要</w:t>
            </w:r>
            <w:r>
              <w:rPr>
                <w:rFonts w:hint="eastAsia"/>
              </w:rPr>
              <w:lastRenderedPageBreak/>
              <w:t>限度。</w:t>
            </w:r>
          </w:p>
          <w:p w:rsidR="001F42B6" w:rsidRDefault="001F42B6" w:rsidP="00756DC8">
            <w:pPr>
              <w:tabs>
                <w:tab w:val="left" w:pos="2520"/>
              </w:tabs>
              <w:spacing w:line="380" w:lineRule="exact"/>
              <w:ind w:leftChars="150" w:left="315" w:rightChars="50" w:right="105" w:firstLineChars="200" w:firstLine="420"/>
            </w:pPr>
            <w:r>
              <w:rPr>
                <w:rFonts w:hint="eastAsia"/>
              </w:rPr>
              <w:t>對羈押被告不得因人種、膚色、性別、語言、宗教、政治立場、國籍、種族、社會階級、財產、出生、身心障礙或其他身分而有歧視。</w:t>
            </w:r>
          </w:p>
          <w:p w:rsidR="001F42B6" w:rsidRDefault="001F42B6" w:rsidP="00756DC8">
            <w:pPr>
              <w:tabs>
                <w:tab w:val="left" w:pos="2520"/>
              </w:tabs>
              <w:spacing w:line="380" w:lineRule="exact"/>
              <w:ind w:leftChars="150" w:left="315" w:rightChars="50" w:right="105" w:firstLineChars="200" w:firstLine="420"/>
            </w:pPr>
            <w:r>
              <w:rPr>
                <w:rFonts w:hint="eastAsia"/>
              </w:rPr>
              <w:t>看守所應保障身心障礙被告在看守所內之無障礙權益，並採取適當措施為合理調整。</w:t>
            </w:r>
          </w:p>
          <w:p w:rsidR="001F42B6" w:rsidRDefault="001F42B6" w:rsidP="00756DC8">
            <w:pPr>
              <w:tabs>
                <w:tab w:val="left" w:pos="2520"/>
              </w:tabs>
              <w:spacing w:line="380" w:lineRule="exact"/>
              <w:ind w:leftChars="150" w:left="315" w:rightChars="50" w:right="105" w:firstLineChars="200" w:firstLine="420"/>
            </w:pPr>
            <w:r>
              <w:rPr>
                <w:rFonts w:hint="eastAsia"/>
              </w:rPr>
              <w:t>看守所不得對被告施以逾十五日之單獨監禁。看守所因對被告依法執行職務，而附隨有單獨監禁之狀態時，應定期報監督機關備查，並由醫事人員持續評估被告身心狀況。經醫事人員認為不適宜繼續單獨監禁者，應停止之。</w:t>
            </w:r>
          </w:p>
        </w:tc>
        <w:tc>
          <w:tcPr>
            <w:tcW w:w="2693" w:type="dxa"/>
            <w:shd w:val="clear" w:color="auto" w:fill="auto"/>
          </w:tcPr>
          <w:p w:rsidR="001F42B6" w:rsidRDefault="001F42B6" w:rsidP="005D78F4">
            <w:pPr>
              <w:tabs>
                <w:tab w:val="left" w:pos="2520"/>
              </w:tabs>
              <w:spacing w:line="380" w:lineRule="exact"/>
              <w:ind w:leftChars="50" w:left="315" w:rightChars="50" w:right="105" w:hangingChars="100" w:hanging="210"/>
            </w:pPr>
            <w:r>
              <w:rPr>
                <w:rFonts w:hint="eastAsia"/>
              </w:rPr>
              <w:lastRenderedPageBreak/>
              <w:t>第四條　看守所人員執行職務應尊重被告之尊嚴及維護其人權，不得逾越所欲達成羈押目的及維護羈押處所秩序之必要限度。</w:t>
            </w:r>
          </w:p>
          <w:p w:rsidR="001F42B6" w:rsidRDefault="001F42B6" w:rsidP="005D78F4">
            <w:pPr>
              <w:tabs>
                <w:tab w:val="left" w:pos="2520"/>
              </w:tabs>
              <w:spacing w:line="380" w:lineRule="exact"/>
              <w:ind w:leftChars="150" w:left="315" w:rightChars="50" w:right="105" w:firstLineChars="200" w:firstLine="420"/>
            </w:pPr>
            <w:r>
              <w:rPr>
                <w:rFonts w:hint="eastAsia"/>
              </w:rPr>
              <w:lastRenderedPageBreak/>
              <w:t>對羈押被告不得因人種、膚色、性別、語言、宗教、政治立場、國籍、種族、社會階級、財產、出生、身心障礙或其他身分而有歧視。</w:t>
            </w:r>
          </w:p>
          <w:p w:rsidR="001F42B6" w:rsidRDefault="001F42B6" w:rsidP="005D78F4">
            <w:pPr>
              <w:tabs>
                <w:tab w:val="left" w:pos="2520"/>
              </w:tabs>
              <w:spacing w:line="380" w:lineRule="exact"/>
              <w:ind w:leftChars="150" w:left="315" w:rightChars="50" w:right="105" w:firstLineChars="200" w:firstLine="420"/>
            </w:pPr>
            <w:r>
              <w:rPr>
                <w:rFonts w:hint="eastAsia"/>
              </w:rPr>
              <w:t>看守所應保障身心障礙被告在看守所內之無障礙權益，並採取適當措施為合理調整。</w:t>
            </w:r>
          </w:p>
          <w:p w:rsidR="001F42B6" w:rsidRDefault="001F42B6" w:rsidP="005D78F4">
            <w:pPr>
              <w:tabs>
                <w:tab w:val="left" w:pos="2520"/>
              </w:tabs>
              <w:spacing w:line="380" w:lineRule="exact"/>
              <w:ind w:leftChars="150" w:left="315" w:rightChars="50" w:right="105" w:firstLineChars="200" w:firstLine="420"/>
            </w:pPr>
            <w:r>
              <w:rPr>
                <w:rFonts w:hint="eastAsia"/>
              </w:rPr>
              <w:t>看守所不得對被告施以逾十五日之單獨監禁。看守所因對被告依法執行職務，而附隨有單獨監禁之狀態時，應定期報監督機關備查，並由醫事人員持續評估被告身心狀況。經醫事人員認為不適宜繼續單獨監禁者，應停止之。</w:t>
            </w:r>
          </w:p>
        </w:tc>
        <w:tc>
          <w:tcPr>
            <w:tcW w:w="2693" w:type="dxa"/>
            <w:shd w:val="clear" w:color="auto" w:fill="auto"/>
          </w:tcPr>
          <w:p w:rsidR="001F42B6" w:rsidRPr="00C23DF2" w:rsidRDefault="001F42B6" w:rsidP="00C23DF2">
            <w:pPr>
              <w:tabs>
                <w:tab w:val="left" w:pos="2520"/>
              </w:tabs>
              <w:spacing w:line="380" w:lineRule="exact"/>
              <w:ind w:leftChars="29" w:left="946" w:rightChars="50" w:right="105" w:hangingChars="421" w:hanging="885"/>
              <w:jc w:val="left"/>
              <w:rPr>
                <w:b/>
              </w:rPr>
            </w:pPr>
            <w:r w:rsidRPr="00C23DF2">
              <w:rPr>
                <w:rFonts w:hint="eastAsia"/>
                <w:b/>
              </w:rPr>
              <w:lastRenderedPageBreak/>
              <w:t>委員尤美女等25人提案</w:t>
            </w:r>
            <w:r>
              <w:rPr>
                <w:rFonts w:hint="eastAsia"/>
                <w:b/>
              </w:rPr>
              <w:t>：</w:t>
            </w:r>
          </w:p>
          <w:p w:rsidR="001F42B6" w:rsidRDefault="001F42B6" w:rsidP="005D78F4">
            <w:pPr>
              <w:tabs>
                <w:tab w:val="left" w:pos="2520"/>
              </w:tabs>
              <w:spacing w:line="380" w:lineRule="exact"/>
              <w:ind w:leftChars="50" w:left="315" w:rightChars="50" w:right="105" w:hangingChars="100" w:hanging="210"/>
            </w:pPr>
            <w:r>
              <w:rPr>
                <w:rFonts w:hint="eastAsia"/>
              </w:rPr>
              <w:t>第二條　看守所人員執行職務應尊重被告之尊嚴及維護其人權，不得逾越所欲達成羈押目的及維護羈押處所秩序之必要</w:t>
            </w:r>
            <w:r>
              <w:rPr>
                <w:rFonts w:hint="eastAsia"/>
              </w:rPr>
              <w:lastRenderedPageBreak/>
              <w:t>限度。</w:t>
            </w:r>
          </w:p>
          <w:p w:rsidR="001F42B6" w:rsidRDefault="001F42B6" w:rsidP="005D78F4">
            <w:pPr>
              <w:tabs>
                <w:tab w:val="left" w:pos="2520"/>
              </w:tabs>
              <w:spacing w:line="380" w:lineRule="exact"/>
              <w:ind w:leftChars="150" w:left="315" w:rightChars="50" w:right="105" w:firstLineChars="200" w:firstLine="420"/>
            </w:pPr>
            <w:r>
              <w:rPr>
                <w:rFonts w:hint="eastAsia"/>
              </w:rPr>
              <w:t>看守所對被告之生活條件與必需品之供給，應符合當地社會生活水準。</w:t>
            </w:r>
          </w:p>
          <w:p w:rsidR="001F42B6" w:rsidRDefault="001F42B6" w:rsidP="00CA6DE8">
            <w:pPr>
              <w:tabs>
                <w:tab w:val="left" w:pos="2520"/>
              </w:tabs>
              <w:spacing w:line="380" w:lineRule="exact"/>
              <w:ind w:leftChars="154" w:left="323" w:firstLineChars="195" w:firstLine="409"/>
            </w:pPr>
            <w:r>
              <w:rPr>
                <w:rFonts w:hint="eastAsia"/>
              </w:rPr>
              <w:t>對受羈押被告不得因人種、膚色、性別、語言、宗教、政治立場、國籍、種族、社會出身、財產、出生地或其他身分而有歧視。</w:t>
            </w:r>
          </w:p>
        </w:tc>
        <w:tc>
          <w:tcPr>
            <w:tcW w:w="2693" w:type="dxa"/>
            <w:shd w:val="clear" w:color="auto" w:fill="auto"/>
          </w:tcPr>
          <w:p w:rsidR="001F42B6" w:rsidRDefault="001F42B6" w:rsidP="005D78F4">
            <w:pPr>
              <w:tabs>
                <w:tab w:val="left" w:pos="2520"/>
              </w:tabs>
              <w:spacing w:line="380" w:lineRule="exact"/>
            </w:pPr>
          </w:p>
        </w:tc>
        <w:tc>
          <w:tcPr>
            <w:tcW w:w="2693" w:type="dxa"/>
            <w:shd w:val="clear" w:color="auto" w:fill="auto"/>
          </w:tcPr>
          <w:p w:rsidR="001F42B6" w:rsidRDefault="001F42B6" w:rsidP="005D78F4">
            <w:pPr>
              <w:tabs>
                <w:tab w:val="left" w:pos="2520"/>
              </w:tabs>
              <w:spacing w:line="380" w:lineRule="exact"/>
              <w:ind w:leftChars="50" w:left="105" w:rightChars="50" w:right="105"/>
            </w:pPr>
            <w:r w:rsidRPr="005D78F4">
              <w:rPr>
                <w:rFonts w:hint="eastAsia"/>
                <w:b/>
              </w:rPr>
              <w:t>行政院提案：</w:t>
            </w:r>
          </w:p>
          <w:p w:rsidR="001F42B6" w:rsidRDefault="001F42B6" w:rsidP="005D78F4">
            <w:pPr>
              <w:tabs>
                <w:tab w:val="left" w:pos="2520"/>
              </w:tabs>
              <w:spacing w:line="380" w:lineRule="exact"/>
              <w:ind w:leftChars="50" w:left="315" w:rightChars="50" w:right="105" w:hangingChars="100" w:hanging="210"/>
            </w:pPr>
            <w:r>
              <w:rPr>
                <w:rFonts w:hint="eastAsia"/>
              </w:rPr>
              <w:t>一、</w:t>
            </w:r>
            <w:r w:rsidRPr="005D78F4">
              <w:rPr>
                <w:rFonts w:hint="eastAsia"/>
                <w:u w:val="single"/>
              </w:rPr>
              <w:t>本條新增</w:t>
            </w:r>
            <w:r>
              <w:rPr>
                <w:rFonts w:hint="eastAsia"/>
              </w:rPr>
              <w:t>。</w:t>
            </w:r>
          </w:p>
          <w:p w:rsidR="001F42B6" w:rsidRDefault="001F42B6" w:rsidP="005D78F4">
            <w:pPr>
              <w:tabs>
                <w:tab w:val="left" w:pos="2520"/>
              </w:tabs>
              <w:spacing w:line="380" w:lineRule="exact"/>
              <w:ind w:leftChars="50" w:left="315" w:rightChars="50" w:right="105" w:hangingChars="100" w:hanging="210"/>
            </w:pPr>
            <w:r>
              <w:rPr>
                <w:rFonts w:hint="eastAsia"/>
              </w:rPr>
              <w:t>二、為彰顯被告人權保障，爰於第一項明定看守所人員執行職務應尊重被告尊嚴及維護其人權，不</w:t>
            </w:r>
            <w:r>
              <w:rPr>
                <w:rFonts w:hint="eastAsia"/>
              </w:rPr>
              <w:lastRenderedPageBreak/>
              <w:t>得逾越所欲達成羈押目的及維護羈押處所秩序之必要限度。例如看守所應以尊重合宜之態度對待被告，避免施加貶抑或去人性化之稱呼或措施。</w:t>
            </w:r>
          </w:p>
          <w:p w:rsidR="001F42B6" w:rsidRDefault="001F42B6" w:rsidP="005D78F4">
            <w:pPr>
              <w:tabs>
                <w:tab w:val="left" w:pos="2520"/>
              </w:tabs>
              <w:spacing w:line="380" w:lineRule="exact"/>
              <w:ind w:leftChars="50" w:left="315" w:rightChars="50" w:right="105" w:hangingChars="100" w:hanging="210"/>
            </w:pPr>
            <w:r>
              <w:rPr>
                <w:rFonts w:hint="eastAsia"/>
              </w:rPr>
              <w:t>三、為避免受羈押被告因人種、膚色、性別</w:t>
            </w:r>
            <w:r w:rsidR="002D5C05" w:rsidRPr="002D5C05">
              <w:rPr>
                <w:rFonts w:hint="eastAsia"/>
              </w:rPr>
              <w:t>等</w:t>
            </w:r>
            <w:r>
              <w:rPr>
                <w:rFonts w:hint="eastAsia"/>
              </w:rPr>
              <w:t>身分受到歧視，爰參酌聯合國保護所有遭受任何形式拘留或監禁的人的原則第五點及聯合國在監人處遇最低標準規則第六條規定意旨，為第二項規定。其中「種族」一詞，主要是指在生物學或體徵上可辨認者或基因方面之特徵；而「人種」一詞，還包括文化和歷史方面之因素。</w:t>
            </w:r>
          </w:p>
          <w:p w:rsidR="001F42B6" w:rsidRDefault="001F42B6" w:rsidP="005D78F4">
            <w:pPr>
              <w:tabs>
                <w:tab w:val="left" w:pos="2520"/>
              </w:tabs>
              <w:spacing w:line="380" w:lineRule="exact"/>
              <w:ind w:leftChars="50" w:left="315" w:rightChars="50" w:right="105" w:hangingChars="100" w:hanging="210"/>
            </w:pPr>
            <w:r>
              <w:rPr>
                <w:rFonts w:hint="eastAsia"/>
              </w:rPr>
              <w:t>四、為保障身心障礙被告權益，於第三項明定看守所</w:t>
            </w:r>
            <w:r>
              <w:rPr>
                <w:rFonts w:hint="eastAsia"/>
              </w:rPr>
              <w:lastRenderedPageBreak/>
              <w:t>應保障身心障礙被告在看守所內之無障礙權益，並採取適當措施為合理調整。上開「無障礙」權益保障屬整體性之規劃；「合理調整」指根據具體需要（即被告個別需求），於不造成看守所過度或不當負擔之情況下，進行必要及適當之修改與調整以確保身心障礙者在與其他人平等之基礎上，享有或行使所有人權及基本自由（身心障礙者權利公約第二條、第九條參照），得包括設備設施、處遇、管理內容或程序、流程上的調整，可考慮不同關係人間之利害平衡，是實例上「合理調整」多屬共同協商之結果。本項之適用，並應參照身</w:t>
            </w:r>
            <w:r>
              <w:rPr>
                <w:rFonts w:hint="eastAsia"/>
              </w:rPr>
              <w:lastRenderedPageBreak/>
              <w:t>心障礙者權利公約、該公約施行法及身心障礙者權益保障法相關規定。例如保障各項身心障礙者人權規定所需之經費，應優先編列，逐步實施（身心障礙者權利公約施行法第九條參照）。又被告依身心障礙者權益保障法及相關規定，向主管機關申請鑑定、需求評估及相關服務者，看守所應為必要之協助，自屬當然。</w:t>
            </w:r>
          </w:p>
          <w:p w:rsidR="001F42B6" w:rsidRDefault="001F42B6" w:rsidP="005D78F4">
            <w:pPr>
              <w:tabs>
                <w:tab w:val="left" w:pos="2520"/>
              </w:tabs>
              <w:spacing w:line="380" w:lineRule="exact"/>
              <w:ind w:leftChars="50" w:left="315" w:rightChars="50" w:right="105" w:hangingChars="100" w:hanging="210"/>
            </w:pPr>
            <w:r>
              <w:rPr>
                <w:rFonts w:hint="eastAsia"/>
              </w:rPr>
              <w:t>五、依聯合國囚犯待遇最低限度標準規則（曼德拉規則）第四十三條規定，監所對收容人實施長期單獨監禁屬特別應予禁止之行為，違者有構成酷刑或其他殘忍、不人道或侮辱之處遇或懲罰之虞。爰本法對於單獨監禁之規</w:t>
            </w:r>
            <w:r>
              <w:rPr>
                <w:rFonts w:hint="eastAsia"/>
              </w:rPr>
              <w:lastRenderedPageBreak/>
              <w:t>制係規定於第一章總則，以表彰對於被告基本人權之重視。單獨監禁，指一日之內對收容人實施欠缺有意義人際接觸之監禁達二十二小時以上。長期單獨監禁指連續超過十五日之單獨監禁（曼德拉規則第四十四條參照）。單獨監禁屬人際關係孤立之狀態，與本法所定隔離保護、收容於保護室、安置於單人舍房等措施，屬物理上、空間上之區隔，概念上有所不同，惟後者實際執行上可能有伴隨單獨監禁之現象。爰依公民與政治權利國際公約第七條禁止酷刑之意旨，於第四項明定看守所不得對被告施以逾十五日之單獨監禁。另依</w:t>
            </w:r>
            <w:r>
              <w:rPr>
                <w:rFonts w:hint="eastAsia"/>
              </w:rPr>
              <w:lastRenderedPageBreak/>
              <w:t>同規則第四十六條意旨，明定看守所因對被告依法執行職務，而附隨有單獨監禁之狀態時（例如施以隔離保護或收容於保護室等措施，而伴隨有人際關係孤立之狀態），應由醫事人員持續評估被告身心健康狀況，醫事人員認為不適宜繼續單獨監禁者，應停止之，並規定相關備查程序，以保障被告之人權。</w:t>
            </w:r>
          </w:p>
          <w:p w:rsidR="001F42B6" w:rsidRDefault="001F42B6" w:rsidP="005D78F4">
            <w:pPr>
              <w:tabs>
                <w:tab w:val="left" w:pos="2520"/>
              </w:tabs>
              <w:spacing w:line="380" w:lineRule="exact"/>
              <w:ind w:leftChars="50" w:left="105" w:rightChars="50" w:right="105"/>
            </w:pPr>
            <w:r w:rsidRPr="005D78F4">
              <w:rPr>
                <w:rFonts w:hint="eastAsia"/>
                <w:b/>
              </w:rPr>
              <w:t>委員尤美女等25人提案：</w:t>
            </w:r>
          </w:p>
          <w:p w:rsidR="001F42B6" w:rsidRDefault="001F42B6" w:rsidP="005D78F4">
            <w:pPr>
              <w:tabs>
                <w:tab w:val="left" w:pos="2520"/>
              </w:tabs>
              <w:spacing w:line="380" w:lineRule="exact"/>
              <w:ind w:leftChars="50" w:left="315" w:rightChars="50" w:right="105" w:hangingChars="100" w:hanging="210"/>
            </w:pPr>
            <w:r>
              <w:rPr>
                <w:rFonts w:hint="eastAsia"/>
              </w:rPr>
              <w:t>一、</w:t>
            </w:r>
            <w:r w:rsidRPr="005D78F4">
              <w:rPr>
                <w:rFonts w:hint="eastAsia"/>
                <w:u w:val="single"/>
              </w:rPr>
              <w:t>本條新增</w:t>
            </w:r>
            <w:r>
              <w:rPr>
                <w:rFonts w:hint="eastAsia"/>
              </w:rPr>
              <w:t>。</w:t>
            </w:r>
          </w:p>
          <w:p w:rsidR="001F42B6" w:rsidRDefault="001F42B6" w:rsidP="005D78F4">
            <w:pPr>
              <w:tabs>
                <w:tab w:val="left" w:pos="2520"/>
              </w:tabs>
              <w:spacing w:line="380" w:lineRule="exact"/>
              <w:ind w:leftChars="50" w:left="315" w:rightChars="50" w:right="105" w:hangingChars="100" w:hanging="210"/>
            </w:pPr>
            <w:r>
              <w:rPr>
                <w:rFonts w:hint="eastAsia"/>
              </w:rPr>
              <w:t>二、為彰顯被告人權保障，爰於第一項明定看守所人員執行職務應尊重被告尊嚴及維護其人權，不得逾越所欲達成羈押目的及維護羈押處所秩序之必要限度。</w:t>
            </w:r>
          </w:p>
          <w:p w:rsidR="001F42B6" w:rsidRDefault="001F42B6" w:rsidP="005D78F4">
            <w:pPr>
              <w:tabs>
                <w:tab w:val="left" w:pos="2520"/>
              </w:tabs>
              <w:spacing w:line="380" w:lineRule="exact"/>
              <w:ind w:leftChars="50" w:left="315" w:rightChars="50" w:right="105" w:hangingChars="100" w:hanging="210"/>
            </w:pPr>
            <w:r>
              <w:rPr>
                <w:rFonts w:hint="eastAsia"/>
              </w:rPr>
              <w:lastRenderedPageBreak/>
              <w:t>三、除看守所對於被告權利限制之管理措施應用限制外，看守所提供被告的生活條件部分，亦應符合社會生活水準，其餘刻意造成被告生活上的痛苦，造成低於一般人民的生活水準的生活條件，已屬以艱困之生活環境處罰、壓迫未受審判之羈押被告。美國法上就羈押被告生活處遇之違憲審查標準係「不得構成處罰」，爰規範要求看守所之生活條件應符合一般社會生活水準。</w:t>
            </w:r>
          </w:p>
          <w:p w:rsidR="001F42B6" w:rsidRDefault="001F42B6" w:rsidP="005D78F4">
            <w:pPr>
              <w:tabs>
                <w:tab w:val="left" w:pos="2520"/>
              </w:tabs>
              <w:spacing w:line="380" w:lineRule="exact"/>
              <w:ind w:leftChars="50" w:left="315" w:rightChars="50" w:right="105" w:hangingChars="100" w:hanging="210"/>
            </w:pPr>
            <w:r>
              <w:rPr>
                <w:rFonts w:hint="eastAsia"/>
              </w:rPr>
              <w:t>四、為避免受羈押被告因羈押身分受到歧視，爰參酌「聯合國保護所有遭受任何形式拘留或監禁的人的原則」第五點「本原則應適用於在任何一國</w:t>
            </w:r>
            <w:r>
              <w:rPr>
                <w:rFonts w:hint="eastAsia"/>
              </w:rPr>
              <w:lastRenderedPageBreak/>
              <w:t>領土內所有的人，不因其人種、膚色、性別、語言、宗教或宗教信仰、政治或其他見解、國籍、種族或社會出身、財產、出生或其他身分而有任何區別。」及「聯合國在監人處遇最低標準規則」第六條類同前揭內容之規定意旨，為第二項規定。</w:t>
            </w:r>
          </w:p>
          <w:p w:rsidR="00D3035F" w:rsidRDefault="00204CC5" w:rsidP="005D78F4">
            <w:pPr>
              <w:tabs>
                <w:tab w:val="left" w:pos="2520"/>
              </w:tabs>
              <w:spacing w:line="380" w:lineRule="exact"/>
              <w:rPr>
                <w:b/>
              </w:rPr>
            </w:pPr>
            <w:r w:rsidRPr="00204CC5">
              <w:rPr>
                <w:rFonts w:hint="eastAsia"/>
                <w:b/>
              </w:rPr>
              <w:t>審查會：</w:t>
            </w:r>
          </w:p>
          <w:p w:rsidR="001F42B6" w:rsidRDefault="006B0C6B" w:rsidP="00D3035F">
            <w:pPr>
              <w:pStyle w:val="af"/>
              <w:numPr>
                <w:ilvl w:val="0"/>
                <w:numId w:val="2"/>
              </w:numPr>
              <w:tabs>
                <w:tab w:val="left" w:pos="2520"/>
              </w:tabs>
              <w:spacing w:line="380" w:lineRule="exact"/>
              <w:ind w:leftChars="0"/>
            </w:pPr>
            <w:r w:rsidRPr="006B0C6B">
              <w:rPr>
                <w:rFonts w:hint="eastAsia"/>
              </w:rPr>
              <w:t>照行政院提案通過。</w:t>
            </w:r>
          </w:p>
          <w:p w:rsidR="00D3035F" w:rsidRPr="00D3035F" w:rsidRDefault="00D3035F" w:rsidP="00D3035F">
            <w:pPr>
              <w:pStyle w:val="af"/>
              <w:numPr>
                <w:ilvl w:val="0"/>
                <w:numId w:val="2"/>
              </w:numPr>
              <w:tabs>
                <w:tab w:val="left" w:pos="2520"/>
              </w:tabs>
              <w:spacing w:line="380" w:lineRule="exact"/>
              <w:ind w:leftChars="0"/>
              <w:rPr>
                <w:spacing w:val="-20"/>
              </w:rPr>
            </w:pPr>
            <w:r w:rsidRPr="00D3035F">
              <w:rPr>
                <w:rFonts w:hint="eastAsia"/>
                <w:spacing w:val="-20"/>
              </w:rPr>
              <w:t>另修正立法說明三如下：</w:t>
            </w:r>
          </w:p>
          <w:p w:rsidR="00D3035F" w:rsidRDefault="00D3035F" w:rsidP="00D3035F">
            <w:pPr>
              <w:tabs>
                <w:tab w:val="left" w:pos="2520"/>
              </w:tabs>
              <w:spacing w:line="380" w:lineRule="exact"/>
              <w:ind w:left="357" w:hangingChars="170" w:hanging="357"/>
            </w:pPr>
            <w:r>
              <w:rPr>
                <w:rFonts w:hint="eastAsia"/>
              </w:rPr>
              <w:t>「</w:t>
            </w:r>
            <w:r w:rsidRPr="00D3035F">
              <w:rPr>
                <w:rFonts w:hint="eastAsia"/>
              </w:rPr>
              <w:t>三、為避免受羈押被告因人種、膚色、性別、</w:t>
            </w:r>
            <w:r w:rsidRPr="00D3035F">
              <w:rPr>
                <w:rFonts w:hint="eastAsia"/>
                <w:u w:val="single"/>
              </w:rPr>
              <w:t>性別特質、性別認同或性傾向</w:t>
            </w:r>
            <w:r w:rsidRPr="00D3035F">
              <w:rPr>
                <w:rFonts w:hint="eastAsia"/>
              </w:rPr>
              <w:t>等身分受到歧視，爰參酌聯合國保護所有遭受任何形式拘留或監禁的人的原則第五點及聯合國在監人處遇最低標準規則第六條規定意旨，為第二</w:t>
            </w:r>
            <w:r w:rsidRPr="00D3035F">
              <w:rPr>
                <w:rFonts w:hint="eastAsia"/>
              </w:rPr>
              <w:lastRenderedPageBreak/>
              <w:t>項規定。其中「種族」一詞，主要是指在生物學或體徵上可辨認者或基因方面之特徵；而「人種」一詞，還包括文化和歷史方面之因素。</w:t>
            </w:r>
            <w:r>
              <w:rPr>
                <w:rFonts w:ascii="新細明體" w:eastAsia="新細明體" w:hAnsi="新細明體" w:hint="eastAsia"/>
              </w:rPr>
              <w:t>」</w:t>
            </w:r>
          </w:p>
        </w:tc>
      </w:tr>
      <w:tr w:rsidR="001F42B6" w:rsidTr="002937EE">
        <w:tc>
          <w:tcPr>
            <w:tcW w:w="2693" w:type="dxa"/>
          </w:tcPr>
          <w:p w:rsidR="008F45FB" w:rsidRDefault="008F45FB" w:rsidP="00607E73">
            <w:pPr>
              <w:tabs>
                <w:tab w:val="left" w:pos="2520"/>
              </w:tabs>
              <w:spacing w:line="380" w:lineRule="exact"/>
              <w:ind w:leftChars="-13" w:left="945" w:rightChars="50" w:right="105" w:hangingChars="463" w:hanging="972"/>
            </w:pPr>
            <w:r w:rsidRPr="008F45FB">
              <w:rPr>
                <w:rFonts w:hint="eastAsia"/>
              </w:rPr>
              <w:lastRenderedPageBreak/>
              <w:t>（照行政院提案通過）</w:t>
            </w:r>
          </w:p>
          <w:p w:rsidR="00607E73" w:rsidRDefault="00607E73" w:rsidP="00607E73">
            <w:pPr>
              <w:tabs>
                <w:tab w:val="left" w:pos="2520"/>
              </w:tabs>
              <w:spacing w:line="380" w:lineRule="exact"/>
              <w:ind w:leftChars="-13" w:left="945" w:rightChars="50" w:right="105" w:hangingChars="463" w:hanging="972"/>
            </w:pPr>
            <w:r>
              <w:rPr>
                <w:rFonts w:hint="eastAsia"/>
              </w:rPr>
              <w:t>（</w:t>
            </w:r>
            <w:r w:rsidR="00BD4407">
              <w:rPr>
                <w:rFonts w:hint="eastAsia"/>
              </w:rPr>
              <w:t>刪除</w:t>
            </w:r>
            <w:r w:rsidR="0082656E">
              <w:rPr>
                <w:rFonts w:hint="eastAsia"/>
              </w:rPr>
              <w:t>現行條文第二條</w:t>
            </w:r>
            <w:r>
              <w:rPr>
                <w:rFonts w:hint="eastAsia"/>
              </w:rPr>
              <w:t>）</w:t>
            </w:r>
          </w:p>
          <w:p w:rsidR="001F42B6" w:rsidRDefault="00C059E5" w:rsidP="00756DC8">
            <w:pPr>
              <w:tabs>
                <w:tab w:val="left" w:pos="2520"/>
              </w:tabs>
              <w:spacing w:line="380" w:lineRule="exact"/>
            </w:pPr>
            <w:r>
              <w:rPr>
                <w:rFonts w:hint="eastAsia"/>
                <w:noProof/>
              </w:rPr>
              <mc:AlternateContent>
                <mc:Choice Requires="wps">
                  <w:drawing>
                    <wp:anchor distT="0" distB="0" distL="114300" distR="114300" simplePos="0" relativeHeight="251716608" behindDoc="0" locked="0" layoutInCell="1" allowOverlap="1" wp14:anchorId="5105FEE4" wp14:editId="6E104DBD">
                      <wp:simplePos x="0" y="0"/>
                      <wp:positionH relativeFrom="column">
                        <wp:posOffset>-22658</wp:posOffset>
                      </wp:positionH>
                      <wp:positionV relativeFrom="paragraph">
                        <wp:posOffset>3402735</wp:posOffset>
                      </wp:positionV>
                      <wp:extent cx="8562033" cy="0"/>
                      <wp:effectExtent l="0" t="0" r="10795" b="19050"/>
                      <wp:wrapNone/>
                      <wp:docPr id="11" name="直線接點 11"/>
                      <wp:cNvGraphicFramePr/>
                      <a:graphic xmlns:a="http://schemas.openxmlformats.org/drawingml/2006/main">
                        <a:graphicData uri="http://schemas.microsoft.com/office/word/2010/wordprocessingShape">
                          <wps:wsp>
                            <wps:cNvCnPr/>
                            <wps:spPr>
                              <a:xfrm>
                                <a:off x="0" y="0"/>
                                <a:ext cx="8562033" cy="0"/>
                              </a:xfrm>
                              <a:prstGeom prst="line">
                                <a:avLst/>
                              </a:prstGeom>
                              <a:noFill/>
                              <a:ln w="9525" cap="flat" cmpd="sng" algn="ctr">
                                <a:solidFill>
                                  <a:sysClr val="windowText" lastClr="000000"/>
                                </a:solidFill>
                                <a:prstDash val="solid"/>
                              </a:ln>
                              <a:effectLst/>
                            </wps:spPr>
                            <wps:bodyPr/>
                          </wps:wsp>
                        </a:graphicData>
                      </a:graphic>
                    </wp:anchor>
                  </w:drawing>
                </mc:Choice>
                <mc:Fallback>
                  <w:pict>
                    <v:line id="直線接點 11" o:spid="_x0000_s1026" style="position:absolute;z-index:251716608;visibility:visible;mso-wrap-style:square;mso-wrap-distance-left:9pt;mso-wrap-distance-top:0;mso-wrap-distance-right:9pt;mso-wrap-distance-bottom:0;mso-position-horizontal:absolute;mso-position-horizontal-relative:text;mso-position-vertical:absolute;mso-position-vertical-relative:text" from="-1.8pt,267.95pt" to="672.4pt,267.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" strokecolor="windowText"/>
                  </w:pict>
                </mc:Fallback>
              </mc:AlternateContent>
            </w:r>
          </w:p>
        </w:tc>
        <w:tc>
          <w:tcPr>
            <w:tcW w:w="2693" w:type="dxa"/>
            <w:shd w:val="clear" w:color="auto" w:fill="auto"/>
          </w:tcPr>
          <w:p w:rsidR="001F42B6" w:rsidRDefault="001F42B6" w:rsidP="005D78F4">
            <w:pPr>
              <w:tabs>
                <w:tab w:val="left" w:pos="2520"/>
              </w:tabs>
              <w:spacing w:line="380" w:lineRule="exact"/>
            </w:pPr>
          </w:p>
        </w:tc>
        <w:tc>
          <w:tcPr>
            <w:tcW w:w="2693" w:type="dxa"/>
            <w:shd w:val="clear" w:color="auto" w:fill="auto"/>
          </w:tcPr>
          <w:p w:rsidR="001F42B6" w:rsidRDefault="001F42B6" w:rsidP="005D78F4">
            <w:pPr>
              <w:tabs>
                <w:tab w:val="left" w:pos="2520"/>
              </w:tabs>
              <w:spacing w:line="380" w:lineRule="exact"/>
            </w:pPr>
          </w:p>
        </w:tc>
        <w:tc>
          <w:tcPr>
            <w:tcW w:w="2693" w:type="dxa"/>
            <w:shd w:val="clear" w:color="auto" w:fill="auto"/>
          </w:tcPr>
          <w:p w:rsidR="001F42B6" w:rsidRDefault="001F42B6" w:rsidP="005D78F4">
            <w:pPr>
              <w:tabs>
                <w:tab w:val="left" w:pos="2520"/>
              </w:tabs>
              <w:spacing w:line="380" w:lineRule="exact"/>
              <w:ind w:leftChars="50" w:left="315" w:rightChars="50" w:right="105" w:hangingChars="100" w:hanging="210"/>
            </w:pPr>
            <w:r>
              <w:rPr>
                <w:rFonts w:hint="eastAsia"/>
              </w:rPr>
              <w:t>第二條　受死刑或無期徒刑之宣告者，應與其他被告分別羈押。</w:t>
            </w:r>
          </w:p>
        </w:tc>
        <w:tc>
          <w:tcPr>
            <w:tcW w:w="2693" w:type="dxa"/>
            <w:shd w:val="clear" w:color="auto" w:fill="auto"/>
          </w:tcPr>
          <w:p w:rsidR="001F42B6" w:rsidRDefault="001F42B6" w:rsidP="00813C28">
            <w:pPr>
              <w:ind w:leftChars="50" w:left="315" w:rightChars="50" w:right="105" w:hangingChars="100" w:hanging="210"/>
            </w:pPr>
            <w:r w:rsidRPr="005D78F4">
              <w:rPr>
                <w:rFonts w:hint="eastAsia"/>
                <w:b/>
              </w:rPr>
              <w:t>行政院提案：</w:t>
            </w:r>
          </w:p>
          <w:p w:rsidR="001F42B6" w:rsidRDefault="001F42B6" w:rsidP="00813C28">
            <w:pPr>
              <w:ind w:leftChars="50" w:left="315" w:rightChars="50" w:right="105" w:hangingChars="100" w:hanging="210"/>
            </w:pPr>
            <w:r>
              <w:rPr>
                <w:rFonts w:hint="eastAsia"/>
              </w:rPr>
              <w:t>一、</w:t>
            </w:r>
            <w:r w:rsidRPr="00596684">
              <w:rPr>
                <w:rFonts w:hint="eastAsia"/>
                <w:u w:val="single"/>
              </w:rPr>
              <w:t>本條刪除</w:t>
            </w:r>
            <w:r>
              <w:rPr>
                <w:rFonts w:hint="eastAsia"/>
              </w:rPr>
              <w:t>。</w:t>
            </w:r>
          </w:p>
          <w:p w:rsidR="001F42B6" w:rsidRDefault="001F42B6" w:rsidP="00813C28">
            <w:pPr>
              <w:ind w:leftChars="50" w:left="315" w:rightChars="50" w:right="105" w:hangingChars="100" w:hanging="210"/>
            </w:pPr>
            <w:r>
              <w:rPr>
                <w:rFonts w:hint="eastAsia"/>
              </w:rPr>
              <w:t>二、被告雖受死刑或無期徒刑之宣告，惟於判決未確定前，基於「無罪推定」，不宜逕將其與其他被告分別羈押；復以修正條文第十五條第二項業已明定，看守所得依管理需要配房，爰刪除本條。</w:t>
            </w:r>
          </w:p>
          <w:p w:rsidR="001F42B6" w:rsidRDefault="001F42B6" w:rsidP="005D78F4">
            <w:pPr>
              <w:tabs>
                <w:tab w:val="left" w:pos="2520"/>
              </w:tabs>
              <w:spacing w:line="380" w:lineRule="exact"/>
            </w:pPr>
            <w:r w:rsidRPr="005D78F4">
              <w:rPr>
                <w:rFonts w:hint="eastAsia"/>
                <w:b/>
              </w:rPr>
              <w:t>委員尤美女等25人提案：</w:t>
            </w:r>
          </w:p>
          <w:p w:rsidR="001F42B6" w:rsidRDefault="001F42B6" w:rsidP="0053563B">
            <w:pPr>
              <w:ind w:leftChars="50" w:left="315" w:rightChars="50" w:right="105" w:hangingChars="100" w:hanging="210"/>
            </w:pPr>
            <w:r>
              <w:rPr>
                <w:rFonts w:hint="eastAsia"/>
              </w:rPr>
              <w:t>一、</w:t>
            </w:r>
            <w:r w:rsidRPr="00792CCF">
              <w:rPr>
                <w:rFonts w:hint="eastAsia"/>
                <w:u w:val="single"/>
              </w:rPr>
              <w:t>本條刪除</w:t>
            </w:r>
            <w:r>
              <w:rPr>
                <w:rFonts w:hint="eastAsia"/>
              </w:rPr>
              <w:t>。</w:t>
            </w:r>
          </w:p>
          <w:p w:rsidR="001F42B6" w:rsidRDefault="001F42B6" w:rsidP="0053563B">
            <w:pPr>
              <w:ind w:leftChars="50" w:left="315" w:rightChars="50" w:right="105" w:hangingChars="100" w:hanging="210"/>
            </w:pPr>
            <w:r>
              <w:rPr>
                <w:rFonts w:hint="eastAsia"/>
              </w:rPr>
              <w:t>二、被告雖受死刑或無期徒刑之宣告，惟於判決未確定前，基於「無罪推定」不宜逕將其與其他被告分別羈押，爰刪除現行條文第二條。</w:t>
            </w:r>
          </w:p>
          <w:p w:rsidR="001F42B6" w:rsidRPr="0053563B" w:rsidRDefault="00204CC5" w:rsidP="005D78F4">
            <w:pPr>
              <w:tabs>
                <w:tab w:val="left" w:pos="2520"/>
              </w:tabs>
              <w:spacing w:line="380" w:lineRule="exact"/>
            </w:pPr>
            <w:r w:rsidRPr="00204CC5">
              <w:rPr>
                <w:rFonts w:hint="eastAsia"/>
                <w:b/>
              </w:rPr>
              <w:t>審查會：</w:t>
            </w:r>
            <w:r w:rsidR="006B0C6B" w:rsidRPr="006B0C6B">
              <w:rPr>
                <w:rFonts w:hint="eastAsia"/>
              </w:rPr>
              <w:t>照行政院提案通過。</w:t>
            </w:r>
          </w:p>
        </w:tc>
      </w:tr>
      <w:tr w:rsidR="001F42B6" w:rsidTr="002937EE">
        <w:tc>
          <w:tcPr>
            <w:tcW w:w="2693" w:type="dxa"/>
          </w:tcPr>
          <w:p w:rsidR="008F45FB" w:rsidRDefault="00C059E5" w:rsidP="00607E73">
            <w:pPr>
              <w:tabs>
                <w:tab w:val="left" w:pos="2520"/>
              </w:tabs>
              <w:spacing w:line="380" w:lineRule="exact"/>
              <w:ind w:leftChars="-13" w:left="196" w:rightChars="50" w:right="105" w:hangingChars="106" w:hanging="223"/>
            </w:pPr>
            <w:r>
              <w:rPr>
                <w:rFonts w:hint="eastAsia"/>
                <w:noProof/>
              </w:rPr>
              <w:lastRenderedPageBreak/>
              <mc:AlternateContent>
                <mc:Choice Requires="wps">
                  <w:drawing>
                    <wp:anchor distT="0" distB="0" distL="114300" distR="114300" simplePos="0" relativeHeight="251718656" behindDoc="0" locked="0" layoutInCell="1" allowOverlap="1" wp14:anchorId="440A7331" wp14:editId="5FF1E53B">
                      <wp:simplePos x="0" y="0"/>
                      <wp:positionH relativeFrom="column">
                        <wp:posOffset>-22658</wp:posOffset>
                      </wp:positionH>
                      <wp:positionV relativeFrom="paragraph">
                        <wp:posOffset>-20920</wp:posOffset>
                      </wp:positionV>
                      <wp:extent cx="8562033" cy="0"/>
                      <wp:effectExtent l="0" t="0" r="10795" b="19050"/>
                      <wp:wrapNone/>
                      <wp:docPr id="12" name="直線接點 12"/>
                      <wp:cNvGraphicFramePr/>
                      <a:graphic xmlns:a="http://schemas.openxmlformats.org/drawingml/2006/main">
                        <a:graphicData uri="http://schemas.microsoft.com/office/word/2010/wordprocessingShape">
                          <wps:wsp>
                            <wps:cNvCnPr/>
                            <wps:spPr>
                              <a:xfrm>
                                <a:off x="0" y="0"/>
                                <a:ext cx="8562033" cy="0"/>
                              </a:xfrm>
                              <a:prstGeom prst="line">
                                <a:avLst/>
                              </a:prstGeom>
                              <a:noFill/>
                              <a:ln w="9525" cap="flat" cmpd="sng" algn="ctr">
                                <a:solidFill>
                                  <a:sysClr val="windowText" lastClr="000000"/>
                                </a:solidFill>
                                <a:prstDash val="solid"/>
                              </a:ln>
                              <a:effectLst/>
                            </wps:spPr>
                            <wps:bodyPr/>
                          </wps:wsp>
                        </a:graphicData>
                      </a:graphic>
                    </wp:anchor>
                  </w:drawing>
                </mc:Choice>
                <mc:Fallback>
                  <w:pict>
                    <v:line id="直線接點 12" o:spid="_x0000_s1026" style="position:absolute;z-index:251718656;visibility:visible;mso-wrap-style:square;mso-wrap-distance-left:9pt;mso-wrap-distance-top:0;mso-wrap-distance-right:9pt;mso-wrap-distance-bottom:0;mso-position-horizontal:absolute;mso-position-horizontal-relative:text;mso-position-vertical:absolute;mso-position-vertical-relative:text" from="-1.8pt,-1.65pt" to="672.4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" strokecolor="windowText"/>
                  </w:pict>
                </mc:Fallback>
              </mc:AlternateContent>
            </w:r>
            <w:r w:rsidR="008F45FB" w:rsidRPr="008F45FB">
              <w:rPr>
                <w:rFonts w:hint="eastAsia"/>
              </w:rPr>
              <w:t>（照行政院提案通過）</w:t>
            </w:r>
          </w:p>
          <w:p w:rsidR="00607E73" w:rsidRDefault="00607E73" w:rsidP="00607E73">
            <w:pPr>
              <w:tabs>
                <w:tab w:val="left" w:pos="2520"/>
              </w:tabs>
              <w:spacing w:line="380" w:lineRule="exact"/>
              <w:ind w:leftChars="-13" w:left="196" w:rightChars="50" w:right="105" w:hangingChars="106" w:hanging="223"/>
            </w:pPr>
            <w:r>
              <w:rPr>
                <w:rFonts w:hint="eastAsia"/>
              </w:rPr>
              <w:t>（</w:t>
            </w:r>
            <w:r w:rsidR="0082656E">
              <w:rPr>
                <w:rFonts w:hint="eastAsia"/>
              </w:rPr>
              <w:t>刪除現行條文第六條</w:t>
            </w:r>
            <w:r>
              <w:rPr>
                <w:rFonts w:hint="eastAsia"/>
              </w:rPr>
              <w:t>）</w:t>
            </w:r>
          </w:p>
          <w:p w:rsidR="001F42B6" w:rsidRDefault="001F42B6" w:rsidP="00607E73">
            <w:pPr>
              <w:tabs>
                <w:tab w:val="left" w:pos="2520"/>
              </w:tabs>
              <w:spacing w:line="380" w:lineRule="exact"/>
            </w:pPr>
          </w:p>
        </w:tc>
        <w:tc>
          <w:tcPr>
            <w:tcW w:w="2693" w:type="dxa"/>
            <w:shd w:val="clear" w:color="auto" w:fill="auto"/>
          </w:tcPr>
          <w:p w:rsidR="001F42B6" w:rsidRDefault="001F42B6" w:rsidP="005D78F4">
            <w:pPr>
              <w:tabs>
                <w:tab w:val="left" w:pos="2520"/>
              </w:tabs>
              <w:spacing w:line="380" w:lineRule="exact"/>
            </w:pPr>
          </w:p>
        </w:tc>
        <w:tc>
          <w:tcPr>
            <w:tcW w:w="2693" w:type="dxa"/>
            <w:shd w:val="clear" w:color="auto" w:fill="auto"/>
          </w:tcPr>
          <w:p w:rsidR="001F42B6" w:rsidRPr="00C23DF2" w:rsidRDefault="001F42B6" w:rsidP="00C23DF2">
            <w:pPr>
              <w:tabs>
                <w:tab w:val="left" w:pos="2520"/>
              </w:tabs>
              <w:spacing w:line="380" w:lineRule="exact"/>
              <w:ind w:leftChars="29" w:left="946" w:rightChars="50" w:right="105" w:hangingChars="421" w:hanging="885"/>
              <w:jc w:val="left"/>
              <w:rPr>
                <w:b/>
              </w:rPr>
            </w:pPr>
            <w:r w:rsidRPr="00C23DF2">
              <w:rPr>
                <w:rFonts w:hint="eastAsia"/>
                <w:b/>
              </w:rPr>
              <w:t>委員</w:t>
            </w:r>
            <w:r>
              <w:rPr>
                <w:rFonts w:hint="eastAsia"/>
                <w:b/>
              </w:rPr>
              <w:t>劉世芳</w:t>
            </w:r>
            <w:r w:rsidRPr="00C23DF2">
              <w:rPr>
                <w:rFonts w:hint="eastAsia"/>
                <w:b/>
              </w:rPr>
              <w:t>等</w:t>
            </w:r>
            <w:r>
              <w:rPr>
                <w:rFonts w:hint="eastAsia"/>
                <w:b/>
              </w:rPr>
              <w:t>18</w:t>
            </w:r>
            <w:r w:rsidRPr="00C23DF2">
              <w:rPr>
                <w:rFonts w:hint="eastAsia"/>
                <w:b/>
              </w:rPr>
              <w:t>人提案</w:t>
            </w:r>
            <w:r>
              <w:rPr>
                <w:rFonts w:hint="eastAsia"/>
                <w:b/>
              </w:rPr>
              <w:t>：</w:t>
            </w:r>
          </w:p>
          <w:p w:rsidR="001F42B6" w:rsidRDefault="001F42B6" w:rsidP="005D78F4">
            <w:pPr>
              <w:tabs>
                <w:tab w:val="left" w:pos="2520"/>
              </w:tabs>
              <w:spacing w:line="380" w:lineRule="exact"/>
              <w:ind w:leftChars="50" w:left="315" w:rightChars="50" w:right="105" w:hangingChars="100" w:hanging="210"/>
            </w:pPr>
            <w:r>
              <w:rPr>
                <w:rFonts w:hint="eastAsia"/>
              </w:rPr>
              <w:t>第六條　刑事被告</w:t>
            </w:r>
            <w:r w:rsidRPr="005D78F4">
              <w:rPr>
                <w:rFonts w:hint="eastAsia"/>
                <w:u w:val="single"/>
              </w:rPr>
              <w:t>不服看守所所為涉及個人權益之處分，得自行或委任律師向看守所提起申訴。</w:t>
            </w:r>
          </w:p>
          <w:p w:rsidR="001F42B6" w:rsidRDefault="001F42B6" w:rsidP="005D78F4">
            <w:pPr>
              <w:tabs>
                <w:tab w:val="left" w:pos="2520"/>
              </w:tabs>
              <w:spacing w:line="380" w:lineRule="exact"/>
              <w:ind w:leftChars="150" w:left="315" w:rightChars="50" w:right="105" w:firstLineChars="200" w:firstLine="420"/>
            </w:pPr>
            <w:r w:rsidRPr="005D78F4">
              <w:rPr>
                <w:rFonts w:hint="eastAsia"/>
                <w:u w:val="single"/>
              </w:rPr>
              <w:t>看守所人員認申訴有理由者，應立即停止、撤銷或變更原處分之決定。</w:t>
            </w:r>
          </w:p>
          <w:p w:rsidR="001F42B6" w:rsidRDefault="001F42B6" w:rsidP="005D78F4">
            <w:pPr>
              <w:tabs>
                <w:tab w:val="left" w:pos="2520"/>
              </w:tabs>
              <w:spacing w:line="380" w:lineRule="exact"/>
              <w:ind w:leftChars="150" w:left="315" w:rightChars="50" w:right="105" w:firstLineChars="200" w:firstLine="420"/>
            </w:pPr>
            <w:r w:rsidRPr="005D78F4">
              <w:rPr>
                <w:rFonts w:hint="eastAsia"/>
                <w:u w:val="single"/>
              </w:rPr>
              <w:t>刑事被告依前項規定提起申訴者，應於處分到達之翌日起二十日內向看守所為之。</w:t>
            </w:r>
          </w:p>
        </w:tc>
        <w:tc>
          <w:tcPr>
            <w:tcW w:w="2693" w:type="dxa"/>
            <w:shd w:val="clear" w:color="auto" w:fill="auto"/>
          </w:tcPr>
          <w:p w:rsidR="001F42B6" w:rsidRDefault="001F42B6" w:rsidP="005D78F4">
            <w:pPr>
              <w:tabs>
                <w:tab w:val="left" w:pos="2520"/>
              </w:tabs>
              <w:spacing w:line="380" w:lineRule="exact"/>
              <w:ind w:leftChars="50" w:left="315" w:rightChars="50" w:right="105" w:hangingChars="100" w:hanging="210"/>
            </w:pPr>
            <w:r>
              <w:rPr>
                <w:rFonts w:hint="eastAsia"/>
              </w:rPr>
              <w:t>第六條　刑事被告對於看守所之處遇有不當者，得申訴於法官、檢察官或視察人員。</w:t>
            </w:r>
          </w:p>
          <w:p w:rsidR="001F42B6" w:rsidRDefault="001F42B6" w:rsidP="005D78F4">
            <w:pPr>
              <w:tabs>
                <w:tab w:val="left" w:pos="2520"/>
              </w:tabs>
              <w:spacing w:line="380" w:lineRule="exact"/>
              <w:ind w:leftChars="150" w:left="315" w:rightChars="50" w:right="105" w:firstLineChars="200" w:firstLine="420"/>
            </w:pPr>
            <w:r>
              <w:rPr>
                <w:rFonts w:hint="eastAsia"/>
              </w:rPr>
              <w:t>法官、檢察官或視察人員接受前項申訴，應即報告法院院長或檢察長。</w:t>
            </w:r>
          </w:p>
        </w:tc>
        <w:tc>
          <w:tcPr>
            <w:tcW w:w="2693" w:type="dxa"/>
            <w:shd w:val="clear" w:color="auto" w:fill="auto"/>
          </w:tcPr>
          <w:p w:rsidR="001F42B6" w:rsidRDefault="001F42B6" w:rsidP="005D78F4">
            <w:pPr>
              <w:tabs>
                <w:tab w:val="left" w:pos="2520"/>
              </w:tabs>
              <w:spacing w:line="380" w:lineRule="exact"/>
              <w:ind w:leftChars="50" w:left="105" w:rightChars="50" w:right="105"/>
              <w:rPr>
                <w:b/>
              </w:rPr>
            </w:pPr>
            <w:r w:rsidRPr="005D78F4">
              <w:rPr>
                <w:rFonts w:hint="eastAsia"/>
                <w:b/>
              </w:rPr>
              <w:t>行政院提案：</w:t>
            </w:r>
          </w:p>
          <w:p w:rsidR="001F42B6" w:rsidRDefault="001F42B6" w:rsidP="00393E4D">
            <w:pPr>
              <w:ind w:leftChars="50" w:left="315" w:rightChars="50" w:right="105" w:hangingChars="100" w:hanging="210"/>
            </w:pPr>
            <w:r>
              <w:rPr>
                <w:rFonts w:hint="eastAsia"/>
              </w:rPr>
              <w:t>一、</w:t>
            </w:r>
            <w:r w:rsidRPr="00596684">
              <w:rPr>
                <w:rFonts w:hint="eastAsia"/>
                <w:u w:val="single"/>
              </w:rPr>
              <w:t>本條刪除</w:t>
            </w:r>
            <w:r>
              <w:rPr>
                <w:rFonts w:hint="eastAsia"/>
              </w:rPr>
              <w:t>。</w:t>
            </w:r>
          </w:p>
          <w:p w:rsidR="001F42B6" w:rsidRDefault="001F42B6" w:rsidP="00393E4D">
            <w:pPr>
              <w:ind w:leftChars="50" w:left="315" w:rightChars="50" w:right="105" w:hangingChars="100" w:hanging="210"/>
            </w:pPr>
            <w:r>
              <w:rPr>
                <w:rFonts w:hint="eastAsia"/>
              </w:rPr>
              <w:t>二、為因應司法院釋字第六五三號解釋認為，本條及本法施行細則第十四條第一項規定之申訴制度與憲法第十六條規定保障人民訴訟權之意旨有違，為保障受羈押被告之訴訟權，相關機關應至遲於該解釋公布之日起二年內檢討訂定上開訴訟救濟制度，並就申訴制度之健全化、申訴與提起訴訟救濟之關係等事宜，訂定適當規範之意旨，已另增訂第十一章「陳情、申訴及起訴」專章規範，爰配合刪除本條。</w:t>
            </w:r>
          </w:p>
          <w:p w:rsidR="001F42B6" w:rsidRDefault="001F42B6" w:rsidP="005D78F4">
            <w:pPr>
              <w:tabs>
                <w:tab w:val="left" w:pos="2520"/>
              </w:tabs>
              <w:spacing w:line="380" w:lineRule="exact"/>
              <w:ind w:leftChars="50" w:left="105" w:rightChars="50" w:right="105"/>
            </w:pPr>
            <w:r w:rsidRPr="005D78F4">
              <w:rPr>
                <w:rFonts w:hint="eastAsia"/>
                <w:b/>
              </w:rPr>
              <w:t>委員劉世芳等18人提案：</w:t>
            </w:r>
          </w:p>
          <w:p w:rsidR="001F42B6" w:rsidRDefault="001F42B6" w:rsidP="005D78F4">
            <w:pPr>
              <w:tabs>
                <w:tab w:val="left" w:pos="2520"/>
              </w:tabs>
              <w:spacing w:line="380" w:lineRule="exact"/>
              <w:ind w:leftChars="50" w:left="315" w:rightChars="50" w:right="105" w:hangingChars="100" w:hanging="210"/>
            </w:pPr>
            <w:r>
              <w:rPr>
                <w:rFonts w:hint="eastAsia"/>
              </w:rPr>
              <w:t>一、本條條文修正。</w:t>
            </w:r>
          </w:p>
          <w:p w:rsidR="001F42B6" w:rsidRDefault="001F42B6" w:rsidP="005D78F4">
            <w:pPr>
              <w:tabs>
                <w:tab w:val="left" w:pos="2520"/>
              </w:tabs>
              <w:spacing w:line="380" w:lineRule="exact"/>
              <w:ind w:leftChars="50" w:left="315" w:rightChars="50" w:right="105" w:hangingChars="100" w:hanging="210"/>
            </w:pPr>
            <w:r>
              <w:rPr>
                <w:rFonts w:hint="eastAsia"/>
              </w:rPr>
              <w:t>二、依大法官釋字第653號解釋意旨，對於訴訟權之保障，不得因身分之不同而予以剝奪，受羈押之</w:t>
            </w:r>
            <w:r>
              <w:rPr>
                <w:rFonts w:hint="eastAsia"/>
              </w:rPr>
              <w:lastRenderedPageBreak/>
              <w:t>刑事被告，雖人身自由受限制，然其憲法權利之保障與一般人民所得享有者，原則上並無不同。為期受羈押被告之訴訟權能受到完全保障，健全申訴制度及訴訟救濟途徑，爰明定被告不服看守所所為涉及其個人權益之處分，有權提起申訴。</w:t>
            </w:r>
          </w:p>
          <w:p w:rsidR="001F42B6" w:rsidRDefault="001F42B6" w:rsidP="005D78F4">
            <w:pPr>
              <w:tabs>
                <w:tab w:val="left" w:pos="2520"/>
              </w:tabs>
              <w:spacing w:line="380" w:lineRule="exact"/>
              <w:ind w:leftChars="50" w:left="315" w:rightChars="50" w:right="105" w:hangingChars="100" w:hanging="210"/>
            </w:pPr>
            <w:r>
              <w:rPr>
                <w:rFonts w:hint="eastAsia"/>
              </w:rPr>
              <w:t>三、第二項明定看守所如受申訴，應先自我審察，倘認被告申訴有理由，應即撤銷或變更原處分，並檢討改正。</w:t>
            </w:r>
          </w:p>
          <w:p w:rsidR="001F42B6" w:rsidRDefault="001F42B6" w:rsidP="005D78F4">
            <w:pPr>
              <w:tabs>
                <w:tab w:val="left" w:pos="2520"/>
              </w:tabs>
              <w:spacing w:line="380" w:lineRule="exact"/>
              <w:ind w:leftChars="50" w:left="315" w:rightChars="50" w:right="105" w:hangingChars="100" w:hanging="210"/>
            </w:pPr>
            <w:r>
              <w:rPr>
                <w:rFonts w:hint="eastAsia"/>
              </w:rPr>
              <w:t>四、第三項係參酌本法施行細則第十四條第一項第　一款規定，明定被告於處分後二十日內應提起申訴。</w:t>
            </w:r>
          </w:p>
          <w:p w:rsidR="001F42B6" w:rsidRDefault="00204CC5" w:rsidP="00285AF7">
            <w:pPr>
              <w:tabs>
                <w:tab w:val="left" w:pos="2520"/>
              </w:tabs>
              <w:spacing w:line="380" w:lineRule="exact"/>
              <w:ind w:left="244" w:hangingChars="116" w:hanging="244"/>
            </w:pPr>
            <w:r w:rsidRPr="00204CC5">
              <w:rPr>
                <w:rFonts w:hint="eastAsia"/>
                <w:b/>
              </w:rPr>
              <w:t>審查會：</w:t>
            </w:r>
            <w:r w:rsidR="006B0C6B">
              <w:rPr>
                <w:rFonts w:hint="eastAsia"/>
              </w:rPr>
              <w:t>照行政院提案通過</w:t>
            </w:r>
            <w:r w:rsidR="00285AF7">
              <w:rPr>
                <w:rFonts w:hint="eastAsia"/>
              </w:rPr>
              <w:t>。</w:t>
            </w:r>
          </w:p>
        </w:tc>
      </w:tr>
      <w:tr w:rsidR="001F42B6" w:rsidTr="002937EE">
        <w:tc>
          <w:tcPr>
            <w:tcW w:w="2693" w:type="dxa"/>
          </w:tcPr>
          <w:p w:rsidR="00607E73" w:rsidRDefault="00607E73" w:rsidP="00607E73">
            <w:pPr>
              <w:tabs>
                <w:tab w:val="left" w:pos="2520"/>
              </w:tabs>
              <w:spacing w:line="380" w:lineRule="exact"/>
              <w:ind w:leftChars="50" w:left="195" w:rightChars="50" w:right="105" w:hangingChars="43" w:hanging="90"/>
            </w:pPr>
            <w:r>
              <w:rPr>
                <w:rFonts w:hint="eastAsia"/>
              </w:rPr>
              <w:lastRenderedPageBreak/>
              <w:t>(照委員鍾孔炤等3人所提</w:t>
            </w:r>
            <w:r>
              <w:rPr>
                <w:rFonts w:hint="eastAsia"/>
              </w:rPr>
              <w:lastRenderedPageBreak/>
              <w:t>修正動議通過)</w:t>
            </w:r>
          </w:p>
          <w:p w:rsidR="001F42B6" w:rsidRDefault="001F42B6" w:rsidP="00756DC8">
            <w:pPr>
              <w:tabs>
                <w:tab w:val="left" w:pos="2520"/>
              </w:tabs>
              <w:spacing w:line="380" w:lineRule="exact"/>
              <w:ind w:leftChars="50" w:left="315" w:rightChars="50" w:right="105" w:hangingChars="100" w:hanging="210"/>
            </w:pPr>
            <w:r>
              <w:rPr>
                <w:rFonts w:hint="eastAsia"/>
              </w:rPr>
              <w:t>第五條　為落實透明化原則，保障被告權益，看守所應設獨立之外部視察小組，置委員三人至七人，任期二年，均為無給職，由監督機關陳報法務部核定後遴聘之。</w:t>
            </w:r>
          </w:p>
          <w:p w:rsidR="001F42B6" w:rsidRDefault="001F42B6" w:rsidP="00756DC8">
            <w:pPr>
              <w:tabs>
                <w:tab w:val="left" w:pos="2520"/>
              </w:tabs>
              <w:spacing w:line="380" w:lineRule="exact"/>
              <w:ind w:leftChars="150" w:left="315" w:rightChars="50" w:right="105" w:firstLineChars="200" w:firstLine="420"/>
            </w:pPr>
            <w:r>
              <w:rPr>
                <w:rFonts w:hint="eastAsia"/>
              </w:rPr>
              <w:t>前項委員應就法律、醫學、公共衛生、心理、犯罪防治或人權領域之專家學者遴選之。其中任一性別委員不得少於三分之一。</w:t>
            </w:r>
          </w:p>
          <w:p w:rsidR="001F42B6" w:rsidRDefault="001F42B6" w:rsidP="00756DC8">
            <w:pPr>
              <w:tabs>
                <w:tab w:val="left" w:pos="2520"/>
              </w:tabs>
              <w:spacing w:line="380" w:lineRule="exact"/>
              <w:ind w:leftChars="150" w:left="315" w:rightChars="50" w:right="105" w:firstLineChars="200" w:firstLine="420"/>
            </w:pPr>
            <w:r>
              <w:rPr>
                <w:rFonts w:hint="eastAsia"/>
              </w:rPr>
              <w:t>視察小組應就看守所運作及被告權益等相關事項，</w:t>
            </w:r>
            <w:r w:rsidR="00C26677" w:rsidRPr="00285AF7">
              <w:rPr>
                <w:rFonts w:ascii="細明體" w:eastAsia="細明體" w:hAnsi="細明體" w:cs="細明體" w:hint="eastAsia"/>
                <w:u w:val="single"/>
              </w:rPr>
              <w:t>進行視察並每季</w:t>
            </w:r>
            <w:r w:rsidR="00C26677" w:rsidRPr="00285AF7">
              <w:rPr>
                <w:rFonts w:ascii="細明體" w:eastAsia="細明體" w:hAnsi="細明體" w:cs="細明體" w:hint="eastAsia"/>
              </w:rPr>
              <w:t>提出</w:t>
            </w:r>
            <w:r w:rsidRPr="00285AF7">
              <w:rPr>
                <w:rFonts w:hint="eastAsia"/>
              </w:rPr>
              <w:t>報告，</w:t>
            </w:r>
            <w:r>
              <w:rPr>
                <w:rFonts w:hint="eastAsia"/>
              </w:rPr>
              <w:t>由看守所經監督機關陳報法務部備查，並以適當方式公開，由相關權責機關回應處理之。</w:t>
            </w:r>
          </w:p>
          <w:p w:rsidR="001F42B6" w:rsidRDefault="00C26677" w:rsidP="00C26677">
            <w:pPr>
              <w:tabs>
                <w:tab w:val="left" w:pos="2520"/>
              </w:tabs>
              <w:spacing w:line="380" w:lineRule="exact"/>
              <w:ind w:leftChars="150" w:left="315" w:rightChars="50" w:right="105" w:firstLineChars="200" w:firstLine="420"/>
            </w:pPr>
            <w:r w:rsidRPr="003017AF">
              <w:rPr>
                <w:rFonts w:hint="eastAsia"/>
                <w:u w:val="single"/>
              </w:rPr>
              <w:lastRenderedPageBreak/>
              <w:t>前三</w:t>
            </w:r>
            <w:r w:rsidR="001F42B6" w:rsidRPr="003017AF">
              <w:rPr>
                <w:rFonts w:hint="eastAsia"/>
                <w:u w:val="single"/>
              </w:rPr>
              <w:t>項</w:t>
            </w:r>
            <w:r w:rsidR="001F42B6">
              <w:rPr>
                <w:rFonts w:hint="eastAsia"/>
              </w:rPr>
              <w:t>視察小組之委員資格、遴（解）聘、視察方式、權限、視察報告之製作</w:t>
            </w:r>
            <w:r w:rsidRPr="00C26677">
              <w:rPr>
                <w:rFonts w:hint="eastAsia"/>
                <w:u w:val="single"/>
              </w:rPr>
              <w:t>、提出</w:t>
            </w:r>
            <w:r>
              <w:rPr>
                <w:rFonts w:hint="eastAsia"/>
              </w:rPr>
              <w:t>與公開</w:t>
            </w:r>
            <w:r w:rsidRPr="00C26677">
              <w:rPr>
                <w:rFonts w:hint="eastAsia"/>
                <w:u w:val="single"/>
              </w:rPr>
              <w:t>期間</w:t>
            </w:r>
            <w:r w:rsidRPr="003017AF">
              <w:rPr>
                <w:rFonts w:hint="eastAsia"/>
                <w:u w:val="single"/>
              </w:rPr>
              <w:t>等</w:t>
            </w:r>
            <w:r w:rsidR="001F42B6">
              <w:rPr>
                <w:rFonts w:hint="eastAsia"/>
              </w:rPr>
              <w:t>事項及其他相關事項之辦法，由法務部定之。</w:t>
            </w:r>
          </w:p>
        </w:tc>
        <w:tc>
          <w:tcPr>
            <w:tcW w:w="2693" w:type="dxa"/>
            <w:shd w:val="clear" w:color="auto" w:fill="auto"/>
          </w:tcPr>
          <w:p w:rsidR="001F42B6" w:rsidRDefault="001F42B6" w:rsidP="005D78F4">
            <w:pPr>
              <w:tabs>
                <w:tab w:val="left" w:pos="2520"/>
              </w:tabs>
              <w:spacing w:line="380" w:lineRule="exact"/>
              <w:ind w:leftChars="50" w:left="315" w:rightChars="50" w:right="105" w:hangingChars="100" w:hanging="210"/>
            </w:pPr>
            <w:r>
              <w:rPr>
                <w:rFonts w:hint="eastAsia"/>
              </w:rPr>
              <w:lastRenderedPageBreak/>
              <w:t>第五條　為落實透明化原</w:t>
            </w:r>
            <w:r>
              <w:rPr>
                <w:rFonts w:hint="eastAsia"/>
              </w:rPr>
              <w:lastRenderedPageBreak/>
              <w:t>則，保障被告權益，看守所應設獨立之外部視察小組，置委員三人至七人，任期二年，均為無給職，由監督機關陳報法務部核定後遴聘之。</w:t>
            </w:r>
          </w:p>
          <w:p w:rsidR="001F42B6" w:rsidRDefault="001F42B6" w:rsidP="005D78F4">
            <w:pPr>
              <w:tabs>
                <w:tab w:val="left" w:pos="2520"/>
              </w:tabs>
              <w:spacing w:line="380" w:lineRule="exact"/>
              <w:ind w:leftChars="150" w:left="315" w:rightChars="50" w:right="105" w:firstLineChars="200" w:firstLine="420"/>
            </w:pPr>
            <w:r>
              <w:rPr>
                <w:rFonts w:hint="eastAsia"/>
              </w:rPr>
              <w:t>前項委員應就法律、醫學、公共衛生、心理、犯罪防治或人權領域之專家學者遴選之。其中任一性別委員不得少於三分之一。</w:t>
            </w:r>
          </w:p>
          <w:p w:rsidR="001F42B6" w:rsidRDefault="001F42B6" w:rsidP="005D78F4">
            <w:pPr>
              <w:tabs>
                <w:tab w:val="left" w:pos="2520"/>
              </w:tabs>
              <w:spacing w:line="380" w:lineRule="exact"/>
              <w:ind w:leftChars="150" w:left="315" w:rightChars="50" w:right="105" w:firstLineChars="200" w:firstLine="420"/>
            </w:pPr>
            <w:r>
              <w:rPr>
                <w:rFonts w:hint="eastAsia"/>
              </w:rPr>
              <w:t>視察小組應就看守所運作及被告權益等相關事項，定期提出報告，由看守所經監督機關陳報法務部備查，並以適當方式公開，由相關權責機關回應處理之。</w:t>
            </w:r>
          </w:p>
          <w:p w:rsidR="001F42B6" w:rsidRDefault="001F42B6" w:rsidP="005D78F4">
            <w:pPr>
              <w:tabs>
                <w:tab w:val="left" w:pos="2520"/>
              </w:tabs>
              <w:spacing w:line="380" w:lineRule="exact"/>
              <w:ind w:leftChars="150" w:left="315" w:rightChars="50" w:right="105" w:firstLineChars="200" w:firstLine="420"/>
            </w:pPr>
            <w:r>
              <w:rPr>
                <w:rFonts w:hint="eastAsia"/>
              </w:rPr>
              <w:t>第一項及第二項視察小組之委員資格、遴（解）聘、視察方式、權限</w:t>
            </w:r>
            <w:r>
              <w:rPr>
                <w:rFonts w:hint="eastAsia"/>
              </w:rPr>
              <w:lastRenderedPageBreak/>
              <w:t>、視察報告之製作與公開事項及其他相關事項之辦法，由法務部定之。</w:t>
            </w:r>
          </w:p>
        </w:tc>
        <w:tc>
          <w:tcPr>
            <w:tcW w:w="2693" w:type="dxa"/>
            <w:shd w:val="clear" w:color="auto" w:fill="auto"/>
          </w:tcPr>
          <w:p w:rsidR="001F42B6" w:rsidRPr="00C23DF2" w:rsidRDefault="001F42B6" w:rsidP="00C23DF2">
            <w:pPr>
              <w:tabs>
                <w:tab w:val="left" w:pos="2520"/>
              </w:tabs>
              <w:spacing w:line="380" w:lineRule="exact"/>
              <w:ind w:leftChars="29" w:left="946" w:rightChars="50" w:right="105" w:hangingChars="421" w:hanging="885"/>
              <w:jc w:val="left"/>
              <w:rPr>
                <w:b/>
              </w:rPr>
            </w:pPr>
            <w:r w:rsidRPr="00C23DF2">
              <w:rPr>
                <w:rFonts w:hint="eastAsia"/>
                <w:b/>
              </w:rPr>
              <w:lastRenderedPageBreak/>
              <w:t>委員尤美女等25人提案</w:t>
            </w:r>
            <w:r>
              <w:rPr>
                <w:rFonts w:hint="eastAsia"/>
                <w:b/>
              </w:rPr>
              <w:t>：</w:t>
            </w:r>
          </w:p>
          <w:p w:rsidR="001F42B6" w:rsidRDefault="001F42B6" w:rsidP="005D78F4">
            <w:pPr>
              <w:tabs>
                <w:tab w:val="left" w:pos="2520"/>
              </w:tabs>
              <w:spacing w:line="380" w:lineRule="exact"/>
              <w:ind w:leftChars="50" w:left="315" w:rightChars="50" w:right="105" w:hangingChars="100" w:hanging="210"/>
            </w:pPr>
            <w:r>
              <w:rPr>
                <w:rFonts w:hint="eastAsia"/>
              </w:rPr>
              <w:lastRenderedPageBreak/>
              <w:t>第六條　看守所應設視察小組，置視察委員十人，任期一年，均為無給職，由法務部部長遴選具有監所人權之學識、經驗及熱忱之社會人士任之，其中單一性別不得少於三分之一。</w:t>
            </w:r>
          </w:p>
          <w:p w:rsidR="001F42B6" w:rsidRDefault="001F42B6" w:rsidP="005D78F4">
            <w:pPr>
              <w:tabs>
                <w:tab w:val="left" w:pos="2520"/>
              </w:tabs>
              <w:spacing w:line="380" w:lineRule="exact"/>
              <w:ind w:leftChars="150" w:left="315" w:rightChars="50" w:right="105" w:firstLineChars="200" w:firstLine="420"/>
            </w:pPr>
            <w:r>
              <w:rPr>
                <w:rFonts w:hint="eastAsia"/>
              </w:rPr>
              <w:t>視察委員得隨時視察看守所，得與受羈押被告、看守所人員面談，並得向看守所陳述建議。</w:t>
            </w:r>
          </w:p>
          <w:p w:rsidR="001F42B6" w:rsidRDefault="001F42B6" w:rsidP="00CA6DE8">
            <w:pPr>
              <w:tabs>
                <w:tab w:val="left" w:pos="2520"/>
              </w:tabs>
              <w:spacing w:line="380" w:lineRule="exact"/>
              <w:ind w:leftChars="154" w:left="323" w:firstLineChars="195" w:firstLine="409"/>
            </w:pPr>
            <w:r>
              <w:rPr>
                <w:rFonts w:hint="eastAsia"/>
              </w:rPr>
              <w:t>看守所聽取前項建議後，應為適當之處理，並將處理結果回覆視察小組。</w:t>
            </w:r>
          </w:p>
        </w:tc>
        <w:tc>
          <w:tcPr>
            <w:tcW w:w="2693" w:type="dxa"/>
            <w:shd w:val="clear" w:color="auto" w:fill="auto"/>
          </w:tcPr>
          <w:p w:rsidR="001F42B6" w:rsidRDefault="001F42B6" w:rsidP="005D78F4">
            <w:pPr>
              <w:tabs>
                <w:tab w:val="left" w:pos="2520"/>
              </w:tabs>
              <w:spacing w:line="380" w:lineRule="exact"/>
            </w:pPr>
          </w:p>
        </w:tc>
        <w:tc>
          <w:tcPr>
            <w:tcW w:w="2693" w:type="dxa"/>
            <w:shd w:val="clear" w:color="auto" w:fill="auto"/>
          </w:tcPr>
          <w:p w:rsidR="001F42B6" w:rsidRDefault="001F42B6" w:rsidP="005D78F4">
            <w:pPr>
              <w:tabs>
                <w:tab w:val="left" w:pos="2520"/>
              </w:tabs>
              <w:spacing w:line="380" w:lineRule="exact"/>
              <w:ind w:leftChars="50" w:left="105" w:rightChars="50" w:right="105"/>
            </w:pPr>
            <w:r w:rsidRPr="005D78F4">
              <w:rPr>
                <w:rFonts w:hint="eastAsia"/>
                <w:b/>
              </w:rPr>
              <w:t>行政院提案：</w:t>
            </w:r>
          </w:p>
          <w:p w:rsidR="001F42B6" w:rsidRDefault="001F42B6" w:rsidP="005D78F4">
            <w:pPr>
              <w:tabs>
                <w:tab w:val="left" w:pos="2520"/>
              </w:tabs>
              <w:spacing w:line="380" w:lineRule="exact"/>
              <w:ind w:leftChars="50" w:left="315" w:rightChars="50" w:right="105" w:hangingChars="100" w:hanging="210"/>
            </w:pPr>
            <w:r>
              <w:rPr>
                <w:rFonts w:hint="eastAsia"/>
              </w:rPr>
              <w:lastRenderedPageBreak/>
              <w:t>一、</w:t>
            </w:r>
            <w:r w:rsidRPr="005D78F4">
              <w:rPr>
                <w:rFonts w:hint="eastAsia"/>
                <w:u w:val="single"/>
              </w:rPr>
              <w:t>本條新增</w:t>
            </w:r>
            <w:r>
              <w:rPr>
                <w:rFonts w:hint="eastAsia"/>
              </w:rPr>
              <w:t>。</w:t>
            </w:r>
          </w:p>
          <w:p w:rsidR="001F42B6" w:rsidRDefault="001F42B6" w:rsidP="005D78F4">
            <w:pPr>
              <w:tabs>
                <w:tab w:val="left" w:pos="2520"/>
              </w:tabs>
              <w:spacing w:line="380" w:lineRule="exact"/>
              <w:ind w:leftChars="50" w:left="315" w:rightChars="50" w:right="105" w:hangingChars="100" w:hanging="210"/>
            </w:pPr>
            <w:r>
              <w:rPr>
                <w:rFonts w:hint="eastAsia"/>
              </w:rPr>
              <w:t>二、為落實透明化原則，保障被告之權益，促進外界對於矯正機關業務之認識及理解，協助機關運作品質及可用資源之提升，爰參酌聯合國囚犯待遇最低限度標準規則（曼德拉規則）第八十四條、第八十五條、日本矯正機關「視察委員會」機制（日本關於刑事設施及被收容人等之處遇法第七條以下、少年院法第八條以下、少年鑑別所法第七條以下參照），以及德國矯正機關「諮詢委員會」制度（德國聯邦監獄行刑法第一百六十二條以下參照），於第一項及第二項規定看守所應設獨立之外部視察小組、其委員之</w:t>
            </w:r>
            <w:r>
              <w:rPr>
                <w:rFonts w:hint="eastAsia"/>
              </w:rPr>
              <w:lastRenderedPageBreak/>
              <w:t>組成及遴聘程序。</w:t>
            </w:r>
          </w:p>
          <w:p w:rsidR="001F42B6" w:rsidRDefault="001F42B6" w:rsidP="005D78F4">
            <w:pPr>
              <w:tabs>
                <w:tab w:val="left" w:pos="2520"/>
              </w:tabs>
              <w:spacing w:line="380" w:lineRule="exact"/>
              <w:ind w:leftChars="50" w:left="315" w:rightChars="50" w:right="105" w:hangingChars="100" w:hanging="210"/>
            </w:pPr>
            <w:r>
              <w:rPr>
                <w:rFonts w:hint="eastAsia"/>
              </w:rPr>
              <w:t>三、為達設置視察小組之目的，第三項規定視察報告之製作、公開，並明定相關權責機關應回應處理之。</w:t>
            </w:r>
          </w:p>
          <w:p w:rsidR="001F42B6" w:rsidRDefault="001F42B6" w:rsidP="005D78F4">
            <w:pPr>
              <w:tabs>
                <w:tab w:val="left" w:pos="2520"/>
              </w:tabs>
              <w:spacing w:line="380" w:lineRule="exact"/>
              <w:ind w:leftChars="50" w:left="315" w:rightChars="50" w:right="105" w:hangingChars="100" w:hanging="210"/>
            </w:pPr>
            <w:r>
              <w:rPr>
                <w:rFonts w:hint="eastAsia"/>
              </w:rPr>
              <w:t>四、為明前述視察小組之組織、視察方式、權限、報告之製作及公開等事項，爰於第四項授權法務部訂定相關辦法，以利執行。又視察小組具獨立性，不受看守所指揮監督，併予敘明。</w:t>
            </w:r>
          </w:p>
          <w:p w:rsidR="001F42B6" w:rsidRDefault="001F42B6" w:rsidP="005D78F4">
            <w:pPr>
              <w:tabs>
                <w:tab w:val="left" w:pos="2520"/>
              </w:tabs>
              <w:spacing w:line="380" w:lineRule="exact"/>
              <w:ind w:leftChars="50" w:left="105" w:rightChars="50" w:right="105"/>
            </w:pPr>
            <w:r w:rsidRPr="005D78F4">
              <w:rPr>
                <w:rFonts w:hint="eastAsia"/>
                <w:b/>
              </w:rPr>
              <w:t>委員尤美女等25人提案：</w:t>
            </w:r>
          </w:p>
          <w:p w:rsidR="001F42B6" w:rsidRDefault="001F42B6" w:rsidP="005D78F4">
            <w:pPr>
              <w:tabs>
                <w:tab w:val="left" w:pos="2520"/>
              </w:tabs>
              <w:spacing w:line="380" w:lineRule="exact"/>
              <w:ind w:leftChars="50" w:left="315" w:rightChars="50" w:right="105" w:hangingChars="100" w:hanging="210"/>
            </w:pPr>
            <w:r>
              <w:rPr>
                <w:rFonts w:hint="eastAsia"/>
              </w:rPr>
              <w:t>一、</w:t>
            </w:r>
            <w:r w:rsidRPr="005D78F4">
              <w:rPr>
                <w:rFonts w:hint="eastAsia"/>
                <w:u w:val="single"/>
              </w:rPr>
              <w:t>本條新增</w:t>
            </w:r>
            <w:r>
              <w:rPr>
                <w:rFonts w:hint="eastAsia"/>
              </w:rPr>
              <w:t>。</w:t>
            </w:r>
          </w:p>
          <w:p w:rsidR="001F42B6" w:rsidRDefault="001F42B6" w:rsidP="005D78F4">
            <w:pPr>
              <w:tabs>
                <w:tab w:val="left" w:pos="2520"/>
              </w:tabs>
              <w:spacing w:line="380" w:lineRule="exact"/>
              <w:ind w:leftChars="50" w:left="315" w:rightChars="50" w:right="105" w:hangingChars="100" w:hanging="210"/>
            </w:pPr>
            <w:r>
              <w:rPr>
                <w:rFonts w:hint="eastAsia"/>
              </w:rPr>
              <w:t>二、依2006年歐洲監獄規則第九十三條之規定，應設立獨立機關監督監禁之條件以及收容人之待遇，相關監督報告應公開。</w:t>
            </w:r>
          </w:p>
          <w:p w:rsidR="001F42B6" w:rsidRDefault="001F42B6" w:rsidP="005D78F4">
            <w:pPr>
              <w:tabs>
                <w:tab w:val="left" w:pos="2520"/>
              </w:tabs>
              <w:spacing w:line="380" w:lineRule="exact"/>
              <w:ind w:leftChars="50" w:left="315" w:rightChars="50" w:right="105" w:hangingChars="100" w:hanging="210"/>
            </w:pPr>
            <w:r>
              <w:rPr>
                <w:rFonts w:hint="eastAsia"/>
              </w:rPr>
              <w:lastRenderedPageBreak/>
              <w:t>三、另依2006年日本關於刑事收容設施及收容人處遇之法律，為使行刑更加完善，並確保刑事設施的透明性，深化刑事設施與地方社會間之關係，該法第七條規定刑事設施應設置刑事設施視察委員會。該委員會由十名委員組成，由日本法務大臣自具備高度人格識見，且對刑事設施改革有熱忱者中任命之。</w:t>
            </w:r>
          </w:p>
          <w:p w:rsidR="001F42B6" w:rsidRDefault="001F42B6" w:rsidP="005D78F4">
            <w:pPr>
              <w:tabs>
                <w:tab w:val="left" w:pos="2520"/>
              </w:tabs>
              <w:spacing w:line="380" w:lineRule="exact"/>
              <w:ind w:leftChars="50" w:left="315" w:rightChars="50" w:right="105" w:hangingChars="100" w:hanging="210"/>
            </w:pPr>
            <w:r>
              <w:rPr>
                <w:rFonts w:hint="eastAsia"/>
              </w:rPr>
              <w:t>四、綜上，參考歐洲監獄規則與日本刑事收容設施及收容人處遇法令，於各看守所設立視察小組，由具有監所人權學識、經驗與熱忱者之社會人士擔任視察委員，定期視察看守所，促進看守所環境之改善，以保障受羈押被告</w:t>
            </w:r>
            <w:r>
              <w:rPr>
                <w:rFonts w:hint="eastAsia"/>
              </w:rPr>
              <w:lastRenderedPageBreak/>
              <w:t>之權益。</w:t>
            </w:r>
          </w:p>
          <w:p w:rsidR="001F42B6" w:rsidRDefault="00204CC5" w:rsidP="005D78F4">
            <w:pPr>
              <w:tabs>
                <w:tab w:val="left" w:pos="2520"/>
              </w:tabs>
              <w:spacing w:line="380" w:lineRule="exact"/>
              <w:rPr>
                <w:b/>
              </w:rPr>
            </w:pPr>
            <w:r w:rsidRPr="00204CC5">
              <w:rPr>
                <w:rFonts w:hint="eastAsia"/>
                <w:b/>
              </w:rPr>
              <w:t>審查會：</w:t>
            </w:r>
          </w:p>
          <w:p w:rsidR="006B0C6B" w:rsidRDefault="006B0C6B" w:rsidP="006B0C6B">
            <w:pPr>
              <w:tabs>
                <w:tab w:val="left" w:pos="2520"/>
              </w:tabs>
              <w:spacing w:line="380" w:lineRule="exact"/>
              <w:ind w:left="202" w:hangingChars="96" w:hanging="202"/>
            </w:pPr>
            <w:r>
              <w:rPr>
                <w:rFonts w:hint="eastAsia"/>
                <w:b/>
              </w:rPr>
              <w:t>一、</w:t>
            </w:r>
            <w:r>
              <w:rPr>
                <w:rFonts w:hint="eastAsia"/>
              </w:rPr>
              <w:t>照委員鍾孔炤等3人所提修正動議通過。</w:t>
            </w:r>
          </w:p>
          <w:p w:rsidR="006B0C6B" w:rsidRDefault="006B0C6B" w:rsidP="006B0C6B">
            <w:pPr>
              <w:tabs>
                <w:tab w:val="left" w:pos="2520"/>
              </w:tabs>
              <w:spacing w:line="380" w:lineRule="exact"/>
              <w:ind w:left="202" w:hangingChars="96" w:hanging="202"/>
            </w:pPr>
            <w:r>
              <w:rPr>
                <w:rFonts w:hint="eastAsia"/>
              </w:rPr>
              <w:t>二、委員鍾孔炤等3人所提修正動議：</w:t>
            </w:r>
          </w:p>
          <w:p w:rsidR="006B0C6B" w:rsidRDefault="006B0C6B" w:rsidP="006B0C6B">
            <w:pPr>
              <w:tabs>
                <w:tab w:val="left" w:pos="2520"/>
              </w:tabs>
              <w:spacing w:line="380" w:lineRule="exact"/>
              <w:ind w:leftChars="50" w:left="565" w:rightChars="50" w:right="105" w:hangingChars="219" w:hanging="460"/>
            </w:pPr>
            <w:r>
              <w:rPr>
                <w:rFonts w:hint="eastAsia"/>
              </w:rPr>
              <w:t>「第五條　為落實透明化原則，保障被告權益，看守所應設獨立之外部視察小組，置委員三人至七人，任期二年，均為無給職，由監督機關陳報法務部核定後遴聘之。</w:t>
            </w:r>
          </w:p>
          <w:p w:rsidR="006B0C6B" w:rsidRDefault="006B0C6B" w:rsidP="006B0C6B">
            <w:pPr>
              <w:tabs>
                <w:tab w:val="left" w:pos="2520"/>
              </w:tabs>
              <w:spacing w:line="380" w:lineRule="exact"/>
              <w:ind w:leftChars="269" w:left="565" w:rightChars="50" w:right="105" w:firstLineChars="80" w:firstLine="168"/>
            </w:pPr>
            <w:r>
              <w:rPr>
                <w:rFonts w:hint="eastAsia"/>
              </w:rPr>
              <w:t xml:space="preserve">　前項委員應就法律、醫學、公共衛生、心理、犯罪防治或人權領域之專家學者遴選之。其中任一性別委員不得少於三分之一。</w:t>
            </w:r>
          </w:p>
          <w:p w:rsidR="006B0C6B" w:rsidRDefault="006B0C6B" w:rsidP="006B0C6B">
            <w:pPr>
              <w:tabs>
                <w:tab w:val="left" w:pos="2520"/>
              </w:tabs>
              <w:spacing w:line="380" w:lineRule="exact"/>
              <w:ind w:leftChars="243" w:left="510" w:rightChars="50" w:right="105" w:firstLineChars="106" w:firstLine="223"/>
            </w:pPr>
            <w:r>
              <w:rPr>
                <w:rFonts w:hint="eastAsia"/>
              </w:rPr>
              <w:t xml:space="preserve">　視察小組應就看</w:t>
            </w:r>
            <w:r>
              <w:rPr>
                <w:rFonts w:hint="eastAsia"/>
              </w:rPr>
              <w:lastRenderedPageBreak/>
              <w:t>守所運作及被告權益等相關事項，</w:t>
            </w:r>
            <w:r w:rsidRPr="003017AF">
              <w:rPr>
                <w:rFonts w:ascii="細明體" w:eastAsia="細明體" w:hAnsi="細明體" w:cs="細明體" w:hint="eastAsia"/>
                <w:u w:val="single"/>
              </w:rPr>
              <w:t>進行視察並每季</w:t>
            </w:r>
            <w:r w:rsidRPr="003017AF">
              <w:rPr>
                <w:rFonts w:ascii="細明體" w:eastAsia="細明體" w:hAnsi="細明體" w:cs="細明體" w:hint="eastAsia"/>
              </w:rPr>
              <w:t>提出</w:t>
            </w:r>
            <w:r w:rsidRPr="003017AF">
              <w:rPr>
                <w:rFonts w:hint="eastAsia"/>
              </w:rPr>
              <w:t>報告</w:t>
            </w:r>
            <w:r>
              <w:rPr>
                <w:rFonts w:hint="eastAsia"/>
              </w:rPr>
              <w:t>，由看守所經監督機關陳報法務部備查，並以適當方式公開，由相關權責機關回應處理之。</w:t>
            </w:r>
          </w:p>
          <w:p w:rsidR="006B0C6B" w:rsidRDefault="006B0C6B" w:rsidP="006B0C6B">
            <w:pPr>
              <w:tabs>
                <w:tab w:val="left" w:pos="2520"/>
              </w:tabs>
              <w:spacing w:line="380" w:lineRule="exact"/>
              <w:ind w:left="399" w:hangingChars="190" w:hanging="399"/>
            </w:pPr>
            <w:r w:rsidRPr="006B0C6B">
              <w:rPr>
                <w:rFonts w:hint="eastAsia"/>
                <w:color w:val="FF0000"/>
              </w:rPr>
              <w:t xml:space="preserve">　　　　</w:t>
            </w:r>
            <w:r w:rsidRPr="003017AF">
              <w:rPr>
                <w:rFonts w:hint="eastAsia"/>
                <w:u w:val="single"/>
              </w:rPr>
              <w:t>前三項</w:t>
            </w:r>
            <w:r>
              <w:rPr>
                <w:rFonts w:hint="eastAsia"/>
              </w:rPr>
              <w:t>視察小組之委員資格、遴（解）聘、視察方式、權限、視察報告之製作</w:t>
            </w:r>
            <w:r w:rsidRPr="00C26677">
              <w:rPr>
                <w:rFonts w:hint="eastAsia"/>
                <w:u w:val="single"/>
              </w:rPr>
              <w:t>、提出</w:t>
            </w:r>
            <w:r>
              <w:rPr>
                <w:rFonts w:hint="eastAsia"/>
              </w:rPr>
              <w:t>與公開</w:t>
            </w:r>
            <w:r w:rsidRPr="00C26677">
              <w:rPr>
                <w:rFonts w:hint="eastAsia"/>
                <w:u w:val="single"/>
              </w:rPr>
              <w:t>期間</w:t>
            </w:r>
            <w:r w:rsidRPr="003017AF">
              <w:rPr>
                <w:rFonts w:hint="eastAsia"/>
                <w:u w:val="single"/>
              </w:rPr>
              <w:t>等</w:t>
            </w:r>
            <w:r>
              <w:rPr>
                <w:rFonts w:hint="eastAsia"/>
              </w:rPr>
              <w:t>事項及其他相關事項之辦法，由法務部定之。</w:t>
            </w:r>
            <w:r w:rsidR="001F4304">
              <w:rPr>
                <w:rFonts w:ascii="新細明體" w:eastAsia="新細明體" w:hAnsi="新細明體" w:hint="eastAsia"/>
              </w:rPr>
              <w:t>」</w:t>
            </w:r>
          </w:p>
        </w:tc>
      </w:tr>
      <w:tr w:rsidR="001F42B6" w:rsidTr="002937EE">
        <w:tc>
          <w:tcPr>
            <w:tcW w:w="2693" w:type="dxa"/>
          </w:tcPr>
          <w:p w:rsidR="001F42B6" w:rsidRDefault="00C26677" w:rsidP="00756DC8">
            <w:pPr>
              <w:tabs>
                <w:tab w:val="left" w:pos="2520"/>
              </w:tabs>
              <w:spacing w:line="380" w:lineRule="exact"/>
            </w:pPr>
            <w:r>
              <w:rPr>
                <w:rFonts w:hint="eastAsia"/>
              </w:rPr>
              <w:lastRenderedPageBreak/>
              <w:t>（不予採納）</w:t>
            </w:r>
          </w:p>
        </w:tc>
        <w:tc>
          <w:tcPr>
            <w:tcW w:w="2693" w:type="dxa"/>
            <w:shd w:val="clear" w:color="auto" w:fill="auto"/>
          </w:tcPr>
          <w:p w:rsidR="001F42B6" w:rsidRDefault="001F42B6" w:rsidP="005D78F4">
            <w:pPr>
              <w:tabs>
                <w:tab w:val="left" w:pos="2520"/>
              </w:tabs>
              <w:spacing w:line="380" w:lineRule="exact"/>
            </w:pPr>
          </w:p>
        </w:tc>
        <w:tc>
          <w:tcPr>
            <w:tcW w:w="2693" w:type="dxa"/>
            <w:shd w:val="clear" w:color="auto" w:fill="auto"/>
          </w:tcPr>
          <w:p w:rsidR="001F42B6" w:rsidRPr="00C23DF2" w:rsidRDefault="001F42B6" w:rsidP="00C23DF2">
            <w:pPr>
              <w:tabs>
                <w:tab w:val="left" w:pos="2520"/>
              </w:tabs>
              <w:spacing w:line="380" w:lineRule="exact"/>
              <w:ind w:leftChars="29" w:left="946" w:rightChars="50" w:right="105" w:hangingChars="421" w:hanging="885"/>
              <w:jc w:val="left"/>
              <w:rPr>
                <w:b/>
              </w:rPr>
            </w:pPr>
            <w:r w:rsidRPr="00C23DF2">
              <w:rPr>
                <w:rFonts w:hint="eastAsia"/>
                <w:b/>
              </w:rPr>
              <w:t>委員尤美女等25人提案</w:t>
            </w:r>
            <w:r>
              <w:rPr>
                <w:rFonts w:hint="eastAsia"/>
                <w:b/>
              </w:rPr>
              <w:t>：</w:t>
            </w:r>
          </w:p>
          <w:p w:rsidR="001F42B6" w:rsidRDefault="001F42B6" w:rsidP="005D78F4">
            <w:pPr>
              <w:tabs>
                <w:tab w:val="left" w:pos="2520"/>
              </w:tabs>
              <w:spacing w:line="380" w:lineRule="exact"/>
              <w:ind w:leftChars="50" w:left="315" w:rightChars="50" w:right="105" w:hangingChars="100" w:hanging="210"/>
            </w:pPr>
            <w:r>
              <w:rPr>
                <w:rFonts w:hint="eastAsia"/>
              </w:rPr>
              <w:t>第七條　視察小組每三個月應至少開會一次，每半年應提出視察報告，並公告之。</w:t>
            </w:r>
          </w:p>
          <w:p w:rsidR="001F42B6" w:rsidRDefault="001F42B6" w:rsidP="00CA6DE8">
            <w:pPr>
              <w:tabs>
                <w:tab w:val="left" w:pos="2520"/>
              </w:tabs>
              <w:spacing w:line="380" w:lineRule="exact"/>
              <w:ind w:leftChars="141" w:left="296" w:firstLineChars="208" w:firstLine="437"/>
            </w:pPr>
            <w:r>
              <w:rPr>
                <w:rFonts w:hint="eastAsia"/>
              </w:rPr>
              <w:t>視察小組之組成及運作等有關事項之辦法，由法務部定之。</w:t>
            </w:r>
          </w:p>
        </w:tc>
        <w:tc>
          <w:tcPr>
            <w:tcW w:w="2693" w:type="dxa"/>
            <w:shd w:val="clear" w:color="auto" w:fill="auto"/>
          </w:tcPr>
          <w:p w:rsidR="001F42B6" w:rsidRDefault="001F42B6" w:rsidP="005D78F4">
            <w:pPr>
              <w:tabs>
                <w:tab w:val="left" w:pos="2520"/>
              </w:tabs>
              <w:spacing w:line="380" w:lineRule="exact"/>
            </w:pPr>
          </w:p>
        </w:tc>
        <w:tc>
          <w:tcPr>
            <w:tcW w:w="2693" w:type="dxa"/>
            <w:shd w:val="clear" w:color="auto" w:fill="auto"/>
          </w:tcPr>
          <w:p w:rsidR="001F42B6" w:rsidRDefault="001F42B6" w:rsidP="005D78F4">
            <w:pPr>
              <w:tabs>
                <w:tab w:val="left" w:pos="2520"/>
              </w:tabs>
              <w:spacing w:line="380" w:lineRule="exact"/>
              <w:ind w:leftChars="50" w:left="105" w:rightChars="50" w:right="105"/>
            </w:pPr>
            <w:r w:rsidRPr="005D78F4">
              <w:rPr>
                <w:rFonts w:hint="eastAsia"/>
                <w:b/>
              </w:rPr>
              <w:t>委員尤美女等25人提案：</w:t>
            </w:r>
          </w:p>
          <w:p w:rsidR="001F42B6" w:rsidRDefault="001F42B6" w:rsidP="005D78F4">
            <w:pPr>
              <w:tabs>
                <w:tab w:val="left" w:pos="2520"/>
              </w:tabs>
              <w:spacing w:line="380" w:lineRule="exact"/>
              <w:ind w:leftChars="50" w:left="315" w:rightChars="50" w:right="105" w:hangingChars="100" w:hanging="210"/>
            </w:pPr>
            <w:r>
              <w:rPr>
                <w:rFonts w:hint="eastAsia"/>
              </w:rPr>
              <w:t>一、</w:t>
            </w:r>
            <w:r w:rsidRPr="005D78F4">
              <w:rPr>
                <w:rFonts w:hint="eastAsia"/>
                <w:u w:val="single"/>
              </w:rPr>
              <w:t>本條新增</w:t>
            </w:r>
            <w:r>
              <w:rPr>
                <w:rFonts w:hint="eastAsia"/>
              </w:rPr>
              <w:t>。</w:t>
            </w:r>
          </w:p>
          <w:p w:rsidR="001F42B6" w:rsidRDefault="001F42B6" w:rsidP="005D78F4">
            <w:pPr>
              <w:tabs>
                <w:tab w:val="left" w:pos="2520"/>
              </w:tabs>
              <w:spacing w:line="380" w:lineRule="exact"/>
              <w:ind w:leftChars="50" w:left="315" w:rightChars="50" w:right="105" w:hangingChars="100" w:hanging="210"/>
            </w:pPr>
            <w:r>
              <w:rPr>
                <w:rFonts w:hint="eastAsia"/>
              </w:rPr>
              <w:t>二、看守所視察小組除個別視察委員得隨時至看守所視察外，並應由視察小組定期開會討論各看守所內受羈押被告之人權處境，並應提出該小組之</w:t>
            </w:r>
            <w:r>
              <w:rPr>
                <w:rFonts w:hint="eastAsia"/>
              </w:rPr>
              <w:lastRenderedPageBreak/>
              <w:t>視察報告。</w:t>
            </w:r>
          </w:p>
          <w:p w:rsidR="001F42B6" w:rsidRDefault="00204CC5" w:rsidP="005D78F4">
            <w:pPr>
              <w:tabs>
                <w:tab w:val="left" w:pos="2520"/>
              </w:tabs>
              <w:spacing w:line="380" w:lineRule="exact"/>
            </w:pPr>
            <w:r w:rsidRPr="00204CC5">
              <w:rPr>
                <w:rFonts w:hint="eastAsia"/>
                <w:b/>
              </w:rPr>
              <w:t>審查會：</w:t>
            </w:r>
            <w:r w:rsidR="00C26677" w:rsidRPr="00C26677">
              <w:rPr>
                <w:rFonts w:hint="eastAsia"/>
              </w:rPr>
              <w:t>不予採納。</w:t>
            </w:r>
          </w:p>
        </w:tc>
      </w:tr>
      <w:tr w:rsidR="001F42B6" w:rsidTr="002937EE">
        <w:tc>
          <w:tcPr>
            <w:tcW w:w="2693" w:type="dxa"/>
          </w:tcPr>
          <w:p w:rsidR="00C26677" w:rsidRDefault="00C26677" w:rsidP="00C26677">
            <w:pPr>
              <w:tabs>
                <w:tab w:val="left" w:pos="2520"/>
              </w:tabs>
              <w:spacing w:line="380" w:lineRule="exact"/>
              <w:ind w:leftChars="50" w:left="195" w:rightChars="50" w:right="105" w:hangingChars="43" w:hanging="90"/>
            </w:pPr>
            <w:r>
              <w:rPr>
                <w:rFonts w:hint="eastAsia"/>
              </w:rPr>
              <w:lastRenderedPageBreak/>
              <w:t>(照委員鍾孔炤等3人所提修正動議通過)</w:t>
            </w:r>
          </w:p>
          <w:p w:rsidR="001F42B6" w:rsidRDefault="001F42B6" w:rsidP="003017AF">
            <w:pPr>
              <w:tabs>
                <w:tab w:val="left" w:pos="2520"/>
              </w:tabs>
              <w:spacing w:line="380" w:lineRule="exact"/>
              <w:ind w:leftChars="50" w:left="315" w:rightChars="50" w:right="105" w:hangingChars="100" w:hanging="210"/>
            </w:pPr>
            <w:r>
              <w:rPr>
                <w:rFonts w:hint="eastAsia"/>
              </w:rPr>
              <w:t>第六條　看守所得依媒體</w:t>
            </w:r>
            <w:r w:rsidR="00C26677" w:rsidRPr="003017AF">
              <w:rPr>
                <w:rFonts w:hint="eastAsia"/>
              </w:rPr>
              <w:t>之請求，同意其進入適當處所採訪或參觀</w:t>
            </w:r>
            <w:r w:rsidR="00C26677" w:rsidRPr="003017AF">
              <w:rPr>
                <w:rFonts w:hint="eastAsia"/>
                <w:u w:val="single"/>
              </w:rPr>
              <w:t>；並得依</w:t>
            </w:r>
            <w:r w:rsidRPr="003017AF">
              <w:rPr>
                <w:rFonts w:hint="eastAsia"/>
                <w:u w:val="single"/>
              </w:rPr>
              <w:t>民眾之請求，同意其進入適當處所參觀</w:t>
            </w:r>
            <w:r>
              <w:rPr>
                <w:rFonts w:hint="eastAsia"/>
              </w:rPr>
              <w:t>。</w:t>
            </w:r>
          </w:p>
        </w:tc>
        <w:tc>
          <w:tcPr>
            <w:tcW w:w="2693" w:type="dxa"/>
            <w:shd w:val="clear" w:color="auto" w:fill="auto"/>
          </w:tcPr>
          <w:p w:rsidR="001F42B6" w:rsidRDefault="001F42B6" w:rsidP="005D78F4">
            <w:pPr>
              <w:tabs>
                <w:tab w:val="left" w:pos="2520"/>
              </w:tabs>
              <w:spacing w:line="380" w:lineRule="exact"/>
              <w:ind w:leftChars="50" w:left="315" w:rightChars="50" w:right="105" w:hangingChars="100" w:hanging="210"/>
            </w:pPr>
            <w:r>
              <w:rPr>
                <w:rFonts w:hint="eastAsia"/>
              </w:rPr>
              <w:t>第六條　看守所得依媒體或民眾之請求，同意其進入適當處所採訪或參觀。</w:t>
            </w:r>
          </w:p>
        </w:tc>
        <w:tc>
          <w:tcPr>
            <w:tcW w:w="2693" w:type="dxa"/>
            <w:shd w:val="clear" w:color="auto" w:fill="auto"/>
          </w:tcPr>
          <w:p w:rsidR="001F42B6" w:rsidRDefault="001F42B6" w:rsidP="005D78F4">
            <w:pPr>
              <w:tabs>
                <w:tab w:val="left" w:pos="2520"/>
              </w:tabs>
              <w:spacing w:line="380" w:lineRule="exact"/>
            </w:pPr>
          </w:p>
        </w:tc>
        <w:tc>
          <w:tcPr>
            <w:tcW w:w="2693" w:type="dxa"/>
            <w:shd w:val="clear" w:color="auto" w:fill="auto"/>
          </w:tcPr>
          <w:p w:rsidR="001F42B6" w:rsidRDefault="001F42B6" w:rsidP="005D78F4">
            <w:pPr>
              <w:tabs>
                <w:tab w:val="left" w:pos="2520"/>
              </w:tabs>
              <w:spacing w:line="380" w:lineRule="exact"/>
            </w:pPr>
          </w:p>
        </w:tc>
        <w:tc>
          <w:tcPr>
            <w:tcW w:w="2693" w:type="dxa"/>
            <w:shd w:val="clear" w:color="auto" w:fill="auto"/>
          </w:tcPr>
          <w:p w:rsidR="001F42B6" w:rsidRDefault="001F42B6" w:rsidP="005D78F4">
            <w:pPr>
              <w:tabs>
                <w:tab w:val="left" w:pos="2520"/>
              </w:tabs>
              <w:spacing w:line="380" w:lineRule="exact"/>
              <w:ind w:leftChars="50" w:left="105" w:rightChars="50" w:right="105"/>
            </w:pPr>
            <w:r w:rsidRPr="005D78F4">
              <w:rPr>
                <w:rFonts w:hint="eastAsia"/>
                <w:b/>
              </w:rPr>
              <w:t>行政院提案：</w:t>
            </w:r>
          </w:p>
          <w:p w:rsidR="001F42B6" w:rsidRDefault="001F42B6" w:rsidP="005D78F4">
            <w:pPr>
              <w:tabs>
                <w:tab w:val="left" w:pos="2520"/>
              </w:tabs>
              <w:spacing w:line="380" w:lineRule="exact"/>
              <w:ind w:leftChars="50" w:left="315" w:rightChars="50" w:right="105" w:hangingChars="100" w:hanging="210"/>
            </w:pPr>
            <w:r>
              <w:rPr>
                <w:rFonts w:hint="eastAsia"/>
              </w:rPr>
              <w:t>一、</w:t>
            </w:r>
            <w:r w:rsidRPr="005D78F4">
              <w:rPr>
                <w:rFonts w:hint="eastAsia"/>
                <w:u w:val="single"/>
              </w:rPr>
              <w:t>本條新增</w:t>
            </w:r>
            <w:r>
              <w:rPr>
                <w:rFonts w:hint="eastAsia"/>
              </w:rPr>
              <w:t>。</w:t>
            </w:r>
          </w:p>
          <w:p w:rsidR="001F42B6" w:rsidRDefault="001F42B6" w:rsidP="005D78F4">
            <w:pPr>
              <w:tabs>
                <w:tab w:val="left" w:pos="2520"/>
              </w:tabs>
              <w:spacing w:line="380" w:lineRule="exact"/>
              <w:ind w:leftChars="50" w:left="315" w:rightChars="50" w:right="105" w:hangingChars="100" w:hanging="210"/>
            </w:pPr>
            <w:r>
              <w:rPr>
                <w:rFonts w:hint="eastAsia"/>
              </w:rPr>
              <w:t>二、為落實透明化原則，促進外界對於矯正機關業務之認識與理解，參酌曼德拉規則第七十四條第二項「監獄管理部門應經常設法喚醒管理人員和公眾之認識，使其始終確信這項工作是極其重要的社會服務；為此目的，應利用一切向公眾宣傳的適當工具」，爰於本條明定看守所得斟酌情形同意媒體採訪或民眾參觀。</w:t>
            </w:r>
          </w:p>
          <w:p w:rsidR="001F42B6" w:rsidRDefault="00204CC5" w:rsidP="005D78F4">
            <w:pPr>
              <w:tabs>
                <w:tab w:val="left" w:pos="2520"/>
              </w:tabs>
              <w:spacing w:line="380" w:lineRule="exact"/>
              <w:rPr>
                <w:b/>
              </w:rPr>
            </w:pPr>
            <w:r w:rsidRPr="00204CC5">
              <w:rPr>
                <w:rFonts w:hint="eastAsia"/>
                <w:b/>
              </w:rPr>
              <w:t>審查會：</w:t>
            </w:r>
          </w:p>
          <w:p w:rsidR="006B0C6B" w:rsidRDefault="006B0C6B" w:rsidP="006B0C6B">
            <w:pPr>
              <w:tabs>
                <w:tab w:val="left" w:pos="2520"/>
              </w:tabs>
              <w:spacing w:line="380" w:lineRule="exact"/>
              <w:ind w:left="202" w:hangingChars="96" w:hanging="202"/>
            </w:pPr>
            <w:r>
              <w:rPr>
                <w:rFonts w:hint="eastAsia"/>
                <w:b/>
              </w:rPr>
              <w:t>一、</w:t>
            </w:r>
            <w:r>
              <w:rPr>
                <w:rFonts w:hint="eastAsia"/>
              </w:rPr>
              <w:t>照委員鍾孔炤等3人所提修正動議通過。</w:t>
            </w:r>
          </w:p>
          <w:p w:rsidR="006B0C6B" w:rsidRDefault="006B0C6B" w:rsidP="006B0C6B">
            <w:pPr>
              <w:tabs>
                <w:tab w:val="left" w:pos="2520"/>
              </w:tabs>
              <w:spacing w:line="380" w:lineRule="exact"/>
              <w:ind w:left="202" w:hangingChars="96" w:hanging="202"/>
            </w:pPr>
            <w:r>
              <w:rPr>
                <w:rFonts w:hint="eastAsia"/>
              </w:rPr>
              <w:t>二、委員鍾孔炤等3人所提修</w:t>
            </w:r>
            <w:r>
              <w:rPr>
                <w:rFonts w:hint="eastAsia"/>
              </w:rPr>
              <w:lastRenderedPageBreak/>
              <w:t>正動議：</w:t>
            </w:r>
          </w:p>
          <w:p w:rsidR="006B0C6B" w:rsidRPr="006B0C6B" w:rsidRDefault="006B0C6B" w:rsidP="003017AF">
            <w:pPr>
              <w:tabs>
                <w:tab w:val="left" w:pos="2520"/>
              </w:tabs>
              <w:spacing w:line="380" w:lineRule="exact"/>
              <w:ind w:left="454" w:hangingChars="216" w:hanging="454"/>
            </w:pPr>
            <w:r>
              <w:rPr>
                <w:rFonts w:hint="eastAsia"/>
              </w:rPr>
              <w:t>「第六條　看守所得依媒體</w:t>
            </w:r>
            <w:r w:rsidRPr="003017AF">
              <w:rPr>
                <w:rFonts w:hint="eastAsia"/>
              </w:rPr>
              <w:t>之請求，同意其進入適當處所採訪或參觀；並得依民眾之請求，同意其進入適當處所參觀</w:t>
            </w:r>
            <w:r>
              <w:rPr>
                <w:rFonts w:hint="eastAsia"/>
              </w:rPr>
              <w:t>。</w:t>
            </w:r>
            <w:r>
              <w:rPr>
                <w:rFonts w:ascii="新細明體" w:eastAsia="新細明體" w:hAnsi="新細明體" w:hint="eastAsia"/>
              </w:rPr>
              <w:t>」</w:t>
            </w:r>
          </w:p>
        </w:tc>
      </w:tr>
      <w:tr w:rsidR="001F42B6" w:rsidTr="002937EE">
        <w:tc>
          <w:tcPr>
            <w:tcW w:w="2693" w:type="dxa"/>
          </w:tcPr>
          <w:p w:rsidR="00C26677" w:rsidRDefault="00C26677" w:rsidP="00C26677">
            <w:pPr>
              <w:tabs>
                <w:tab w:val="left" w:pos="2520"/>
              </w:tabs>
              <w:spacing w:line="380" w:lineRule="exact"/>
              <w:ind w:left="945" w:rightChars="50" w:right="105" w:hangingChars="450" w:hanging="945"/>
            </w:pPr>
            <w:r>
              <w:rPr>
                <w:rFonts w:hint="eastAsia"/>
              </w:rPr>
              <w:lastRenderedPageBreak/>
              <w:t>（照行政院提案通過）</w:t>
            </w:r>
          </w:p>
          <w:p w:rsidR="001F42B6" w:rsidRDefault="001F42B6" w:rsidP="00756DC8">
            <w:pPr>
              <w:tabs>
                <w:tab w:val="left" w:pos="2520"/>
              </w:tabs>
              <w:spacing w:line="380" w:lineRule="exact"/>
              <w:ind w:leftChars="350" w:left="945" w:rightChars="50" w:right="105" w:hangingChars="100" w:hanging="210"/>
            </w:pPr>
            <w:r>
              <w:rPr>
                <w:rFonts w:hint="eastAsia"/>
              </w:rPr>
              <w:t>第二章　入　　所</w:t>
            </w:r>
          </w:p>
        </w:tc>
        <w:tc>
          <w:tcPr>
            <w:tcW w:w="2693" w:type="dxa"/>
            <w:shd w:val="clear" w:color="auto" w:fill="auto"/>
          </w:tcPr>
          <w:p w:rsidR="001F42B6" w:rsidRDefault="001F42B6" w:rsidP="00756DC8">
            <w:pPr>
              <w:tabs>
                <w:tab w:val="left" w:pos="2520"/>
              </w:tabs>
              <w:spacing w:line="380" w:lineRule="exact"/>
              <w:ind w:leftChars="350" w:left="945" w:rightChars="50" w:right="105" w:hangingChars="100" w:hanging="210"/>
            </w:pPr>
            <w:r>
              <w:rPr>
                <w:rFonts w:hint="eastAsia"/>
              </w:rPr>
              <w:t>第二章　入　　所</w:t>
            </w:r>
          </w:p>
        </w:tc>
        <w:tc>
          <w:tcPr>
            <w:tcW w:w="2693" w:type="dxa"/>
            <w:shd w:val="clear" w:color="auto" w:fill="auto"/>
          </w:tcPr>
          <w:p w:rsidR="001F42B6" w:rsidRPr="00C23DF2" w:rsidRDefault="001F42B6" w:rsidP="00C23DF2">
            <w:pPr>
              <w:tabs>
                <w:tab w:val="left" w:pos="2520"/>
              </w:tabs>
              <w:spacing w:line="380" w:lineRule="exact"/>
              <w:ind w:leftChars="29" w:left="946" w:rightChars="50" w:right="105" w:hangingChars="421" w:hanging="885"/>
              <w:jc w:val="left"/>
              <w:rPr>
                <w:b/>
              </w:rPr>
            </w:pPr>
            <w:r w:rsidRPr="00C23DF2">
              <w:rPr>
                <w:rFonts w:hint="eastAsia"/>
                <w:b/>
              </w:rPr>
              <w:t>委員尤美女等25人提案</w:t>
            </w:r>
            <w:r>
              <w:rPr>
                <w:rFonts w:hint="eastAsia"/>
                <w:b/>
              </w:rPr>
              <w:t>：</w:t>
            </w:r>
          </w:p>
          <w:p w:rsidR="001F42B6" w:rsidRDefault="001F42B6" w:rsidP="005D78F4">
            <w:pPr>
              <w:tabs>
                <w:tab w:val="left" w:pos="2520"/>
              </w:tabs>
              <w:spacing w:line="380" w:lineRule="exact"/>
            </w:pPr>
            <w:r>
              <w:rPr>
                <w:rFonts w:hint="eastAsia"/>
              </w:rPr>
              <w:t>第二章　入　所</w:t>
            </w:r>
          </w:p>
        </w:tc>
        <w:tc>
          <w:tcPr>
            <w:tcW w:w="2693" w:type="dxa"/>
            <w:shd w:val="clear" w:color="auto" w:fill="auto"/>
          </w:tcPr>
          <w:p w:rsidR="001F42B6" w:rsidRDefault="001F42B6" w:rsidP="005D78F4">
            <w:pPr>
              <w:tabs>
                <w:tab w:val="left" w:pos="2520"/>
              </w:tabs>
              <w:spacing w:line="380" w:lineRule="exact"/>
            </w:pPr>
          </w:p>
        </w:tc>
        <w:tc>
          <w:tcPr>
            <w:tcW w:w="2693" w:type="dxa"/>
            <w:shd w:val="clear" w:color="auto" w:fill="auto"/>
          </w:tcPr>
          <w:p w:rsidR="001F42B6" w:rsidRDefault="001F42B6" w:rsidP="005D78F4">
            <w:pPr>
              <w:tabs>
                <w:tab w:val="left" w:pos="2520"/>
              </w:tabs>
              <w:spacing w:line="380" w:lineRule="exact"/>
              <w:ind w:leftChars="50" w:left="105" w:rightChars="50" w:right="105"/>
            </w:pPr>
            <w:r w:rsidRPr="005D78F4">
              <w:rPr>
                <w:rFonts w:hint="eastAsia"/>
                <w:b/>
              </w:rPr>
              <w:t>行政院提案：</w:t>
            </w:r>
          </w:p>
          <w:p w:rsidR="001F42B6" w:rsidRDefault="001F42B6" w:rsidP="005D78F4">
            <w:pPr>
              <w:tabs>
                <w:tab w:val="left" w:pos="2520"/>
              </w:tabs>
              <w:spacing w:line="380" w:lineRule="exact"/>
              <w:ind w:leftChars="50" w:left="105" w:rightChars="50" w:right="105"/>
            </w:pPr>
            <w:r w:rsidRPr="005D78F4">
              <w:rPr>
                <w:rFonts w:hint="eastAsia"/>
                <w:u w:val="single"/>
              </w:rPr>
              <w:t>章名新增</w:t>
            </w:r>
            <w:r>
              <w:rPr>
                <w:rFonts w:hint="eastAsia"/>
              </w:rPr>
              <w:t>。</w:t>
            </w:r>
          </w:p>
          <w:p w:rsidR="001F42B6" w:rsidRDefault="001F42B6" w:rsidP="005D78F4">
            <w:pPr>
              <w:tabs>
                <w:tab w:val="left" w:pos="2520"/>
              </w:tabs>
              <w:spacing w:line="380" w:lineRule="exact"/>
              <w:ind w:leftChars="50" w:left="105" w:rightChars="50" w:right="105"/>
            </w:pPr>
            <w:r w:rsidRPr="005D78F4">
              <w:rPr>
                <w:rFonts w:hint="eastAsia"/>
                <w:b/>
              </w:rPr>
              <w:t>委員尤美女等25人提案：</w:t>
            </w:r>
          </w:p>
          <w:p w:rsidR="001F42B6" w:rsidRDefault="001F42B6" w:rsidP="005D78F4">
            <w:pPr>
              <w:tabs>
                <w:tab w:val="left" w:pos="2520"/>
              </w:tabs>
              <w:spacing w:line="380" w:lineRule="exact"/>
              <w:ind w:leftChars="50" w:left="105" w:rightChars="50" w:right="105"/>
            </w:pPr>
            <w:r w:rsidRPr="005D78F4">
              <w:rPr>
                <w:rFonts w:hint="eastAsia"/>
                <w:u w:val="single"/>
              </w:rPr>
              <w:t>本章章名新增</w:t>
            </w:r>
            <w:r>
              <w:rPr>
                <w:rFonts w:hint="eastAsia"/>
              </w:rPr>
              <w:t>。</w:t>
            </w:r>
          </w:p>
          <w:p w:rsidR="001F42B6" w:rsidRDefault="00204CC5" w:rsidP="005D78F4">
            <w:pPr>
              <w:tabs>
                <w:tab w:val="left" w:pos="2520"/>
              </w:tabs>
              <w:spacing w:line="380" w:lineRule="exact"/>
            </w:pPr>
            <w:r w:rsidRPr="00204CC5">
              <w:rPr>
                <w:rFonts w:hint="eastAsia"/>
                <w:b/>
              </w:rPr>
              <w:t>審查會：</w:t>
            </w:r>
            <w:r w:rsidR="006B0C6B" w:rsidRPr="006B0C6B">
              <w:rPr>
                <w:rFonts w:hint="eastAsia"/>
              </w:rPr>
              <w:t>照行政院提案通過。</w:t>
            </w:r>
          </w:p>
        </w:tc>
      </w:tr>
      <w:tr w:rsidR="001F42B6" w:rsidTr="002937EE">
        <w:tc>
          <w:tcPr>
            <w:tcW w:w="2693" w:type="dxa"/>
          </w:tcPr>
          <w:p w:rsidR="00C26677" w:rsidRDefault="00C26677" w:rsidP="00C26677">
            <w:pPr>
              <w:tabs>
                <w:tab w:val="left" w:pos="2520"/>
              </w:tabs>
              <w:spacing w:line="380" w:lineRule="exact"/>
              <w:ind w:left="945" w:rightChars="50" w:right="105" w:hangingChars="450" w:hanging="945"/>
            </w:pPr>
            <w:r>
              <w:rPr>
                <w:rFonts w:hint="eastAsia"/>
              </w:rPr>
              <w:t>（照行政院提案通過）</w:t>
            </w:r>
          </w:p>
          <w:p w:rsidR="001F42B6" w:rsidRDefault="001F42B6" w:rsidP="00756DC8">
            <w:pPr>
              <w:tabs>
                <w:tab w:val="left" w:pos="2520"/>
              </w:tabs>
              <w:spacing w:line="380" w:lineRule="exact"/>
              <w:ind w:leftChars="50" w:left="315" w:rightChars="50" w:right="105" w:hangingChars="100" w:hanging="210"/>
            </w:pPr>
            <w:r>
              <w:rPr>
                <w:rFonts w:hint="eastAsia"/>
              </w:rPr>
              <w:t xml:space="preserve">第七條　</w:t>
            </w:r>
            <w:r w:rsidRPr="005D78F4">
              <w:rPr>
                <w:rFonts w:hint="eastAsia"/>
                <w:u w:val="single"/>
              </w:rPr>
              <w:t>被告入所時，</w:t>
            </w:r>
            <w:r>
              <w:rPr>
                <w:rFonts w:hint="eastAsia"/>
              </w:rPr>
              <w:t>看守所應查驗法院簽署之押票</w:t>
            </w:r>
            <w:r w:rsidRPr="005D78F4">
              <w:rPr>
                <w:rFonts w:hint="eastAsia"/>
                <w:u w:val="single"/>
              </w:rPr>
              <w:t>；其附送</w:t>
            </w:r>
            <w:r>
              <w:rPr>
                <w:rFonts w:hint="eastAsia"/>
              </w:rPr>
              <w:t>身分證明</w:t>
            </w:r>
            <w:r w:rsidRPr="005D78F4">
              <w:rPr>
                <w:rFonts w:hint="eastAsia"/>
                <w:u w:val="single"/>
              </w:rPr>
              <w:t>者，應一併查驗</w:t>
            </w:r>
            <w:r>
              <w:rPr>
                <w:rFonts w:hint="eastAsia"/>
              </w:rPr>
              <w:t>。</w:t>
            </w:r>
          </w:p>
          <w:p w:rsidR="001F42B6" w:rsidRDefault="001F42B6" w:rsidP="00756DC8">
            <w:pPr>
              <w:tabs>
                <w:tab w:val="left" w:pos="2520"/>
              </w:tabs>
              <w:spacing w:line="380" w:lineRule="exact"/>
              <w:ind w:leftChars="150" w:left="315" w:rightChars="50" w:right="105" w:firstLineChars="200" w:firstLine="420"/>
            </w:pPr>
            <w:r w:rsidRPr="005D78F4">
              <w:rPr>
                <w:rFonts w:hint="eastAsia"/>
                <w:u w:val="single"/>
              </w:rPr>
              <w:t>無前項押票者，應拒絕入所。</w:t>
            </w:r>
          </w:p>
        </w:tc>
        <w:tc>
          <w:tcPr>
            <w:tcW w:w="2693" w:type="dxa"/>
            <w:shd w:val="clear" w:color="auto" w:fill="auto"/>
          </w:tcPr>
          <w:p w:rsidR="001F42B6" w:rsidRDefault="001F42B6" w:rsidP="00756DC8">
            <w:pPr>
              <w:tabs>
                <w:tab w:val="left" w:pos="2520"/>
              </w:tabs>
              <w:spacing w:line="380" w:lineRule="exact"/>
              <w:ind w:leftChars="50" w:left="315" w:rightChars="50" w:right="105" w:hangingChars="100" w:hanging="210"/>
            </w:pPr>
            <w:r>
              <w:rPr>
                <w:rFonts w:hint="eastAsia"/>
              </w:rPr>
              <w:t xml:space="preserve">第七條　</w:t>
            </w:r>
            <w:r w:rsidRPr="005D78F4">
              <w:rPr>
                <w:rFonts w:hint="eastAsia"/>
                <w:u w:val="single"/>
              </w:rPr>
              <w:t>被告入所時，</w:t>
            </w:r>
            <w:r>
              <w:rPr>
                <w:rFonts w:hint="eastAsia"/>
              </w:rPr>
              <w:t>看守所應查驗法院簽署之押票</w:t>
            </w:r>
            <w:r w:rsidRPr="005D78F4">
              <w:rPr>
                <w:rFonts w:hint="eastAsia"/>
                <w:u w:val="single"/>
              </w:rPr>
              <w:t>；其附送</w:t>
            </w:r>
            <w:r>
              <w:rPr>
                <w:rFonts w:hint="eastAsia"/>
              </w:rPr>
              <w:t>身分證明</w:t>
            </w:r>
            <w:r w:rsidRPr="005D78F4">
              <w:rPr>
                <w:rFonts w:hint="eastAsia"/>
                <w:u w:val="single"/>
              </w:rPr>
              <w:t>者，應一併查驗</w:t>
            </w:r>
            <w:r>
              <w:rPr>
                <w:rFonts w:hint="eastAsia"/>
              </w:rPr>
              <w:t>。</w:t>
            </w:r>
          </w:p>
          <w:p w:rsidR="001F42B6" w:rsidRDefault="001F42B6" w:rsidP="005D78F4">
            <w:pPr>
              <w:tabs>
                <w:tab w:val="left" w:pos="2520"/>
              </w:tabs>
              <w:spacing w:line="380" w:lineRule="exact"/>
              <w:ind w:leftChars="150" w:left="315" w:rightChars="50" w:right="105" w:firstLineChars="200" w:firstLine="420"/>
            </w:pPr>
            <w:r w:rsidRPr="005D78F4">
              <w:rPr>
                <w:rFonts w:hint="eastAsia"/>
                <w:u w:val="single"/>
              </w:rPr>
              <w:t>無前項押票者，應拒絕入所。</w:t>
            </w:r>
          </w:p>
        </w:tc>
        <w:tc>
          <w:tcPr>
            <w:tcW w:w="2693" w:type="dxa"/>
            <w:shd w:val="clear" w:color="auto" w:fill="auto"/>
          </w:tcPr>
          <w:p w:rsidR="001F42B6" w:rsidRPr="00C23DF2" w:rsidRDefault="001F42B6" w:rsidP="00C23DF2">
            <w:pPr>
              <w:tabs>
                <w:tab w:val="left" w:pos="2520"/>
              </w:tabs>
              <w:spacing w:line="380" w:lineRule="exact"/>
              <w:ind w:leftChars="29" w:left="946" w:rightChars="50" w:right="105" w:hangingChars="421" w:hanging="885"/>
              <w:jc w:val="left"/>
              <w:rPr>
                <w:b/>
              </w:rPr>
            </w:pPr>
            <w:r w:rsidRPr="00C23DF2">
              <w:rPr>
                <w:rFonts w:hint="eastAsia"/>
                <w:b/>
              </w:rPr>
              <w:t>委員尤美女等25人提案</w:t>
            </w:r>
            <w:r>
              <w:rPr>
                <w:rFonts w:hint="eastAsia"/>
                <w:b/>
              </w:rPr>
              <w:t>：</w:t>
            </w:r>
          </w:p>
          <w:p w:rsidR="001F42B6" w:rsidRDefault="001F42B6" w:rsidP="005D78F4">
            <w:pPr>
              <w:tabs>
                <w:tab w:val="left" w:pos="2520"/>
              </w:tabs>
              <w:spacing w:line="380" w:lineRule="exact"/>
              <w:ind w:leftChars="50" w:left="315" w:rightChars="50" w:right="105" w:hangingChars="100" w:hanging="210"/>
            </w:pPr>
            <w:r>
              <w:rPr>
                <w:rFonts w:hint="eastAsia"/>
              </w:rPr>
              <w:t>第</w:t>
            </w:r>
            <w:r w:rsidRPr="005D78F4">
              <w:rPr>
                <w:rFonts w:hint="eastAsia"/>
                <w:u w:val="single"/>
              </w:rPr>
              <w:t>八</w:t>
            </w:r>
            <w:r>
              <w:rPr>
                <w:rFonts w:hint="eastAsia"/>
              </w:rPr>
              <w:t xml:space="preserve">條　</w:t>
            </w:r>
            <w:r w:rsidRPr="005D78F4">
              <w:rPr>
                <w:rFonts w:hint="eastAsia"/>
                <w:u w:val="single"/>
              </w:rPr>
              <w:t>被告入所時，</w:t>
            </w:r>
            <w:r>
              <w:rPr>
                <w:rFonts w:hint="eastAsia"/>
              </w:rPr>
              <w:t>看守所應查驗法院簽署之押票</w:t>
            </w:r>
            <w:r w:rsidRPr="005D78F4">
              <w:rPr>
                <w:rFonts w:hint="eastAsia"/>
                <w:u w:val="single"/>
              </w:rPr>
              <w:t>；其附送</w:t>
            </w:r>
            <w:r>
              <w:rPr>
                <w:rFonts w:hint="eastAsia"/>
              </w:rPr>
              <w:t>身分證明</w:t>
            </w:r>
            <w:r w:rsidRPr="005D78F4">
              <w:rPr>
                <w:rFonts w:hint="eastAsia"/>
                <w:u w:val="single"/>
              </w:rPr>
              <w:t>者，應一併查驗</w:t>
            </w:r>
            <w:r>
              <w:rPr>
                <w:rFonts w:hint="eastAsia"/>
              </w:rPr>
              <w:t>。</w:t>
            </w:r>
          </w:p>
          <w:p w:rsidR="001F42B6" w:rsidRDefault="001F42B6" w:rsidP="00CA6DE8">
            <w:pPr>
              <w:tabs>
                <w:tab w:val="left" w:pos="2520"/>
              </w:tabs>
              <w:spacing w:line="380" w:lineRule="exact"/>
              <w:ind w:leftChars="148" w:left="311" w:firstLineChars="201" w:firstLine="422"/>
            </w:pPr>
            <w:r w:rsidRPr="005D78F4">
              <w:rPr>
                <w:rFonts w:hint="eastAsia"/>
                <w:u w:val="single"/>
              </w:rPr>
              <w:t>無前項押票者，應拒絕入所。</w:t>
            </w:r>
          </w:p>
        </w:tc>
        <w:tc>
          <w:tcPr>
            <w:tcW w:w="2693" w:type="dxa"/>
            <w:shd w:val="clear" w:color="auto" w:fill="auto"/>
          </w:tcPr>
          <w:p w:rsidR="001F42B6" w:rsidRDefault="001F42B6" w:rsidP="005D78F4">
            <w:pPr>
              <w:tabs>
                <w:tab w:val="left" w:pos="2520"/>
              </w:tabs>
              <w:spacing w:line="380" w:lineRule="exact"/>
              <w:ind w:leftChars="50" w:left="315" w:rightChars="50" w:right="105" w:hangingChars="100" w:hanging="210"/>
            </w:pPr>
            <w:r>
              <w:rPr>
                <w:rFonts w:hint="eastAsia"/>
              </w:rPr>
              <w:t>第七條　看守所接收被告時，應查驗法院或檢察官簽署之押票及其身分證明。</w:t>
            </w:r>
          </w:p>
        </w:tc>
        <w:tc>
          <w:tcPr>
            <w:tcW w:w="2693" w:type="dxa"/>
            <w:shd w:val="clear" w:color="auto" w:fill="auto"/>
          </w:tcPr>
          <w:p w:rsidR="001F42B6" w:rsidRDefault="001F42B6" w:rsidP="005D78F4">
            <w:pPr>
              <w:tabs>
                <w:tab w:val="left" w:pos="2520"/>
              </w:tabs>
              <w:spacing w:line="380" w:lineRule="exact"/>
              <w:ind w:leftChars="50" w:left="105" w:rightChars="50" w:right="105"/>
            </w:pPr>
            <w:r w:rsidRPr="005D78F4">
              <w:rPr>
                <w:rFonts w:hint="eastAsia"/>
                <w:b/>
              </w:rPr>
              <w:t>行政院提案：</w:t>
            </w:r>
          </w:p>
          <w:p w:rsidR="001F42B6" w:rsidRDefault="001F42B6" w:rsidP="005D78F4">
            <w:pPr>
              <w:tabs>
                <w:tab w:val="left" w:pos="2520"/>
              </w:tabs>
              <w:spacing w:line="380" w:lineRule="exact"/>
              <w:ind w:leftChars="50" w:left="315" w:rightChars="50" w:right="105" w:hangingChars="100" w:hanging="210"/>
            </w:pPr>
            <w:r>
              <w:rPr>
                <w:rFonts w:hint="eastAsia"/>
              </w:rPr>
              <w:t>一、依刑事訴訟法第一百零一條規定，羈押之裁定係法院權責，爰刪除現行第七條有關檢察官簽署押票之規定，並酌作修正列為第一項。又本法所稱「法院」，除被告依規定提起行政訴訟，係由行政法院審理外，原則上係指裁</w:t>
            </w:r>
            <w:r>
              <w:rPr>
                <w:rFonts w:hint="eastAsia"/>
              </w:rPr>
              <w:lastRenderedPageBreak/>
              <w:t>定羈押之法院，併予敘明。</w:t>
            </w:r>
          </w:p>
          <w:p w:rsidR="001F42B6" w:rsidRDefault="001F42B6" w:rsidP="005D78F4">
            <w:pPr>
              <w:tabs>
                <w:tab w:val="left" w:pos="2520"/>
              </w:tabs>
              <w:spacing w:line="380" w:lineRule="exact"/>
              <w:ind w:leftChars="50" w:left="315" w:rightChars="50" w:right="105" w:hangingChars="100" w:hanging="210"/>
            </w:pPr>
            <w:r>
              <w:rPr>
                <w:rFonts w:hint="eastAsia"/>
              </w:rPr>
              <w:t>二、配合刑事訴訟法第一百零二條第一項「羈押被告，應用押票」及第一百零三條第二項「執行羈押時，押票應分別送交檢察官、看守所、辯護人、被告及其指定之親友」等規定，增訂第二項明定無法院簽署之押票，看守所應拒絕被告入所之規定。</w:t>
            </w:r>
          </w:p>
          <w:p w:rsidR="001F42B6" w:rsidRDefault="001F42B6" w:rsidP="005D78F4">
            <w:pPr>
              <w:tabs>
                <w:tab w:val="left" w:pos="2520"/>
              </w:tabs>
              <w:spacing w:line="380" w:lineRule="exact"/>
              <w:ind w:leftChars="50" w:left="105" w:rightChars="50" w:right="105"/>
            </w:pPr>
            <w:r w:rsidRPr="005D78F4">
              <w:rPr>
                <w:rFonts w:hint="eastAsia"/>
                <w:b/>
              </w:rPr>
              <w:t>委員尤美女等25人提案：</w:t>
            </w:r>
          </w:p>
          <w:p w:rsidR="001F42B6" w:rsidRDefault="001F42B6" w:rsidP="005D78F4">
            <w:pPr>
              <w:tabs>
                <w:tab w:val="left" w:pos="2520"/>
              </w:tabs>
              <w:spacing w:line="380" w:lineRule="exact"/>
              <w:ind w:leftChars="50" w:left="315" w:rightChars="50" w:right="105" w:hangingChars="100" w:hanging="210"/>
            </w:pPr>
            <w:r>
              <w:rPr>
                <w:rFonts w:hint="eastAsia"/>
              </w:rPr>
              <w:t>一、條次變更。</w:t>
            </w:r>
          </w:p>
          <w:p w:rsidR="001F42B6" w:rsidRDefault="001F42B6" w:rsidP="005D78F4">
            <w:pPr>
              <w:tabs>
                <w:tab w:val="left" w:pos="2520"/>
              </w:tabs>
              <w:spacing w:line="380" w:lineRule="exact"/>
              <w:ind w:leftChars="50" w:left="315" w:rightChars="50" w:right="105" w:hangingChars="100" w:hanging="210"/>
            </w:pPr>
            <w:r>
              <w:rPr>
                <w:rFonts w:hint="eastAsia"/>
              </w:rPr>
              <w:t>二、依刑事訴訟法第一百零一條規定，羈押之裁定係法院權責，爰刪除現行條文第七條有關檢察官簽署押票之規定，並酌作修正列為第一項。</w:t>
            </w:r>
          </w:p>
          <w:p w:rsidR="001F42B6" w:rsidRDefault="001F42B6" w:rsidP="005D78F4">
            <w:pPr>
              <w:tabs>
                <w:tab w:val="left" w:pos="2520"/>
              </w:tabs>
              <w:spacing w:line="380" w:lineRule="exact"/>
              <w:ind w:leftChars="50" w:left="315" w:rightChars="50" w:right="105" w:hangingChars="100" w:hanging="210"/>
            </w:pPr>
            <w:r>
              <w:rPr>
                <w:rFonts w:hint="eastAsia"/>
              </w:rPr>
              <w:t>三、配合刑事訴訟法第一百零二條第一項「羈押被告</w:t>
            </w:r>
            <w:r>
              <w:rPr>
                <w:rFonts w:hint="eastAsia"/>
              </w:rPr>
              <w:lastRenderedPageBreak/>
              <w:t>，應用押票」及第一百零三條第二項「執行羈押時，押票應分別送交檢察官、看守所、辯護人、被告及其指定之親友」等規定，增列第二項明定無法院簽署之押票，看守所應拒絕被告入所之規定。</w:t>
            </w:r>
          </w:p>
          <w:p w:rsidR="001F42B6" w:rsidRDefault="00204CC5" w:rsidP="005D78F4">
            <w:pPr>
              <w:tabs>
                <w:tab w:val="left" w:pos="2520"/>
              </w:tabs>
              <w:spacing w:line="380" w:lineRule="exact"/>
            </w:pPr>
            <w:r w:rsidRPr="00204CC5">
              <w:rPr>
                <w:rFonts w:hint="eastAsia"/>
                <w:b/>
              </w:rPr>
              <w:t>審查會：</w:t>
            </w:r>
            <w:r w:rsidR="006B0C6B" w:rsidRPr="006B0C6B">
              <w:rPr>
                <w:rFonts w:hint="eastAsia"/>
              </w:rPr>
              <w:t>照行政院提案通過。</w:t>
            </w:r>
          </w:p>
        </w:tc>
      </w:tr>
      <w:tr w:rsidR="001F42B6" w:rsidTr="002937EE">
        <w:tc>
          <w:tcPr>
            <w:tcW w:w="2693" w:type="dxa"/>
          </w:tcPr>
          <w:p w:rsidR="00C26677" w:rsidRDefault="00C26677" w:rsidP="00C26677">
            <w:pPr>
              <w:tabs>
                <w:tab w:val="left" w:pos="2520"/>
              </w:tabs>
              <w:spacing w:line="380" w:lineRule="exact"/>
              <w:ind w:left="945" w:rightChars="50" w:right="105" w:hangingChars="450" w:hanging="945"/>
            </w:pPr>
            <w:r>
              <w:rPr>
                <w:rFonts w:hint="eastAsia"/>
              </w:rPr>
              <w:lastRenderedPageBreak/>
              <w:t>（照行政院提案通過）</w:t>
            </w:r>
          </w:p>
          <w:p w:rsidR="001F42B6" w:rsidRDefault="001F42B6" w:rsidP="00756DC8">
            <w:pPr>
              <w:tabs>
                <w:tab w:val="left" w:pos="2520"/>
              </w:tabs>
              <w:spacing w:line="380" w:lineRule="exact"/>
              <w:ind w:leftChars="50" w:left="315" w:rightChars="50" w:right="105" w:hangingChars="100" w:hanging="210"/>
            </w:pPr>
            <w:r>
              <w:rPr>
                <w:rFonts w:hint="eastAsia"/>
              </w:rPr>
              <w:t>第</w:t>
            </w:r>
            <w:r w:rsidRPr="005D78F4">
              <w:rPr>
                <w:rFonts w:hint="eastAsia"/>
                <w:u w:val="single"/>
              </w:rPr>
              <w:t>八</w:t>
            </w:r>
            <w:r>
              <w:rPr>
                <w:rFonts w:hint="eastAsia"/>
              </w:rPr>
              <w:t xml:space="preserve">條　</w:t>
            </w:r>
            <w:r w:rsidRPr="005D78F4">
              <w:rPr>
                <w:rFonts w:hint="eastAsia"/>
                <w:u w:val="single"/>
              </w:rPr>
              <w:t>被告入所後，看守所應編列</w:t>
            </w:r>
            <w:r>
              <w:rPr>
                <w:rFonts w:hint="eastAsia"/>
              </w:rPr>
              <w:t>號數</w:t>
            </w:r>
            <w:r w:rsidRPr="005D78F4">
              <w:rPr>
                <w:rFonts w:hint="eastAsia"/>
                <w:u w:val="single"/>
              </w:rPr>
              <w:t>，並編製身分簿及名籍資料</w:t>
            </w:r>
            <w:r>
              <w:rPr>
                <w:rFonts w:hint="eastAsia"/>
              </w:rPr>
              <w:t>。</w:t>
            </w:r>
          </w:p>
        </w:tc>
        <w:tc>
          <w:tcPr>
            <w:tcW w:w="2693" w:type="dxa"/>
            <w:shd w:val="clear" w:color="auto" w:fill="auto"/>
          </w:tcPr>
          <w:p w:rsidR="001F42B6" w:rsidRDefault="001F42B6" w:rsidP="00756DC8">
            <w:pPr>
              <w:tabs>
                <w:tab w:val="left" w:pos="2520"/>
              </w:tabs>
              <w:spacing w:line="380" w:lineRule="exact"/>
              <w:ind w:leftChars="50" w:left="315" w:rightChars="50" w:right="105" w:hangingChars="100" w:hanging="210"/>
            </w:pPr>
            <w:r>
              <w:rPr>
                <w:rFonts w:hint="eastAsia"/>
              </w:rPr>
              <w:t>第</w:t>
            </w:r>
            <w:r w:rsidRPr="005D78F4">
              <w:rPr>
                <w:rFonts w:hint="eastAsia"/>
                <w:u w:val="single"/>
              </w:rPr>
              <w:t>八</w:t>
            </w:r>
            <w:r>
              <w:rPr>
                <w:rFonts w:hint="eastAsia"/>
              </w:rPr>
              <w:t xml:space="preserve">條　</w:t>
            </w:r>
            <w:r w:rsidRPr="005D78F4">
              <w:rPr>
                <w:rFonts w:hint="eastAsia"/>
                <w:u w:val="single"/>
              </w:rPr>
              <w:t>被告入所後，看守所應編列</w:t>
            </w:r>
            <w:r>
              <w:rPr>
                <w:rFonts w:hint="eastAsia"/>
              </w:rPr>
              <w:t>號數</w:t>
            </w:r>
            <w:r w:rsidRPr="005D78F4">
              <w:rPr>
                <w:rFonts w:hint="eastAsia"/>
                <w:u w:val="single"/>
              </w:rPr>
              <w:t>，並編製身分簿及名籍資料</w:t>
            </w:r>
            <w:r>
              <w:rPr>
                <w:rFonts w:hint="eastAsia"/>
              </w:rPr>
              <w:t>。</w:t>
            </w:r>
          </w:p>
        </w:tc>
        <w:tc>
          <w:tcPr>
            <w:tcW w:w="2693" w:type="dxa"/>
            <w:shd w:val="clear" w:color="auto" w:fill="auto"/>
          </w:tcPr>
          <w:p w:rsidR="001F42B6" w:rsidRPr="00C23DF2" w:rsidRDefault="001F42B6" w:rsidP="00C23DF2">
            <w:pPr>
              <w:tabs>
                <w:tab w:val="left" w:pos="2520"/>
              </w:tabs>
              <w:spacing w:line="380" w:lineRule="exact"/>
              <w:ind w:leftChars="29" w:left="946" w:rightChars="50" w:right="105" w:hangingChars="421" w:hanging="885"/>
              <w:jc w:val="left"/>
              <w:rPr>
                <w:b/>
              </w:rPr>
            </w:pPr>
            <w:r w:rsidRPr="00C23DF2">
              <w:rPr>
                <w:rFonts w:hint="eastAsia"/>
                <w:b/>
              </w:rPr>
              <w:t>委員尤美女等25人提案</w:t>
            </w:r>
            <w:r>
              <w:rPr>
                <w:rFonts w:hint="eastAsia"/>
                <w:b/>
              </w:rPr>
              <w:t>：</w:t>
            </w:r>
          </w:p>
          <w:p w:rsidR="001F42B6" w:rsidRDefault="001F42B6" w:rsidP="0082656E">
            <w:pPr>
              <w:tabs>
                <w:tab w:val="left" w:pos="2520"/>
              </w:tabs>
              <w:spacing w:line="380" w:lineRule="exact"/>
              <w:ind w:left="185" w:hangingChars="88" w:hanging="185"/>
            </w:pPr>
            <w:r>
              <w:rPr>
                <w:rFonts w:hint="eastAsia"/>
              </w:rPr>
              <w:t xml:space="preserve">第九條　</w:t>
            </w:r>
            <w:r w:rsidRPr="005D78F4">
              <w:rPr>
                <w:rFonts w:hint="eastAsia"/>
                <w:u w:val="single"/>
              </w:rPr>
              <w:t>被告入所後，看守所應編列</w:t>
            </w:r>
            <w:r>
              <w:rPr>
                <w:rFonts w:hint="eastAsia"/>
              </w:rPr>
              <w:t>號數</w:t>
            </w:r>
            <w:r w:rsidRPr="005D78F4">
              <w:rPr>
                <w:rFonts w:hint="eastAsia"/>
                <w:u w:val="single"/>
              </w:rPr>
              <w:t>，並編製身分簿及名籍資料</w:t>
            </w:r>
            <w:r>
              <w:rPr>
                <w:rFonts w:hint="eastAsia"/>
              </w:rPr>
              <w:t>。</w:t>
            </w:r>
          </w:p>
        </w:tc>
        <w:tc>
          <w:tcPr>
            <w:tcW w:w="2693" w:type="dxa"/>
            <w:shd w:val="clear" w:color="auto" w:fill="auto"/>
          </w:tcPr>
          <w:p w:rsidR="001F42B6" w:rsidRDefault="001F42B6" w:rsidP="005D78F4">
            <w:pPr>
              <w:tabs>
                <w:tab w:val="left" w:pos="2520"/>
              </w:tabs>
              <w:spacing w:line="380" w:lineRule="exact"/>
              <w:ind w:leftChars="50" w:left="315" w:rightChars="50" w:right="105" w:hangingChars="100" w:hanging="210"/>
            </w:pPr>
            <w:r>
              <w:rPr>
                <w:rFonts w:hint="eastAsia"/>
              </w:rPr>
              <w:t>第十二條　在所者應以號數代其姓名。</w:t>
            </w:r>
          </w:p>
        </w:tc>
        <w:tc>
          <w:tcPr>
            <w:tcW w:w="2693" w:type="dxa"/>
            <w:shd w:val="clear" w:color="auto" w:fill="auto"/>
          </w:tcPr>
          <w:p w:rsidR="001F42B6" w:rsidRDefault="001F42B6" w:rsidP="005D78F4">
            <w:pPr>
              <w:tabs>
                <w:tab w:val="left" w:pos="2520"/>
              </w:tabs>
              <w:spacing w:line="380" w:lineRule="exact"/>
              <w:ind w:leftChars="50" w:left="105" w:rightChars="50" w:right="105"/>
            </w:pPr>
            <w:r w:rsidRPr="005D78F4">
              <w:rPr>
                <w:rFonts w:hint="eastAsia"/>
                <w:b/>
              </w:rPr>
              <w:t>行政院提案：</w:t>
            </w:r>
          </w:p>
          <w:p w:rsidR="001F42B6" w:rsidRDefault="001F42B6" w:rsidP="005D78F4">
            <w:pPr>
              <w:tabs>
                <w:tab w:val="left" w:pos="2520"/>
              </w:tabs>
              <w:spacing w:line="380" w:lineRule="exact"/>
              <w:ind w:leftChars="50" w:left="315" w:rightChars="50" w:right="105" w:hangingChars="100" w:hanging="210"/>
            </w:pPr>
            <w:r>
              <w:rPr>
                <w:rFonts w:hint="eastAsia"/>
              </w:rPr>
              <w:t>一、條次變更。</w:t>
            </w:r>
          </w:p>
          <w:p w:rsidR="001F42B6" w:rsidRDefault="001F42B6" w:rsidP="005D78F4">
            <w:pPr>
              <w:tabs>
                <w:tab w:val="left" w:pos="2520"/>
              </w:tabs>
              <w:spacing w:line="380" w:lineRule="exact"/>
              <w:ind w:leftChars="50" w:left="315" w:rightChars="50" w:right="105" w:hangingChars="100" w:hanging="210"/>
            </w:pPr>
            <w:r>
              <w:rPr>
                <w:rFonts w:hint="eastAsia"/>
              </w:rPr>
              <w:t>二、為符合公民與政治權利國際公約第十條第二項第一款有關應予被告與其未經判決有罪之身分相稱之處遇之規定，爰將現行第十二條予以修正，避免全然以號數取代其姓名，以保障其人格尊嚴，惟仍保留編列號數，以利看守所行政工作及被告之生活管理，列為修正</w:t>
            </w:r>
            <w:r>
              <w:rPr>
                <w:rFonts w:hint="eastAsia"/>
              </w:rPr>
              <w:lastRenderedPageBreak/>
              <w:t>條文前段。</w:t>
            </w:r>
          </w:p>
          <w:p w:rsidR="001F42B6" w:rsidRDefault="001F42B6" w:rsidP="005D78F4">
            <w:pPr>
              <w:tabs>
                <w:tab w:val="left" w:pos="2520"/>
              </w:tabs>
              <w:spacing w:line="380" w:lineRule="exact"/>
              <w:ind w:leftChars="50" w:left="315" w:rightChars="50" w:right="105" w:hangingChars="100" w:hanging="210"/>
            </w:pPr>
            <w:r>
              <w:rPr>
                <w:rFonts w:hint="eastAsia"/>
              </w:rPr>
              <w:t>三、與被告有關之公文書、身分識別資料、名籍資料及其他在所期間之重要紀錄，因涉及隱私權益，為督促看守所妥善管理，爰參考聯合國在監人處遇最低標準規則第七條第一項「執行收押之處所，應製備裝訂成冊之登記簿，標明頁數，記載有關被押者之事項」之規定意旨，於修正條文後段明定被告入所應編製身分簿及名籍資料之規定。</w:t>
            </w:r>
          </w:p>
          <w:p w:rsidR="001F42B6" w:rsidRDefault="001F42B6" w:rsidP="005D78F4">
            <w:pPr>
              <w:tabs>
                <w:tab w:val="left" w:pos="2520"/>
              </w:tabs>
              <w:spacing w:line="380" w:lineRule="exact"/>
              <w:ind w:leftChars="50" w:left="105" w:rightChars="50" w:right="105"/>
            </w:pPr>
            <w:r w:rsidRPr="005D78F4">
              <w:rPr>
                <w:rFonts w:hint="eastAsia"/>
                <w:b/>
              </w:rPr>
              <w:t>委員尤美女等25人提案：</w:t>
            </w:r>
          </w:p>
          <w:p w:rsidR="001F42B6" w:rsidRDefault="001F42B6" w:rsidP="005D78F4">
            <w:pPr>
              <w:tabs>
                <w:tab w:val="left" w:pos="2520"/>
              </w:tabs>
              <w:spacing w:line="380" w:lineRule="exact"/>
              <w:ind w:leftChars="50" w:left="315" w:rightChars="50" w:right="105" w:hangingChars="100" w:hanging="210"/>
            </w:pPr>
            <w:r>
              <w:rPr>
                <w:rFonts w:hint="eastAsia"/>
              </w:rPr>
              <w:t>一、條次變更。</w:t>
            </w:r>
          </w:p>
          <w:p w:rsidR="001F42B6" w:rsidRDefault="001F42B6" w:rsidP="005D78F4">
            <w:pPr>
              <w:tabs>
                <w:tab w:val="left" w:pos="2520"/>
              </w:tabs>
              <w:spacing w:line="380" w:lineRule="exact"/>
              <w:ind w:leftChars="50" w:left="315" w:rightChars="50" w:right="105" w:hangingChars="100" w:hanging="210"/>
            </w:pPr>
            <w:r>
              <w:rPr>
                <w:rFonts w:hint="eastAsia"/>
              </w:rPr>
              <w:t>二、為符合「公民與政治權利國際公約」第十條第一款有關應予被告與其未經判決有罪之身分相稱之處遇之規定，爰將現行</w:t>
            </w:r>
            <w:r>
              <w:rPr>
                <w:rFonts w:hint="eastAsia"/>
              </w:rPr>
              <w:lastRenderedPageBreak/>
              <w:t>條文第十二條予以修正，避免全然以號數取代其姓名，以保障其人格尊嚴，惟仍保留編列號數，以利看守所行政工作及被告之生活管理，列為修正條文前段。</w:t>
            </w:r>
          </w:p>
          <w:p w:rsidR="001F42B6" w:rsidRDefault="001F42B6" w:rsidP="005D78F4">
            <w:pPr>
              <w:tabs>
                <w:tab w:val="left" w:pos="2520"/>
              </w:tabs>
              <w:spacing w:line="380" w:lineRule="exact"/>
              <w:ind w:leftChars="50" w:left="315" w:rightChars="50" w:right="105" w:hangingChars="100" w:hanging="210"/>
            </w:pPr>
            <w:r>
              <w:rPr>
                <w:rFonts w:hint="eastAsia"/>
              </w:rPr>
              <w:t>三、與被告有關之公文書、身分識別資料、名籍資料及其他在所期間之重要紀錄，因涉及隱私權益，為督促看守所妥善管理，爰參考「聯合國在監人處遇最低標準規則」第七條第一項「執行收押之處所，應製備裝訂成冊之登記簿，標明頁數，記載有關被押者之事項」之規定意旨，並於修正條文後段明定被告入所應編製身分簿及名籍資料之規定。</w:t>
            </w:r>
          </w:p>
          <w:p w:rsidR="001F42B6" w:rsidRDefault="00121303" w:rsidP="005D78F4">
            <w:pPr>
              <w:tabs>
                <w:tab w:val="left" w:pos="2520"/>
              </w:tabs>
              <w:spacing w:line="380" w:lineRule="exact"/>
            </w:pPr>
            <w:r>
              <w:rPr>
                <w:rFonts w:hint="eastAsia"/>
                <w:noProof/>
              </w:rPr>
              <mc:AlternateContent>
                <mc:Choice Requires="wps">
                  <w:drawing>
                    <wp:anchor distT="0" distB="0" distL="114300" distR="114300" simplePos="0" relativeHeight="251722752" behindDoc="0" locked="0" layoutInCell="1" allowOverlap="1" wp14:anchorId="3F4E79C2" wp14:editId="40A1E0CB">
                      <wp:simplePos x="0" y="0"/>
                      <wp:positionH relativeFrom="column">
                        <wp:posOffset>-6863275</wp:posOffset>
                      </wp:positionH>
                      <wp:positionV relativeFrom="paragraph">
                        <wp:posOffset>236897</wp:posOffset>
                      </wp:positionV>
                      <wp:extent cx="8561705" cy="0"/>
                      <wp:effectExtent l="0" t="0" r="10795" b="19050"/>
                      <wp:wrapNone/>
                      <wp:docPr id="13" name="直線接點 13"/>
                      <wp:cNvGraphicFramePr/>
                      <a:graphic xmlns:a="http://schemas.openxmlformats.org/drawingml/2006/main">
                        <a:graphicData uri="http://schemas.microsoft.com/office/word/2010/wordprocessingShape">
                          <wps:wsp>
                            <wps:cNvCnPr/>
                            <wps:spPr>
                              <a:xfrm>
                                <a:off x="0" y="0"/>
                                <a:ext cx="8561705" cy="0"/>
                              </a:xfrm>
                              <a:prstGeom prst="line">
                                <a:avLst/>
                              </a:prstGeom>
                              <a:noFill/>
                              <a:ln w="9525" cap="flat" cmpd="sng" algn="ctr">
                                <a:solidFill>
                                  <a:sysClr val="windowText" lastClr="000000"/>
                                </a:solidFill>
                                <a:prstDash val="solid"/>
                              </a:ln>
                              <a:effectLst/>
                            </wps:spPr>
                            <wps:bodyPr/>
                          </wps:wsp>
                        </a:graphicData>
                      </a:graphic>
                    </wp:anchor>
                  </w:drawing>
                </mc:Choice>
                <mc:Fallback>
                  <w:pict>
                    <v:line id="直線接點 13" o:spid="_x0000_s1026" style="position:absolute;z-index:251722752;visibility:visible;mso-wrap-style:square;mso-wrap-distance-left:9pt;mso-wrap-distance-top:0;mso-wrap-distance-right:9pt;mso-wrap-distance-bottom:0;mso-position-horizontal:absolute;mso-position-horizontal-relative:text;mso-position-vertical:absolute;mso-position-vertical-relative:text" from="-540.4pt,18.65pt" to="133.75pt,18.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" strokecolor="windowText"/>
                  </w:pict>
                </mc:Fallback>
              </mc:AlternateContent>
            </w:r>
            <w:r w:rsidR="00204CC5" w:rsidRPr="00204CC5">
              <w:rPr>
                <w:rFonts w:hint="eastAsia"/>
                <w:b/>
              </w:rPr>
              <w:t>審查會：</w:t>
            </w:r>
            <w:r w:rsidR="006B0C6B" w:rsidRPr="006B0C6B">
              <w:rPr>
                <w:rFonts w:hint="eastAsia"/>
              </w:rPr>
              <w:t>照行政院提案通過。</w:t>
            </w:r>
          </w:p>
        </w:tc>
      </w:tr>
      <w:tr w:rsidR="001F42B6" w:rsidTr="002937EE">
        <w:tc>
          <w:tcPr>
            <w:tcW w:w="2693" w:type="dxa"/>
          </w:tcPr>
          <w:p w:rsidR="00C26677" w:rsidRDefault="00121303" w:rsidP="00C26677">
            <w:pPr>
              <w:tabs>
                <w:tab w:val="left" w:pos="2520"/>
              </w:tabs>
              <w:spacing w:line="380" w:lineRule="exact"/>
              <w:ind w:left="945" w:rightChars="50" w:right="105" w:hangingChars="450" w:hanging="945"/>
            </w:pPr>
            <w:r>
              <w:rPr>
                <w:rFonts w:hint="eastAsia"/>
                <w:noProof/>
              </w:rPr>
              <w:lastRenderedPageBreak/>
              <mc:AlternateContent>
                <mc:Choice Requires="wps">
                  <w:drawing>
                    <wp:anchor distT="0" distB="0" distL="114300" distR="114300" simplePos="0" relativeHeight="251724800" behindDoc="0" locked="0" layoutInCell="1" allowOverlap="1" wp14:anchorId="5567BD59" wp14:editId="07D7DAAC">
                      <wp:simplePos x="0" y="0"/>
                      <wp:positionH relativeFrom="column">
                        <wp:posOffset>-32908</wp:posOffset>
                      </wp:positionH>
                      <wp:positionV relativeFrom="paragraph">
                        <wp:posOffset>-20320</wp:posOffset>
                      </wp:positionV>
                      <wp:extent cx="8561705" cy="0"/>
                      <wp:effectExtent l="0" t="0" r="10795" b="19050"/>
                      <wp:wrapNone/>
                      <wp:docPr id="14" name="直線接點 14"/>
                      <wp:cNvGraphicFramePr/>
                      <a:graphic xmlns:a="http://schemas.openxmlformats.org/drawingml/2006/main">
                        <a:graphicData uri="http://schemas.microsoft.com/office/word/2010/wordprocessingShape">
                          <wps:wsp>
                            <wps:cNvCnPr/>
                            <wps:spPr>
                              <a:xfrm>
                                <a:off x="0" y="0"/>
                                <a:ext cx="8561705" cy="0"/>
                              </a:xfrm>
                              <a:prstGeom prst="line">
                                <a:avLst/>
                              </a:prstGeom>
                              <a:noFill/>
                              <a:ln w="9525" cap="flat" cmpd="sng" algn="ctr">
                                <a:solidFill>
                                  <a:sysClr val="windowText" lastClr="000000"/>
                                </a:solidFill>
                                <a:prstDash val="solid"/>
                              </a:ln>
                              <a:effectLst/>
                            </wps:spPr>
                            <wps:bodyPr/>
                          </wps:wsp>
                        </a:graphicData>
                      </a:graphic>
                    </wp:anchor>
                  </w:drawing>
                </mc:Choice>
                <mc:Fallback>
                  <w:pict>
                    <v:line id="直線接點 14" o:spid="_x0000_s1026" style="position:absolute;z-index:251724800;visibility:visible;mso-wrap-style:square;mso-wrap-distance-left:9pt;mso-wrap-distance-top:0;mso-wrap-distance-right:9pt;mso-wrap-distance-bottom:0;mso-position-horizontal:absolute;mso-position-horizontal-relative:text;mso-position-vertical:absolute;mso-position-vertical-relative:text" from="-2.6pt,-1.6pt" to="671.55pt,-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" strokecolor="windowText"/>
                  </w:pict>
                </mc:Fallback>
              </mc:AlternateContent>
            </w:r>
            <w:r w:rsidR="00C26677">
              <w:rPr>
                <w:rFonts w:hint="eastAsia"/>
              </w:rPr>
              <w:t>（照行政院提案通過）</w:t>
            </w:r>
          </w:p>
          <w:p w:rsidR="001F42B6" w:rsidRDefault="001F42B6" w:rsidP="00756DC8">
            <w:pPr>
              <w:tabs>
                <w:tab w:val="left" w:pos="2520"/>
              </w:tabs>
              <w:spacing w:line="380" w:lineRule="exact"/>
              <w:ind w:leftChars="50" w:left="315" w:rightChars="50" w:right="105" w:hangingChars="100" w:hanging="210"/>
            </w:pPr>
            <w:r>
              <w:rPr>
                <w:rFonts w:hint="eastAsia"/>
              </w:rPr>
              <w:t>第</w:t>
            </w:r>
            <w:r w:rsidRPr="005D78F4">
              <w:rPr>
                <w:rFonts w:hint="eastAsia"/>
                <w:u w:val="single"/>
              </w:rPr>
              <w:t>九</w:t>
            </w:r>
            <w:r>
              <w:rPr>
                <w:rFonts w:hint="eastAsia"/>
              </w:rPr>
              <w:t>條　被告入所時，</w:t>
            </w:r>
            <w:r w:rsidRPr="005D78F4">
              <w:rPr>
                <w:rFonts w:hint="eastAsia"/>
                <w:u w:val="single"/>
              </w:rPr>
              <w:t>看守所應</w:t>
            </w:r>
            <w:r>
              <w:rPr>
                <w:rFonts w:hint="eastAsia"/>
              </w:rPr>
              <w:t>調查</w:t>
            </w:r>
            <w:r w:rsidRPr="005D78F4">
              <w:rPr>
                <w:rFonts w:hint="eastAsia"/>
                <w:u w:val="single"/>
              </w:rPr>
              <w:t>與被告有關之資料</w:t>
            </w:r>
            <w:r>
              <w:rPr>
                <w:rFonts w:hint="eastAsia"/>
              </w:rPr>
              <w:t>。</w:t>
            </w:r>
          </w:p>
          <w:p w:rsidR="001F42B6" w:rsidRDefault="001F42B6" w:rsidP="00756DC8">
            <w:pPr>
              <w:tabs>
                <w:tab w:val="left" w:pos="2520"/>
              </w:tabs>
              <w:spacing w:line="380" w:lineRule="exact"/>
              <w:ind w:leftChars="150" w:left="315" w:rightChars="50" w:right="105" w:firstLineChars="200" w:firstLine="420"/>
            </w:pPr>
            <w:r w:rsidRPr="005D78F4">
              <w:rPr>
                <w:rFonts w:hint="eastAsia"/>
                <w:u w:val="single"/>
              </w:rPr>
              <w:t>為實施前項調查，得於必要範圍內蒐集、處理或利用被告之個人資料，並得請求機關（構）、法人、團體或個人提供相關資料，機關（構）、法人、團體或個人無正當理由不得拒絕。</w:t>
            </w:r>
          </w:p>
          <w:p w:rsidR="001F42B6" w:rsidRDefault="001F42B6" w:rsidP="00756DC8">
            <w:pPr>
              <w:tabs>
                <w:tab w:val="left" w:pos="2520"/>
              </w:tabs>
              <w:spacing w:line="380" w:lineRule="exact"/>
              <w:ind w:leftChars="150" w:left="315" w:rightChars="50" w:right="105" w:firstLineChars="200" w:firstLine="420"/>
            </w:pPr>
            <w:r w:rsidRPr="005D78F4">
              <w:rPr>
                <w:rFonts w:hint="eastAsia"/>
                <w:u w:val="single"/>
              </w:rPr>
              <w:t>第一項與被告有關之資料調查之範圍、期間、程序、方法、審議及其他應遵行事項之辦法，由法務部定之。</w:t>
            </w:r>
          </w:p>
        </w:tc>
        <w:tc>
          <w:tcPr>
            <w:tcW w:w="2693" w:type="dxa"/>
            <w:shd w:val="clear" w:color="auto" w:fill="auto"/>
          </w:tcPr>
          <w:p w:rsidR="001F42B6" w:rsidRDefault="001F42B6" w:rsidP="005D78F4">
            <w:pPr>
              <w:tabs>
                <w:tab w:val="left" w:pos="2520"/>
              </w:tabs>
              <w:spacing w:line="380" w:lineRule="exact"/>
              <w:ind w:leftChars="50" w:left="315" w:rightChars="50" w:right="105" w:hangingChars="100" w:hanging="210"/>
            </w:pPr>
            <w:r>
              <w:rPr>
                <w:rFonts w:hint="eastAsia"/>
              </w:rPr>
              <w:t>第</w:t>
            </w:r>
            <w:r w:rsidRPr="005D78F4">
              <w:rPr>
                <w:rFonts w:hint="eastAsia"/>
                <w:u w:val="single"/>
              </w:rPr>
              <w:t>九</w:t>
            </w:r>
            <w:r>
              <w:rPr>
                <w:rFonts w:hint="eastAsia"/>
              </w:rPr>
              <w:t>條　被告入所時，</w:t>
            </w:r>
            <w:r w:rsidRPr="005D78F4">
              <w:rPr>
                <w:rFonts w:hint="eastAsia"/>
                <w:u w:val="single"/>
              </w:rPr>
              <w:t>看守所應</w:t>
            </w:r>
            <w:r>
              <w:rPr>
                <w:rFonts w:hint="eastAsia"/>
              </w:rPr>
              <w:t>調查</w:t>
            </w:r>
            <w:r w:rsidRPr="005D78F4">
              <w:rPr>
                <w:rFonts w:hint="eastAsia"/>
                <w:u w:val="single"/>
              </w:rPr>
              <w:t>與被告有關之資料</w:t>
            </w:r>
            <w:r>
              <w:rPr>
                <w:rFonts w:hint="eastAsia"/>
              </w:rPr>
              <w:t>。</w:t>
            </w:r>
          </w:p>
          <w:p w:rsidR="001F42B6" w:rsidRDefault="001F42B6" w:rsidP="005D78F4">
            <w:pPr>
              <w:tabs>
                <w:tab w:val="left" w:pos="2520"/>
              </w:tabs>
              <w:spacing w:line="380" w:lineRule="exact"/>
              <w:ind w:leftChars="150" w:left="315" w:rightChars="50" w:right="105" w:firstLineChars="200" w:firstLine="420"/>
            </w:pPr>
            <w:r w:rsidRPr="005D78F4">
              <w:rPr>
                <w:rFonts w:hint="eastAsia"/>
                <w:u w:val="single"/>
              </w:rPr>
              <w:t>為實施前項調查，得於必要範圍內蒐集、處理或利用被告之個人資料，並得請求機關（構）、法人、團體或個人提供相關資料，機關（構）、法人、團體或個人無正當理由不得拒絕。</w:t>
            </w:r>
          </w:p>
          <w:p w:rsidR="001F42B6" w:rsidRDefault="001F42B6" w:rsidP="005D78F4">
            <w:pPr>
              <w:tabs>
                <w:tab w:val="left" w:pos="2520"/>
              </w:tabs>
              <w:spacing w:line="380" w:lineRule="exact"/>
              <w:ind w:leftChars="150" w:left="315" w:rightChars="50" w:right="105" w:firstLineChars="200" w:firstLine="420"/>
            </w:pPr>
            <w:r w:rsidRPr="005D78F4">
              <w:rPr>
                <w:rFonts w:hint="eastAsia"/>
                <w:u w:val="single"/>
              </w:rPr>
              <w:t>第一項與被告有關之資料調查之範圍、期間、程序、方法、審議及其他應遵行事項之辦法，由法務部定之。</w:t>
            </w:r>
          </w:p>
        </w:tc>
        <w:tc>
          <w:tcPr>
            <w:tcW w:w="2693" w:type="dxa"/>
            <w:shd w:val="clear" w:color="auto" w:fill="auto"/>
          </w:tcPr>
          <w:p w:rsidR="001F42B6" w:rsidRDefault="001F42B6" w:rsidP="005D78F4">
            <w:pPr>
              <w:tabs>
                <w:tab w:val="left" w:pos="2520"/>
              </w:tabs>
              <w:spacing w:line="380" w:lineRule="exact"/>
            </w:pPr>
          </w:p>
        </w:tc>
        <w:tc>
          <w:tcPr>
            <w:tcW w:w="2693" w:type="dxa"/>
            <w:shd w:val="clear" w:color="auto" w:fill="auto"/>
          </w:tcPr>
          <w:p w:rsidR="001F42B6" w:rsidRDefault="001F42B6" w:rsidP="005D78F4">
            <w:pPr>
              <w:tabs>
                <w:tab w:val="left" w:pos="2520"/>
              </w:tabs>
              <w:spacing w:line="380" w:lineRule="exact"/>
              <w:ind w:leftChars="50" w:left="315" w:rightChars="50" w:right="105" w:hangingChars="100" w:hanging="210"/>
            </w:pPr>
            <w:r>
              <w:rPr>
                <w:rFonts w:hint="eastAsia"/>
              </w:rPr>
              <w:t>第十條　被告入所時，應告以應遵守之事項，並得調查其個人關係及其他必要之事項。</w:t>
            </w:r>
          </w:p>
          <w:p w:rsidR="001F42B6" w:rsidRDefault="001F42B6" w:rsidP="005D78F4">
            <w:pPr>
              <w:tabs>
                <w:tab w:val="left" w:pos="2520"/>
              </w:tabs>
              <w:spacing w:line="380" w:lineRule="exact"/>
              <w:ind w:leftChars="150" w:left="315" w:rightChars="50" w:right="105" w:firstLineChars="200" w:firstLine="420"/>
            </w:pPr>
            <w:r>
              <w:rPr>
                <w:rFonts w:hint="eastAsia"/>
              </w:rPr>
              <w:t>前項應遵守之事項，應張貼各所房。</w:t>
            </w:r>
          </w:p>
        </w:tc>
        <w:tc>
          <w:tcPr>
            <w:tcW w:w="2693" w:type="dxa"/>
            <w:shd w:val="clear" w:color="auto" w:fill="auto"/>
          </w:tcPr>
          <w:p w:rsidR="001F42B6" w:rsidRDefault="001F42B6" w:rsidP="005D78F4">
            <w:pPr>
              <w:tabs>
                <w:tab w:val="left" w:pos="2520"/>
              </w:tabs>
              <w:spacing w:line="380" w:lineRule="exact"/>
              <w:ind w:leftChars="50" w:left="105" w:rightChars="50" w:right="105"/>
            </w:pPr>
            <w:r w:rsidRPr="005D78F4">
              <w:rPr>
                <w:rFonts w:hint="eastAsia"/>
                <w:b/>
              </w:rPr>
              <w:t>行政院提案：</w:t>
            </w:r>
          </w:p>
          <w:p w:rsidR="001F42B6" w:rsidRDefault="001F42B6" w:rsidP="005D78F4">
            <w:pPr>
              <w:tabs>
                <w:tab w:val="left" w:pos="2520"/>
              </w:tabs>
              <w:spacing w:line="380" w:lineRule="exact"/>
              <w:ind w:leftChars="50" w:left="315" w:rightChars="50" w:right="105" w:hangingChars="100" w:hanging="210"/>
            </w:pPr>
            <w:r>
              <w:rPr>
                <w:rFonts w:hint="eastAsia"/>
              </w:rPr>
              <w:t>一、條次變更。</w:t>
            </w:r>
          </w:p>
          <w:p w:rsidR="001F42B6" w:rsidRDefault="001F42B6" w:rsidP="005D78F4">
            <w:pPr>
              <w:tabs>
                <w:tab w:val="left" w:pos="2520"/>
              </w:tabs>
              <w:spacing w:line="380" w:lineRule="exact"/>
              <w:ind w:leftChars="50" w:left="315" w:rightChars="50" w:right="105" w:hangingChars="100" w:hanging="210"/>
            </w:pPr>
            <w:r>
              <w:rPr>
                <w:rFonts w:hint="eastAsia"/>
              </w:rPr>
              <w:t>二、第一項配合增訂修正條文第十四條第一項被告入所講習應告知相關事項，爰刪除「應告以應遵守之事項」並酌作文字修正。</w:t>
            </w:r>
          </w:p>
          <w:p w:rsidR="001F42B6" w:rsidRDefault="001F42B6" w:rsidP="005D78F4">
            <w:pPr>
              <w:tabs>
                <w:tab w:val="left" w:pos="2520"/>
              </w:tabs>
              <w:spacing w:line="380" w:lineRule="exact"/>
              <w:ind w:leftChars="50" w:left="315" w:rightChars="50" w:right="105" w:hangingChars="100" w:hanging="210"/>
            </w:pPr>
            <w:r>
              <w:rPr>
                <w:rFonts w:hint="eastAsia"/>
              </w:rPr>
              <w:t>三、增訂第二項規定，為實施第一項調查，得於必要範圍內蒐集、處理或利用被告之個人資料，並得請求機關（構）、法人、團體或個人提供相關資料，機關（構）、法人、團體或個人無正當理由不得拒絕。</w:t>
            </w:r>
          </w:p>
          <w:p w:rsidR="001F42B6" w:rsidRDefault="001F42B6" w:rsidP="005D78F4">
            <w:pPr>
              <w:tabs>
                <w:tab w:val="left" w:pos="2520"/>
              </w:tabs>
              <w:spacing w:line="380" w:lineRule="exact"/>
              <w:ind w:leftChars="50" w:left="315" w:rightChars="50" w:right="105" w:hangingChars="100" w:hanging="210"/>
            </w:pPr>
            <w:r>
              <w:rPr>
                <w:rFonts w:hint="eastAsia"/>
              </w:rPr>
              <w:t>四、為明確規範與被告有關之資料調查之範圍、期間、程序、方法、審議等事項，爰增訂第三項規定。</w:t>
            </w:r>
          </w:p>
          <w:p w:rsidR="001F42B6" w:rsidRDefault="001F42B6" w:rsidP="005D78F4">
            <w:pPr>
              <w:tabs>
                <w:tab w:val="left" w:pos="2520"/>
              </w:tabs>
              <w:spacing w:line="380" w:lineRule="exact"/>
              <w:ind w:leftChars="50" w:left="315" w:rightChars="50" w:right="105" w:hangingChars="100" w:hanging="210"/>
            </w:pPr>
            <w:r>
              <w:rPr>
                <w:rFonts w:hint="eastAsia"/>
              </w:rPr>
              <w:t>五、配合修正條文第十四條</w:t>
            </w:r>
            <w:r>
              <w:rPr>
                <w:rFonts w:hint="eastAsia"/>
              </w:rPr>
              <w:lastRenderedPageBreak/>
              <w:t>有關製作手冊交付使用規定，現行條文第二項有關應遵守事項，應張貼各所房之規定已無必要，爰予刪除。</w:t>
            </w:r>
          </w:p>
          <w:p w:rsidR="001F42B6" w:rsidRDefault="00204CC5" w:rsidP="005D78F4">
            <w:pPr>
              <w:tabs>
                <w:tab w:val="left" w:pos="2520"/>
              </w:tabs>
              <w:spacing w:line="380" w:lineRule="exact"/>
            </w:pPr>
            <w:r w:rsidRPr="00204CC5">
              <w:rPr>
                <w:rFonts w:hint="eastAsia"/>
                <w:b/>
              </w:rPr>
              <w:t>審查會：</w:t>
            </w:r>
            <w:r w:rsidR="006B0C6B" w:rsidRPr="006B0C6B">
              <w:rPr>
                <w:rFonts w:hint="eastAsia"/>
              </w:rPr>
              <w:t>照行政院提案通過。</w:t>
            </w:r>
          </w:p>
        </w:tc>
      </w:tr>
      <w:tr w:rsidR="001F42B6" w:rsidTr="002937EE">
        <w:tc>
          <w:tcPr>
            <w:tcW w:w="2693" w:type="dxa"/>
          </w:tcPr>
          <w:p w:rsidR="00C26677" w:rsidRDefault="00C26677" w:rsidP="00C26677">
            <w:pPr>
              <w:tabs>
                <w:tab w:val="left" w:pos="2520"/>
              </w:tabs>
              <w:spacing w:line="380" w:lineRule="exact"/>
              <w:ind w:left="315" w:rightChars="50" w:right="105" w:hangingChars="150" w:hanging="315"/>
            </w:pPr>
            <w:r>
              <w:rPr>
                <w:rFonts w:hint="eastAsia"/>
              </w:rPr>
              <w:lastRenderedPageBreak/>
              <w:t>（保留，送院會處理）</w:t>
            </w:r>
          </w:p>
          <w:p w:rsidR="001F42B6" w:rsidRDefault="001F42B6" w:rsidP="00756DC8">
            <w:pPr>
              <w:tabs>
                <w:tab w:val="left" w:pos="2520"/>
              </w:tabs>
              <w:spacing w:line="380" w:lineRule="exact"/>
              <w:ind w:leftChars="150" w:left="315" w:rightChars="50" w:right="105" w:firstLineChars="200" w:firstLine="420"/>
            </w:pPr>
          </w:p>
        </w:tc>
        <w:tc>
          <w:tcPr>
            <w:tcW w:w="2693" w:type="dxa"/>
            <w:shd w:val="clear" w:color="auto" w:fill="auto"/>
          </w:tcPr>
          <w:p w:rsidR="001F42B6" w:rsidRDefault="001F42B6" w:rsidP="005D78F4">
            <w:pPr>
              <w:tabs>
                <w:tab w:val="left" w:pos="2520"/>
              </w:tabs>
              <w:spacing w:line="380" w:lineRule="exact"/>
              <w:ind w:leftChars="50" w:left="315" w:rightChars="50" w:right="105" w:hangingChars="100" w:hanging="210"/>
            </w:pPr>
            <w:r>
              <w:rPr>
                <w:rFonts w:hint="eastAsia"/>
              </w:rPr>
              <w:t>第</w:t>
            </w:r>
            <w:r w:rsidRPr="005D78F4">
              <w:rPr>
                <w:rFonts w:hint="eastAsia"/>
                <w:u w:val="single"/>
              </w:rPr>
              <w:t>十</w:t>
            </w:r>
            <w:r>
              <w:rPr>
                <w:rFonts w:hint="eastAsia"/>
              </w:rPr>
              <w:t>條　入所</w:t>
            </w:r>
            <w:r w:rsidRPr="005D78F4">
              <w:rPr>
                <w:rFonts w:hint="eastAsia"/>
                <w:u w:val="single"/>
              </w:rPr>
              <w:t>或在所</w:t>
            </w:r>
            <w:r>
              <w:rPr>
                <w:rFonts w:hint="eastAsia"/>
              </w:rPr>
              <w:t>婦女請求攜帶未滿三歲之子女，</w:t>
            </w:r>
            <w:r w:rsidRPr="005D78F4">
              <w:rPr>
                <w:rFonts w:hint="eastAsia"/>
                <w:u w:val="single"/>
              </w:rPr>
              <w:t>經看守所檢具相關資料通知子女戶籍所在地直轄市、縣（市）社會福利主管機關評估認符合子女最佳利益者，看守所</w:t>
            </w:r>
            <w:r>
              <w:rPr>
                <w:rFonts w:hint="eastAsia"/>
              </w:rPr>
              <w:t>得准許之。</w:t>
            </w:r>
          </w:p>
          <w:p w:rsidR="001F42B6" w:rsidRDefault="001F42B6" w:rsidP="005D78F4">
            <w:pPr>
              <w:tabs>
                <w:tab w:val="left" w:pos="2520"/>
              </w:tabs>
              <w:spacing w:line="380" w:lineRule="exact"/>
              <w:ind w:leftChars="150" w:left="315" w:rightChars="50" w:right="105" w:firstLineChars="200" w:firstLine="420"/>
            </w:pPr>
            <w:r w:rsidRPr="005D78F4">
              <w:rPr>
                <w:rFonts w:hint="eastAsia"/>
                <w:u w:val="single"/>
              </w:rPr>
              <w:t>前項直轄市、縣（市）社會福利主管機關評估期間以二個月為限，並應將評估報告送交看守所。</w:t>
            </w:r>
          </w:p>
          <w:p w:rsidR="001F42B6" w:rsidRDefault="001F42B6" w:rsidP="005D78F4">
            <w:pPr>
              <w:tabs>
                <w:tab w:val="left" w:pos="2520"/>
              </w:tabs>
              <w:spacing w:line="380" w:lineRule="exact"/>
              <w:ind w:leftChars="150" w:left="315" w:rightChars="50" w:right="105" w:firstLineChars="200" w:firstLine="420"/>
            </w:pPr>
            <w:r w:rsidRPr="005D78F4">
              <w:rPr>
                <w:rFonts w:hint="eastAsia"/>
                <w:u w:val="single"/>
              </w:rPr>
              <w:t>於前項評估期間，看守所得於所內暫時安置入所或在所婦女攜入之子女。</w:t>
            </w:r>
          </w:p>
          <w:p w:rsidR="001F42B6" w:rsidRDefault="001F42B6" w:rsidP="005D78F4">
            <w:pPr>
              <w:tabs>
                <w:tab w:val="left" w:pos="2520"/>
              </w:tabs>
              <w:spacing w:line="380" w:lineRule="exact"/>
              <w:ind w:leftChars="150" w:left="315" w:rightChars="50" w:right="105" w:firstLineChars="200" w:firstLine="420"/>
            </w:pPr>
            <w:r w:rsidRPr="005D78F4">
              <w:rPr>
                <w:rFonts w:hint="eastAsia"/>
                <w:u w:val="single"/>
              </w:rPr>
              <w:lastRenderedPageBreak/>
              <w:t>子女隨母入所最多至滿三歲為止。但經第一項社會福利主管機關評估，認在所符合子女最佳利益者，最多得延長在所安置期間至子女滿三歲六個月為止。</w:t>
            </w:r>
          </w:p>
          <w:p w:rsidR="001F42B6" w:rsidRDefault="001F42B6" w:rsidP="005D78F4">
            <w:pPr>
              <w:tabs>
                <w:tab w:val="left" w:pos="2520"/>
              </w:tabs>
              <w:spacing w:line="380" w:lineRule="exact"/>
              <w:ind w:leftChars="150" w:left="315" w:rightChars="50" w:right="105" w:firstLineChars="200" w:firstLine="420"/>
            </w:pPr>
            <w:r w:rsidRPr="005D78F4">
              <w:rPr>
                <w:rFonts w:hint="eastAsia"/>
                <w:u w:val="single"/>
              </w:rPr>
              <w:t>安置在所之子女有下列情形之一，且無適當之所外安置處所時，看守所應通知子女戶籍所在地直轄市、縣（市）社會福利主管機關辦理轉介安置或為其他必要處置：</w:t>
            </w:r>
          </w:p>
          <w:p w:rsidR="001F42B6" w:rsidRDefault="001F42B6" w:rsidP="005D78F4">
            <w:pPr>
              <w:tabs>
                <w:tab w:val="left" w:pos="2520"/>
              </w:tabs>
              <w:spacing w:line="380" w:lineRule="exact"/>
              <w:ind w:leftChars="150" w:left="525" w:rightChars="50" w:right="105" w:hangingChars="100" w:hanging="210"/>
            </w:pPr>
            <w:r w:rsidRPr="005D78F4">
              <w:rPr>
                <w:rFonts w:hint="eastAsia"/>
                <w:u w:val="single"/>
              </w:rPr>
              <w:t>一、子女出現畏懼、退縮或其他顯不適於在所安置之狀況。</w:t>
            </w:r>
          </w:p>
          <w:p w:rsidR="001F42B6" w:rsidRDefault="001F42B6" w:rsidP="005D78F4">
            <w:pPr>
              <w:tabs>
                <w:tab w:val="left" w:pos="2520"/>
              </w:tabs>
              <w:spacing w:line="380" w:lineRule="exact"/>
              <w:ind w:leftChars="150" w:left="525" w:rightChars="50" w:right="105" w:hangingChars="100" w:hanging="210"/>
            </w:pPr>
            <w:r w:rsidRPr="005D78F4">
              <w:rPr>
                <w:rFonts w:hint="eastAsia"/>
                <w:u w:val="single"/>
              </w:rPr>
              <w:t>二、滿三歲或前項但書安置期間屆滿。</w:t>
            </w:r>
          </w:p>
          <w:p w:rsidR="001F42B6" w:rsidRDefault="001F42B6" w:rsidP="005D78F4">
            <w:pPr>
              <w:tabs>
                <w:tab w:val="left" w:pos="2520"/>
              </w:tabs>
              <w:spacing w:line="380" w:lineRule="exact"/>
              <w:ind w:leftChars="150" w:left="525" w:rightChars="50" w:right="105" w:hangingChars="100" w:hanging="210"/>
            </w:pPr>
            <w:r w:rsidRPr="005D78F4">
              <w:rPr>
                <w:rFonts w:hint="eastAsia"/>
                <w:u w:val="single"/>
              </w:rPr>
              <w:t>三、經第一項評估認在所安置不符合子女最佳利益。</w:t>
            </w:r>
          </w:p>
          <w:p w:rsidR="001F42B6" w:rsidRDefault="001F42B6" w:rsidP="005D78F4">
            <w:pPr>
              <w:tabs>
                <w:tab w:val="left" w:pos="2520"/>
              </w:tabs>
              <w:spacing w:line="380" w:lineRule="exact"/>
              <w:ind w:leftChars="150" w:left="315" w:rightChars="50" w:right="105" w:firstLineChars="200" w:firstLine="420"/>
            </w:pPr>
            <w:r w:rsidRPr="005D78F4">
              <w:rPr>
                <w:rFonts w:hint="eastAsia"/>
                <w:u w:val="single"/>
              </w:rPr>
              <w:lastRenderedPageBreak/>
              <w:t>被告於</w:t>
            </w:r>
            <w:r>
              <w:rPr>
                <w:rFonts w:hint="eastAsia"/>
              </w:rPr>
              <w:t>所</w:t>
            </w:r>
            <w:r w:rsidRPr="005D78F4">
              <w:rPr>
                <w:rFonts w:hint="eastAsia"/>
                <w:u w:val="single"/>
              </w:rPr>
              <w:t>內生產之</w:t>
            </w:r>
            <w:r>
              <w:rPr>
                <w:rFonts w:hint="eastAsia"/>
              </w:rPr>
              <w:t>子女</w:t>
            </w:r>
            <w:r w:rsidRPr="005D78F4">
              <w:rPr>
                <w:rFonts w:hint="eastAsia"/>
                <w:u w:val="single"/>
              </w:rPr>
              <w:t>，適用前五項規定；其出生證明書不得記載與羈押有關之事項。</w:t>
            </w:r>
          </w:p>
          <w:p w:rsidR="001F42B6" w:rsidRDefault="001F42B6" w:rsidP="005D78F4">
            <w:pPr>
              <w:tabs>
                <w:tab w:val="left" w:pos="2520"/>
              </w:tabs>
              <w:spacing w:line="380" w:lineRule="exact"/>
              <w:ind w:leftChars="150" w:left="315" w:rightChars="50" w:right="105" w:firstLineChars="200" w:firstLine="420"/>
            </w:pPr>
            <w:r w:rsidRPr="005D78F4">
              <w:rPr>
                <w:rFonts w:hint="eastAsia"/>
                <w:u w:val="single"/>
              </w:rPr>
              <w:t>為照顧安置在所之子女，看守所應規劃活動空間及提供必要之設施或設備，並得洽請社會福利及相關機關（構）、法人、團體或個人協助被告育兒相關教育與指導。子女戶籍所在地直轄市、縣（市）社會福利主管機關對於在所子女照顧安置事項，應提供必要之協助。</w:t>
            </w:r>
          </w:p>
          <w:p w:rsidR="001F42B6" w:rsidRDefault="001F42B6" w:rsidP="005D78F4">
            <w:pPr>
              <w:tabs>
                <w:tab w:val="left" w:pos="2520"/>
              </w:tabs>
              <w:spacing w:line="380" w:lineRule="exact"/>
              <w:ind w:leftChars="150" w:left="315" w:rightChars="50" w:right="105" w:firstLineChars="200" w:firstLine="420"/>
            </w:pPr>
            <w:r w:rsidRPr="005D78F4">
              <w:rPr>
                <w:rFonts w:hint="eastAsia"/>
                <w:u w:val="single"/>
              </w:rPr>
              <w:t>子女戶籍所在地直轄市、縣（市）社會福利主管機關於必要時得委託其他直轄市、縣（市）社會福利主管機關辦理第一項、第二項、第四項</w:t>
            </w:r>
            <w:r w:rsidRPr="005D78F4">
              <w:rPr>
                <w:rFonts w:hint="eastAsia"/>
                <w:u w:val="single"/>
              </w:rPr>
              <w:lastRenderedPageBreak/>
              <w:t>、第五項及前項所定事項。</w:t>
            </w:r>
          </w:p>
        </w:tc>
        <w:tc>
          <w:tcPr>
            <w:tcW w:w="2693" w:type="dxa"/>
            <w:shd w:val="clear" w:color="auto" w:fill="auto"/>
          </w:tcPr>
          <w:p w:rsidR="001F42B6" w:rsidRPr="00C23DF2" w:rsidRDefault="001F42B6" w:rsidP="00C23DF2">
            <w:pPr>
              <w:tabs>
                <w:tab w:val="left" w:pos="2520"/>
              </w:tabs>
              <w:spacing w:line="380" w:lineRule="exact"/>
              <w:ind w:leftChars="29" w:left="946" w:rightChars="50" w:right="105" w:hangingChars="421" w:hanging="885"/>
              <w:jc w:val="left"/>
              <w:rPr>
                <w:b/>
              </w:rPr>
            </w:pPr>
            <w:r w:rsidRPr="00C23DF2">
              <w:rPr>
                <w:rFonts w:hint="eastAsia"/>
                <w:b/>
              </w:rPr>
              <w:lastRenderedPageBreak/>
              <w:t>委員尤美女等25人提案</w:t>
            </w:r>
            <w:r>
              <w:rPr>
                <w:rFonts w:hint="eastAsia"/>
                <w:b/>
              </w:rPr>
              <w:t>：</w:t>
            </w:r>
          </w:p>
          <w:p w:rsidR="001F42B6" w:rsidRDefault="001F42B6" w:rsidP="005D78F4">
            <w:pPr>
              <w:tabs>
                <w:tab w:val="left" w:pos="2520"/>
              </w:tabs>
              <w:spacing w:line="380" w:lineRule="exact"/>
              <w:ind w:leftChars="50" w:left="315" w:rightChars="50" w:right="105" w:hangingChars="100" w:hanging="210"/>
            </w:pPr>
            <w:r>
              <w:rPr>
                <w:rFonts w:hint="eastAsia"/>
              </w:rPr>
              <w:t>第</w:t>
            </w:r>
            <w:r w:rsidRPr="005D78F4">
              <w:rPr>
                <w:rFonts w:hint="eastAsia"/>
                <w:u w:val="single"/>
              </w:rPr>
              <w:t>十</w:t>
            </w:r>
            <w:r>
              <w:rPr>
                <w:rFonts w:hint="eastAsia"/>
              </w:rPr>
              <w:t>條　被告入所時，看守所人員應詢問被告有無未成年子女因其入所而無人照護。</w:t>
            </w:r>
          </w:p>
          <w:p w:rsidR="001F42B6" w:rsidRDefault="001F42B6" w:rsidP="005D78F4">
            <w:pPr>
              <w:tabs>
                <w:tab w:val="left" w:pos="2520"/>
              </w:tabs>
              <w:spacing w:line="380" w:lineRule="exact"/>
              <w:ind w:leftChars="150" w:left="315" w:rightChars="50" w:right="105" w:firstLineChars="200" w:firstLine="420"/>
            </w:pPr>
            <w:r>
              <w:rPr>
                <w:rFonts w:hint="eastAsia"/>
              </w:rPr>
              <w:t>被告如有未成年子女因被告入所而無人照護，看守所應依未成年子女之最佳利益提供以下協助：</w:t>
            </w:r>
          </w:p>
          <w:p w:rsidR="001F42B6" w:rsidRDefault="001F42B6" w:rsidP="005D78F4">
            <w:pPr>
              <w:tabs>
                <w:tab w:val="left" w:pos="2520"/>
              </w:tabs>
              <w:spacing w:line="380" w:lineRule="exact"/>
              <w:ind w:leftChars="150" w:left="525" w:rightChars="50" w:right="105" w:hangingChars="100" w:hanging="210"/>
            </w:pPr>
            <w:r>
              <w:rPr>
                <w:rFonts w:hint="eastAsia"/>
              </w:rPr>
              <w:t>一、通報該管直轄市、縣（市）兒少福利主管機關。</w:t>
            </w:r>
          </w:p>
          <w:p w:rsidR="001F42B6" w:rsidRDefault="001F42B6" w:rsidP="005D78F4">
            <w:pPr>
              <w:tabs>
                <w:tab w:val="left" w:pos="2520"/>
              </w:tabs>
              <w:spacing w:line="380" w:lineRule="exact"/>
              <w:ind w:leftChars="150" w:left="525" w:rightChars="50" w:right="105" w:hangingChars="100" w:hanging="210"/>
            </w:pPr>
            <w:r>
              <w:rPr>
                <w:rFonts w:hint="eastAsia"/>
              </w:rPr>
              <w:t>二、入所及在所婦女請求攜帶未滿三歲之子女，經看守所通知所在地</w:t>
            </w:r>
            <w:r>
              <w:rPr>
                <w:rFonts w:hint="eastAsia"/>
              </w:rPr>
              <w:lastRenderedPageBreak/>
              <w:t>直轄市、縣（市）兒童及少年福利主管機關（以下簡稱兒少福利主管機關），並經該管直轄市、縣（市）兒少福利主管機關評估認適當者，看守所得准許之。</w:t>
            </w:r>
          </w:p>
          <w:p w:rsidR="001F42B6" w:rsidRDefault="001F42B6" w:rsidP="005D78F4">
            <w:pPr>
              <w:tabs>
                <w:tab w:val="left" w:pos="2520"/>
              </w:tabs>
              <w:spacing w:line="380" w:lineRule="exact"/>
              <w:ind w:leftChars="150" w:left="315" w:rightChars="50" w:right="105" w:firstLineChars="200" w:firstLine="420"/>
            </w:pPr>
            <w:r>
              <w:rPr>
                <w:rFonts w:hint="eastAsia"/>
              </w:rPr>
              <w:t>前項第二款之評估期間不得逾半年。於評估期間內，看守所得暫時安置入所婦女攜入之子女。</w:t>
            </w:r>
          </w:p>
          <w:p w:rsidR="001F42B6" w:rsidRDefault="001F42B6" w:rsidP="005D78F4">
            <w:pPr>
              <w:tabs>
                <w:tab w:val="left" w:pos="2520"/>
              </w:tabs>
              <w:spacing w:line="380" w:lineRule="exact"/>
              <w:ind w:leftChars="150" w:left="315" w:rightChars="50" w:right="105" w:firstLineChars="200" w:firstLine="420"/>
            </w:pPr>
            <w:r>
              <w:rPr>
                <w:rFonts w:hint="eastAsia"/>
              </w:rPr>
              <w:t>安置在所之子女經第一項評估認不適於在所安置、逾暫時安置期間或滿三歲後，看守所應通知直轄市、縣（市）兒少福利主管機關轉介安置。</w:t>
            </w:r>
          </w:p>
          <w:p w:rsidR="001F42B6" w:rsidRDefault="001F42B6" w:rsidP="005D78F4">
            <w:pPr>
              <w:tabs>
                <w:tab w:val="left" w:pos="2520"/>
              </w:tabs>
              <w:spacing w:line="380" w:lineRule="exact"/>
              <w:ind w:leftChars="150" w:left="315" w:rightChars="50" w:right="105" w:firstLineChars="200" w:firstLine="420"/>
            </w:pPr>
            <w:r>
              <w:rPr>
                <w:rFonts w:hint="eastAsia"/>
              </w:rPr>
              <w:t>安置在所之子女滿三歲後，經前項兒少福利主管機關評估，認無法立即安置或不適合立即安</w:t>
            </w:r>
            <w:r>
              <w:rPr>
                <w:rFonts w:hint="eastAsia"/>
              </w:rPr>
              <w:lastRenderedPageBreak/>
              <w:t>置者，得延長在所安置期間至子女滿三歲六個月為止。</w:t>
            </w:r>
          </w:p>
          <w:p w:rsidR="001F42B6" w:rsidRDefault="001F42B6" w:rsidP="005D78F4">
            <w:pPr>
              <w:tabs>
                <w:tab w:val="left" w:pos="2520"/>
              </w:tabs>
              <w:spacing w:line="380" w:lineRule="exact"/>
              <w:ind w:leftChars="150" w:left="315" w:rightChars="50" w:right="105" w:firstLineChars="200" w:firstLine="420"/>
            </w:pPr>
            <w:r>
              <w:rPr>
                <w:rFonts w:hint="eastAsia"/>
              </w:rPr>
              <w:t>被告於所內分娩之子女，適用前四項規定；其出生證明書不得記載與看守所有關之事項。</w:t>
            </w:r>
          </w:p>
          <w:p w:rsidR="001F42B6" w:rsidRDefault="001F42B6" w:rsidP="00CA6DE8">
            <w:pPr>
              <w:tabs>
                <w:tab w:val="left" w:pos="2520"/>
              </w:tabs>
              <w:spacing w:line="380" w:lineRule="exact"/>
              <w:ind w:leftChars="141" w:left="296" w:firstLineChars="208" w:firstLine="437"/>
            </w:pPr>
            <w:r>
              <w:rPr>
                <w:rFonts w:hint="eastAsia"/>
              </w:rPr>
              <w:t>為照顧安置在所之子女，看守所應規劃育嬰空間並配置專業人力，提供必要之育嬰設施、設備、照顧協助、醫療資源與育幼指導課程。</w:t>
            </w:r>
          </w:p>
        </w:tc>
        <w:tc>
          <w:tcPr>
            <w:tcW w:w="2693" w:type="dxa"/>
            <w:shd w:val="clear" w:color="auto" w:fill="auto"/>
          </w:tcPr>
          <w:p w:rsidR="001F42B6" w:rsidRDefault="001F42B6" w:rsidP="005D78F4">
            <w:pPr>
              <w:tabs>
                <w:tab w:val="left" w:pos="2520"/>
              </w:tabs>
              <w:spacing w:line="380" w:lineRule="exact"/>
              <w:ind w:leftChars="50" w:left="315" w:rightChars="50" w:right="105" w:hangingChars="100" w:hanging="210"/>
            </w:pPr>
            <w:r>
              <w:rPr>
                <w:rFonts w:hint="eastAsia"/>
              </w:rPr>
              <w:lastRenderedPageBreak/>
              <w:t>第十三條　入所婦女請求攜帶子女者，得准許之。但以未滿三歲者為限；在所分娩之子女亦同。</w:t>
            </w:r>
          </w:p>
        </w:tc>
        <w:tc>
          <w:tcPr>
            <w:tcW w:w="2693" w:type="dxa"/>
            <w:shd w:val="clear" w:color="auto" w:fill="auto"/>
          </w:tcPr>
          <w:p w:rsidR="001F42B6" w:rsidRDefault="001F42B6" w:rsidP="005D78F4">
            <w:pPr>
              <w:tabs>
                <w:tab w:val="left" w:pos="2520"/>
              </w:tabs>
              <w:spacing w:line="380" w:lineRule="exact"/>
              <w:ind w:leftChars="50" w:left="105" w:rightChars="50" w:right="105"/>
            </w:pPr>
            <w:r w:rsidRPr="005D78F4">
              <w:rPr>
                <w:rFonts w:hint="eastAsia"/>
                <w:b/>
              </w:rPr>
              <w:t>行政院提案：</w:t>
            </w:r>
          </w:p>
          <w:p w:rsidR="001F42B6" w:rsidRDefault="001F42B6" w:rsidP="005D78F4">
            <w:pPr>
              <w:tabs>
                <w:tab w:val="left" w:pos="2520"/>
              </w:tabs>
              <w:spacing w:line="380" w:lineRule="exact"/>
              <w:ind w:leftChars="50" w:left="315" w:rightChars="50" w:right="105" w:hangingChars="100" w:hanging="210"/>
            </w:pPr>
            <w:r>
              <w:rPr>
                <w:rFonts w:hint="eastAsia"/>
              </w:rPr>
              <w:t>一、條次變更。</w:t>
            </w:r>
          </w:p>
          <w:p w:rsidR="001F42B6" w:rsidRDefault="001F42B6" w:rsidP="005D78F4">
            <w:pPr>
              <w:tabs>
                <w:tab w:val="left" w:pos="2520"/>
              </w:tabs>
              <w:spacing w:line="380" w:lineRule="exact"/>
              <w:ind w:leftChars="50" w:left="315" w:rightChars="50" w:right="105" w:hangingChars="100" w:hanging="210"/>
            </w:pPr>
            <w:r>
              <w:rPr>
                <w:rFonts w:hint="eastAsia"/>
              </w:rPr>
              <w:t>二、婦女因案羈押，可能造成襁褓中之子女頓失母親哺育、照護，間接致使無辜幼兒受到傷害，爰保留現行攜帶子女入所之規定。惟現行第十三條係於三十四年制定，考量目前社會福利制度已臻完善，且幼兒長期容留於看守所內確有影響其身心發展之虞，爰依子女最佳利益原則將現行條文修正為第一項，規定經看守所檢具相關資料通知子</w:t>
            </w:r>
            <w:r>
              <w:rPr>
                <w:rFonts w:hint="eastAsia"/>
              </w:rPr>
              <w:lastRenderedPageBreak/>
              <w:t>女戶籍所在地直轄市、縣（市）社會福利主管機關評估認符合子女最佳利益者，看守所得准許之；另修正規範對象除入所婦女外，並包括在所婦女。</w:t>
            </w:r>
          </w:p>
          <w:p w:rsidR="001F42B6" w:rsidRDefault="001F42B6" w:rsidP="005D78F4">
            <w:pPr>
              <w:tabs>
                <w:tab w:val="left" w:pos="2520"/>
              </w:tabs>
              <w:spacing w:line="380" w:lineRule="exact"/>
              <w:ind w:leftChars="50" w:left="315" w:rightChars="50" w:right="105" w:hangingChars="100" w:hanging="210"/>
            </w:pPr>
            <w:r>
              <w:rPr>
                <w:rFonts w:hint="eastAsia"/>
              </w:rPr>
              <w:t>三、配合第一項有關看守所檢具相關資料通知子女戶籍所在地直轄市、縣（市）社會福利主管機關評估之規定，增訂第二項規定評估期間以二個月為限。</w:t>
            </w:r>
          </w:p>
          <w:p w:rsidR="001F42B6" w:rsidRDefault="001F42B6" w:rsidP="005D78F4">
            <w:pPr>
              <w:tabs>
                <w:tab w:val="left" w:pos="2520"/>
              </w:tabs>
              <w:spacing w:line="380" w:lineRule="exact"/>
              <w:ind w:leftChars="50" w:left="315" w:rightChars="50" w:right="105" w:hangingChars="100" w:hanging="210"/>
            </w:pPr>
            <w:r>
              <w:rPr>
                <w:rFonts w:hint="eastAsia"/>
              </w:rPr>
              <w:t>四、為兼顧入所或在所婦女攜帶之子女權益，增訂第三項規定在評估期間，看守所得於所內暫時安置入所或在所婦女攜入之子女。</w:t>
            </w:r>
          </w:p>
          <w:p w:rsidR="001F42B6" w:rsidRDefault="001F42B6" w:rsidP="005D78F4">
            <w:pPr>
              <w:tabs>
                <w:tab w:val="left" w:pos="2520"/>
              </w:tabs>
              <w:spacing w:line="380" w:lineRule="exact"/>
              <w:ind w:leftChars="50" w:left="315" w:rightChars="50" w:right="105" w:hangingChars="100" w:hanging="210"/>
            </w:pPr>
            <w:r>
              <w:rPr>
                <w:rFonts w:hint="eastAsia"/>
              </w:rPr>
              <w:t>五、增訂第四項，明定安置期限及其延長事宜。</w:t>
            </w:r>
          </w:p>
          <w:p w:rsidR="001F42B6" w:rsidRDefault="001F42B6" w:rsidP="005D78F4">
            <w:pPr>
              <w:tabs>
                <w:tab w:val="left" w:pos="2520"/>
              </w:tabs>
              <w:spacing w:line="380" w:lineRule="exact"/>
              <w:ind w:leftChars="50" w:left="315" w:rightChars="50" w:right="105" w:hangingChars="100" w:hanging="210"/>
            </w:pPr>
            <w:r>
              <w:rPr>
                <w:rFonts w:hint="eastAsia"/>
              </w:rPr>
              <w:lastRenderedPageBreak/>
              <w:t>六、第五項規定應通知辦理轉介安置之情形，以符子女最佳利益。</w:t>
            </w:r>
          </w:p>
          <w:p w:rsidR="001F42B6" w:rsidRDefault="001F42B6" w:rsidP="005D78F4">
            <w:pPr>
              <w:tabs>
                <w:tab w:val="left" w:pos="2520"/>
              </w:tabs>
              <w:spacing w:line="380" w:lineRule="exact"/>
              <w:ind w:leftChars="50" w:left="315" w:rightChars="50" w:right="105" w:hangingChars="100" w:hanging="210"/>
            </w:pPr>
            <w:r>
              <w:rPr>
                <w:rFonts w:hint="eastAsia"/>
              </w:rPr>
              <w:t>七、被告於看守所內生產之子女，亦應適用前五項規定，爰將現行條文後段規定修正移列為第六項。又本法施行細則第十五條第二項規定：「被告在所分娩之子女，其證明文件不得記載與羈押有關之事項。」以避免該子女被標籤化，致對其將來發展產生不良影響。由於事涉被告及其在所生產子女之權益甚鉅，併於第六項明定之。</w:t>
            </w:r>
          </w:p>
          <w:p w:rsidR="001F42B6" w:rsidRDefault="001F42B6" w:rsidP="005D78F4">
            <w:pPr>
              <w:tabs>
                <w:tab w:val="left" w:pos="2520"/>
              </w:tabs>
              <w:spacing w:line="380" w:lineRule="exact"/>
              <w:ind w:leftChars="50" w:left="315" w:rightChars="50" w:right="105" w:hangingChars="100" w:hanging="210"/>
            </w:pPr>
            <w:r>
              <w:rPr>
                <w:rFonts w:hint="eastAsia"/>
              </w:rPr>
              <w:t>八、本法施行細則第十五條第一項已就看守所應於女所設置保育室有所規範，因在所子女活動空間、必要之設施或設備、教</w:t>
            </w:r>
            <w:r>
              <w:rPr>
                <w:rFonts w:hint="eastAsia"/>
              </w:rPr>
              <w:lastRenderedPageBreak/>
              <w:t>育、照顧安置等事項涉及女性被告權益及其攜帶入所或在所分娩子女之安置照護，為提供渠等良好成長環境，降低看守所建築規劃及硬體設備對其產生之不良影響，實有必要明文宣示，並廣納各界資源，落實子女最佳利益原則，爰增訂第七項規定。</w:t>
            </w:r>
          </w:p>
          <w:p w:rsidR="001F42B6" w:rsidRDefault="001F42B6" w:rsidP="005D78F4">
            <w:pPr>
              <w:tabs>
                <w:tab w:val="left" w:pos="2520"/>
              </w:tabs>
              <w:spacing w:line="380" w:lineRule="exact"/>
              <w:ind w:leftChars="50" w:left="315" w:rightChars="50" w:right="105" w:hangingChars="100" w:hanging="210"/>
            </w:pPr>
            <w:r>
              <w:rPr>
                <w:rFonts w:hint="eastAsia"/>
              </w:rPr>
              <w:t>九、為利實際適用，增訂第八項規定，子女戶籍所在地直轄市、縣（市）社會福利主管機關於必要時得委託其他直轄市、縣（市）社會福利主管機關辦理第一項、第二項、第四項、第五項及第七項所定事項。</w:t>
            </w:r>
          </w:p>
          <w:p w:rsidR="001F42B6" w:rsidRDefault="001F42B6" w:rsidP="005D78F4">
            <w:pPr>
              <w:tabs>
                <w:tab w:val="left" w:pos="2520"/>
              </w:tabs>
              <w:spacing w:line="380" w:lineRule="exact"/>
              <w:ind w:leftChars="50" w:left="105" w:rightChars="50" w:right="105"/>
            </w:pPr>
            <w:r w:rsidRPr="005D78F4">
              <w:rPr>
                <w:rFonts w:hint="eastAsia"/>
                <w:b/>
              </w:rPr>
              <w:t>委員尤美女等25人提案：</w:t>
            </w:r>
          </w:p>
          <w:p w:rsidR="001F42B6" w:rsidRDefault="001F42B6" w:rsidP="005D78F4">
            <w:pPr>
              <w:tabs>
                <w:tab w:val="left" w:pos="2520"/>
              </w:tabs>
              <w:spacing w:line="380" w:lineRule="exact"/>
              <w:ind w:leftChars="50" w:left="315" w:rightChars="50" w:right="105" w:hangingChars="100" w:hanging="210"/>
            </w:pPr>
            <w:r>
              <w:rPr>
                <w:rFonts w:hint="eastAsia"/>
              </w:rPr>
              <w:t>一、條次變更。</w:t>
            </w:r>
          </w:p>
          <w:p w:rsidR="001F42B6" w:rsidRDefault="001F42B6" w:rsidP="005D78F4">
            <w:pPr>
              <w:tabs>
                <w:tab w:val="left" w:pos="2520"/>
              </w:tabs>
              <w:spacing w:line="380" w:lineRule="exact"/>
              <w:ind w:leftChars="50" w:left="315" w:rightChars="50" w:right="105" w:hangingChars="100" w:hanging="210"/>
            </w:pPr>
            <w:r>
              <w:rPr>
                <w:rFonts w:hint="eastAsia"/>
              </w:rPr>
              <w:lastRenderedPageBreak/>
              <w:t>二、羈押係國家為確保刑事程序順利進行之手段，當被告的未成年子女因國家追訴行為而失去照護者時，國家應積極負起照護義務，不得犧牲或損害無辜之未成年子女的權益；同時為避免被告不知相關社福資訊或將子女託付給不適當之人，爰規定第一項使看守所於被告入所時，主動詢問被告有無未成年子女因其入所而無人照護，以便進一步提供適當之協助。</w:t>
            </w:r>
          </w:p>
          <w:p w:rsidR="001F42B6" w:rsidRDefault="001F42B6" w:rsidP="005D78F4">
            <w:pPr>
              <w:tabs>
                <w:tab w:val="left" w:pos="2520"/>
              </w:tabs>
              <w:spacing w:line="380" w:lineRule="exact"/>
              <w:ind w:leftChars="50" w:left="315" w:rightChars="50" w:right="105" w:hangingChars="100" w:hanging="210"/>
            </w:pPr>
            <w:r>
              <w:rPr>
                <w:rFonts w:hint="eastAsia"/>
              </w:rPr>
              <w:t>三、參考「兒童權利公約」第三條第一項之規定：「所有關係兒童之事務，無論是否由公私社會福利機構、法院、行政當局或立法機關所主持，均應以兒童之最佳利益為優先</w:t>
            </w:r>
            <w:r>
              <w:rPr>
                <w:rFonts w:hint="eastAsia"/>
              </w:rPr>
              <w:lastRenderedPageBreak/>
              <w:t>考慮。」（該公約第一條前段規定本公約所稱之「兒童」，係指所有未滿十八歲以下之人。）爰於第二項明文規定看守所應依「未成年子女之最佳利益」提供適當之協助，並且於入所及在所婦女請求攜帶未滿三歲之子女時，通知兒少福利主管機關個案評估「兒童與母親分離產生的影響」以及「兒童生活在監禁環境中的影響」，依該個案中兒童之最佳利益決定是否與被告（母親）入所同住。此外，究竟子女入所之年齡限制以一歲或三歲為當，涉及前述「兒童與母親分離產生的影響」和「兒童生活在監禁環境中的影響」二者之比較研</w:t>
            </w:r>
            <w:r>
              <w:rPr>
                <w:rFonts w:hint="eastAsia"/>
              </w:rPr>
              <w:lastRenderedPageBreak/>
              <w:t>究，利弊互見，難有定論，應以兒童利益為優先考量進行個案評估，包括監所的環境、設備與照顧資源是否充足；若轉介安置，有無適宜的替代人選可充任被告（母親）的照護者角色，與兒童建立長期且穩定的依附關係等。</w:t>
            </w:r>
          </w:p>
          <w:p w:rsidR="001F42B6" w:rsidRDefault="001F42B6" w:rsidP="005D78F4">
            <w:pPr>
              <w:tabs>
                <w:tab w:val="left" w:pos="2520"/>
              </w:tabs>
              <w:spacing w:line="380" w:lineRule="exact"/>
              <w:ind w:leftChars="50" w:left="315" w:rightChars="50" w:right="105" w:hangingChars="100" w:hanging="210"/>
            </w:pPr>
            <w:r>
              <w:rPr>
                <w:rFonts w:hint="eastAsia"/>
              </w:rPr>
              <w:t>四、第三項限制評估期間不得逾半年，以求儘速提供兒童適當之安置與照護；同時刪除政院版修正條文中暫時安置入所之「一個月」限制，以免發生兒少福利主管機關尚未評估完成，兒童卻必須離所之窘境。</w:t>
            </w:r>
          </w:p>
          <w:p w:rsidR="001F42B6" w:rsidRDefault="001F42B6" w:rsidP="005D78F4">
            <w:pPr>
              <w:tabs>
                <w:tab w:val="left" w:pos="2520"/>
              </w:tabs>
              <w:spacing w:line="380" w:lineRule="exact"/>
              <w:ind w:leftChars="50" w:left="315" w:rightChars="50" w:right="105" w:hangingChars="100" w:hanging="210"/>
            </w:pPr>
            <w:r>
              <w:rPr>
                <w:rFonts w:hint="eastAsia"/>
              </w:rPr>
              <w:t>五、比較各國子女入監措施，德國有專門「母親─孩童─監禁設施（Mutter-Kind-Einrichtu</w:t>
            </w:r>
            <w:r>
              <w:rPr>
                <w:rFonts w:hint="eastAsia"/>
              </w:rPr>
              <w:lastRenderedPageBreak/>
              <w:t>ng）」，始於1976年，至2008年已有6座，共可容納85位母親和110位孩童。大多為開放式親子房，類似我國外役監之開放空間，可在獄內自由活動或參與親職教育課程；少部分為封閉式親子房，提供給須高度監控之女性受刑人，白天將小孩安置於鄰近幼稚園或托兒所，晚間再返回監獄與母親同住。依法學齡前皆可隨母入監同住，但實際上入監同住的孩童多在3歲以下。</w:t>
            </w:r>
          </w:p>
          <w:p w:rsidR="001F42B6" w:rsidRDefault="001F42B6" w:rsidP="005D78F4">
            <w:pPr>
              <w:tabs>
                <w:tab w:val="left" w:pos="2520"/>
              </w:tabs>
              <w:spacing w:line="380" w:lineRule="exact"/>
              <w:ind w:leftChars="50" w:left="315" w:rightChars="50" w:right="105" w:hangingChars="100" w:hanging="210"/>
            </w:pPr>
            <w:r>
              <w:rPr>
                <w:rFonts w:hint="eastAsia"/>
              </w:rPr>
              <w:t>六、於美國，共有9個州允許女性受刑人攜子女入監，其中亦規範受刑人須參與育兒課程，監獄內並設有專門托兒所，聘請專業保母於白天母親在監</w:t>
            </w:r>
            <w:r>
              <w:rPr>
                <w:rFonts w:hint="eastAsia"/>
              </w:rPr>
              <w:lastRenderedPageBreak/>
              <w:t>作業時照顧嬰兒，晚上與母親同住，並與其他受刑人分住不同房間，入監同住之子女以12至18個月大為主。</w:t>
            </w:r>
          </w:p>
          <w:p w:rsidR="001F42B6" w:rsidRDefault="001F42B6" w:rsidP="005D78F4">
            <w:pPr>
              <w:tabs>
                <w:tab w:val="left" w:pos="2520"/>
              </w:tabs>
              <w:spacing w:line="380" w:lineRule="exact"/>
              <w:ind w:leftChars="50" w:left="315" w:rightChars="50" w:right="105" w:hangingChars="100" w:hanging="210"/>
            </w:pPr>
            <w:r>
              <w:rPr>
                <w:rFonts w:hint="eastAsia"/>
              </w:rPr>
              <w:t>七、西班牙阿蘭胡挨斯家庭式監獄（Aranjuez Prison），共36個家庭舍房，每間舍房約16坪，雙人床、嬰兒床、浴室各一，鄰近大街，窗戶可探望外面街道，避免小孩感受到監獄的封閉性。獄方規劃心理教育課程，教導受刑人衛生習慣、飲食衛生和如何教育小孩。入監同住之子女則規定為3歲以下。</w:t>
            </w:r>
          </w:p>
          <w:p w:rsidR="001F42B6" w:rsidRDefault="001F42B6" w:rsidP="005D78F4">
            <w:pPr>
              <w:tabs>
                <w:tab w:val="left" w:pos="2520"/>
              </w:tabs>
              <w:spacing w:line="380" w:lineRule="exact"/>
              <w:ind w:leftChars="50" w:left="315" w:rightChars="50" w:right="105" w:hangingChars="100" w:hanging="210"/>
            </w:pPr>
            <w:r>
              <w:rPr>
                <w:rFonts w:hint="eastAsia"/>
              </w:rPr>
              <w:t>八、考量各國對於子女環境有更加周延之考量，實值我國學習與借鏡，爰於末項規定如兒童入所與被</w:t>
            </w:r>
            <w:r>
              <w:rPr>
                <w:rFonts w:hint="eastAsia"/>
              </w:rPr>
              <w:lastRenderedPageBreak/>
              <w:t>告（母親）同住，國家應提供必要之軟、硬體設施，包括規劃育嬰空間、提供育嬰設施、設備，以及配置專業人力、提供照顧支援、醫療協助與育幼指導課程等，盡可能地充實兒童的成長環境與照顧資源，降低監禁環境對兒童造成的不良影響，避免入所兒童所受之待遇低於所外一般兒童。</w:t>
            </w:r>
          </w:p>
          <w:p w:rsidR="001F42B6" w:rsidRPr="00E30BF8" w:rsidRDefault="00204CC5" w:rsidP="006B0C6B">
            <w:pPr>
              <w:tabs>
                <w:tab w:val="left" w:pos="2520"/>
              </w:tabs>
              <w:spacing w:line="380" w:lineRule="exact"/>
              <w:ind w:left="315" w:rightChars="50" w:right="105" w:hangingChars="150" w:hanging="315"/>
            </w:pPr>
            <w:r w:rsidRPr="00204CC5">
              <w:rPr>
                <w:rFonts w:hint="eastAsia"/>
                <w:b/>
              </w:rPr>
              <w:t>審查會：</w:t>
            </w:r>
            <w:r w:rsidR="006B0C6B" w:rsidRPr="006B0C6B">
              <w:rPr>
                <w:rFonts w:hint="eastAsia"/>
                <w:spacing w:val="-20"/>
              </w:rPr>
              <w:t>保留，送院會處理。</w:t>
            </w:r>
          </w:p>
        </w:tc>
      </w:tr>
      <w:tr w:rsidR="001F42B6" w:rsidTr="002937EE">
        <w:tc>
          <w:tcPr>
            <w:tcW w:w="2693" w:type="dxa"/>
          </w:tcPr>
          <w:p w:rsidR="00E30BF8" w:rsidRDefault="00E30BF8" w:rsidP="00E30BF8">
            <w:pPr>
              <w:tabs>
                <w:tab w:val="left" w:pos="2520"/>
              </w:tabs>
              <w:spacing w:line="380" w:lineRule="exact"/>
              <w:ind w:left="315" w:rightChars="50" w:right="105" w:hangingChars="150" w:hanging="315"/>
            </w:pPr>
            <w:r>
              <w:rPr>
                <w:rFonts w:hint="eastAsia"/>
              </w:rPr>
              <w:lastRenderedPageBreak/>
              <w:t>（保留，送院會處理）</w:t>
            </w:r>
          </w:p>
          <w:p w:rsidR="001F42B6" w:rsidRDefault="001F42B6" w:rsidP="00756DC8">
            <w:pPr>
              <w:tabs>
                <w:tab w:val="left" w:pos="2520"/>
              </w:tabs>
              <w:spacing w:line="380" w:lineRule="exact"/>
              <w:ind w:leftChars="150" w:left="315" w:rightChars="50" w:right="105" w:firstLineChars="200" w:firstLine="420"/>
            </w:pPr>
          </w:p>
        </w:tc>
        <w:tc>
          <w:tcPr>
            <w:tcW w:w="2693" w:type="dxa"/>
            <w:shd w:val="clear" w:color="auto" w:fill="auto"/>
          </w:tcPr>
          <w:p w:rsidR="001F42B6" w:rsidRDefault="001F42B6" w:rsidP="005D78F4">
            <w:pPr>
              <w:tabs>
                <w:tab w:val="left" w:pos="2520"/>
              </w:tabs>
              <w:spacing w:line="380" w:lineRule="exact"/>
              <w:ind w:leftChars="50" w:left="315" w:rightChars="50" w:right="105" w:hangingChars="100" w:hanging="210"/>
            </w:pPr>
            <w:r>
              <w:rPr>
                <w:rFonts w:hint="eastAsia"/>
              </w:rPr>
              <w:t>第</w:t>
            </w:r>
            <w:r w:rsidRPr="005D78F4">
              <w:rPr>
                <w:rFonts w:hint="eastAsia"/>
                <w:u w:val="single"/>
              </w:rPr>
              <w:t>十一</w:t>
            </w:r>
            <w:r>
              <w:rPr>
                <w:rFonts w:hint="eastAsia"/>
              </w:rPr>
              <w:t>條　被告入所時，應行健康檢查</w:t>
            </w:r>
            <w:r w:rsidRPr="005D78F4">
              <w:rPr>
                <w:rFonts w:hint="eastAsia"/>
                <w:u w:val="single"/>
              </w:rPr>
              <w:t>，被告不得拒絕</w:t>
            </w:r>
            <w:r>
              <w:rPr>
                <w:rFonts w:hint="eastAsia"/>
              </w:rPr>
              <w:t>；有</w:t>
            </w:r>
            <w:r w:rsidRPr="005D78F4">
              <w:rPr>
                <w:rFonts w:hint="eastAsia"/>
                <w:u w:val="single"/>
              </w:rPr>
              <w:t>下</w:t>
            </w:r>
            <w:r>
              <w:rPr>
                <w:rFonts w:hint="eastAsia"/>
              </w:rPr>
              <w:t>列情形之一者，應收容於</w:t>
            </w:r>
            <w:r w:rsidRPr="005D78F4">
              <w:rPr>
                <w:rFonts w:hint="eastAsia"/>
                <w:u w:val="single"/>
              </w:rPr>
              <w:t>病舍、</w:t>
            </w:r>
            <w:r>
              <w:rPr>
                <w:rFonts w:hint="eastAsia"/>
              </w:rPr>
              <w:t>隔離</w:t>
            </w:r>
            <w:r w:rsidRPr="005D78F4">
              <w:rPr>
                <w:rFonts w:hint="eastAsia"/>
                <w:u w:val="single"/>
              </w:rPr>
              <w:t>、</w:t>
            </w:r>
            <w:r>
              <w:rPr>
                <w:rFonts w:hint="eastAsia"/>
              </w:rPr>
              <w:t>護送醫院</w:t>
            </w:r>
            <w:r w:rsidRPr="005D78F4">
              <w:rPr>
                <w:rFonts w:hint="eastAsia"/>
                <w:u w:val="single"/>
              </w:rPr>
              <w:t>或為其他適當之處置</w:t>
            </w:r>
            <w:r>
              <w:rPr>
                <w:rFonts w:hint="eastAsia"/>
              </w:rPr>
              <w:t>，並即</w:t>
            </w:r>
            <w:r w:rsidRPr="005D78F4">
              <w:rPr>
                <w:rFonts w:hint="eastAsia"/>
                <w:u w:val="single"/>
              </w:rPr>
              <w:t>通報為裁定羈押之</w:t>
            </w:r>
            <w:r>
              <w:rPr>
                <w:rFonts w:hint="eastAsia"/>
              </w:rPr>
              <w:t>法院或檢察官：</w:t>
            </w:r>
          </w:p>
          <w:p w:rsidR="001F42B6" w:rsidRDefault="001F42B6" w:rsidP="005D78F4">
            <w:pPr>
              <w:tabs>
                <w:tab w:val="left" w:pos="2520"/>
              </w:tabs>
              <w:spacing w:line="380" w:lineRule="exact"/>
              <w:ind w:leftChars="150" w:left="525" w:rightChars="50" w:right="105" w:hangingChars="100" w:hanging="210"/>
            </w:pPr>
            <w:r>
              <w:rPr>
                <w:rFonts w:hint="eastAsia"/>
              </w:rPr>
              <w:t>一、</w:t>
            </w:r>
            <w:r w:rsidRPr="005D78F4">
              <w:rPr>
                <w:rFonts w:hint="eastAsia"/>
                <w:u w:val="single"/>
              </w:rPr>
              <w:t>有客觀事實足認其身心狀況欠缺辨識能力</w:t>
            </w:r>
            <w:r w:rsidRPr="005D78F4">
              <w:rPr>
                <w:rFonts w:hint="eastAsia"/>
                <w:u w:val="single"/>
              </w:rPr>
              <w:lastRenderedPageBreak/>
              <w:t>，致不能處理自己事務。</w:t>
            </w:r>
          </w:p>
          <w:p w:rsidR="001F42B6" w:rsidRDefault="001F42B6" w:rsidP="005D78F4">
            <w:pPr>
              <w:tabs>
                <w:tab w:val="left" w:pos="2520"/>
              </w:tabs>
              <w:spacing w:line="380" w:lineRule="exact"/>
              <w:ind w:leftChars="150" w:left="525" w:rightChars="50" w:right="105" w:hangingChars="100" w:hanging="210"/>
            </w:pPr>
            <w:r w:rsidRPr="005D78F4">
              <w:rPr>
                <w:rFonts w:hint="eastAsia"/>
                <w:u w:val="single"/>
              </w:rPr>
              <w:t>二、</w:t>
            </w:r>
            <w:r>
              <w:rPr>
                <w:rFonts w:hint="eastAsia"/>
              </w:rPr>
              <w:t>現罹</w:t>
            </w:r>
            <w:r w:rsidRPr="005D78F4">
              <w:rPr>
                <w:rFonts w:hint="eastAsia"/>
                <w:u w:val="single"/>
              </w:rPr>
              <w:t>患</w:t>
            </w:r>
            <w:r>
              <w:rPr>
                <w:rFonts w:hint="eastAsia"/>
              </w:rPr>
              <w:t>疾病，因羈押而不能保其生命。</w:t>
            </w:r>
          </w:p>
          <w:p w:rsidR="001F42B6" w:rsidRDefault="001F42B6" w:rsidP="005D78F4">
            <w:pPr>
              <w:tabs>
                <w:tab w:val="left" w:pos="2520"/>
              </w:tabs>
              <w:spacing w:line="380" w:lineRule="exact"/>
              <w:ind w:leftChars="150" w:left="525" w:rightChars="50" w:right="105" w:hangingChars="100" w:hanging="210"/>
            </w:pPr>
            <w:r w:rsidRPr="005D78F4">
              <w:rPr>
                <w:rFonts w:hint="eastAsia"/>
                <w:u w:val="single"/>
              </w:rPr>
              <w:t>三</w:t>
            </w:r>
            <w:r>
              <w:rPr>
                <w:rFonts w:hint="eastAsia"/>
              </w:rPr>
              <w:t>、懷胎五月以上，或生產未滿二月。</w:t>
            </w:r>
          </w:p>
          <w:p w:rsidR="001F42B6" w:rsidRDefault="001F42B6" w:rsidP="005D78F4">
            <w:pPr>
              <w:tabs>
                <w:tab w:val="left" w:pos="2520"/>
              </w:tabs>
              <w:spacing w:line="380" w:lineRule="exact"/>
              <w:ind w:leftChars="150" w:left="525" w:rightChars="50" w:right="105" w:hangingChars="100" w:hanging="210"/>
            </w:pPr>
            <w:r w:rsidRPr="005D78F4">
              <w:rPr>
                <w:rFonts w:hint="eastAsia"/>
                <w:u w:val="single"/>
              </w:rPr>
              <w:t>四</w:t>
            </w:r>
            <w:r>
              <w:rPr>
                <w:rFonts w:hint="eastAsia"/>
              </w:rPr>
              <w:t>、罹患</w:t>
            </w:r>
            <w:r w:rsidRPr="005D78F4">
              <w:rPr>
                <w:rFonts w:hint="eastAsia"/>
                <w:u w:val="single"/>
              </w:rPr>
              <w:t>法定</w:t>
            </w:r>
            <w:r>
              <w:rPr>
                <w:rFonts w:hint="eastAsia"/>
              </w:rPr>
              <w:t>傳染病，</w:t>
            </w:r>
            <w:r w:rsidRPr="005D78F4">
              <w:rPr>
                <w:rFonts w:hint="eastAsia"/>
                <w:u w:val="single"/>
              </w:rPr>
              <w:t>因羈押有引起群聚感染之虞</w:t>
            </w:r>
            <w:r>
              <w:rPr>
                <w:rFonts w:hint="eastAsia"/>
              </w:rPr>
              <w:t>。</w:t>
            </w:r>
          </w:p>
          <w:p w:rsidR="001F42B6" w:rsidRDefault="001F42B6" w:rsidP="005D78F4">
            <w:pPr>
              <w:tabs>
                <w:tab w:val="left" w:pos="2520"/>
              </w:tabs>
              <w:spacing w:line="380" w:lineRule="exact"/>
              <w:ind w:leftChars="150" w:left="525" w:rightChars="50" w:right="105" w:hangingChars="100" w:hanging="210"/>
            </w:pPr>
            <w:r w:rsidRPr="005D78F4">
              <w:rPr>
                <w:rFonts w:hint="eastAsia"/>
                <w:u w:val="single"/>
              </w:rPr>
              <w:t>五、衰老、身心障礙，不能於看守所自理生活。</w:t>
            </w:r>
          </w:p>
          <w:p w:rsidR="001F42B6" w:rsidRDefault="001F42B6" w:rsidP="005D78F4">
            <w:pPr>
              <w:tabs>
                <w:tab w:val="left" w:pos="2520"/>
              </w:tabs>
              <w:spacing w:line="380" w:lineRule="exact"/>
              <w:ind w:leftChars="150" w:left="525" w:rightChars="50" w:right="105" w:hangingChars="100" w:hanging="210"/>
            </w:pPr>
            <w:r w:rsidRPr="005D78F4">
              <w:rPr>
                <w:rFonts w:hint="eastAsia"/>
                <w:u w:val="single"/>
              </w:rPr>
              <w:t>六、有明顯外傷且自述遭刑求。</w:t>
            </w:r>
          </w:p>
          <w:p w:rsidR="001F42B6" w:rsidRDefault="001F42B6" w:rsidP="005D78F4">
            <w:pPr>
              <w:tabs>
                <w:tab w:val="left" w:pos="2520"/>
              </w:tabs>
              <w:spacing w:line="380" w:lineRule="exact"/>
              <w:ind w:leftChars="150" w:left="315" w:rightChars="50" w:right="105" w:firstLineChars="200" w:firstLine="420"/>
            </w:pPr>
            <w:r w:rsidRPr="005D78F4">
              <w:rPr>
                <w:rFonts w:hint="eastAsia"/>
                <w:u w:val="single"/>
              </w:rPr>
              <w:t>看守所於被告有前項第一款、第二款、第六款之情形，且知其有辯護人者，應通知其辯護人。</w:t>
            </w:r>
          </w:p>
          <w:p w:rsidR="001F42B6" w:rsidRDefault="001F42B6" w:rsidP="005D78F4">
            <w:pPr>
              <w:tabs>
                <w:tab w:val="left" w:pos="2520"/>
              </w:tabs>
              <w:spacing w:line="380" w:lineRule="exact"/>
              <w:ind w:leftChars="150" w:left="315" w:rightChars="50" w:right="105" w:firstLineChars="200" w:firstLine="420"/>
            </w:pPr>
            <w:r w:rsidRPr="005D78F4">
              <w:rPr>
                <w:rFonts w:hint="eastAsia"/>
                <w:u w:val="single"/>
              </w:rPr>
              <w:t>施行第一項檢查時，應由醫師進行，並得為醫學上之必要處置。經檢查後認有必要時，看守所得委請其他專業人士協</w:t>
            </w:r>
            <w:r w:rsidRPr="005D78F4">
              <w:rPr>
                <w:rFonts w:hint="eastAsia"/>
                <w:u w:val="single"/>
              </w:rPr>
              <w:lastRenderedPageBreak/>
              <w:t>助之。</w:t>
            </w:r>
          </w:p>
          <w:p w:rsidR="001F42B6" w:rsidRDefault="001F42B6" w:rsidP="005D78F4">
            <w:pPr>
              <w:tabs>
                <w:tab w:val="left" w:pos="2520"/>
              </w:tabs>
              <w:spacing w:line="380" w:lineRule="exact"/>
              <w:ind w:leftChars="150" w:left="315" w:rightChars="50" w:right="105" w:firstLineChars="200" w:firstLine="420"/>
            </w:pPr>
            <w:r w:rsidRPr="005D78F4">
              <w:rPr>
                <w:rFonts w:hint="eastAsia"/>
                <w:u w:val="single"/>
              </w:rPr>
              <w:t>第一項之檢查，在所內不能實施者，得戒送醫院為之。</w:t>
            </w:r>
          </w:p>
        </w:tc>
        <w:tc>
          <w:tcPr>
            <w:tcW w:w="2693" w:type="dxa"/>
            <w:shd w:val="clear" w:color="auto" w:fill="auto"/>
          </w:tcPr>
          <w:p w:rsidR="001F42B6" w:rsidRPr="00C23DF2" w:rsidRDefault="001F42B6" w:rsidP="00C23DF2">
            <w:pPr>
              <w:tabs>
                <w:tab w:val="left" w:pos="2520"/>
              </w:tabs>
              <w:spacing w:line="380" w:lineRule="exact"/>
              <w:ind w:leftChars="29" w:left="946" w:rightChars="50" w:right="105" w:hangingChars="421" w:hanging="885"/>
              <w:jc w:val="left"/>
              <w:rPr>
                <w:b/>
              </w:rPr>
            </w:pPr>
            <w:r w:rsidRPr="00C23DF2">
              <w:rPr>
                <w:rFonts w:hint="eastAsia"/>
                <w:b/>
              </w:rPr>
              <w:lastRenderedPageBreak/>
              <w:t>委員尤美女等25人提案</w:t>
            </w:r>
            <w:r>
              <w:rPr>
                <w:rFonts w:hint="eastAsia"/>
                <w:b/>
              </w:rPr>
              <w:t>：</w:t>
            </w:r>
          </w:p>
          <w:p w:rsidR="001F42B6" w:rsidRDefault="001F42B6" w:rsidP="005D78F4">
            <w:pPr>
              <w:tabs>
                <w:tab w:val="left" w:pos="2520"/>
              </w:tabs>
              <w:spacing w:line="380" w:lineRule="exact"/>
              <w:ind w:leftChars="50" w:left="315" w:rightChars="50" w:right="105" w:hangingChars="100" w:hanging="210"/>
            </w:pPr>
            <w:r>
              <w:rPr>
                <w:rFonts w:hint="eastAsia"/>
              </w:rPr>
              <w:t>第</w:t>
            </w:r>
            <w:r w:rsidRPr="005D78F4">
              <w:rPr>
                <w:rFonts w:hint="eastAsia"/>
                <w:u w:val="single"/>
              </w:rPr>
              <w:t>十一</w:t>
            </w:r>
            <w:r>
              <w:rPr>
                <w:rFonts w:hint="eastAsia"/>
              </w:rPr>
              <w:t>條　被告入所時，應行身心健康檢查</w:t>
            </w:r>
            <w:r w:rsidRPr="005D78F4">
              <w:rPr>
                <w:rFonts w:hint="eastAsia"/>
                <w:u w:val="single"/>
              </w:rPr>
              <w:t>，該健康檢查報告應付與被告；</w:t>
            </w:r>
            <w:r>
              <w:rPr>
                <w:rFonts w:hint="eastAsia"/>
              </w:rPr>
              <w:t>其有</w:t>
            </w:r>
            <w:r w:rsidRPr="005D78F4">
              <w:rPr>
                <w:rFonts w:hint="eastAsia"/>
                <w:u w:val="single"/>
              </w:rPr>
              <w:t>下</w:t>
            </w:r>
            <w:r>
              <w:rPr>
                <w:rFonts w:hint="eastAsia"/>
              </w:rPr>
              <w:t>列情形之一者，應收容於病室</w:t>
            </w:r>
            <w:r w:rsidRPr="005D78F4">
              <w:rPr>
                <w:rFonts w:hint="eastAsia"/>
                <w:u w:val="single"/>
              </w:rPr>
              <w:t>、</w:t>
            </w:r>
            <w:r>
              <w:rPr>
                <w:rFonts w:hint="eastAsia"/>
              </w:rPr>
              <w:t>隔離</w:t>
            </w:r>
            <w:r w:rsidRPr="005D78F4">
              <w:rPr>
                <w:rFonts w:hint="eastAsia"/>
                <w:u w:val="single"/>
              </w:rPr>
              <w:t>、</w:t>
            </w:r>
            <w:r>
              <w:rPr>
                <w:rFonts w:hint="eastAsia"/>
              </w:rPr>
              <w:t>護送醫院</w:t>
            </w:r>
            <w:r w:rsidRPr="005D78F4">
              <w:rPr>
                <w:rFonts w:hint="eastAsia"/>
                <w:u w:val="single"/>
              </w:rPr>
              <w:t>或為其他適當之處置</w:t>
            </w:r>
            <w:r>
              <w:rPr>
                <w:rFonts w:hint="eastAsia"/>
              </w:rPr>
              <w:t>，並即報</w:t>
            </w:r>
            <w:r w:rsidRPr="005D78F4">
              <w:rPr>
                <w:rFonts w:hint="eastAsia"/>
                <w:u w:val="single"/>
              </w:rPr>
              <w:t>請</w:t>
            </w:r>
            <w:r>
              <w:rPr>
                <w:rFonts w:hint="eastAsia"/>
              </w:rPr>
              <w:t>該管法院、檢察官處理</w:t>
            </w:r>
            <w:r w:rsidRPr="005D78F4">
              <w:rPr>
                <w:rFonts w:hint="eastAsia"/>
                <w:u w:val="single"/>
              </w:rPr>
              <w:t>，並通知被告之</w:t>
            </w:r>
            <w:r w:rsidRPr="005D78F4">
              <w:rPr>
                <w:rFonts w:hint="eastAsia"/>
                <w:u w:val="single"/>
              </w:rPr>
              <w:lastRenderedPageBreak/>
              <w:t>辯護人</w:t>
            </w:r>
            <w:r>
              <w:rPr>
                <w:rFonts w:hint="eastAsia"/>
              </w:rPr>
              <w:t>：</w:t>
            </w:r>
          </w:p>
          <w:p w:rsidR="001F42B6" w:rsidRDefault="001F42B6" w:rsidP="005D78F4">
            <w:pPr>
              <w:tabs>
                <w:tab w:val="left" w:pos="2520"/>
              </w:tabs>
              <w:spacing w:line="380" w:lineRule="exact"/>
              <w:ind w:leftChars="150" w:left="525" w:rightChars="50" w:right="105" w:hangingChars="100" w:hanging="210"/>
            </w:pPr>
            <w:r>
              <w:rPr>
                <w:rFonts w:hint="eastAsia"/>
              </w:rPr>
              <w:t>一、</w:t>
            </w:r>
            <w:r w:rsidRPr="005D78F4">
              <w:rPr>
                <w:rFonts w:hint="eastAsia"/>
                <w:u w:val="single"/>
              </w:rPr>
              <w:t>精神障礙或其他心智缺陷，不能辨識其行為。</w:t>
            </w:r>
          </w:p>
          <w:p w:rsidR="001F42B6" w:rsidRDefault="001F42B6" w:rsidP="005D78F4">
            <w:pPr>
              <w:tabs>
                <w:tab w:val="left" w:pos="2520"/>
              </w:tabs>
              <w:spacing w:line="380" w:lineRule="exact"/>
              <w:ind w:leftChars="150" w:left="525" w:rightChars="50" w:right="105" w:hangingChars="100" w:hanging="210"/>
            </w:pPr>
            <w:r w:rsidRPr="005D78F4">
              <w:rPr>
                <w:rFonts w:hint="eastAsia"/>
                <w:u w:val="single"/>
              </w:rPr>
              <w:t>二</w:t>
            </w:r>
            <w:r>
              <w:rPr>
                <w:rFonts w:hint="eastAsia"/>
              </w:rPr>
              <w:t>、現罹患疾病，因羈押而不能保其生命。</w:t>
            </w:r>
          </w:p>
          <w:p w:rsidR="001F42B6" w:rsidRDefault="001F42B6" w:rsidP="005D78F4">
            <w:pPr>
              <w:tabs>
                <w:tab w:val="left" w:pos="2520"/>
              </w:tabs>
              <w:spacing w:line="380" w:lineRule="exact"/>
              <w:ind w:leftChars="150" w:left="525" w:rightChars="50" w:right="105" w:hangingChars="100" w:hanging="210"/>
            </w:pPr>
            <w:r w:rsidRPr="005D78F4">
              <w:rPr>
                <w:rFonts w:hint="eastAsia"/>
                <w:u w:val="single"/>
              </w:rPr>
              <w:t>三</w:t>
            </w:r>
            <w:r>
              <w:rPr>
                <w:rFonts w:hint="eastAsia"/>
              </w:rPr>
              <w:t>、懷胎五月以上，或生產後二月未滿。</w:t>
            </w:r>
          </w:p>
          <w:p w:rsidR="001F42B6" w:rsidRDefault="001F42B6" w:rsidP="005D78F4">
            <w:pPr>
              <w:tabs>
                <w:tab w:val="left" w:pos="2520"/>
              </w:tabs>
              <w:spacing w:line="380" w:lineRule="exact"/>
              <w:ind w:leftChars="150" w:left="525" w:rightChars="50" w:right="105" w:hangingChars="100" w:hanging="210"/>
            </w:pPr>
            <w:r w:rsidRPr="005D78F4">
              <w:rPr>
                <w:rFonts w:hint="eastAsia"/>
                <w:u w:val="single"/>
              </w:rPr>
              <w:t>四</w:t>
            </w:r>
            <w:r>
              <w:rPr>
                <w:rFonts w:hint="eastAsia"/>
              </w:rPr>
              <w:t>、罹</w:t>
            </w:r>
            <w:r w:rsidRPr="005D78F4">
              <w:rPr>
                <w:rFonts w:hint="eastAsia"/>
                <w:u w:val="single"/>
              </w:rPr>
              <w:t>患</w:t>
            </w:r>
            <w:r>
              <w:rPr>
                <w:rFonts w:hint="eastAsia"/>
              </w:rPr>
              <w:t>傳染病</w:t>
            </w:r>
            <w:r w:rsidRPr="005D78F4">
              <w:rPr>
                <w:rFonts w:hint="eastAsia"/>
                <w:u w:val="single"/>
              </w:rPr>
              <w:t>，因羈押有引起群聚感染之虞</w:t>
            </w:r>
            <w:r>
              <w:rPr>
                <w:rFonts w:hint="eastAsia"/>
              </w:rPr>
              <w:t>。</w:t>
            </w:r>
          </w:p>
          <w:p w:rsidR="001F42B6" w:rsidRDefault="001F42B6" w:rsidP="005D78F4">
            <w:pPr>
              <w:tabs>
                <w:tab w:val="left" w:pos="2520"/>
              </w:tabs>
              <w:spacing w:line="380" w:lineRule="exact"/>
              <w:ind w:leftChars="150" w:left="525" w:rightChars="50" w:right="105" w:hangingChars="100" w:hanging="210"/>
            </w:pPr>
            <w:r w:rsidRPr="005D78F4">
              <w:rPr>
                <w:rFonts w:hint="eastAsia"/>
                <w:u w:val="single"/>
              </w:rPr>
              <w:t>五、有明顯外傷</w:t>
            </w:r>
            <w:r>
              <w:rPr>
                <w:rFonts w:hint="eastAsia"/>
              </w:rPr>
              <w:t>。</w:t>
            </w:r>
          </w:p>
          <w:p w:rsidR="001F42B6" w:rsidRDefault="001F42B6" w:rsidP="005D78F4">
            <w:pPr>
              <w:tabs>
                <w:tab w:val="left" w:pos="2520"/>
              </w:tabs>
              <w:spacing w:line="380" w:lineRule="exact"/>
              <w:ind w:leftChars="150" w:left="525" w:rightChars="50" w:right="105" w:hangingChars="100" w:hanging="210"/>
            </w:pPr>
            <w:r w:rsidRPr="005D78F4">
              <w:rPr>
                <w:rFonts w:hint="eastAsia"/>
                <w:u w:val="single"/>
              </w:rPr>
              <w:t>六、自述遭刑求。</w:t>
            </w:r>
          </w:p>
          <w:p w:rsidR="001F42B6" w:rsidRDefault="001F42B6" w:rsidP="005D78F4">
            <w:pPr>
              <w:tabs>
                <w:tab w:val="left" w:pos="2520"/>
              </w:tabs>
              <w:spacing w:line="380" w:lineRule="exact"/>
              <w:ind w:leftChars="150" w:left="315" w:rightChars="50" w:right="105" w:firstLineChars="200" w:firstLine="420"/>
            </w:pPr>
            <w:r w:rsidRPr="005D78F4">
              <w:rPr>
                <w:rFonts w:hint="eastAsia"/>
                <w:u w:val="single"/>
              </w:rPr>
              <w:t>被告不得拒絕前項檢查所為必要限度內之抽血、Ｘ光攝影及其他醫學上之處置。</w:t>
            </w:r>
          </w:p>
          <w:p w:rsidR="001F42B6" w:rsidRDefault="001F42B6" w:rsidP="00CA6DE8">
            <w:pPr>
              <w:tabs>
                <w:tab w:val="left" w:pos="2520"/>
              </w:tabs>
              <w:spacing w:line="380" w:lineRule="exact"/>
              <w:ind w:leftChars="161" w:left="338" w:firstLineChars="188" w:firstLine="395"/>
            </w:pPr>
            <w:r w:rsidRPr="005D78F4">
              <w:rPr>
                <w:rFonts w:hint="eastAsia"/>
                <w:u w:val="single"/>
              </w:rPr>
              <w:t>第一項之檢查，在所內不能實施者，得護送至醫院為之。</w:t>
            </w:r>
          </w:p>
        </w:tc>
        <w:tc>
          <w:tcPr>
            <w:tcW w:w="2693" w:type="dxa"/>
            <w:shd w:val="clear" w:color="auto" w:fill="auto"/>
          </w:tcPr>
          <w:p w:rsidR="001F42B6" w:rsidRDefault="001F42B6" w:rsidP="005D78F4">
            <w:pPr>
              <w:tabs>
                <w:tab w:val="left" w:pos="2520"/>
              </w:tabs>
              <w:spacing w:line="380" w:lineRule="exact"/>
              <w:ind w:leftChars="50" w:left="315" w:rightChars="50" w:right="105" w:hangingChars="100" w:hanging="210"/>
            </w:pPr>
            <w:r>
              <w:rPr>
                <w:rFonts w:hint="eastAsia"/>
              </w:rPr>
              <w:lastRenderedPageBreak/>
              <w:t>第七條之一　被告入所時，應行健康檢查；其有左列情形之一者，應收容於病室或隔離或護送醫院，並即陳報該管法院或檢察官處理：</w:t>
            </w:r>
          </w:p>
          <w:p w:rsidR="001F42B6" w:rsidRDefault="001F42B6" w:rsidP="005D78F4">
            <w:pPr>
              <w:tabs>
                <w:tab w:val="left" w:pos="2520"/>
              </w:tabs>
              <w:spacing w:line="380" w:lineRule="exact"/>
              <w:ind w:leftChars="150" w:left="525" w:rightChars="50" w:right="105" w:hangingChars="100" w:hanging="210"/>
            </w:pPr>
            <w:r>
              <w:rPr>
                <w:rFonts w:hint="eastAsia"/>
              </w:rPr>
              <w:t>一、心神喪失或現罹疾病，因羈押而不能保其生命者。</w:t>
            </w:r>
          </w:p>
          <w:p w:rsidR="001F42B6" w:rsidRDefault="001F42B6" w:rsidP="005D78F4">
            <w:pPr>
              <w:tabs>
                <w:tab w:val="left" w:pos="2520"/>
              </w:tabs>
              <w:spacing w:line="380" w:lineRule="exact"/>
              <w:ind w:leftChars="150" w:left="525" w:rightChars="50" w:right="105" w:hangingChars="100" w:hanging="210"/>
            </w:pPr>
            <w:r>
              <w:rPr>
                <w:rFonts w:hint="eastAsia"/>
              </w:rPr>
              <w:lastRenderedPageBreak/>
              <w:t>二、懷胎五月以上，或生產後二月未滿者。</w:t>
            </w:r>
          </w:p>
          <w:p w:rsidR="001F42B6" w:rsidRDefault="001F42B6" w:rsidP="005D78F4">
            <w:pPr>
              <w:tabs>
                <w:tab w:val="left" w:pos="2520"/>
              </w:tabs>
              <w:spacing w:line="380" w:lineRule="exact"/>
              <w:ind w:leftChars="150" w:left="525" w:rightChars="50" w:right="105" w:hangingChars="100" w:hanging="210"/>
            </w:pPr>
            <w:r>
              <w:rPr>
                <w:rFonts w:hint="eastAsia"/>
              </w:rPr>
              <w:t>三、罹急性傳染病者。</w:t>
            </w:r>
          </w:p>
        </w:tc>
        <w:tc>
          <w:tcPr>
            <w:tcW w:w="2693" w:type="dxa"/>
            <w:shd w:val="clear" w:color="auto" w:fill="auto"/>
          </w:tcPr>
          <w:p w:rsidR="001F42B6" w:rsidRDefault="001F42B6" w:rsidP="005D78F4">
            <w:pPr>
              <w:tabs>
                <w:tab w:val="left" w:pos="2520"/>
              </w:tabs>
              <w:spacing w:line="380" w:lineRule="exact"/>
              <w:ind w:leftChars="50" w:left="105" w:rightChars="50" w:right="105"/>
            </w:pPr>
            <w:r w:rsidRPr="005D78F4">
              <w:rPr>
                <w:rFonts w:hint="eastAsia"/>
                <w:b/>
              </w:rPr>
              <w:lastRenderedPageBreak/>
              <w:t>行政院提案：</w:t>
            </w:r>
          </w:p>
          <w:p w:rsidR="001F42B6" w:rsidRDefault="001F42B6" w:rsidP="005D78F4">
            <w:pPr>
              <w:tabs>
                <w:tab w:val="left" w:pos="2520"/>
              </w:tabs>
              <w:spacing w:line="380" w:lineRule="exact"/>
              <w:ind w:leftChars="50" w:left="315" w:rightChars="50" w:right="105" w:hangingChars="100" w:hanging="210"/>
            </w:pPr>
            <w:r>
              <w:rPr>
                <w:rFonts w:hint="eastAsia"/>
              </w:rPr>
              <w:t>一、條次變更。</w:t>
            </w:r>
          </w:p>
          <w:p w:rsidR="001F42B6" w:rsidRDefault="001F42B6" w:rsidP="005D78F4">
            <w:pPr>
              <w:tabs>
                <w:tab w:val="left" w:pos="2520"/>
              </w:tabs>
              <w:spacing w:line="380" w:lineRule="exact"/>
              <w:ind w:leftChars="50" w:left="315" w:rightChars="50" w:right="105" w:hangingChars="100" w:hanging="210"/>
            </w:pPr>
            <w:r>
              <w:rPr>
                <w:rFonts w:hint="eastAsia"/>
              </w:rPr>
              <w:t>二、現行條文第七條之一酌作修正，列為第一項，內容修正如下：</w:t>
            </w:r>
          </w:p>
          <w:p w:rsidR="001F42B6" w:rsidRDefault="001F42B6" w:rsidP="005D78F4">
            <w:pPr>
              <w:tabs>
                <w:tab w:val="left" w:pos="2520"/>
              </w:tabs>
              <w:spacing w:line="380" w:lineRule="exact"/>
              <w:ind w:leftChars="200" w:left="840" w:rightChars="50" w:right="105" w:hangingChars="200" w:hanging="420"/>
            </w:pPr>
            <w:r>
              <w:rPr>
                <w:rFonts w:hint="eastAsia"/>
              </w:rPr>
              <w:t>(一)序文酌作修正，明定被告入所時，應行健康檢查，被告不得拒絕，俾利維</w:t>
            </w:r>
            <w:r>
              <w:rPr>
                <w:rFonts w:hint="eastAsia"/>
              </w:rPr>
              <w:lastRenderedPageBreak/>
              <w:t>護其身心健康並提供適當照護；增訂得「為其他適當處置」之規定，以應實務運作需求，另酌作文字修正。</w:t>
            </w:r>
          </w:p>
          <w:p w:rsidR="001F42B6" w:rsidRDefault="001F42B6" w:rsidP="005D78F4">
            <w:pPr>
              <w:tabs>
                <w:tab w:val="left" w:pos="2520"/>
              </w:tabs>
              <w:spacing w:line="380" w:lineRule="exact"/>
              <w:ind w:leftChars="200" w:left="840" w:rightChars="50" w:right="105" w:hangingChars="200" w:hanging="420"/>
            </w:pPr>
            <w:r>
              <w:rPr>
                <w:rFonts w:hint="eastAsia"/>
              </w:rPr>
              <w:t>(二)被告如有客觀事實足認其身心狀況欠缺辨識能力，致不能處理自己事務，基於維護人權考量，爰修正現行第一款中有關「心神喪失」之規定，列為修正後第一款規定。又欠缺辨識能力，係指無法辨識其行為之社會意義或法律效果而言。</w:t>
            </w:r>
          </w:p>
          <w:p w:rsidR="001F42B6" w:rsidRDefault="001F42B6" w:rsidP="005D78F4">
            <w:pPr>
              <w:tabs>
                <w:tab w:val="left" w:pos="2520"/>
              </w:tabs>
              <w:spacing w:line="380" w:lineRule="exact"/>
              <w:ind w:leftChars="200" w:left="840" w:rightChars="50" w:right="105" w:hangingChars="200" w:hanging="420"/>
            </w:pPr>
            <w:r>
              <w:rPr>
                <w:rFonts w:hint="eastAsia"/>
              </w:rPr>
              <w:t>(三)現行第一款後段酌作文字修正，移列為第二款。</w:t>
            </w:r>
          </w:p>
          <w:p w:rsidR="001F42B6" w:rsidRDefault="001F42B6" w:rsidP="005D78F4">
            <w:pPr>
              <w:tabs>
                <w:tab w:val="left" w:pos="2520"/>
              </w:tabs>
              <w:spacing w:line="380" w:lineRule="exact"/>
              <w:ind w:leftChars="200" w:left="840" w:rightChars="50" w:right="105" w:hangingChars="200" w:hanging="420"/>
            </w:pPr>
            <w:r>
              <w:rPr>
                <w:rFonts w:hint="eastAsia"/>
              </w:rPr>
              <w:lastRenderedPageBreak/>
              <w:t>(四)現行第二款文字酌作修正，款次遞移為第三款。</w:t>
            </w:r>
          </w:p>
          <w:p w:rsidR="001F42B6" w:rsidRDefault="001F42B6" w:rsidP="005D78F4">
            <w:pPr>
              <w:tabs>
                <w:tab w:val="left" w:pos="2520"/>
              </w:tabs>
              <w:spacing w:line="380" w:lineRule="exact"/>
              <w:ind w:leftChars="200" w:left="840" w:rightChars="50" w:right="105" w:hangingChars="200" w:hanging="420"/>
            </w:pPr>
            <w:r>
              <w:rPr>
                <w:rFonts w:hint="eastAsia"/>
              </w:rPr>
              <w:t>(五)傳染病防治法並無「急性傳染病」之用語，爰參酌戒治處分執行條例第七條規定，將現行第三款「罹急性傳染病」修正為「罹患法定傳染病，因羈押有引起群聚感染之虞」，並移列至第四款，以資明確。</w:t>
            </w:r>
          </w:p>
          <w:p w:rsidR="001F42B6" w:rsidRDefault="001F42B6" w:rsidP="005D78F4">
            <w:pPr>
              <w:tabs>
                <w:tab w:val="left" w:pos="2520"/>
              </w:tabs>
              <w:spacing w:line="380" w:lineRule="exact"/>
              <w:ind w:leftChars="200" w:left="840" w:rightChars="50" w:right="105" w:hangingChars="200" w:hanging="420"/>
            </w:pPr>
            <w:r>
              <w:rPr>
                <w:rFonts w:hint="eastAsia"/>
              </w:rPr>
              <w:t>(六)基於保障人權考量，爰增訂第五款，其中「身心障礙」以經醫師鑑定證明為已足，不以取得主管機關依身心障礙者權益保障法核</w:t>
            </w:r>
            <w:r>
              <w:rPr>
                <w:rFonts w:hint="eastAsia"/>
              </w:rPr>
              <w:lastRenderedPageBreak/>
              <w:t>發之身心障礙證明為必要。</w:t>
            </w:r>
          </w:p>
          <w:p w:rsidR="001F42B6" w:rsidRDefault="001F42B6" w:rsidP="005D78F4">
            <w:pPr>
              <w:tabs>
                <w:tab w:val="left" w:pos="2520"/>
              </w:tabs>
              <w:spacing w:line="380" w:lineRule="exact"/>
              <w:ind w:leftChars="200" w:left="840" w:rightChars="50" w:right="105" w:hangingChars="200" w:hanging="420"/>
            </w:pPr>
            <w:r>
              <w:rPr>
                <w:rFonts w:hint="eastAsia"/>
              </w:rPr>
              <w:t>(七)羈押係拘束刑事被告身體自由，以確保訴訟程序順利進行，使國家刑罰權得以實現。實務運作上，亦有被告於入所健康檢查時，自述遭刑求之情形，看守所除應為必要之保全及處置外，並應即通報為裁定羈押之法院或檢察官，爰增訂第六款規定。</w:t>
            </w:r>
          </w:p>
          <w:p w:rsidR="001F42B6" w:rsidRDefault="001F42B6" w:rsidP="005D78F4">
            <w:pPr>
              <w:tabs>
                <w:tab w:val="left" w:pos="2520"/>
              </w:tabs>
              <w:spacing w:line="380" w:lineRule="exact"/>
              <w:ind w:leftChars="50" w:left="315" w:rightChars="50" w:right="105" w:hangingChars="100" w:hanging="210"/>
            </w:pPr>
            <w:r>
              <w:rPr>
                <w:rFonts w:hint="eastAsia"/>
              </w:rPr>
              <w:t>三、增訂第二項明定被告若有第一項第一款、第二款或第六款情形，考量其表達能力受影響及人權之保障，看守所如知其有辯護人者，應通知其辯護人</w:t>
            </w:r>
            <w:r>
              <w:rPr>
                <w:rFonts w:hint="eastAsia"/>
              </w:rPr>
              <w:lastRenderedPageBreak/>
              <w:t>，以維護其權益。</w:t>
            </w:r>
          </w:p>
          <w:p w:rsidR="001F42B6" w:rsidRDefault="001F42B6" w:rsidP="005D78F4">
            <w:pPr>
              <w:tabs>
                <w:tab w:val="left" w:pos="2520"/>
              </w:tabs>
              <w:spacing w:line="380" w:lineRule="exact"/>
              <w:ind w:leftChars="50" w:left="315" w:rightChars="50" w:right="105" w:hangingChars="100" w:hanging="210"/>
            </w:pPr>
            <w:r>
              <w:rPr>
                <w:rFonts w:hint="eastAsia"/>
              </w:rPr>
              <w:t>四、看守所係人口密集機關，基於防疫及保護被告需求，爰參酌日本關於刑事設施及被收容人等之處遇法第六十一條第二項「被收容人應接受前項規定之健康檢查。於此場合，不得拒絕健康檢查必要限度內之抽血、X光攝影及其他醫學上之處置」規定，增訂第三項規定，第一項檢查得為抽血等醫學上之必要處置。又上開檢查應由醫師為之，經檢查後認有必要時，看守所亦得委請其他專業人士協助之。</w:t>
            </w:r>
          </w:p>
          <w:p w:rsidR="001F42B6" w:rsidRDefault="001F42B6" w:rsidP="005D78F4">
            <w:pPr>
              <w:tabs>
                <w:tab w:val="left" w:pos="2520"/>
              </w:tabs>
              <w:spacing w:line="380" w:lineRule="exact"/>
              <w:ind w:leftChars="50" w:left="315" w:rightChars="50" w:right="105" w:hangingChars="100" w:hanging="210"/>
            </w:pPr>
            <w:r>
              <w:rPr>
                <w:rFonts w:hint="eastAsia"/>
              </w:rPr>
              <w:t>五、鑑於部分看守所設備不足，爰增訂第四項規定在看守所內不能實施健康檢查者，得護送至醫院為</w:t>
            </w:r>
            <w:r>
              <w:rPr>
                <w:rFonts w:hint="eastAsia"/>
              </w:rPr>
              <w:lastRenderedPageBreak/>
              <w:t>之。</w:t>
            </w:r>
          </w:p>
          <w:p w:rsidR="001F42B6" w:rsidRDefault="001F42B6" w:rsidP="005D78F4">
            <w:pPr>
              <w:tabs>
                <w:tab w:val="left" w:pos="2520"/>
              </w:tabs>
              <w:spacing w:line="380" w:lineRule="exact"/>
              <w:ind w:leftChars="50" w:left="105" w:rightChars="50" w:right="105"/>
            </w:pPr>
            <w:r w:rsidRPr="005D78F4">
              <w:rPr>
                <w:rFonts w:hint="eastAsia"/>
                <w:b/>
              </w:rPr>
              <w:t>委員尤美女等25人提案：</w:t>
            </w:r>
          </w:p>
          <w:p w:rsidR="001F42B6" w:rsidRDefault="001F42B6" w:rsidP="005D78F4">
            <w:pPr>
              <w:tabs>
                <w:tab w:val="left" w:pos="2520"/>
              </w:tabs>
              <w:spacing w:line="380" w:lineRule="exact"/>
              <w:ind w:leftChars="50" w:left="315" w:rightChars="50" w:right="105" w:hangingChars="100" w:hanging="210"/>
            </w:pPr>
            <w:r>
              <w:rPr>
                <w:rFonts w:hint="eastAsia"/>
              </w:rPr>
              <w:t>一、條次變更。</w:t>
            </w:r>
          </w:p>
          <w:p w:rsidR="001F42B6" w:rsidRDefault="001F42B6" w:rsidP="005D78F4">
            <w:pPr>
              <w:tabs>
                <w:tab w:val="left" w:pos="2520"/>
              </w:tabs>
              <w:spacing w:line="380" w:lineRule="exact"/>
              <w:ind w:leftChars="50" w:left="315" w:rightChars="50" w:right="105" w:hangingChars="100" w:hanging="210"/>
            </w:pPr>
            <w:r>
              <w:rPr>
                <w:rFonts w:hint="eastAsia"/>
              </w:rPr>
              <w:t>二、現行條文第七條之一酌作修正，列為第一項：</w:t>
            </w:r>
          </w:p>
          <w:p w:rsidR="001F42B6" w:rsidRDefault="001F42B6" w:rsidP="005D78F4">
            <w:pPr>
              <w:tabs>
                <w:tab w:val="left" w:pos="2520"/>
              </w:tabs>
              <w:spacing w:line="380" w:lineRule="exact"/>
              <w:ind w:leftChars="200" w:left="840" w:rightChars="50" w:right="105" w:hangingChars="200" w:hanging="420"/>
            </w:pPr>
            <w:r>
              <w:rPr>
                <w:rFonts w:hint="eastAsia"/>
              </w:rPr>
              <w:t>(一)序文酌作修正，增列得「為其他適當處置」之規定，以應實務運作需求。又所稱「報請該管法院或檢察官處理」，指依照刑事訴訟法第一百十四條或其他相關規定，為適當之處理。且被告於健康檢查後，如有特殊之處置，亦可能有侵害被告權益之虞，爰規範於健康檢查後，有特殊處置必要時，亦應通知被告之</w:t>
            </w:r>
            <w:r>
              <w:rPr>
                <w:rFonts w:hint="eastAsia"/>
              </w:rPr>
              <w:lastRenderedPageBreak/>
              <w:t>辯護人，以維護其權益。</w:t>
            </w:r>
          </w:p>
          <w:p w:rsidR="001F42B6" w:rsidRDefault="001F42B6" w:rsidP="005D78F4">
            <w:pPr>
              <w:tabs>
                <w:tab w:val="left" w:pos="2520"/>
              </w:tabs>
              <w:spacing w:line="380" w:lineRule="exact"/>
              <w:ind w:leftChars="200" w:left="840" w:rightChars="50" w:right="105" w:hangingChars="200" w:hanging="420"/>
            </w:pPr>
            <w:r>
              <w:rPr>
                <w:rFonts w:hint="eastAsia"/>
              </w:rPr>
              <w:t>(二)現行條文第七條之一第一款前段「心神喪失」用語，配合刑法第十九條規定，修正為「精神障礙或其他心智缺陷，不能辨識其行為」，列為第一款。</w:t>
            </w:r>
          </w:p>
          <w:p w:rsidR="001F42B6" w:rsidRDefault="001F42B6" w:rsidP="005D78F4">
            <w:pPr>
              <w:tabs>
                <w:tab w:val="left" w:pos="2520"/>
              </w:tabs>
              <w:spacing w:line="380" w:lineRule="exact"/>
              <w:ind w:leftChars="200" w:left="840" w:rightChars="50" w:right="105" w:hangingChars="200" w:hanging="420"/>
            </w:pPr>
            <w:r>
              <w:rPr>
                <w:rFonts w:hint="eastAsia"/>
              </w:rPr>
              <w:t>(三)現行條文第七條之一第一款後段「現罹疾病，與「因精神障礙或其他心智缺陷，不能辨識其行為羈押而不能保其生命」情形不同，爰予移列為第二款，以求明確。</w:t>
            </w:r>
          </w:p>
          <w:p w:rsidR="001F42B6" w:rsidRDefault="001F42B6" w:rsidP="005D78F4">
            <w:pPr>
              <w:tabs>
                <w:tab w:val="left" w:pos="2520"/>
              </w:tabs>
              <w:spacing w:line="380" w:lineRule="exact"/>
              <w:ind w:leftChars="200" w:left="840" w:rightChars="50" w:right="105" w:hangingChars="200" w:hanging="420"/>
            </w:pPr>
            <w:r>
              <w:rPr>
                <w:rFonts w:hint="eastAsia"/>
              </w:rPr>
              <w:t>(四)現行條文第七條之一第二款文字酌作</w:t>
            </w:r>
            <w:r>
              <w:rPr>
                <w:rFonts w:hint="eastAsia"/>
              </w:rPr>
              <w:lastRenderedPageBreak/>
              <w:t>修正，款次遞移為第三款。</w:t>
            </w:r>
          </w:p>
          <w:p w:rsidR="001F42B6" w:rsidRDefault="001F42B6" w:rsidP="005D78F4">
            <w:pPr>
              <w:tabs>
                <w:tab w:val="left" w:pos="2520"/>
              </w:tabs>
              <w:spacing w:line="380" w:lineRule="exact"/>
              <w:ind w:leftChars="200" w:left="840" w:rightChars="50" w:right="105" w:hangingChars="200" w:hanging="420"/>
            </w:pPr>
            <w:r>
              <w:rPr>
                <w:rFonts w:hint="eastAsia"/>
              </w:rPr>
              <w:t>(五)傳染病防治法並無「急性傳染病」之用語，爰參酌戒治處分執行條例第七條規定，將現行條文第七條之一第三款「罹急性傳染病」之文字，修正為「罹患傳染病，因羈押有引起群聚感染之虞」，並移列至第四款，以資明確。</w:t>
            </w:r>
          </w:p>
          <w:p w:rsidR="001F42B6" w:rsidRDefault="001F42B6" w:rsidP="005D78F4">
            <w:pPr>
              <w:tabs>
                <w:tab w:val="left" w:pos="2520"/>
              </w:tabs>
              <w:spacing w:line="380" w:lineRule="exact"/>
              <w:ind w:leftChars="200" w:left="840" w:rightChars="50" w:right="105" w:hangingChars="200" w:hanging="420"/>
            </w:pPr>
            <w:r>
              <w:rPr>
                <w:rFonts w:hint="eastAsia"/>
              </w:rPr>
              <w:t>(六)羈押係拘束刑事被告身體自由，使國家刑罰權得以實現。實務運作上，亦有被告於入所健康檢查時，即有明顯外傷或自述遭刑求</w:t>
            </w:r>
            <w:r>
              <w:rPr>
                <w:rFonts w:hint="eastAsia"/>
              </w:rPr>
              <w:lastRenderedPageBreak/>
              <w:t>之情形，看守所除應為必要之保全外，並報請法院或檢察官為即時之處理，爰增列第五款、第六款規定。</w:t>
            </w:r>
          </w:p>
          <w:p w:rsidR="001F42B6" w:rsidRDefault="001F42B6" w:rsidP="005D78F4">
            <w:pPr>
              <w:tabs>
                <w:tab w:val="left" w:pos="2520"/>
              </w:tabs>
              <w:spacing w:line="380" w:lineRule="exact"/>
              <w:ind w:leftChars="50" w:left="315" w:rightChars="50" w:right="105" w:hangingChars="100" w:hanging="210"/>
            </w:pPr>
            <w:r>
              <w:rPr>
                <w:rFonts w:hint="eastAsia"/>
              </w:rPr>
              <w:t>三、看守所係人口密集機構，基於防疫及保護被告需求，爰參酌日本「刑事設施及收容人處遇法」第六十一條第二項規定，增列第二項規定被告入所時，須接受必要限度之檢查及醫學處置。</w:t>
            </w:r>
          </w:p>
          <w:p w:rsidR="001F42B6" w:rsidRDefault="001F42B6" w:rsidP="005D78F4">
            <w:pPr>
              <w:tabs>
                <w:tab w:val="left" w:pos="2520"/>
              </w:tabs>
              <w:spacing w:line="380" w:lineRule="exact"/>
              <w:ind w:leftChars="50" w:left="315" w:rightChars="50" w:right="105" w:hangingChars="100" w:hanging="210"/>
            </w:pPr>
            <w:r>
              <w:rPr>
                <w:rFonts w:hint="eastAsia"/>
              </w:rPr>
              <w:t>四、鑑於部分看守所設備不足，爰增列第三項規定在看守所內不能實施身心健康檢查者，得護送至醫院為之。</w:t>
            </w:r>
          </w:p>
          <w:p w:rsidR="001F42B6" w:rsidRPr="00E30BF8" w:rsidRDefault="00204CC5" w:rsidP="006B0C6B">
            <w:pPr>
              <w:tabs>
                <w:tab w:val="left" w:pos="2520"/>
              </w:tabs>
              <w:spacing w:line="380" w:lineRule="exact"/>
              <w:ind w:left="315" w:rightChars="50" w:right="105" w:hangingChars="150" w:hanging="315"/>
            </w:pPr>
            <w:r w:rsidRPr="00204CC5">
              <w:rPr>
                <w:rFonts w:hint="eastAsia"/>
                <w:b/>
              </w:rPr>
              <w:t>審查會：</w:t>
            </w:r>
            <w:r w:rsidR="006B0C6B" w:rsidRPr="006B0C6B">
              <w:rPr>
                <w:rFonts w:hint="eastAsia"/>
                <w:spacing w:val="-20"/>
              </w:rPr>
              <w:t>保留，送院會處理。</w:t>
            </w:r>
          </w:p>
        </w:tc>
      </w:tr>
      <w:tr w:rsidR="001F42B6" w:rsidTr="002937EE">
        <w:tc>
          <w:tcPr>
            <w:tcW w:w="2693" w:type="dxa"/>
          </w:tcPr>
          <w:p w:rsidR="008F45FB" w:rsidRDefault="008F45FB" w:rsidP="00E30BF8">
            <w:pPr>
              <w:tabs>
                <w:tab w:val="left" w:pos="2520"/>
              </w:tabs>
              <w:spacing w:line="380" w:lineRule="exact"/>
              <w:ind w:leftChars="-13" w:left="945" w:rightChars="50" w:right="105" w:hangingChars="463" w:hanging="972"/>
            </w:pPr>
            <w:r w:rsidRPr="008F45FB">
              <w:rPr>
                <w:rFonts w:hint="eastAsia"/>
              </w:rPr>
              <w:lastRenderedPageBreak/>
              <w:t>（照行政院提案通過）</w:t>
            </w:r>
          </w:p>
          <w:p w:rsidR="00E30BF8" w:rsidRDefault="00E30BF8" w:rsidP="00E30BF8">
            <w:pPr>
              <w:tabs>
                <w:tab w:val="left" w:pos="2520"/>
              </w:tabs>
              <w:spacing w:line="380" w:lineRule="exact"/>
              <w:ind w:leftChars="-13" w:left="945" w:rightChars="50" w:right="105" w:hangingChars="463" w:hanging="972"/>
            </w:pPr>
            <w:r>
              <w:rPr>
                <w:rFonts w:hint="eastAsia"/>
              </w:rPr>
              <w:t>（</w:t>
            </w:r>
            <w:r w:rsidR="0082656E">
              <w:rPr>
                <w:rFonts w:hint="eastAsia"/>
              </w:rPr>
              <w:t>刪除現行條文第八條</w:t>
            </w:r>
            <w:r>
              <w:rPr>
                <w:rFonts w:hint="eastAsia"/>
              </w:rPr>
              <w:t>）</w:t>
            </w:r>
          </w:p>
          <w:p w:rsidR="001F42B6" w:rsidRDefault="001F42B6" w:rsidP="00E30BF8">
            <w:pPr>
              <w:tabs>
                <w:tab w:val="left" w:pos="2520"/>
              </w:tabs>
              <w:spacing w:line="380" w:lineRule="exact"/>
            </w:pPr>
          </w:p>
        </w:tc>
        <w:tc>
          <w:tcPr>
            <w:tcW w:w="2693" w:type="dxa"/>
            <w:shd w:val="clear" w:color="auto" w:fill="auto"/>
          </w:tcPr>
          <w:p w:rsidR="001F42B6" w:rsidRDefault="001F42B6" w:rsidP="005D78F4">
            <w:pPr>
              <w:tabs>
                <w:tab w:val="left" w:pos="2520"/>
              </w:tabs>
              <w:spacing w:line="380" w:lineRule="exact"/>
            </w:pPr>
          </w:p>
        </w:tc>
        <w:tc>
          <w:tcPr>
            <w:tcW w:w="2693" w:type="dxa"/>
            <w:shd w:val="clear" w:color="auto" w:fill="auto"/>
          </w:tcPr>
          <w:p w:rsidR="001F42B6" w:rsidRDefault="001F42B6" w:rsidP="005D78F4">
            <w:pPr>
              <w:tabs>
                <w:tab w:val="left" w:pos="2520"/>
              </w:tabs>
              <w:spacing w:line="380" w:lineRule="exact"/>
            </w:pPr>
          </w:p>
        </w:tc>
        <w:tc>
          <w:tcPr>
            <w:tcW w:w="2693" w:type="dxa"/>
            <w:shd w:val="clear" w:color="auto" w:fill="auto"/>
          </w:tcPr>
          <w:p w:rsidR="001F42B6" w:rsidRDefault="001F42B6" w:rsidP="005D78F4">
            <w:pPr>
              <w:tabs>
                <w:tab w:val="left" w:pos="2520"/>
              </w:tabs>
              <w:spacing w:line="380" w:lineRule="exact"/>
              <w:ind w:leftChars="50" w:left="315" w:rightChars="50" w:right="105" w:hangingChars="100" w:hanging="210"/>
            </w:pPr>
            <w:r>
              <w:rPr>
                <w:rFonts w:hint="eastAsia"/>
              </w:rPr>
              <w:t>第八條　看守所長官驗收被告後，應於押票回證附</w:t>
            </w:r>
            <w:r>
              <w:rPr>
                <w:rFonts w:hint="eastAsia"/>
              </w:rPr>
              <w:lastRenderedPageBreak/>
              <w:t>記收到之年、月、日、時並簽名、蓋章。</w:t>
            </w:r>
          </w:p>
        </w:tc>
        <w:tc>
          <w:tcPr>
            <w:tcW w:w="2693" w:type="dxa"/>
            <w:shd w:val="clear" w:color="auto" w:fill="auto"/>
          </w:tcPr>
          <w:p w:rsidR="001F42B6" w:rsidRDefault="001F42B6" w:rsidP="005D78F4">
            <w:pPr>
              <w:tabs>
                <w:tab w:val="left" w:pos="2520"/>
              </w:tabs>
              <w:spacing w:line="380" w:lineRule="exact"/>
            </w:pPr>
            <w:r w:rsidRPr="005D78F4">
              <w:rPr>
                <w:rFonts w:hint="eastAsia"/>
                <w:b/>
              </w:rPr>
              <w:lastRenderedPageBreak/>
              <w:t>行政院提案：</w:t>
            </w:r>
          </w:p>
          <w:p w:rsidR="001F42B6" w:rsidRDefault="001F42B6" w:rsidP="0026321F">
            <w:pPr>
              <w:ind w:leftChars="50" w:left="315" w:rightChars="50" w:right="105" w:hangingChars="100" w:hanging="210"/>
            </w:pPr>
            <w:r>
              <w:rPr>
                <w:rFonts w:hint="eastAsia"/>
              </w:rPr>
              <w:t>一、</w:t>
            </w:r>
            <w:r w:rsidRPr="00B90089">
              <w:rPr>
                <w:rFonts w:hint="eastAsia"/>
                <w:u w:val="single"/>
              </w:rPr>
              <w:t>本條刪除</w:t>
            </w:r>
            <w:r>
              <w:rPr>
                <w:rFonts w:hint="eastAsia"/>
              </w:rPr>
              <w:t>。</w:t>
            </w:r>
          </w:p>
          <w:p w:rsidR="001F42B6" w:rsidRDefault="001F42B6" w:rsidP="008A3FCE">
            <w:pPr>
              <w:ind w:leftChars="50" w:left="315" w:rightChars="50" w:right="105" w:hangingChars="100" w:hanging="210"/>
            </w:pPr>
            <w:r>
              <w:rPr>
                <w:rFonts w:hint="eastAsia"/>
              </w:rPr>
              <w:t>二、按押票回證附記時間及</w:t>
            </w:r>
            <w:r>
              <w:rPr>
                <w:rFonts w:hint="eastAsia"/>
              </w:rPr>
              <w:lastRenderedPageBreak/>
              <w:t>簽名，係屬機關間之行政作業流程事項，爰予刪除。</w:t>
            </w:r>
          </w:p>
          <w:p w:rsidR="001F42B6" w:rsidRDefault="001F42B6" w:rsidP="008A3FCE">
            <w:pPr>
              <w:ind w:leftChars="50" w:left="315" w:rightChars="50" w:right="105" w:hangingChars="100" w:hanging="210"/>
            </w:pPr>
            <w:r w:rsidRPr="005D78F4">
              <w:rPr>
                <w:rFonts w:hint="eastAsia"/>
                <w:b/>
              </w:rPr>
              <w:t>委員尤美女等25人提案：</w:t>
            </w:r>
          </w:p>
          <w:p w:rsidR="001F42B6" w:rsidRDefault="001F42B6" w:rsidP="008A3FCE">
            <w:pPr>
              <w:ind w:leftChars="50" w:left="315" w:rightChars="50" w:right="105" w:hangingChars="100" w:hanging="210"/>
            </w:pPr>
            <w:r>
              <w:rPr>
                <w:rFonts w:hint="eastAsia"/>
              </w:rPr>
              <w:t>一、</w:t>
            </w:r>
            <w:r w:rsidRPr="00526055">
              <w:rPr>
                <w:rFonts w:hint="eastAsia"/>
                <w:u w:val="single"/>
              </w:rPr>
              <w:t>本條刪除</w:t>
            </w:r>
            <w:r>
              <w:rPr>
                <w:rFonts w:hint="eastAsia"/>
              </w:rPr>
              <w:t>。</w:t>
            </w:r>
          </w:p>
          <w:p w:rsidR="001F42B6" w:rsidRDefault="001F42B6" w:rsidP="008A3FCE">
            <w:pPr>
              <w:ind w:leftChars="50" w:left="315" w:rightChars="50" w:right="105" w:hangingChars="100" w:hanging="210"/>
            </w:pPr>
            <w:r>
              <w:rPr>
                <w:rFonts w:hint="eastAsia"/>
              </w:rPr>
              <w:t>二、按押票回證附記時間及簽名，係屬機關間之行政作業流程事項，復以現行本法施行細則第八條已有相關規定，爰予刪除。</w:t>
            </w:r>
          </w:p>
          <w:p w:rsidR="001F42B6" w:rsidRPr="00E30BF8" w:rsidRDefault="00204CC5" w:rsidP="006B0C6B">
            <w:pPr>
              <w:tabs>
                <w:tab w:val="left" w:pos="2520"/>
              </w:tabs>
              <w:spacing w:line="380" w:lineRule="exact"/>
              <w:ind w:leftChars="-13" w:left="946" w:rightChars="50" w:right="105" w:hangingChars="463" w:hanging="973"/>
            </w:pPr>
            <w:r w:rsidRPr="00204CC5">
              <w:rPr>
                <w:rFonts w:hint="eastAsia"/>
                <w:b/>
              </w:rPr>
              <w:t>審查會：</w:t>
            </w:r>
            <w:r w:rsidR="006B0C6B" w:rsidRPr="006B0C6B">
              <w:rPr>
                <w:rFonts w:hint="eastAsia"/>
                <w:spacing w:val="-20"/>
              </w:rPr>
              <w:t>照行政院提案通過。</w:t>
            </w:r>
          </w:p>
        </w:tc>
      </w:tr>
      <w:tr w:rsidR="001F42B6" w:rsidTr="002937EE">
        <w:tc>
          <w:tcPr>
            <w:tcW w:w="2693" w:type="dxa"/>
          </w:tcPr>
          <w:p w:rsidR="00E30BF8" w:rsidRDefault="00E30BF8" w:rsidP="00E30BF8">
            <w:pPr>
              <w:tabs>
                <w:tab w:val="left" w:pos="2520"/>
              </w:tabs>
              <w:spacing w:line="380" w:lineRule="exact"/>
              <w:ind w:leftChars="-13" w:left="945" w:rightChars="50" w:right="105" w:hangingChars="463" w:hanging="972"/>
            </w:pPr>
            <w:r>
              <w:rPr>
                <w:rFonts w:hint="eastAsia"/>
              </w:rPr>
              <w:lastRenderedPageBreak/>
              <w:t>（照行政院提案通過）</w:t>
            </w:r>
          </w:p>
          <w:p w:rsidR="001F42B6" w:rsidRDefault="001F42B6" w:rsidP="00756DC8">
            <w:pPr>
              <w:tabs>
                <w:tab w:val="left" w:pos="2520"/>
              </w:tabs>
              <w:spacing w:line="380" w:lineRule="exact"/>
              <w:ind w:leftChars="50" w:left="315" w:rightChars="50" w:right="105" w:hangingChars="100" w:hanging="210"/>
            </w:pPr>
            <w:r>
              <w:rPr>
                <w:rFonts w:hint="eastAsia"/>
              </w:rPr>
              <w:t xml:space="preserve">第十二條　</w:t>
            </w:r>
            <w:r w:rsidRPr="005D78F4">
              <w:rPr>
                <w:rFonts w:hint="eastAsia"/>
                <w:u w:val="single"/>
              </w:rPr>
              <w:t>為維護看守所秩序及安全，防止違禁物品流入，被告</w:t>
            </w:r>
            <w:r>
              <w:rPr>
                <w:rFonts w:hint="eastAsia"/>
              </w:rPr>
              <w:t>入所</w:t>
            </w:r>
            <w:r w:rsidRPr="005D78F4">
              <w:rPr>
                <w:rFonts w:hint="eastAsia"/>
                <w:u w:val="single"/>
              </w:rPr>
              <w:t>時，</w:t>
            </w:r>
            <w:r>
              <w:rPr>
                <w:rFonts w:hint="eastAsia"/>
              </w:rPr>
              <w:t>應檢查</w:t>
            </w:r>
            <w:r w:rsidRPr="005D78F4">
              <w:rPr>
                <w:rFonts w:hint="eastAsia"/>
                <w:u w:val="single"/>
              </w:rPr>
              <w:t>其</w:t>
            </w:r>
            <w:r>
              <w:rPr>
                <w:rFonts w:hint="eastAsia"/>
              </w:rPr>
              <w:t>身體、衣類</w:t>
            </w:r>
            <w:r w:rsidRPr="005D78F4">
              <w:rPr>
                <w:rFonts w:hint="eastAsia"/>
                <w:u w:val="single"/>
              </w:rPr>
              <w:t>及攜帶之物品，必要時，得採集其尿液檢驗，並得運用科技設備輔助之。</w:t>
            </w:r>
          </w:p>
          <w:p w:rsidR="001F42B6" w:rsidRDefault="001F42B6" w:rsidP="00756DC8">
            <w:pPr>
              <w:tabs>
                <w:tab w:val="left" w:pos="2520"/>
              </w:tabs>
              <w:spacing w:line="380" w:lineRule="exact"/>
              <w:ind w:leftChars="150" w:left="315" w:rightChars="50" w:right="105" w:firstLineChars="200" w:firstLine="420"/>
            </w:pPr>
            <w:r w:rsidRPr="005D78F4">
              <w:rPr>
                <w:rFonts w:hint="eastAsia"/>
                <w:u w:val="single"/>
              </w:rPr>
              <w:t>前項檢查身體，如須脫衣檢查時，應於有遮蔽之處所為之，並注意維護被告隱私及尊嚴。男性被告應由男性職員執行，女</w:t>
            </w:r>
            <w:r w:rsidRPr="005D78F4">
              <w:rPr>
                <w:rFonts w:hint="eastAsia"/>
                <w:u w:val="single"/>
              </w:rPr>
              <w:lastRenderedPageBreak/>
              <w:t>性被告應由女性職員執行。</w:t>
            </w:r>
          </w:p>
          <w:p w:rsidR="001F42B6" w:rsidRDefault="001F42B6" w:rsidP="00756DC8">
            <w:pPr>
              <w:tabs>
                <w:tab w:val="left" w:pos="2520"/>
              </w:tabs>
              <w:spacing w:line="380" w:lineRule="exact"/>
              <w:ind w:leftChars="150" w:left="315" w:rightChars="50" w:right="105" w:firstLineChars="200" w:firstLine="420"/>
            </w:pPr>
            <w:r w:rsidRPr="005D78F4">
              <w:rPr>
                <w:rFonts w:hint="eastAsia"/>
                <w:u w:val="single"/>
              </w:rPr>
              <w:t>非有事實足認被告有夾藏違禁物品或有其他危害看守所秩序及安全之虞，不得為侵入性檢查；如須為侵入性檢查，應經看守所長官核准，並由醫事人員為之。</w:t>
            </w:r>
          </w:p>
          <w:p w:rsidR="001F42B6" w:rsidRDefault="001F42B6" w:rsidP="00756DC8">
            <w:pPr>
              <w:tabs>
                <w:tab w:val="left" w:pos="2520"/>
              </w:tabs>
              <w:spacing w:line="380" w:lineRule="exact"/>
              <w:ind w:leftChars="150" w:left="315" w:rightChars="50" w:right="105" w:firstLineChars="200" w:firstLine="420"/>
            </w:pPr>
            <w:r w:rsidRPr="005D78F4">
              <w:rPr>
                <w:rFonts w:hint="eastAsia"/>
                <w:u w:val="single"/>
              </w:rPr>
              <w:t>為辨識被告身分，應照相、採取指紋或記錄其他身體特徵，並得運用科技設備輔助之。</w:t>
            </w:r>
          </w:p>
        </w:tc>
        <w:tc>
          <w:tcPr>
            <w:tcW w:w="2693" w:type="dxa"/>
            <w:shd w:val="clear" w:color="auto" w:fill="auto"/>
          </w:tcPr>
          <w:p w:rsidR="001F42B6" w:rsidRDefault="001F42B6" w:rsidP="005D78F4">
            <w:pPr>
              <w:tabs>
                <w:tab w:val="left" w:pos="2520"/>
              </w:tabs>
              <w:spacing w:line="380" w:lineRule="exact"/>
              <w:ind w:leftChars="50" w:left="315" w:rightChars="50" w:right="105" w:hangingChars="100" w:hanging="210"/>
            </w:pPr>
            <w:r>
              <w:rPr>
                <w:rFonts w:hint="eastAsia"/>
              </w:rPr>
              <w:lastRenderedPageBreak/>
              <w:t xml:space="preserve">第十二條　</w:t>
            </w:r>
            <w:r w:rsidRPr="005D78F4">
              <w:rPr>
                <w:rFonts w:hint="eastAsia"/>
                <w:u w:val="single"/>
              </w:rPr>
              <w:t>為維護看守所秩序及安全，防止違禁物品流入，被告</w:t>
            </w:r>
            <w:r>
              <w:rPr>
                <w:rFonts w:hint="eastAsia"/>
              </w:rPr>
              <w:t>入所</w:t>
            </w:r>
            <w:r w:rsidRPr="005D78F4">
              <w:rPr>
                <w:rFonts w:hint="eastAsia"/>
                <w:u w:val="single"/>
              </w:rPr>
              <w:t>時，</w:t>
            </w:r>
            <w:r>
              <w:rPr>
                <w:rFonts w:hint="eastAsia"/>
              </w:rPr>
              <w:t>應檢查</w:t>
            </w:r>
            <w:r w:rsidRPr="005D78F4">
              <w:rPr>
                <w:rFonts w:hint="eastAsia"/>
                <w:u w:val="single"/>
              </w:rPr>
              <w:t>其</w:t>
            </w:r>
            <w:r>
              <w:rPr>
                <w:rFonts w:hint="eastAsia"/>
              </w:rPr>
              <w:t>身體、衣類</w:t>
            </w:r>
            <w:r w:rsidRPr="005D78F4">
              <w:rPr>
                <w:rFonts w:hint="eastAsia"/>
                <w:u w:val="single"/>
              </w:rPr>
              <w:t>及攜帶之物品，必要時，得採集其尿液檢驗，並得運用科技設備輔助之。</w:t>
            </w:r>
          </w:p>
          <w:p w:rsidR="001F42B6" w:rsidRDefault="001F42B6" w:rsidP="005D78F4">
            <w:pPr>
              <w:tabs>
                <w:tab w:val="left" w:pos="2520"/>
              </w:tabs>
              <w:spacing w:line="380" w:lineRule="exact"/>
              <w:ind w:leftChars="150" w:left="315" w:rightChars="50" w:right="105" w:firstLineChars="200" w:firstLine="420"/>
            </w:pPr>
            <w:r w:rsidRPr="005D78F4">
              <w:rPr>
                <w:rFonts w:hint="eastAsia"/>
                <w:u w:val="single"/>
              </w:rPr>
              <w:t>前項檢查身體，如須脫衣檢查時，應於有遮蔽之處所為之，並注意維護被告隱私及尊嚴。男性被告應由男性職員執行，女性被告應由女性職員執</w:t>
            </w:r>
            <w:r w:rsidRPr="005D78F4">
              <w:rPr>
                <w:rFonts w:hint="eastAsia"/>
                <w:u w:val="single"/>
              </w:rPr>
              <w:lastRenderedPageBreak/>
              <w:t>行。</w:t>
            </w:r>
          </w:p>
          <w:p w:rsidR="001F42B6" w:rsidRDefault="001F42B6" w:rsidP="005D78F4">
            <w:pPr>
              <w:tabs>
                <w:tab w:val="left" w:pos="2520"/>
              </w:tabs>
              <w:spacing w:line="380" w:lineRule="exact"/>
              <w:ind w:leftChars="150" w:left="315" w:rightChars="50" w:right="105" w:firstLineChars="200" w:firstLine="420"/>
            </w:pPr>
            <w:r w:rsidRPr="005D78F4">
              <w:rPr>
                <w:rFonts w:hint="eastAsia"/>
                <w:u w:val="single"/>
              </w:rPr>
              <w:t>非有事實足認被告有夾藏違禁物品或有其他危害看守所秩序及安全之虞，不得為侵入性檢查；如須為侵入性檢查，應經看守所長官核准，並由醫事人員為之。</w:t>
            </w:r>
          </w:p>
          <w:p w:rsidR="001F42B6" w:rsidRDefault="001F42B6" w:rsidP="005D78F4">
            <w:pPr>
              <w:tabs>
                <w:tab w:val="left" w:pos="2520"/>
              </w:tabs>
              <w:spacing w:line="380" w:lineRule="exact"/>
              <w:ind w:leftChars="150" w:left="315" w:rightChars="50" w:right="105" w:firstLineChars="200" w:firstLine="420"/>
            </w:pPr>
            <w:r w:rsidRPr="005D78F4">
              <w:rPr>
                <w:rFonts w:hint="eastAsia"/>
                <w:u w:val="single"/>
              </w:rPr>
              <w:t>為辨識被告身分，應照相、採取指紋或記錄其他身體特徵，並得運用科技設備輔助之。</w:t>
            </w:r>
          </w:p>
        </w:tc>
        <w:tc>
          <w:tcPr>
            <w:tcW w:w="2693" w:type="dxa"/>
            <w:shd w:val="clear" w:color="auto" w:fill="auto"/>
          </w:tcPr>
          <w:p w:rsidR="001F42B6" w:rsidRPr="00C23DF2" w:rsidRDefault="001F42B6" w:rsidP="00C23DF2">
            <w:pPr>
              <w:tabs>
                <w:tab w:val="left" w:pos="2520"/>
              </w:tabs>
              <w:spacing w:line="380" w:lineRule="exact"/>
              <w:ind w:leftChars="29" w:left="946" w:rightChars="50" w:right="105" w:hangingChars="421" w:hanging="885"/>
              <w:jc w:val="left"/>
              <w:rPr>
                <w:b/>
              </w:rPr>
            </w:pPr>
            <w:r w:rsidRPr="00C23DF2">
              <w:rPr>
                <w:rFonts w:hint="eastAsia"/>
                <w:b/>
              </w:rPr>
              <w:lastRenderedPageBreak/>
              <w:t>委員尤美女等25人提案</w:t>
            </w:r>
            <w:r>
              <w:rPr>
                <w:rFonts w:hint="eastAsia"/>
                <w:b/>
              </w:rPr>
              <w:t>：</w:t>
            </w:r>
          </w:p>
          <w:p w:rsidR="001F42B6" w:rsidRDefault="001F42B6" w:rsidP="005D78F4">
            <w:pPr>
              <w:tabs>
                <w:tab w:val="left" w:pos="2520"/>
              </w:tabs>
              <w:spacing w:line="380" w:lineRule="exact"/>
              <w:ind w:leftChars="50" w:left="315" w:rightChars="50" w:right="105" w:hangingChars="100" w:hanging="210"/>
            </w:pPr>
            <w:r>
              <w:rPr>
                <w:rFonts w:hint="eastAsia"/>
              </w:rPr>
              <w:t xml:space="preserve">第十二條　</w:t>
            </w:r>
            <w:r w:rsidRPr="005D78F4">
              <w:rPr>
                <w:rFonts w:hint="eastAsia"/>
                <w:u w:val="single"/>
              </w:rPr>
              <w:t>為維護看守所秩序及安全，防止違禁物品流入，被告入所時，應</w:t>
            </w:r>
            <w:r>
              <w:rPr>
                <w:rFonts w:hint="eastAsia"/>
              </w:rPr>
              <w:t>檢查其身體、衣類</w:t>
            </w:r>
            <w:r w:rsidRPr="005D78F4">
              <w:rPr>
                <w:rFonts w:hint="eastAsia"/>
                <w:u w:val="single"/>
              </w:rPr>
              <w:t>及攜帶之物品；為辨識被告身分，並應照相、採取</w:t>
            </w:r>
            <w:r>
              <w:rPr>
                <w:rFonts w:hint="eastAsia"/>
              </w:rPr>
              <w:t>指紋</w:t>
            </w:r>
            <w:r w:rsidRPr="005D78F4">
              <w:rPr>
                <w:rFonts w:hint="eastAsia"/>
                <w:u w:val="single"/>
              </w:rPr>
              <w:t>或其他身體特徵。</w:t>
            </w:r>
          </w:p>
          <w:p w:rsidR="001F42B6" w:rsidRDefault="001F42B6" w:rsidP="005D78F4">
            <w:pPr>
              <w:tabs>
                <w:tab w:val="left" w:pos="2520"/>
              </w:tabs>
              <w:spacing w:line="380" w:lineRule="exact"/>
              <w:ind w:leftChars="150" w:left="315" w:rightChars="50" w:right="105" w:firstLineChars="200" w:firstLine="420"/>
            </w:pPr>
            <w:r w:rsidRPr="005D78F4">
              <w:rPr>
                <w:rFonts w:hint="eastAsia"/>
                <w:u w:val="single"/>
              </w:rPr>
              <w:t>除有事實足認其有夾藏違禁物品之虞者外，不得對被告之身體為侵入性之檢查，如須為侵入性檢查，應由醫護人員為</w:t>
            </w:r>
            <w:r w:rsidRPr="005D78F4">
              <w:rPr>
                <w:rFonts w:hint="eastAsia"/>
                <w:u w:val="single"/>
              </w:rPr>
              <w:lastRenderedPageBreak/>
              <w:t>之。</w:t>
            </w:r>
          </w:p>
          <w:p w:rsidR="001F42B6" w:rsidRDefault="001F42B6" w:rsidP="005D78F4">
            <w:pPr>
              <w:tabs>
                <w:tab w:val="left" w:pos="2520"/>
              </w:tabs>
              <w:spacing w:line="380" w:lineRule="exact"/>
              <w:ind w:leftChars="150" w:left="315" w:rightChars="50" w:right="105" w:firstLineChars="200" w:firstLine="420"/>
            </w:pPr>
            <w:r w:rsidRPr="005D78F4">
              <w:rPr>
                <w:rFonts w:hint="eastAsia"/>
                <w:u w:val="single"/>
              </w:rPr>
              <w:t>前二項之檢查不得逾必要之程度，並應注意被告之尊嚴及隱私。</w:t>
            </w:r>
          </w:p>
          <w:p w:rsidR="001F42B6" w:rsidRDefault="001F42B6" w:rsidP="005D78F4">
            <w:pPr>
              <w:tabs>
                <w:tab w:val="left" w:pos="2520"/>
              </w:tabs>
              <w:spacing w:line="380" w:lineRule="exact"/>
              <w:ind w:leftChars="150" w:left="315" w:rightChars="50" w:right="105" w:firstLineChars="200" w:firstLine="420"/>
            </w:pPr>
            <w:r w:rsidRPr="005D78F4">
              <w:rPr>
                <w:rFonts w:hint="eastAsia"/>
                <w:u w:val="single"/>
              </w:rPr>
              <w:t>被告為女性者，第一項、第二項之檢查由女性之職員或醫護人員為之。</w:t>
            </w:r>
          </w:p>
          <w:p w:rsidR="001F42B6" w:rsidRDefault="001F42B6" w:rsidP="00CA6DE8">
            <w:pPr>
              <w:tabs>
                <w:tab w:val="left" w:pos="2520"/>
              </w:tabs>
              <w:spacing w:line="380" w:lineRule="exact"/>
              <w:ind w:leftChars="134" w:left="281" w:firstLineChars="215" w:firstLine="451"/>
            </w:pPr>
            <w:r w:rsidRPr="005D78F4">
              <w:rPr>
                <w:rFonts w:hint="eastAsia"/>
                <w:u w:val="single"/>
              </w:rPr>
              <w:t>前四項之規定，於羈押中認為有必要時，亦適用之。</w:t>
            </w:r>
          </w:p>
        </w:tc>
        <w:tc>
          <w:tcPr>
            <w:tcW w:w="2693" w:type="dxa"/>
            <w:shd w:val="clear" w:color="auto" w:fill="auto"/>
          </w:tcPr>
          <w:p w:rsidR="001F42B6" w:rsidRDefault="001F42B6" w:rsidP="005D78F4">
            <w:pPr>
              <w:tabs>
                <w:tab w:val="left" w:pos="2520"/>
              </w:tabs>
              <w:spacing w:line="380" w:lineRule="exact"/>
              <w:ind w:leftChars="50" w:left="315" w:rightChars="50" w:right="105" w:hangingChars="100" w:hanging="210"/>
            </w:pPr>
            <w:r>
              <w:rPr>
                <w:rFonts w:hint="eastAsia"/>
              </w:rPr>
              <w:lastRenderedPageBreak/>
              <w:t>第九條　對於新入所者，應即製作人相表及身分單並捺印指紋。</w:t>
            </w:r>
            <w:bookmarkStart w:id="1" w:name="DM9078441"/>
            <w:bookmarkEnd w:id="1"/>
          </w:p>
          <w:p w:rsidR="001F42B6" w:rsidRDefault="001F42B6" w:rsidP="005D78F4">
            <w:pPr>
              <w:tabs>
                <w:tab w:val="left" w:pos="2520"/>
              </w:tabs>
              <w:spacing w:line="380" w:lineRule="exact"/>
              <w:ind w:leftChars="50" w:left="315" w:rightChars="50" w:right="105" w:hangingChars="100" w:hanging="210"/>
            </w:pPr>
            <w:r>
              <w:rPr>
                <w:rFonts w:hint="eastAsia"/>
              </w:rPr>
              <w:t>第十一條　新入所者，應於入浴及檢查身體衣類後，由看守所長官指定所房。</w:t>
            </w:r>
          </w:p>
        </w:tc>
        <w:tc>
          <w:tcPr>
            <w:tcW w:w="2693" w:type="dxa"/>
            <w:shd w:val="clear" w:color="auto" w:fill="auto"/>
          </w:tcPr>
          <w:p w:rsidR="001F42B6" w:rsidRDefault="001F42B6" w:rsidP="005D78F4">
            <w:pPr>
              <w:tabs>
                <w:tab w:val="left" w:pos="2520"/>
              </w:tabs>
              <w:spacing w:line="380" w:lineRule="exact"/>
              <w:ind w:leftChars="50" w:left="105" w:rightChars="50" w:right="105"/>
            </w:pPr>
            <w:r w:rsidRPr="005D78F4">
              <w:rPr>
                <w:rFonts w:hint="eastAsia"/>
                <w:b/>
              </w:rPr>
              <w:t>行政院提案：</w:t>
            </w:r>
          </w:p>
          <w:p w:rsidR="001F42B6" w:rsidRDefault="001F42B6" w:rsidP="005D78F4">
            <w:pPr>
              <w:tabs>
                <w:tab w:val="left" w:pos="2520"/>
              </w:tabs>
              <w:spacing w:line="380" w:lineRule="exact"/>
              <w:ind w:leftChars="50" w:left="315" w:rightChars="50" w:right="105" w:hangingChars="100" w:hanging="210"/>
            </w:pPr>
            <w:r>
              <w:rPr>
                <w:rFonts w:hint="eastAsia"/>
              </w:rPr>
              <w:t>一、現行條文第九條及第十一條合併修正為修正條文第十二條。</w:t>
            </w:r>
          </w:p>
          <w:p w:rsidR="001F42B6" w:rsidRDefault="001F42B6" w:rsidP="005D78F4">
            <w:pPr>
              <w:tabs>
                <w:tab w:val="left" w:pos="2520"/>
              </w:tabs>
              <w:spacing w:line="380" w:lineRule="exact"/>
              <w:ind w:leftChars="50" w:left="315" w:rightChars="50" w:right="105" w:hangingChars="100" w:hanging="210"/>
            </w:pPr>
            <w:r>
              <w:rPr>
                <w:rFonts w:hint="eastAsia"/>
              </w:rPr>
              <w:t>二、有關被告入所應檢查其身體、衣類及攜帶物品之規定，係規範於現行條文第十一條及本法施行細則第七條第一項第三款，其目的係為維護看守所秩序及安全，防止違禁品流入，惟因事涉被告權益甚鉅，爰於第一項明定被</w:t>
            </w:r>
            <w:r>
              <w:rPr>
                <w:rFonts w:hint="eastAsia"/>
              </w:rPr>
              <w:lastRenderedPageBreak/>
              <w:t>告入所時，應檢查身體、衣類及攜帶之物品。又鑑於毒品危害防制條例及特定人員尿液採驗辦法，已規範矯正機關對收容人實施之尿液檢驗方式，爰併為規範，以利適用。並考量監所科技化、智慧化趨勢，明定得運用科技設備輔助之，爰一併納入第一項規定。</w:t>
            </w:r>
          </w:p>
          <w:p w:rsidR="001F42B6" w:rsidRDefault="001F42B6" w:rsidP="005D78F4">
            <w:pPr>
              <w:tabs>
                <w:tab w:val="left" w:pos="2520"/>
              </w:tabs>
              <w:spacing w:line="380" w:lineRule="exact"/>
              <w:ind w:leftChars="50" w:left="315" w:rightChars="50" w:right="105" w:hangingChars="100" w:hanging="210"/>
            </w:pPr>
            <w:r>
              <w:rPr>
                <w:rFonts w:hint="eastAsia"/>
              </w:rPr>
              <w:t>三、為維護被告人權，於第二項明定檢查身體，如須脫衣檢查時，應於有遮蔽之處所為之，並注意維護被告隱私及尊嚴。男性被告應由男性職員執行，女性被告應由女性職員執行。</w:t>
            </w:r>
          </w:p>
          <w:p w:rsidR="001F42B6" w:rsidRDefault="001F42B6" w:rsidP="005D78F4">
            <w:pPr>
              <w:tabs>
                <w:tab w:val="left" w:pos="2520"/>
              </w:tabs>
              <w:spacing w:line="380" w:lineRule="exact"/>
              <w:ind w:leftChars="50" w:left="315" w:rightChars="50" w:right="105" w:hangingChars="100" w:hanging="210"/>
            </w:pPr>
            <w:r>
              <w:rPr>
                <w:rFonts w:hint="eastAsia"/>
              </w:rPr>
              <w:t>四、考量侵入性檢查易傷害被告之人格及尊嚴，爰於第三項增訂侵入性檢查</w:t>
            </w:r>
            <w:r>
              <w:rPr>
                <w:rFonts w:hint="eastAsia"/>
              </w:rPr>
              <w:lastRenderedPageBreak/>
              <w:t>之要件及程序規定。</w:t>
            </w:r>
          </w:p>
          <w:p w:rsidR="001F42B6" w:rsidRDefault="001F42B6" w:rsidP="005D78F4">
            <w:pPr>
              <w:tabs>
                <w:tab w:val="left" w:pos="2520"/>
              </w:tabs>
              <w:spacing w:line="380" w:lineRule="exact"/>
              <w:ind w:leftChars="50" w:left="315" w:rightChars="50" w:right="105" w:hangingChars="100" w:hanging="210"/>
            </w:pPr>
            <w:r>
              <w:rPr>
                <w:rFonts w:hint="eastAsia"/>
              </w:rPr>
              <w:t>五、被告須有辨識身分之機制，以防止冒名或誤釋情事，看守所於被告入所時，亦均已照相、採取其指紋，俾供入出所時核對使用。另被告身體特徵，諸如眼球虹膜、掌形、掌紋、胎記、刺青、疤、痣等亦可作為看守所辨識被告身分之輔助資料，並考量監所科技化、智慧化趨勢，明定得運用科技設備輔助之，爰將現行第九條修正移列為第四項規定。</w:t>
            </w:r>
          </w:p>
          <w:p w:rsidR="001F42B6" w:rsidRDefault="001F42B6" w:rsidP="005D78F4">
            <w:pPr>
              <w:tabs>
                <w:tab w:val="left" w:pos="2520"/>
              </w:tabs>
              <w:spacing w:line="380" w:lineRule="exact"/>
              <w:ind w:leftChars="50" w:left="105" w:rightChars="50" w:right="105"/>
            </w:pPr>
            <w:r w:rsidRPr="005D78F4">
              <w:rPr>
                <w:rFonts w:hint="eastAsia"/>
                <w:b/>
              </w:rPr>
              <w:t>委員尤美女等25人提案：</w:t>
            </w:r>
          </w:p>
          <w:p w:rsidR="001F42B6" w:rsidRDefault="001F42B6" w:rsidP="005D78F4">
            <w:pPr>
              <w:tabs>
                <w:tab w:val="left" w:pos="2520"/>
              </w:tabs>
              <w:spacing w:line="380" w:lineRule="exact"/>
              <w:ind w:leftChars="50" w:left="315" w:rightChars="50" w:right="105" w:hangingChars="100" w:hanging="210"/>
            </w:pPr>
            <w:r>
              <w:rPr>
                <w:rFonts w:hint="eastAsia"/>
              </w:rPr>
              <w:t>一、現行條文第九條及第十一條合併修正。</w:t>
            </w:r>
          </w:p>
          <w:p w:rsidR="001F42B6" w:rsidRDefault="001F42B6" w:rsidP="005D78F4">
            <w:pPr>
              <w:tabs>
                <w:tab w:val="left" w:pos="2520"/>
              </w:tabs>
              <w:spacing w:line="380" w:lineRule="exact"/>
              <w:ind w:leftChars="50" w:left="315" w:rightChars="50" w:right="105" w:hangingChars="100" w:hanging="210"/>
            </w:pPr>
            <w:r>
              <w:rPr>
                <w:rFonts w:hint="eastAsia"/>
              </w:rPr>
              <w:t>二、有關被告入所應檢查其身體、衣類及攜帶物品之規定，係規範於現行條文第十一條及現行本法施</w:t>
            </w:r>
            <w:r>
              <w:rPr>
                <w:rFonts w:hint="eastAsia"/>
              </w:rPr>
              <w:lastRenderedPageBreak/>
              <w:t>行細則第七條第一項第三款，其目的係為維護看守所秩序及安全，防止違禁品流入，惟因事涉被告權益甚鉅，爰提升至法律位階，於第一項規範之，明定為維護看守所秩序及安全，防止違禁物品流入羈押處所，被告入所時，應檢查身體、衣類及攜帶之物品。</w:t>
            </w:r>
          </w:p>
          <w:p w:rsidR="001F42B6" w:rsidRDefault="001F42B6" w:rsidP="005D78F4">
            <w:pPr>
              <w:tabs>
                <w:tab w:val="left" w:pos="2520"/>
              </w:tabs>
              <w:spacing w:line="380" w:lineRule="exact"/>
              <w:ind w:leftChars="50" w:left="315" w:rightChars="50" w:right="105" w:hangingChars="100" w:hanging="210"/>
            </w:pPr>
            <w:r>
              <w:rPr>
                <w:rFonts w:hint="eastAsia"/>
              </w:rPr>
              <w:t>二、再者，另為防止冒名或誤釋情事，看守所於被告入所時，亦均已照相、採取其指紋，俾供入出所時核對使用，另被告身體特徵，諸如眼球虹膜、掌形、掌紋、胎記、刺青、疤、痣等亦可作為看守所辨識被告身分之輔助資料，爰一併納入規定。</w:t>
            </w:r>
          </w:p>
          <w:p w:rsidR="001F42B6" w:rsidRDefault="001F42B6" w:rsidP="005D78F4">
            <w:pPr>
              <w:tabs>
                <w:tab w:val="left" w:pos="2520"/>
              </w:tabs>
              <w:spacing w:line="380" w:lineRule="exact"/>
              <w:ind w:leftChars="50" w:left="315" w:rightChars="50" w:right="105" w:hangingChars="100" w:hanging="210"/>
            </w:pPr>
            <w:r>
              <w:rPr>
                <w:rFonts w:hint="eastAsia"/>
              </w:rPr>
              <w:t>三、實施檢身時，如有事實</w:t>
            </w:r>
            <w:r>
              <w:rPr>
                <w:rFonts w:hint="eastAsia"/>
              </w:rPr>
              <w:lastRenderedPageBreak/>
              <w:t>足認有夾藏違禁物品之虞者，雖得為侵入性檢查，爰於第二項明定侵入性檢查應由專業醫護人員為之。</w:t>
            </w:r>
          </w:p>
          <w:p w:rsidR="001F42B6" w:rsidRDefault="001F42B6" w:rsidP="005D78F4">
            <w:pPr>
              <w:tabs>
                <w:tab w:val="left" w:pos="2520"/>
              </w:tabs>
              <w:spacing w:line="380" w:lineRule="exact"/>
              <w:ind w:leftChars="50" w:left="315" w:rightChars="50" w:right="105" w:hangingChars="100" w:hanging="210"/>
            </w:pPr>
            <w:r>
              <w:rPr>
                <w:rFonts w:hint="eastAsia"/>
              </w:rPr>
              <w:t>四、實施身體檢查之手段及程度應符合必要性及比例原則，應注意被告之人格及尊嚴，爰增列第三項規定。</w:t>
            </w:r>
          </w:p>
          <w:p w:rsidR="001F42B6" w:rsidRDefault="001F42B6" w:rsidP="005D78F4">
            <w:pPr>
              <w:tabs>
                <w:tab w:val="left" w:pos="2520"/>
              </w:tabs>
              <w:spacing w:line="380" w:lineRule="exact"/>
              <w:ind w:leftChars="50" w:left="315" w:rightChars="50" w:right="105" w:hangingChars="100" w:hanging="210"/>
            </w:pPr>
            <w:r>
              <w:rPr>
                <w:rFonts w:hint="eastAsia"/>
              </w:rPr>
              <w:t>五、另女性被告之檢查應由女性之職員或醫護人員擔任，增列第四項規定。</w:t>
            </w:r>
          </w:p>
          <w:p w:rsidR="001F42B6" w:rsidRDefault="001F42B6" w:rsidP="005D78F4">
            <w:pPr>
              <w:tabs>
                <w:tab w:val="left" w:pos="2520"/>
              </w:tabs>
              <w:spacing w:line="380" w:lineRule="exact"/>
              <w:ind w:leftChars="50" w:left="315" w:rightChars="50" w:right="105" w:hangingChars="100" w:hanging="210"/>
            </w:pPr>
            <w:r>
              <w:rPr>
                <w:rFonts w:hint="eastAsia"/>
              </w:rPr>
              <w:t>六、為防止違禁物品流入及更新羈押被告之辨識資料，確保看守所之秩序及安全，爰增列第五項，明定看守所於被告羈押中認為有必要時，亦適用前四項之規定。</w:t>
            </w:r>
          </w:p>
          <w:p w:rsidR="001F42B6" w:rsidRPr="00E30BF8" w:rsidRDefault="00204CC5" w:rsidP="006B0C6B">
            <w:pPr>
              <w:tabs>
                <w:tab w:val="left" w:pos="2520"/>
              </w:tabs>
              <w:spacing w:line="380" w:lineRule="exact"/>
              <w:ind w:leftChars="-13" w:left="946" w:rightChars="50" w:right="105" w:hangingChars="463" w:hanging="973"/>
            </w:pPr>
            <w:r w:rsidRPr="00204CC5">
              <w:rPr>
                <w:rFonts w:hint="eastAsia"/>
                <w:b/>
              </w:rPr>
              <w:t>審查會：</w:t>
            </w:r>
            <w:r w:rsidR="006B0C6B" w:rsidRPr="006B0C6B">
              <w:rPr>
                <w:rFonts w:hint="eastAsia"/>
                <w:spacing w:val="-20"/>
              </w:rPr>
              <w:t>照行政院提案通過。</w:t>
            </w:r>
          </w:p>
        </w:tc>
      </w:tr>
      <w:tr w:rsidR="001F42B6" w:rsidTr="002937EE">
        <w:tc>
          <w:tcPr>
            <w:tcW w:w="2693" w:type="dxa"/>
          </w:tcPr>
          <w:p w:rsidR="00E30BF8" w:rsidRDefault="00E30BF8" w:rsidP="00E30BF8">
            <w:pPr>
              <w:tabs>
                <w:tab w:val="left" w:pos="2520"/>
              </w:tabs>
              <w:spacing w:line="380" w:lineRule="exact"/>
              <w:ind w:leftChars="-13" w:left="945" w:rightChars="50" w:right="105" w:hangingChars="463" w:hanging="972"/>
            </w:pPr>
            <w:r>
              <w:rPr>
                <w:rFonts w:hint="eastAsia"/>
              </w:rPr>
              <w:lastRenderedPageBreak/>
              <w:t>（照行政院提案通過）</w:t>
            </w:r>
          </w:p>
          <w:p w:rsidR="001F42B6" w:rsidRDefault="001F42B6" w:rsidP="00756DC8">
            <w:pPr>
              <w:tabs>
                <w:tab w:val="left" w:pos="2520"/>
              </w:tabs>
              <w:spacing w:line="380" w:lineRule="exact"/>
              <w:ind w:leftChars="50" w:left="315" w:rightChars="50" w:right="105" w:hangingChars="100" w:hanging="210"/>
            </w:pPr>
            <w:r>
              <w:rPr>
                <w:rFonts w:hint="eastAsia"/>
              </w:rPr>
              <w:lastRenderedPageBreak/>
              <w:t>第十三條　被告入所後，看守所應准其通知指定之親屬、友人及辯護人。但裁定羈押之法院或檢察官禁止其通信者，由看守所代為通知。</w:t>
            </w:r>
          </w:p>
          <w:p w:rsidR="001F42B6" w:rsidRDefault="001F42B6" w:rsidP="00756DC8">
            <w:pPr>
              <w:tabs>
                <w:tab w:val="left" w:pos="2520"/>
              </w:tabs>
              <w:spacing w:line="380" w:lineRule="exact"/>
              <w:ind w:leftChars="150" w:left="315" w:rightChars="50" w:right="105" w:firstLineChars="200" w:firstLine="420"/>
            </w:pPr>
            <w:r>
              <w:rPr>
                <w:rFonts w:hint="eastAsia"/>
              </w:rPr>
              <w:t>前項代為通知，應包含下列事項：</w:t>
            </w:r>
          </w:p>
          <w:p w:rsidR="001F42B6" w:rsidRDefault="001F42B6" w:rsidP="00756DC8">
            <w:pPr>
              <w:tabs>
                <w:tab w:val="left" w:pos="2520"/>
              </w:tabs>
              <w:spacing w:line="380" w:lineRule="exact"/>
              <w:ind w:leftChars="150" w:left="525" w:rightChars="50" w:right="105" w:hangingChars="100" w:hanging="210"/>
            </w:pPr>
            <w:r>
              <w:rPr>
                <w:rFonts w:hint="eastAsia"/>
              </w:rPr>
              <w:t>一、被告羈押之處所。</w:t>
            </w:r>
          </w:p>
          <w:p w:rsidR="001F42B6" w:rsidRDefault="001F42B6" w:rsidP="00756DC8">
            <w:pPr>
              <w:tabs>
                <w:tab w:val="left" w:pos="2520"/>
              </w:tabs>
              <w:spacing w:line="380" w:lineRule="exact"/>
              <w:ind w:leftChars="150" w:left="525" w:rightChars="50" w:right="105" w:hangingChars="100" w:hanging="210"/>
            </w:pPr>
            <w:r>
              <w:rPr>
                <w:rFonts w:hint="eastAsia"/>
              </w:rPr>
              <w:t>二、被告羈押之原因。</w:t>
            </w:r>
          </w:p>
          <w:p w:rsidR="001F42B6" w:rsidRDefault="001F42B6" w:rsidP="00756DC8">
            <w:pPr>
              <w:tabs>
                <w:tab w:val="left" w:pos="2520"/>
              </w:tabs>
              <w:spacing w:line="380" w:lineRule="exact"/>
              <w:ind w:leftChars="150" w:left="525" w:rightChars="50" w:right="105" w:hangingChars="100" w:hanging="210"/>
            </w:pPr>
            <w:r>
              <w:rPr>
                <w:rFonts w:hint="eastAsia"/>
              </w:rPr>
              <w:t>三、刑事訴訟法第二十七條得選任辯護人之規定。</w:t>
            </w:r>
          </w:p>
        </w:tc>
        <w:tc>
          <w:tcPr>
            <w:tcW w:w="2693" w:type="dxa"/>
            <w:shd w:val="clear" w:color="auto" w:fill="auto"/>
          </w:tcPr>
          <w:p w:rsidR="001F42B6" w:rsidRDefault="001F42B6" w:rsidP="005D78F4">
            <w:pPr>
              <w:tabs>
                <w:tab w:val="left" w:pos="2520"/>
              </w:tabs>
              <w:spacing w:line="380" w:lineRule="exact"/>
              <w:ind w:leftChars="50" w:left="315" w:rightChars="50" w:right="105" w:hangingChars="100" w:hanging="210"/>
            </w:pPr>
            <w:r>
              <w:rPr>
                <w:rFonts w:hint="eastAsia"/>
              </w:rPr>
              <w:lastRenderedPageBreak/>
              <w:t>第十三條　被告入所後，看</w:t>
            </w:r>
            <w:r>
              <w:rPr>
                <w:rFonts w:hint="eastAsia"/>
              </w:rPr>
              <w:lastRenderedPageBreak/>
              <w:t>守所應准其通知指定之親屬、友人及辯護人。但裁定羈押之法院或檢察官禁止其通信者，由看守所代為通知。</w:t>
            </w:r>
          </w:p>
          <w:p w:rsidR="001F42B6" w:rsidRDefault="001F42B6" w:rsidP="005D78F4">
            <w:pPr>
              <w:tabs>
                <w:tab w:val="left" w:pos="2520"/>
              </w:tabs>
              <w:spacing w:line="380" w:lineRule="exact"/>
              <w:ind w:leftChars="150" w:left="315" w:rightChars="50" w:right="105" w:firstLineChars="200" w:firstLine="420"/>
            </w:pPr>
            <w:r>
              <w:rPr>
                <w:rFonts w:hint="eastAsia"/>
              </w:rPr>
              <w:t>前項代為通知，應包含下列事項：</w:t>
            </w:r>
          </w:p>
          <w:p w:rsidR="001F42B6" w:rsidRDefault="001F42B6" w:rsidP="005D78F4">
            <w:pPr>
              <w:tabs>
                <w:tab w:val="left" w:pos="2520"/>
              </w:tabs>
              <w:spacing w:line="380" w:lineRule="exact"/>
              <w:ind w:leftChars="150" w:left="525" w:rightChars="50" w:right="105" w:hangingChars="100" w:hanging="210"/>
            </w:pPr>
            <w:r>
              <w:rPr>
                <w:rFonts w:hint="eastAsia"/>
              </w:rPr>
              <w:t>一、被告羈押之處所。</w:t>
            </w:r>
          </w:p>
          <w:p w:rsidR="001F42B6" w:rsidRDefault="001F42B6" w:rsidP="005D78F4">
            <w:pPr>
              <w:tabs>
                <w:tab w:val="left" w:pos="2520"/>
              </w:tabs>
              <w:spacing w:line="380" w:lineRule="exact"/>
              <w:ind w:leftChars="150" w:left="525" w:rightChars="50" w:right="105" w:hangingChars="100" w:hanging="210"/>
            </w:pPr>
            <w:r>
              <w:rPr>
                <w:rFonts w:hint="eastAsia"/>
              </w:rPr>
              <w:t>二、被告羈押之原因。</w:t>
            </w:r>
          </w:p>
          <w:p w:rsidR="001F42B6" w:rsidRDefault="001F42B6" w:rsidP="005D78F4">
            <w:pPr>
              <w:tabs>
                <w:tab w:val="left" w:pos="2520"/>
              </w:tabs>
              <w:spacing w:line="380" w:lineRule="exact"/>
              <w:ind w:leftChars="150" w:left="525" w:rightChars="50" w:right="105" w:hangingChars="100" w:hanging="210"/>
            </w:pPr>
            <w:r>
              <w:rPr>
                <w:rFonts w:hint="eastAsia"/>
              </w:rPr>
              <w:t>三、刑事訴訟法第二十七條得選任辯護人之規定。</w:t>
            </w:r>
          </w:p>
        </w:tc>
        <w:tc>
          <w:tcPr>
            <w:tcW w:w="2693" w:type="dxa"/>
            <w:shd w:val="clear" w:color="auto" w:fill="auto"/>
          </w:tcPr>
          <w:p w:rsidR="001F42B6" w:rsidRPr="00C23DF2" w:rsidRDefault="001F42B6" w:rsidP="00CE05FE">
            <w:pPr>
              <w:tabs>
                <w:tab w:val="left" w:pos="2520"/>
              </w:tabs>
              <w:spacing w:line="380" w:lineRule="exact"/>
              <w:ind w:leftChars="29" w:left="946" w:rightChars="50" w:right="105" w:hangingChars="421" w:hanging="885"/>
              <w:jc w:val="left"/>
              <w:rPr>
                <w:b/>
              </w:rPr>
            </w:pPr>
            <w:r w:rsidRPr="00C23DF2">
              <w:rPr>
                <w:rFonts w:hint="eastAsia"/>
                <w:b/>
              </w:rPr>
              <w:lastRenderedPageBreak/>
              <w:t>委員尤美女等25人提案</w:t>
            </w:r>
            <w:r>
              <w:rPr>
                <w:rFonts w:hint="eastAsia"/>
                <w:b/>
              </w:rPr>
              <w:t>：</w:t>
            </w:r>
          </w:p>
          <w:p w:rsidR="001F42B6" w:rsidRDefault="001F42B6" w:rsidP="005D78F4">
            <w:pPr>
              <w:tabs>
                <w:tab w:val="left" w:pos="2520"/>
              </w:tabs>
              <w:spacing w:line="380" w:lineRule="exact"/>
              <w:ind w:leftChars="50" w:left="315" w:rightChars="50" w:right="105" w:hangingChars="100" w:hanging="210"/>
            </w:pPr>
            <w:r>
              <w:rPr>
                <w:rFonts w:hint="eastAsia"/>
              </w:rPr>
              <w:lastRenderedPageBreak/>
              <w:t>第十三條　被告入所後，看守所應准其通知指定之親屬、友人及辯護人。但法院或檢察官禁止其通信者，由看守所代為通知。</w:t>
            </w:r>
          </w:p>
          <w:p w:rsidR="001F42B6" w:rsidRDefault="001F42B6" w:rsidP="005D78F4">
            <w:pPr>
              <w:tabs>
                <w:tab w:val="left" w:pos="2520"/>
              </w:tabs>
              <w:spacing w:line="380" w:lineRule="exact"/>
              <w:ind w:leftChars="150" w:left="315" w:rightChars="50" w:right="105" w:firstLineChars="200" w:firstLine="420"/>
            </w:pPr>
            <w:r>
              <w:rPr>
                <w:rFonts w:hint="eastAsia"/>
              </w:rPr>
              <w:t>前項代為通知應包含下列事項：</w:t>
            </w:r>
          </w:p>
          <w:p w:rsidR="001F42B6" w:rsidRDefault="001F42B6" w:rsidP="005D78F4">
            <w:pPr>
              <w:tabs>
                <w:tab w:val="left" w:pos="2520"/>
              </w:tabs>
              <w:spacing w:line="380" w:lineRule="exact"/>
              <w:ind w:leftChars="150" w:left="525" w:rightChars="50" w:right="105" w:hangingChars="100" w:hanging="210"/>
            </w:pPr>
            <w:r>
              <w:rPr>
                <w:rFonts w:hint="eastAsia"/>
              </w:rPr>
              <w:t>一、被告羈押之處所。</w:t>
            </w:r>
          </w:p>
          <w:p w:rsidR="001F42B6" w:rsidRDefault="001F42B6" w:rsidP="005D78F4">
            <w:pPr>
              <w:tabs>
                <w:tab w:val="left" w:pos="2520"/>
              </w:tabs>
              <w:spacing w:line="380" w:lineRule="exact"/>
              <w:ind w:leftChars="150" w:left="525" w:rightChars="50" w:right="105" w:hangingChars="100" w:hanging="210"/>
            </w:pPr>
            <w:r>
              <w:rPr>
                <w:rFonts w:hint="eastAsia"/>
              </w:rPr>
              <w:t>二、被告羈押之原因。</w:t>
            </w:r>
          </w:p>
          <w:p w:rsidR="001F42B6" w:rsidRDefault="001F42B6" w:rsidP="005D78F4">
            <w:pPr>
              <w:tabs>
                <w:tab w:val="left" w:pos="2520"/>
              </w:tabs>
              <w:spacing w:line="380" w:lineRule="exact"/>
              <w:ind w:leftChars="150" w:left="525" w:rightChars="50" w:right="105" w:hangingChars="100" w:hanging="210"/>
            </w:pPr>
            <w:r>
              <w:rPr>
                <w:rFonts w:hint="eastAsia"/>
              </w:rPr>
              <w:t>三、刑事訴訟法第二十七條得選任辯護人之規定。</w:t>
            </w:r>
          </w:p>
          <w:p w:rsidR="001F42B6" w:rsidRDefault="001F42B6" w:rsidP="00CA6DE8">
            <w:pPr>
              <w:tabs>
                <w:tab w:val="left" w:pos="2520"/>
              </w:tabs>
              <w:spacing w:line="380" w:lineRule="exact"/>
              <w:ind w:leftChars="115" w:left="241" w:firstLineChars="234" w:firstLine="491"/>
            </w:pPr>
            <w:r>
              <w:rPr>
                <w:rFonts w:hint="eastAsia"/>
              </w:rPr>
              <w:t>看守所人員知悉被告有社會救助需要時，應依社會救助法之相關規定通報有關機關。</w:t>
            </w:r>
          </w:p>
        </w:tc>
        <w:tc>
          <w:tcPr>
            <w:tcW w:w="2693" w:type="dxa"/>
            <w:shd w:val="clear" w:color="auto" w:fill="auto"/>
          </w:tcPr>
          <w:p w:rsidR="001F42B6" w:rsidRDefault="001F42B6" w:rsidP="005D78F4">
            <w:pPr>
              <w:tabs>
                <w:tab w:val="left" w:pos="2520"/>
              </w:tabs>
              <w:spacing w:line="380" w:lineRule="exact"/>
            </w:pPr>
          </w:p>
        </w:tc>
        <w:tc>
          <w:tcPr>
            <w:tcW w:w="2693" w:type="dxa"/>
            <w:shd w:val="clear" w:color="auto" w:fill="auto"/>
          </w:tcPr>
          <w:p w:rsidR="001F42B6" w:rsidRDefault="001F42B6" w:rsidP="005D78F4">
            <w:pPr>
              <w:tabs>
                <w:tab w:val="left" w:pos="2520"/>
              </w:tabs>
              <w:spacing w:line="380" w:lineRule="exact"/>
              <w:ind w:leftChars="50" w:left="105" w:rightChars="50" w:right="105"/>
            </w:pPr>
            <w:r w:rsidRPr="005D78F4">
              <w:rPr>
                <w:rFonts w:hint="eastAsia"/>
                <w:b/>
              </w:rPr>
              <w:t>行政院提案：</w:t>
            </w:r>
          </w:p>
          <w:p w:rsidR="001F42B6" w:rsidRDefault="001F42B6" w:rsidP="005D78F4">
            <w:pPr>
              <w:tabs>
                <w:tab w:val="left" w:pos="2520"/>
              </w:tabs>
              <w:spacing w:line="380" w:lineRule="exact"/>
              <w:ind w:leftChars="50" w:left="315" w:rightChars="50" w:right="105" w:hangingChars="100" w:hanging="210"/>
            </w:pPr>
            <w:r>
              <w:rPr>
                <w:rFonts w:hint="eastAsia"/>
              </w:rPr>
              <w:lastRenderedPageBreak/>
              <w:t>一、</w:t>
            </w:r>
            <w:r w:rsidRPr="005D78F4">
              <w:rPr>
                <w:rFonts w:hint="eastAsia"/>
                <w:u w:val="single"/>
              </w:rPr>
              <w:t>本條新增</w:t>
            </w:r>
            <w:r>
              <w:rPr>
                <w:rFonts w:hint="eastAsia"/>
              </w:rPr>
              <w:t>。</w:t>
            </w:r>
          </w:p>
          <w:p w:rsidR="001F42B6" w:rsidRDefault="001F42B6" w:rsidP="005D78F4">
            <w:pPr>
              <w:tabs>
                <w:tab w:val="left" w:pos="2520"/>
              </w:tabs>
              <w:spacing w:line="380" w:lineRule="exact"/>
              <w:ind w:leftChars="50" w:left="315" w:rightChars="50" w:right="105" w:hangingChars="100" w:hanging="210"/>
            </w:pPr>
            <w:r>
              <w:rPr>
                <w:rFonts w:hint="eastAsia"/>
              </w:rPr>
              <w:t>二、按本法施行細則第十三條規定：「被告入所後，應准其立即通知其家屬。但法院或檢察官禁止其通信者，應由所代為通知。」為使被告能充分準備訴訟及降低羈押對其所外事業、學業、人際關係及家庭等之影響，除裁定羈押之法院或檢察官禁止其通信者，由看守所代為通知外，應尊重被告意願，准其通知指定之親屬、友人及辯護人。因事涉被告權益，爰增訂第一項。</w:t>
            </w:r>
          </w:p>
          <w:p w:rsidR="001F42B6" w:rsidRDefault="001F42B6" w:rsidP="005D78F4">
            <w:pPr>
              <w:tabs>
                <w:tab w:val="left" w:pos="2520"/>
              </w:tabs>
              <w:spacing w:line="380" w:lineRule="exact"/>
              <w:ind w:leftChars="50" w:left="315" w:rightChars="50" w:right="105" w:hangingChars="100" w:hanging="210"/>
            </w:pPr>
            <w:r>
              <w:rPr>
                <w:rFonts w:hint="eastAsia"/>
              </w:rPr>
              <w:t>三、為使看守所代為通知事項更臻明確，爰於第二項明定通知之事項包含被告羈押之處所、羈押之原因及刑事訴訟法第二十</w:t>
            </w:r>
            <w:r>
              <w:rPr>
                <w:rFonts w:hint="eastAsia"/>
              </w:rPr>
              <w:lastRenderedPageBreak/>
              <w:t>七條得選任辯護人之規定。</w:t>
            </w:r>
          </w:p>
          <w:p w:rsidR="001F42B6" w:rsidRDefault="001F42B6" w:rsidP="005D78F4">
            <w:pPr>
              <w:tabs>
                <w:tab w:val="left" w:pos="2520"/>
              </w:tabs>
              <w:spacing w:line="380" w:lineRule="exact"/>
              <w:ind w:leftChars="50" w:left="105" w:rightChars="50" w:right="105"/>
            </w:pPr>
            <w:r w:rsidRPr="005D78F4">
              <w:rPr>
                <w:rFonts w:hint="eastAsia"/>
                <w:b/>
              </w:rPr>
              <w:t>委員尤美女等25人提案：</w:t>
            </w:r>
          </w:p>
          <w:p w:rsidR="001F42B6" w:rsidRDefault="001F42B6" w:rsidP="005D78F4">
            <w:pPr>
              <w:tabs>
                <w:tab w:val="left" w:pos="2520"/>
              </w:tabs>
              <w:spacing w:line="380" w:lineRule="exact"/>
              <w:ind w:leftChars="50" w:left="315" w:rightChars="50" w:right="105" w:hangingChars="100" w:hanging="210"/>
            </w:pPr>
            <w:r>
              <w:rPr>
                <w:rFonts w:hint="eastAsia"/>
              </w:rPr>
              <w:t>一、</w:t>
            </w:r>
            <w:r w:rsidRPr="005D78F4">
              <w:rPr>
                <w:rFonts w:hint="eastAsia"/>
                <w:u w:val="single"/>
              </w:rPr>
              <w:t>本條新增</w:t>
            </w:r>
            <w:r>
              <w:rPr>
                <w:rFonts w:hint="eastAsia"/>
              </w:rPr>
              <w:t>。</w:t>
            </w:r>
          </w:p>
          <w:p w:rsidR="001F42B6" w:rsidRDefault="001F42B6" w:rsidP="005D78F4">
            <w:pPr>
              <w:tabs>
                <w:tab w:val="left" w:pos="2520"/>
              </w:tabs>
              <w:spacing w:line="380" w:lineRule="exact"/>
              <w:ind w:leftChars="50" w:left="315" w:rightChars="50" w:right="105" w:hangingChars="100" w:hanging="210"/>
            </w:pPr>
            <w:r>
              <w:rPr>
                <w:rFonts w:hint="eastAsia"/>
              </w:rPr>
              <w:t>二、為使被告能充分準備訴訟及降低羈押對其所外事業、學業、人際關係及家庭等之影響，除法院或檢察官禁止其通信者由看守所代為通知外，應尊重被告意願，准其通知指定之親屬、友人及辯護人，爰增列第一項。</w:t>
            </w:r>
          </w:p>
          <w:p w:rsidR="001F42B6" w:rsidRDefault="001F42B6" w:rsidP="005D78F4">
            <w:pPr>
              <w:tabs>
                <w:tab w:val="left" w:pos="2520"/>
              </w:tabs>
              <w:spacing w:line="380" w:lineRule="exact"/>
              <w:ind w:leftChars="50" w:left="315" w:rightChars="50" w:right="105" w:hangingChars="100" w:hanging="210"/>
            </w:pPr>
            <w:r>
              <w:rPr>
                <w:rFonts w:hint="eastAsia"/>
              </w:rPr>
              <w:t>三、為使看守所代為通知事項更臻明確，爰於第二項明定通知之事項包含被告羈押之處所、羈押之原因及刑事訴訟法第二十七條得選任辯護人之規定。</w:t>
            </w:r>
          </w:p>
          <w:p w:rsidR="001F42B6" w:rsidRDefault="001F42B6" w:rsidP="005D78F4">
            <w:pPr>
              <w:tabs>
                <w:tab w:val="left" w:pos="2520"/>
              </w:tabs>
              <w:spacing w:line="380" w:lineRule="exact"/>
              <w:ind w:leftChars="50" w:left="315" w:rightChars="50" w:right="105" w:hangingChars="100" w:hanging="210"/>
            </w:pPr>
            <w:r>
              <w:rPr>
                <w:rFonts w:hint="eastAsia"/>
              </w:rPr>
              <w:t>四、增訂第三項，如被告有生活扶助、醫療補助、急</w:t>
            </w:r>
            <w:r>
              <w:rPr>
                <w:rFonts w:hint="eastAsia"/>
              </w:rPr>
              <w:lastRenderedPageBreak/>
              <w:t>難救助及災害救助等社會救助需要時，看守所人員應即通報相關主管機關。</w:t>
            </w:r>
          </w:p>
          <w:p w:rsidR="001F42B6" w:rsidRPr="00E30BF8" w:rsidRDefault="00204CC5" w:rsidP="006B0C6B">
            <w:pPr>
              <w:tabs>
                <w:tab w:val="left" w:pos="2520"/>
              </w:tabs>
              <w:spacing w:line="380" w:lineRule="exact"/>
              <w:ind w:leftChars="-13" w:left="946" w:rightChars="50" w:right="105" w:hangingChars="463" w:hanging="973"/>
            </w:pPr>
            <w:r w:rsidRPr="00204CC5">
              <w:rPr>
                <w:rFonts w:hint="eastAsia"/>
                <w:b/>
              </w:rPr>
              <w:t>審查會：</w:t>
            </w:r>
            <w:r w:rsidR="006B0C6B" w:rsidRPr="006B0C6B">
              <w:rPr>
                <w:rFonts w:hint="eastAsia"/>
                <w:spacing w:val="-20"/>
              </w:rPr>
              <w:t>照行政院提案通過。</w:t>
            </w:r>
          </w:p>
        </w:tc>
      </w:tr>
      <w:tr w:rsidR="001F42B6" w:rsidTr="002937EE">
        <w:tc>
          <w:tcPr>
            <w:tcW w:w="2693" w:type="dxa"/>
          </w:tcPr>
          <w:p w:rsidR="00E30BF8" w:rsidRDefault="00E30BF8" w:rsidP="00E30BF8">
            <w:pPr>
              <w:tabs>
                <w:tab w:val="left" w:pos="2520"/>
              </w:tabs>
              <w:spacing w:line="380" w:lineRule="exact"/>
              <w:ind w:leftChars="-13" w:left="945" w:rightChars="50" w:right="105" w:hangingChars="463" w:hanging="972"/>
            </w:pPr>
            <w:r>
              <w:rPr>
                <w:rFonts w:hint="eastAsia"/>
              </w:rPr>
              <w:lastRenderedPageBreak/>
              <w:t>（照行政院提案通過）</w:t>
            </w:r>
          </w:p>
          <w:p w:rsidR="001F42B6" w:rsidRDefault="001F42B6" w:rsidP="00756DC8">
            <w:pPr>
              <w:tabs>
                <w:tab w:val="left" w:pos="2520"/>
              </w:tabs>
              <w:spacing w:line="380" w:lineRule="exact"/>
              <w:ind w:leftChars="50" w:left="315" w:rightChars="50" w:right="105" w:hangingChars="100" w:hanging="210"/>
            </w:pPr>
            <w:r>
              <w:rPr>
                <w:rFonts w:hint="eastAsia"/>
              </w:rPr>
              <w:t>第十四條　被告入所講習時，應告知下列事項，並製作手冊交付其使用：</w:t>
            </w:r>
          </w:p>
          <w:p w:rsidR="001F42B6" w:rsidRDefault="001F42B6" w:rsidP="00756DC8">
            <w:pPr>
              <w:tabs>
                <w:tab w:val="left" w:pos="2520"/>
              </w:tabs>
              <w:spacing w:line="380" w:lineRule="exact"/>
              <w:ind w:leftChars="150" w:left="525" w:rightChars="50" w:right="105" w:hangingChars="100" w:hanging="210"/>
            </w:pPr>
            <w:r>
              <w:rPr>
                <w:rFonts w:hint="eastAsia"/>
              </w:rPr>
              <w:t>一、在所應遵守事項。</w:t>
            </w:r>
          </w:p>
          <w:p w:rsidR="001F42B6" w:rsidRDefault="001F42B6" w:rsidP="00756DC8">
            <w:pPr>
              <w:tabs>
                <w:tab w:val="left" w:pos="2520"/>
              </w:tabs>
              <w:spacing w:line="380" w:lineRule="exact"/>
              <w:ind w:leftChars="150" w:left="525" w:rightChars="50" w:right="105" w:hangingChars="100" w:hanging="210"/>
            </w:pPr>
            <w:r>
              <w:rPr>
                <w:rFonts w:hint="eastAsia"/>
              </w:rPr>
              <w:t>二、接見及通信事項。</w:t>
            </w:r>
          </w:p>
          <w:p w:rsidR="001F42B6" w:rsidRDefault="001F42B6" w:rsidP="00756DC8">
            <w:pPr>
              <w:tabs>
                <w:tab w:val="left" w:pos="2520"/>
              </w:tabs>
              <w:spacing w:line="380" w:lineRule="exact"/>
              <w:ind w:leftChars="150" w:left="525" w:rightChars="50" w:right="105" w:hangingChars="100" w:hanging="210"/>
            </w:pPr>
            <w:r>
              <w:rPr>
                <w:rFonts w:hint="eastAsia"/>
              </w:rPr>
              <w:t>三、獎懲事項。</w:t>
            </w:r>
          </w:p>
          <w:p w:rsidR="001F42B6" w:rsidRDefault="001F42B6" w:rsidP="00756DC8">
            <w:pPr>
              <w:tabs>
                <w:tab w:val="left" w:pos="2520"/>
              </w:tabs>
              <w:spacing w:line="380" w:lineRule="exact"/>
              <w:ind w:leftChars="150" w:left="525" w:rightChars="50" w:right="105" w:hangingChars="100" w:hanging="210"/>
            </w:pPr>
            <w:r>
              <w:rPr>
                <w:rFonts w:hint="eastAsia"/>
              </w:rPr>
              <w:t>四、陳情、申訴及訴訟救濟之規定。</w:t>
            </w:r>
          </w:p>
          <w:p w:rsidR="001F42B6" w:rsidRDefault="001F42B6" w:rsidP="00756DC8">
            <w:pPr>
              <w:tabs>
                <w:tab w:val="left" w:pos="2520"/>
              </w:tabs>
              <w:spacing w:line="380" w:lineRule="exact"/>
              <w:ind w:leftChars="150" w:left="525" w:rightChars="50" w:right="105" w:hangingChars="100" w:hanging="210"/>
            </w:pPr>
            <w:r>
              <w:rPr>
                <w:rFonts w:hint="eastAsia"/>
              </w:rPr>
              <w:t>五、衛生保健及醫療事項。</w:t>
            </w:r>
          </w:p>
          <w:p w:rsidR="001F42B6" w:rsidRDefault="001F42B6" w:rsidP="00756DC8">
            <w:pPr>
              <w:tabs>
                <w:tab w:val="left" w:pos="2520"/>
              </w:tabs>
              <w:spacing w:line="380" w:lineRule="exact"/>
              <w:ind w:leftChars="150" w:left="525" w:rightChars="50" w:right="105" w:hangingChars="100" w:hanging="210"/>
            </w:pPr>
            <w:r>
              <w:rPr>
                <w:rFonts w:hint="eastAsia"/>
              </w:rPr>
              <w:t>六、金錢及物品保管之規定。</w:t>
            </w:r>
          </w:p>
          <w:p w:rsidR="001F42B6" w:rsidRDefault="001F42B6" w:rsidP="00756DC8">
            <w:pPr>
              <w:tabs>
                <w:tab w:val="left" w:pos="2520"/>
              </w:tabs>
              <w:spacing w:line="380" w:lineRule="exact"/>
              <w:ind w:leftChars="150" w:left="525" w:rightChars="50" w:right="105" w:hangingChars="100" w:hanging="210"/>
            </w:pPr>
            <w:r>
              <w:rPr>
                <w:rFonts w:hint="eastAsia"/>
              </w:rPr>
              <w:t>七、法律扶助事項之宣導。</w:t>
            </w:r>
          </w:p>
          <w:p w:rsidR="001F42B6" w:rsidRDefault="001F42B6" w:rsidP="00756DC8">
            <w:pPr>
              <w:tabs>
                <w:tab w:val="left" w:pos="2520"/>
              </w:tabs>
              <w:spacing w:line="380" w:lineRule="exact"/>
              <w:ind w:leftChars="150" w:left="525" w:rightChars="50" w:right="105" w:hangingChars="100" w:hanging="210"/>
            </w:pPr>
            <w:r>
              <w:rPr>
                <w:rFonts w:hint="eastAsia"/>
              </w:rPr>
              <w:t>八、其他應注意事項。</w:t>
            </w:r>
          </w:p>
          <w:p w:rsidR="001F42B6" w:rsidRDefault="001F42B6" w:rsidP="00756DC8">
            <w:pPr>
              <w:tabs>
                <w:tab w:val="left" w:pos="2520"/>
              </w:tabs>
              <w:spacing w:line="380" w:lineRule="exact"/>
              <w:ind w:leftChars="150" w:left="315" w:rightChars="50" w:right="105" w:firstLineChars="200" w:firstLine="420"/>
            </w:pPr>
            <w:r>
              <w:rPr>
                <w:rFonts w:hint="eastAsia"/>
              </w:rPr>
              <w:t>被告為身心障礙者</w:t>
            </w:r>
            <w:r>
              <w:rPr>
                <w:rFonts w:hint="eastAsia"/>
              </w:rPr>
              <w:lastRenderedPageBreak/>
              <w:t>、不通中華民國語言或有其他理由，致其難以瞭解前項各款所涉內容之意涵者，看守所應提供適當之協助。</w:t>
            </w:r>
          </w:p>
          <w:p w:rsidR="001F42B6" w:rsidRDefault="001F42B6" w:rsidP="00756DC8">
            <w:pPr>
              <w:tabs>
                <w:tab w:val="left" w:pos="2520"/>
              </w:tabs>
              <w:spacing w:line="380" w:lineRule="exact"/>
              <w:ind w:leftChars="150" w:left="315" w:rightChars="50" w:right="105" w:firstLineChars="200" w:firstLine="420"/>
            </w:pPr>
            <w:r>
              <w:rPr>
                <w:rFonts w:hint="eastAsia"/>
              </w:rPr>
              <w:t>與被告在所權利義務相關之重要法規、行政規則及函釋等，宜以適當方式公開，使被告得以知悉。</w:t>
            </w:r>
          </w:p>
        </w:tc>
        <w:tc>
          <w:tcPr>
            <w:tcW w:w="2693" w:type="dxa"/>
            <w:shd w:val="clear" w:color="auto" w:fill="auto"/>
          </w:tcPr>
          <w:p w:rsidR="001F42B6" w:rsidRDefault="001F42B6" w:rsidP="005D78F4">
            <w:pPr>
              <w:tabs>
                <w:tab w:val="left" w:pos="2520"/>
              </w:tabs>
              <w:spacing w:line="380" w:lineRule="exact"/>
              <w:ind w:leftChars="50" w:left="315" w:rightChars="50" w:right="105" w:hangingChars="100" w:hanging="210"/>
            </w:pPr>
            <w:r>
              <w:rPr>
                <w:rFonts w:hint="eastAsia"/>
              </w:rPr>
              <w:lastRenderedPageBreak/>
              <w:t>第十四條　被告入所講習時，應告知下列事項，並製作手冊交付其使用：</w:t>
            </w:r>
          </w:p>
          <w:p w:rsidR="001F42B6" w:rsidRDefault="001F42B6" w:rsidP="005D78F4">
            <w:pPr>
              <w:tabs>
                <w:tab w:val="left" w:pos="2520"/>
              </w:tabs>
              <w:spacing w:line="380" w:lineRule="exact"/>
              <w:ind w:leftChars="150" w:left="525" w:rightChars="50" w:right="105" w:hangingChars="100" w:hanging="210"/>
            </w:pPr>
            <w:r>
              <w:rPr>
                <w:rFonts w:hint="eastAsia"/>
              </w:rPr>
              <w:t>一、在所應遵守事項。</w:t>
            </w:r>
          </w:p>
          <w:p w:rsidR="001F42B6" w:rsidRDefault="001F42B6" w:rsidP="005D78F4">
            <w:pPr>
              <w:tabs>
                <w:tab w:val="left" w:pos="2520"/>
              </w:tabs>
              <w:spacing w:line="380" w:lineRule="exact"/>
              <w:ind w:leftChars="150" w:left="525" w:rightChars="50" w:right="105" w:hangingChars="100" w:hanging="210"/>
            </w:pPr>
            <w:r>
              <w:rPr>
                <w:rFonts w:hint="eastAsia"/>
              </w:rPr>
              <w:t>二、接見及通信事項。</w:t>
            </w:r>
          </w:p>
          <w:p w:rsidR="001F42B6" w:rsidRDefault="001F42B6" w:rsidP="005D78F4">
            <w:pPr>
              <w:tabs>
                <w:tab w:val="left" w:pos="2520"/>
              </w:tabs>
              <w:spacing w:line="380" w:lineRule="exact"/>
              <w:ind w:leftChars="150" w:left="525" w:rightChars="50" w:right="105" w:hangingChars="100" w:hanging="210"/>
            </w:pPr>
            <w:r>
              <w:rPr>
                <w:rFonts w:hint="eastAsia"/>
              </w:rPr>
              <w:t>三、獎懲事項。</w:t>
            </w:r>
          </w:p>
          <w:p w:rsidR="001F42B6" w:rsidRDefault="001F42B6" w:rsidP="005D78F4">
            <w:pPr>
              <w:tabs>
                <w:tab w:val="left" w:pos="2520"/>
              </w:tabs>
              <w:spacing w:line="380" w:lineRule="exact"/>
              <w:ind w:leftChars="150" w:left="525" w:rightChars="50" w:right="105" w:hangingChars="100" w:hanging="210"/>
            </w:pPr>
            <w:r>
              <w:rPr>
                <w:rFonts w:hint="eastAsia"/>
              </w:rPr>
              <w:t>四、陳情、申訴及訴訟救濟之規定。</w:t>
            </w:r>
          </w:p>
          <w:p w:rsidR="001F42B6" w:rsidRDefault="001F42B6" w:rsidP="005D78F4">
            <w:pPr>
              <w:tabs>
                <w:tab w:val="left" w:pos="2520"/>
              </w:tabs>
              <w:spacing w:line="380" w:lineRule="exact"/>
              <w:ind w:leftChars="150" w:left="525" w:rightChars="50" w:right="105" w:hangingChars="100" w:hanging="210"/>
            </w:pPr>
            <w:r>
              <w:rPr>
                <w:rFonts w:hint="eastAsia"/>
              </w:rPr>
              <w:t>五、衛生保健及醫療事項。</w:t>
            </w:r>
          </w:p>
          <w:p w:rsidR="001F42B6" w:rsidRDefault="001F42B6" w:rsidP="005D78F4">
            <w:pPr>
              <w:tabs>
                <w:tab w:val="left" w:pos="2520"/>
              </w:tabs>
              <w:spacing w:line="380" w:lineRule="exact"/>
              <w:ind w:leftChars="150" w:left="525" w:rightChars="50" w:right="105" w:hangingChars="100" w:hanging="210"/>
            </w:pPr>
            <w:r>
              <w:rPr>
                <w:rFonts w:hint="eastAsia"/>
              </w:rPr>
              <w:t>六、金錢及物品保管之規定。</w:t>
            </w:r>
          </w:p>
          <w:p w:rsidR="001F42B6" w:rsidRDefault="001F42B6" w:rsidP="005D78F4">
            <w:pPr>
              <w:tabs>
                <w:tab w:val="left" w:pos="2520"/>
              </w:tabs>
              <w:spacing w:line="380" w:lineRule="exact"/>
              <w:ind w:leftChars="150" w:left="525" w:rightChars="50" w:right="105" w:hangingChars="100" w:hanging="210"/>
            </w:pPr>
            <w:r>
              <w:rPr>
                <w:rFonts w:hint="eastAsia"/>
              </w:rPr>
              <w:t>七、法律扶助事項之宣導。</w:t>
            </w:r>
          </w:p>
          <w:p w:rsidR="001F42B6" w:rsidRDefault="001F42B6" w:rsidP="005D78F4">
            <w:pPr>
              <w:tabs>
                <w:tab w:val="left" w:pos="2520"/>
              </w:tabs>
              <w:spacing w:line="380" w:lineRule="exact"/>
              <w:ind w:leftChars="150" w:left="525" w:rightChars="50" w:right="105" w:hangingChars="100" w:hanging="210"/>
            </w:pPr>
            <w:r>
              <w:rPr>
                <w:rFonts w:hint="eastAsia"/>
              </w:rPr>
              <w:t>八、其他應注意事項。</w:t>
            </w:r>
          </w:p>
          <w:p w:rsidR="001F42B6" w:rsidRDefault="001F42B6" w:rsidP="005D78F4">
            <w:pPr>
              <w:tabs>
                <w:tab w:val="left" w:pos="2520"/>
              </w:tabs>
              <w:spacing w:line="380" w:lineRule="exact"/>
              <w:ind w:leftChars="150" w:left="315" w:rightChars="50" w:right="105" w:firstLineChars="200" w:firstLine="420"/>
            </w:pPr>
            <w:r>
              <w:rPr>
                <w:rFonts w:hint="eastAsia"/>
              </w:rPr>
              <w:t>被告為身心障礙者、不通中華民國語言或有</w:t>
            </w:r>
            <w:r>
              <w:rPr>
                <w:rFonts w:hint="eastAsia"/>
              </w:rPr>
              <w:lastRenderedPageBreak/>
              <w:t>其他理由，致其難以瞭解前項各款所涉內容之意涵者，看守所應提供適當之協助。</w:t>
            </w:r>
          </w:p>
          <w:p w:rsidR="001F42B6" w:rsidRDefault="001F42B6" w:rsidP="005D78F4">
            <w:pPr>
              <w:tabs>
                <w:tab w:val="left" w:pos="2520"/>
              </w:tabs>
              <w:spacing w:line="380" w:lineRule="exact"/>
              <w:ind w:leftChars="150" w:left="315" w:rightChars="50" w:right="105" w:firstLineChars="200" w:firstLine="420"/>
            </w:pPr>
            <w:r>
              <w:rPr>
                <w:rFonts w:hint="eastAsia"/>
              </w:rPr>
              <w:t>與被告在所權利義務相關之重要法規、行政規則及函釋等，宜以適當方式公開，使被告得以知悉。</w:t>
            </w:r>
          </w:p>
        </w:tc>
        <w:tc>
          <w:tcPr>
            <w:tcW w:w="2693" w:type="dxa"/>
            <w:shd w:val="clear" w:color="auto" w:fill="auto"/>
          </w:tcPr>
          <w:p w:rsidR="001F42B6" w:rsidRPr="00C23DF2" w:rsidRDefault="001F42B6" w:rsidP="00CE05FE">
            <w:pPr>
              <w:tabs>
                <w:tab w:val="left" w:pos="2520"/>
              </w:tabs>
              <w:spacing w:line="380" w:lineRule="exact"/>
              <w:ind w:leftChars="29" w:left="946" w:rightChars="50" w:right="105" w:hangingChars="421" w:hanging="885"/>
              <w:jc w:val="left"/>
              <w:rPr>
                <w:b/>
              </w:rPr>
            </w:pPr>
            <w:r w:rsidRPr="00C23DF2">
              <w:rPr>
                <w:rFonts w:hint="eastAsia"/>
                <w:b/>
              </w:rPr>
              <w:lastRenderedPageBreak/>
              <w:t>委員尤美女等25人提案</w:t>
            </w:r>
            <w:r>
              <w:rPr>
                <w:rFonts w:hint="eastAsia"/>
                <w:b/>
              </w:rPr>
              <w:t>：</w:t>
            </w:r>
          </w:p>
          <w:p w:rsidR="001F42B6" w:rsidRDefault="001F42B6" w:rsidP="005D78F4">
            <w:pPr>
              <w:tabs>
                <w:tab w:val="left" w:pos="2520"/>
              </w:tabs>
              <w:spacing w:line="380" w:lineRule="exact"/>
              <w:ind w:leftChars="50" w:left="315" w:rightChars="50" w:right="105" w:hangingChars="100" w:hanging="210"/>
            </w:pPr>
            <w:r>
              <w:rPr>
                <w:rFonts w:hint="eastAsia"/>
              </w:rPr>
              <w:t>第</w:t>
            </w:r>
            <w:r w:rsidRPr="005D78F4">
              <w:rPr>
                <w:rFonts w:hint="eastAsia"/>
                <w:u w:val="single"/>
              </w:rPr>
              <w:t>十四</w:t>
            </w:r>
            <w:r>
              <w:rPr>
                <w:rFonts w:hint="eastAsia"/>
              </w:rPr>
              <w:t>條　看守所應告</w:t>
            </w:r>
            <w:r w:rsidRPr="005D78F4">
              <w:rPr>
                <w:rFonts w:hint="eastAsia"/>
                <w:u w:val="single"/>
              </w:rPr>
              <w:t>知被告下列</w:t>
            </w:r>
            <w:r>
              <w:rPr>
                <w:rFonts w:hint="eastAsia"/>
              </w:rPr>
              <w:t>事項，並</w:t>
            </w:r>
            <w:r w:rsidRPr="005D78F4">
              <w:rPr>
                <w:rFonts w:hint="eastAsia"/>
                <w:u w:val="single"/>
              </w:rPr>
              <w:t>製作手冊交付其使用：</w:t>
            </w:r>
          </w:p>
          <w:p w:rsidR="001F42B6" w:rsidRDefault="001F42B6" w:rsidP="005D78F4">
            <w:pPr>
              <w:tabs>
                <w:tab w:val="left" w:pos="2520"/>
              </w:tabs>
              <w:spacing w:line="380" w:lineRule="exact"/>
              <w:ind w:leftChars="150" w:left="525" w:rightChars="50" w:right="105" w:hangingChars="100" w:hanging="210"/>
            </w:pPr>
            <w:r w:rsidRPr="005D78F4">
              <w:rPr>
                <w:rFonts w:hint="eastAsia"/>
                <w:u w:val="single"/>
              </w:rPr>
              <w:t>一、在所應遵守事項。</w:t>
            </w:r>
          </w:p>
          <w:p w:rsidR="001F42B6" w:rsidRDefault="001F42B6" w:rsidP="005D78F4">
            <w:pPr>
              <w:tabs>
                <w:tab w:val="left" w:pos="2520"/>
              </w:tabs>
              <w:spacing w:line="380" w:lineRule="exact"/>
              <w:ind w:leftChars="150" w:left="525" w:rightChars="50" w:right="105" w:hangingChars="100" w:hanging="210"/>
            </w:pPr>
            <w:r w:rsidRPr="005D78F4">
              <w:rPr>
                <w:rFonts w:hint="eastAsia"/>
                <w:u w:val="single"/>
              </w:rPr>
              <w:t>二、接見及通信事項。</w:t>
            </w:r>
          </w:p>
          <w:p w:rsidR="001F42B6" w:rsidRDefault="001F42B6" w:rsidP="005D78F4">
            <w:pPr>
              <w:tabs>
                <w:tab w:val="left" w:pos="2520"/>
              </w:tabs>
              <w:spacing w:line="380" w:lineRule="exact"/>
              <w:ind w:leftChars="150" w:left="525" w:rightChars="50" w:right="105" w:hangingChars="100" w:hanging="210"/>
            </w:pPr>
            <w:r w:rsidRPr="005D78F4">
              <w:rPr>
                <w:rFonts w:hint="eastAsia"/>
                <w:u w:val="single"/>
              </w:rPr>
              <w:t>三、獎懲事項。</w:t>
            </w:r>
          </w:p>
          <w:p w:rsidR="001F42B6" w:rsidRDefault="001F42B6" w:rsidP="005D78F4">
            <w:pPr>
              <w:tabs>
                <w:tab w:val="left" w:pos="2520"/>
              </w:tabs>
              <w:spacing w:line="380" w:lineRule="exact"/>
              <w:ind w:leftChars="150" w:left="525" w:rightChars="50" w:right="105" w:hangingChars="100" w:hanging="210"/>
            </w:pPr>
            <w:r w:rsidRPr="005D78F4">
              <w:rPr>
                <w:rFonts w:hint="eastAsia"/>
                <w:u w:val="single"/>
              </w:rPr>
              <w:t>四、不服監所管理之救濟制度。</w:t>
            </w:r>
          </w:p>
          <w:p w:rsidR="001F42B6" w:rsidRDefault="001F42B6" w:rsidP="005D78F4">
            <w:pPr>
              <w:tabs>
                <w:tab w:val="left" w:pos="2520"/>
              </w:tabs>
              <w:spacing w:line="380" w:lineRule="exact"/>
              <w:ind w:leftChars="150" w:left="525" w:rightChars="50" w:right="105" w:hangingChars="100" w:hanging="210"/>
            </w:pPr>
            <w:r w:rsidRPr="005D78F4">
              <w:rPr>
                <w:rFonts w:hint="eastAsia"/>
                <w:u w:val="single"/>
              </w:rPr>
              <w:t>五、衛生保健及醫療事項。</w:t>
            </w:r>
          </w:p>
          <w:p w:rsidR="001F42B6" w:rsidRDefault="001F42B6" w:rsidP="005D78F4">
            <w:pPr>
              <w:tabs>
                <w:tab w:val="left" w:pos="2520"/>
              </w:tabs>
              <w:spacing w:line="380" w:lineRule="exact"/>
              <w:ind w:leftChars="150" w:left="525" w:rightChars="50" w:right="105" w:hangingChars="100" w:hanging="210"/>
            </w:pPr>
            <w:r w:rsidRPr="005D78F4">
              <w:rPr>
                <w:rFonts w:hint="eastAsia"/>
                <w:u w:val="single"/>
              </w:rPr>
              <w:t>六、金錢及物品保管之規定。</w:t>
            </w:r>
          </w:p>
          <w:p w:rsidR="001F42B6" w:rsidRDefault="001F42B6" w:rsidP="005D78F4">
            <w:pPr>
              <w:tabs>
                <w:tab w:val="left" w:pos="2520"/>
              </w:tabs>
              <w:spacing w:line="380" w:lineRule="exact"/>
              <w:ind w:leftChars="150" w:left="525" w:rightChars="50" w:right="105" w:hangingChars="100" w:hanging="210"/>
            </w:pPr>
            <w:r w:rsidRPr="005D78F4">
              <w:rPr>
                <w:rFonts w:hint="eastAsia"/>
                <w:u w:val="single"/>
              </w:rPr>
              <w:t>七、法律諮詢服務事項。</w:t>
            </w:r>
          </w:p>
          <w:p w:rsidR="001F42B6" w:rsidRDefault="001F42B6" w:rsidP="005D78F4">
            <w:pPr>
              <w:tabs>
                <w:tab w:val="left" w:pos="2520"/>
              </w:tabs>
              <w:spacing w:line="380" w:lineRule="exact"/>
              <w:ind w:leftChars="150" w:left="525" w:rightChars="50" w:right="105" w:hangingChars="100" w:hanging="210"/>
            </w:pPr>
            <w:r w:rsidRPr="005D78F4">
              <w:rPr>
                <w:rFonts w:hint="eastAsia"/>
                <w:u w:val="single"/>
              </w:rPr>
              <w:t>八、其他應注意事項。</w:t>
            </w:r>
          </w:p>
          <w:p w:rsidR="001F42B6" w:rsidRDefault="001F42B6" w:rsidP="00CA6DE8">
            <w:pPr>
              <w:tabs>
                <w:tab w:val="left" w:pos="2520"/>
              </w:tabs>
              <w:spacing w:line="380" w:lineRule="exact"/>
              <w:ind w:leftChars="101" w:left="212" w:firstLineChars="248" w:firstLine="521"/>
            </w:pPr>
            <w:r w:rsidRPr="005D78F4">
              <w:rPr>
                <w:rFonts w:hint="eastAsia"/>
                <w:u w:val="single"/>
              </w:rPr>
              <w:t>前項攸關被告權利義務關係之事項，應張貼各所</w:t>
            </w:r>
            <w:r w:rsidRPr="005D78F4">
              <w:rPr>
                <w:rFonts w:hint="eastAsia"/>
                <w:u w:val="single"/>
              </w:rPr>
              <w:lastRenderedPageBreak/>
              <w:t>房。</w:t>
            </w:r>
          </w:p>
        </w:tc>
        <w:tc>
          <w:tcPr>
            <w:tcW w:w="2693" w:type="dxa"/>
            <w:shd w:val="clear" w:color="auto" w:fill="auto"/>
          </w:tcPr>
          <w:p w:rsidR="001F42B6" w:rsidRDefault="001F42B6" w:rsidP="005D78F4">
            <w:pPr>
              <w:tabs>
                <w:tab w:val="left" w:pos="2520"/>
              </w:tabs>
              <w:spacing w:line="380" w:lineRule="exact"/>
            </w:pPr>
          </w:p>
        </w:tc>
        <w:tc>
          <w:tcPr>
            <w:tcW w:w="2693" w:type="dxa"/>
            <w:shd w:val="clear" w:color="auto" w:fill="auto"/>
          </w:tcPr>
          <w:p w:rsidR="001F42B6" w:rsidRDefault="001F42B6" w:rsidP="005D78F4">
            <w:pPr>
              <w:tabs>
                <w:tab w:val="left" w:pos="2520"/>
              </w:tabs>
              <w:spacing w:line="380" w:lineRule="exact"/>
              <w:ind w:leftChars="50" w:left="105" w:rightChars="50" w:right="105"/>
            </w:pPr>
            <w:r w:rsidRPr="005D78F4">
              <w:rPr>
                <w:rFonts w:hint="eastAsia"/>
                <w:b/>
              </w:rPr>
              <w:t>行政院提案：</w:t>
            </w:r>
          </w:p>
          <w:p w:rsidR="001F42B6" w:rsidRDefault="001F42B6" w:rsidP="005D78F4">
            <w:pPr>
              <w:tabs>
                <w:tab w:val="left" w:pos="2520"/>
              </w:tabs>
              <w:spacing w:line="380" w:lineRule="exact"/>
              <w:ind w:leftChars="50" w:left="315" w:rightChars="50" w:right="105" w:hangingChars="100" w:hanging="210"/>
            </w:pPr>
            <w:r>
              <w:rPr>
                <w:rFonts w:hint="eastAsia"/>
              </w:rPr>
              <w:t>一、</w:t>
            </w:r>
            <w:r w:rsidRPr="005D78F4">
              <w:rPr>
                <w:rFonts w:hint="eastAsia"/>
                <w:u w:val="single"/>
              </w:rPr>
              <w:t>本條新增</w:t>
            </w:r>
            <w:r>
              <w:rPr>
                <w:rFonts w:hint="eastAsia"/>
              </w:rPr>
              <w:t>。</w:t>
            </w:r>
          </w:p>
          <w:p w:rsidR="001F42B6" w:rsidRDefault="001F42B6" w:rsidP="005D78F4">
            <w:pPr>
              <w:tabs>
                <w:tab w:val="left" w:pos="2520"/>
              </w:tabs>
              <w:spacing w:line="380" w:lineRule="exact"/>
              <w:ind w:leftChars="50" w:left="315" w:rightChars="50" w:right="105" w:hangingChars="100" w:hanging="210"/>
            </w:pPr>
            <w:r>
              <w:rPr>
                <w:rFonts w:hint="eastAsia"/>
              </w:rPr>
              <w:t>二、為使被告確實瞭解羈押期間之權利及義務，並安定其情緒，爰參酌日本關於刑事設施及被收容人等之處遇法第三十三條第一項第二款、第三款、第六款至第八款及第十款「刑事設施長官於新收開始時，因應被收容人之身分，應告知下列各款事項：……二、關於第四十八條第一項規定之私人保有物品及其他金錢物品之處理事項。……三、關於衛生保健及醫療事</w:t>
            </w:r>
            <w:r>
              <w:rPr>
                <w:rFonts w:hint="eastAsia"/>
              </w:rPr>
              <w:lastRenderedPageBreak/>
              <w:t>項。……六、第七十四條第一項規定之遵守事項。七、關於面會及書信之發受事項。八、關於懲罰事項。……十、關於得依第一百六十三條第一項規定進行申告之行為、申告處所、申告期間及其他相關事項」規定，於第一項增訂看守所於被告入所接受新收講習時，應告知之事項，並於序文規定應製作書面手冊交付使用。</w:t>
            </w:r>
          </w:p>
          <w:p w:rsidR="001F42B6" w:rsidRDefault="001F42B6" w:rsidP="005D78F4">
            <w:pPr>
              <w:tabs>
                <w:tab w:val="left" w:pos="2520"/>
              </w:tabs>
              <w:spacing w:line="380" w:lineRule="exact"/>
              <w:ind w:leftChars="50" w:left="315" w:rightChars="50" w:right="105" w:hangingChars="100" w:hanging="210"/>
            </w:pPr>
            <w:r>
              <w:rPr>
                <w:rFonts w:hint="eastAsia"/>
              </w:rPr>
              <w:t>三、為維護身心障礙者等特殊族群權益，並加強被告對其權利義務之瞭解，爰增訂第二項、第三項規範，看守所應提供為身心障礙等之被告適當之協助，及以適當方式公開與被告權利義務相關之重要</w:t>
            </w:r>
            <w:r>
              <w:rPr>
                <w:rFonts w:hint="eastAsia"/>
              </w:rPr>
              <w:lastRenderedPageBreak/>
              <w:t>法規等。</w:t>
            </w:r>
          </w:p>
          <w:p w:rsidR="001F42B6" w:rsidRDefault="001F42B6" w:rsidP="005D78F4">
            <w:pPr>
              <w:tabs>
                <w:tab w:val="left" w:pos="2520"/>
              </w:tabs>
              <w:spacing w:line="380" w:lineRule="exact"/>
              <w:ind w:leftChars="50" w:left="105" w:rightChars="50" w:right="105"/>
            </w:pPr>
            <w:r w:rsidRPr="005D78F4">
              <w:rPr>
                <w:rFonts w:hint="eastAsia"/>
                <w:b/>
              </w:rPr>
              <w:t>委員尤美女等25人提案：</w:t>
            </w:r>
          </w:p>
          <w:p w:rsidR="001F42B6" w:rsidRDefault="001F42B6" w:rsidP="005D78F4">
            <w:pPr>
              <w:tabs>
                <w:tab w:val="left" w:pos="2520"/>
              </w:tabs>
              <w:spacing w:line="380" w:lineRule="exact"/>
              <w:ind w:leftChars="50" w:left="315" w:rightChars="50" w:right="105" w:hangingChars="100" w:hanging="210"/>
            </w:pPr>
            <w:r>
              <w:rPr>
                <w:rFonts w:hint="eastAsia"/>
              </w:rPr>
              <w:t>一、條次變更。</w:t>
            </w:r>
          </w:p>
          <w:p w:rsidR="001F42B6" w:rsidRDefault="001F42B6" w:rsidP="005D78F4">
            <w:pPr>
              <w:tabs>
                <w:tab w:val="left" w:pos="2520"/>
              </w:tabs>
              <w:spacing w:line="380" w:lineRule="exact"/>
              <w:ind w:leftChars="50" w:left="315" w:rightChars="50" w:right="105" w:hangingChars="100" w:hanging="210"/>
            </w:pPr>
            <w:r>
              <w:rPr>
                <w:rFonts w:hint="eastAsia"/>
              </w:rPr>
              <w:t>二、為使被告確實瞭解羈押期間之權利及義務，安定其情緒，爰參酌日本「刑事設施及收容人處遇法」第三十三條第一項第二款、第三款、第六款至第八款及第十款規定，酌修現行條文第一項增列各款規定看守所於被告入所接受新收講習時，應告知之事項，並於序文規定應製作書面手冊交付使用。</w:t>
            </w:r>
          </w:p>
          <w:p w:rsidR="001F42B6" w:rsidRDefault="001F42B6" w:rsidP="005D78F4">
            <w:pPr>
              <w:tabs>
                <w:tab w:val="left" w:pos="2520"/>
              </w:tabs>
              <w:spacing w:line="380" w:lineRule="exact"/>
              <w:ind w:leftChars="50" w:left="315" w:rightChars="50" w:right="105" w:hangingChars="100" w:hanging="210"/>
            </w:pPr>
            <w:r>
              <w:rPr>
                <w:rFonts w:hint="eastAsia"/>
              </w:rPr>
              <w:t>三、另依2006年歐洲監獄規則第二十三條規定，受拘禁之人應有權獲得法律諮詢，主管機關應提供合理的設備使收容人獲得法律諮詢服務，顯見看</w:t>
            </w:r>
            <w:r>
              <w:rPr>
                <w:rFonts w:hint="eastAsia"/>
              </w:rPr>
              <w:lastRenderedPageBreak/>
              <w:t>守所實應與外界社會之法律資源網絡合作提供被告相關法律諮詢之服務，爰新增第七款，看守所應告知被告有關法律諮詢服務之事項。</w:t>
            </w:r>
          </w:p>
          <w:p w:rsidR="001F42B6" w:rsidRPr="00E30BF8" w:rsidRDefault="00204CC5" w:rsidP="006B0C6B">
            <w:pPr>
              <w:tabs>
                <w:tab w:val="left" w:pos="2520"/>
              </w:tabs>
              <w:spacing w:line="380" w:lineRule="exact"/>
              <w:ind w:leftChars="-13" w:left="946" w:rightChars="50" w:right="105" w:hangingChars="463" w:hanging="973"/>
            </w:pPr>
            <w:r w:rsidRPr="00204CC5">
              <w:rPr>
                <w:rFonts w:hint="eastAsia"/>
                <w:b/>
              </w:rPr>
              <w:t>審查會：</w:t>
            </w:r>
            <w:r w:rsidR="006B0C6B" w:rsidRPr="000F7E10">
              <w:rPr>
                <w:rFonts w:hint="eastAsia"/>
              </w:rPr>
              <w:t>照行政院提案通過。</w:t>
            </w:r>
          </w:p>
        </w:tc>
      </w:tr>
      <w:tr w:rsidR="001F42B6" w:rsidTr="002937EE">
        <w:tc>
          <w:tcPr>
            <w:tcW w:w="2693" w:type="dxa"/>
          </w:tcPr>
          <w:p w:rsidR="00E30BF8" w:rsidRDefault="00E30BF8" w:rsidP="00E30BF8">
            <w:pPr>
              <w:tabs>
                <w:tab w:val="left" w:pos="2520"/>
              </w:tabs>
              <w:spacing w:line="380" w:lineRule="exact"/>
              <w:ind w:leftChars="-13" w:left="945" w:rightChars="50" w:right="105" w:hangingChars="463" w:hanging="972"/>
            </w:pPr>
            <w:r>
              <w:rPr>
                <w:rFonts w:hint="eastAsia"/>
              </w:rPr>
              <w:lastRenderedPageBreak/>
              <w:t>（照行政院提案通過）</w:t>
            </w:r>
          </w:p>
          <w:p w:rsidR="001F42B6" w:rsidRDefault="001F42B6" w:rsidP="00756DC8">
            <w:pPr>
              <w:tabs>
                <w:tab w:val="left" w:pos="2520"/>
              </w:tabs>
              <w:spacing w:line="380" w:lineRule="exact"/>
              <w:ind w:leftChars="350" w:left="945" w:rightChars="50" w:right="105" w:hangingChars="100" w:hanging="210"/>
            </w:pPr>
            <w:r>
              <w:rPr>
                <w:rFonts w:hint="eastAsia"/>
              </w:rPr>
              <w:t>第三章　監禁及戒護</w:t>
            </w:r>
          </w:p>
        </w:tc>
        <w:tc>
          <w:tcPr>
            <w:tcW w:w="2693" w:type="dxa"/>
            <w:shd w:val="clear" w:color="auto" w:fill="auto"/>
          </w:tcPr>
          <w:p w:rsidR="001F42B6" w:rsidRDefault="001F42B6" w:rsidP="00756DC8">
            <w:pPr>
              <w:tabs>
                <w:tab w:val="left" w:pos="2520"/>
              </w:tabs>
              <w:spacing w:line="380" w:lineRule="exact"/>
              <w:ind w:leftChars="350" w:left="945" w:rightChars="50" w:right="105" w:hangingChars="100" w:hanging="210"/>
            </w:pPr>
            <w:r>
              <w:rPr>
                <w:rFonts w:hint="eastAsia"/>
              </w:rPr>
              <w:t>第三章　監禁及戒護</w:t>
            </w:r>
          </w:p>
        </w:tc>
        <w:tc>
          <w:tcPr>
            <w:tcW w:w="2693" w:type="dxa"/>
            <w:shd w:val="clear" w:color="auto" w:fill="auto"/>
          </w:tcPr>
          <w:p w:rsidR="001F42B6" w:rsidRPr="00C23DF2" w:rsidRDefault="001F42B6" w:rsidP="00CE05FE">
            <w:pPr>
              <w:tabs>
                <w:tab w:val="left" w:pos="2520"/>
              </w:tabs>
              <w:spacing w:line="380" w:lineRule="exact"/>
              <w:ind w:leftChars="29" w:left="946" w:rightChars="50" w:right="105" w:hangingChars="421" w:hanging="885"/>
              <w:jc w:val="left"/>
              <w:rPr>
                <w:b/>
              </w:rPr>
            </w:pPr>
            <w:r w:rsidRPr="00C23DF2">
              <w:rPr>
                <w:rFonts w:hint="eastAsia"/>
                <w:b/>
              </w:rPr>
              <w:t>委員尤美女等25人提案</w:t>
            </w:r>
            <w:r>
              <w:rPr>
                <w:rFonts w:hint="eastAsia"/>
                <w:b/>
              </w:rPr>
              <w:t>：</w:t>
            </w:r>
          </w:p>
          <w:p w:rsidR="001F42B6" w:rsidRDefault="001F42B6" w:rsidP="005D78F4">
            <w:pPr>
              <w:tabs>
                <w:tab w:val="left" w:pos="2520"/>
              </w:tabs>
              <w:spacing w:line="380" w:lineRule="exact"/>
            </w:pPr>
            <w:r>
              <w:rPr>
                <w:rFonts w:hint="eastAsia"/>
              </w:rPr>
              <w:t>第三章　戒　護</w:t>
            </w:r>
          </w:p>
        </w:tc>
        <w:tc>
          <w:tcPr>
            <w:tcW w:w="2693" w:type="dxa"/>
            <w:shd w:val="clear" w:color="auto" w:fill="auto"/>
          </w:tcPr>
          <w:p w:rsidR="001F42B6" w:rsidRDefault="001F42B6" w:rsidP="005D78F4">
            <w:pPr>
              <w:tabs>
                <w:tab w:val="left" w:pos="2520"/>
              </w:tabs>
              <w:spacing w:line="380" w:lineRule="exact"/>
            </w:pPr>
          </w:p>
        </w:tc>
        <w:tc>
          <w:tcPr>
            <w:tcW w:w="2693" w:type="dxa"/>
            <w:shd w:val="clear" w:color="auto" w:fill="auto"/>
          </w:tcPr>
          <w:p w:rsidR="001F42B6" w:rsidRDefault="001F42B6" w:rsidP="005D78F4">
            <w:pPr>
              <w:tabs>
                <w:tab w:val="left" w:pos="2520"/>
              </w:tabs>
              <w:spacing w:line="380" w:lineRule="exact"/>
              <w:ind w:leftChars="50" w:left="105" w:rightChars="50" w:right="105"/>
            </w:pPr>
            <w:r w:rsidRPr="005D78F4">
              <w:rPr>
                <w:rFonts w:hint="eastAsia"/>
                <w:b/>
              </w:rPr>
              <w:t>行政院提案：</w:t>
            </w:r>
          </w:p>
          <w:p w:rsidR="001F42B6" w:rsidRDefault="001F42B6" w:rsidP="005D78F4">
            <w:pPr>
              <w:tabs>
                <w:tab w:val="left" w:pos="2520"/>
              </w:tabs>
              <w:spacing w:line="380" w:lineRule="exact"/>
              <w:ind w:leftChars="50" w:left="105" w:rightChars="50" w:right="105"/>
            </w:pPr>
            <w:r w:rsidRPr="005D78F4">
              <w:rPr>
                <w:rFonts w:hint="eastAsia"/>
                <w:u w:val="single"/>
              </w:rPr>
              <w:t>章名新增</w:t>
            </w:r>
            <w:r>
              <w:rPr>
                <w:rFonts w:hint="eastAsia"/>
              </w:rPr>
              <w:t>。</w:t>
            </w:r>
          </w:p>
          <w:p w:rsidR="001F42B6" w:rsidRDefault="001F42B6" w:rsidP="005D78F4">
            <w:pPr>
              <w:tabs>
                <w:tab w:val="left" w:pos="2520"/>
              </w:tabs>
              <w:spacing w:line="380" w:lineRule="exact"/>
              <w:ind w:leftChars="50" w:left="105" w:rightChars="50" w:right="105"/>
            </w:pPr>
            <w:r w:rsidRPr="005D78F4">
              <w:rPr>
                <w:rFonts w:hint="eastAsia"/>
                <w:b/>
              </w:rPr>
              <w:t>委員尤美女等25人提案：</w:t>
            </w:r>
          </w:p>
          <w:p w:rsidR="001F42B6" w:rsidRDefault="001F42B6" w:rsidP="005D78F4">
            <w:pPr>
              <w:tabs>
                <w:tab w:val="left" w:pos="2520"/>
              </w:tabs>
              <w:spacing w:line="380" w:lineRule="exact"/>
              <w:ind w:leftChars="50" w:left="105" w:rightChars="50" w:right="105"/>
            </w:pPr>
            <w:r w:rsidRPr="005D78F4">
              <w:rPr>
                <w:rFonts w:hint="eastAsia"/>
                <w:u w:val="single"/>
              </w:rPr>
              <w:t>本章章名新增</w:t>
            </w:r>
            <w:r>
              <w:rPr>
                <w:rFonts w:hint="eastAsia"/>
              </w:rPr>
              <w:t>。</w:t>
            </w:r>
          </w:p>
          <w:p w:rsidR="001F42B6" w:rsidRPr="00E30BF8" w:rsidRDefault="00204CC5" w:rsidP="006B0C6B">
            <w:pPr>
              <w:tabs>
                <w:tab w:val="left" w:pos="2520"/>
              </w:tabs>
              <w:spacing w:line="380" w:lineRule="exact"/>
              <w:ind w:leftChars="-13" w:left="946" w:rightChars="50" w:right="105" w:hangingChars="463" w:hanging="973"/>
            </w:pPr>
            <w:r w:rsidRPr="00204CC5">
              <w:rPr>
                <w:rFonts w:hint="eastAsia"/>
                <w:b/>
              </w:rPr>
              <w:t>審查會：</w:t>
            </w:r>
            <w:r w:rsidR="006B0C6B" w:rsidRPr="006B0C6B">
              <w:rPr>
                <w:rFonts w:hint="eastAsia"/>
                <w:spacing w:val="-20"/>
              </w:rPr>
              <w:t>照行政院提案通過。</w:t>
            </w:r>
          </w:p>
        </w:tc>
      </w:tr>
      <w:tr w:rsidR="001F42B6" w:rsidTr="002937EE">
        <w:tc>
          <w:tcPr>
            <w:tcW w:w="2693" w:type="dxa"/>
          </w:tcPr>
          <w:p w:rsidR="00E30BF8" w:rsidRDefault="00E30BF8" w:rsidP="00E30BF8">
            <w:pPr>
              <w:tabs>
                <w:tab w:val="left" w:pos="2520"/>
              </w:tabs>
              <w:spacing w:line="380" w:lineRule="exact"/>
              <w:ind w:leftChars="-13" w:left="945" w:rightChars="50" w:right="105" w:hangingChars="463" w:hanging="972"/>
            </w:pPr>
            <w:r>
              <w:rPr>
                <w:rFonts w:hint="eastAsia"/>
              </w:rPr>
              <w:t>（照行政院提案通過）</w:t>
            </w:r>
          </w:p>
          <w:p w:rsidR="001F42B6" w:rsidRDefault="001F42B6" w:rsidP="00756DC8">
            <w:pPr>
              <w:tabs>
                <w:tab w:val="left" w:pos="2520"/>
              </w:tabs>
              <w:spacing w:line="380" w:lineRule="exact"/>
              <w:ind w:leftChars="50" w:left="315" w:rightChars="50" w:right="105" w:hangingChars="100" w:hanging="210"/>
            </w:pPr>
            <w:r>
              <w:rPr>
                <w:rFonts w:hint="eastAsia"/>
              </w:rPr>
              <w:t>第</w:t>
            </w:r>
            <w:r w:rsidRPr="005D78F4">
              <w:rPr>
                <w:rFonts w:hint="eastAsia"/>
                <w:u w:val="single"/>
              </w:rPr>
              <w:t>十五</w:t>
            </w:r>
            <w:r>
              <w:rPr>
                <w:rFonts w:hint="eastAsia"/>
              </w:rPr>
              <w:t xml:space="preserve">條　</w:t>
            </w:r>
            <w:r w:rsidRPr="005D78F4">
              <w:rPr>
                <w:rFonts w:hint="eastAsia"/>
                <w:u w:val="single"/>
              </w:rPr>
              <w:t>監禁之舍房分為單人舍房及多人舍房。</w:t>
            </w:r>
          </w:p>
          <w:p w:rsidR="001F42B6" w:rsidRDefault="001F42B6" w:rsidP="00756DC8">
            <w:pPr>
              <w:tabs>
                <w:tab w:val="left" w:pos="2520"/>
              </w:tabs>
              <w:spacing w:line="380" w:lineRule="exact"/>
              <w:ind w:leftChars="150" w:left="315" w:rightChars="50" w:right="105" w:firstLineChars="200" w:firstLine="420"/>
            </w:pPr>
            <w:r w:rsidRPr="005D78F4">
              <w:rPr>
                <w:rFonts w:hint="eastAsia"/>
                <w:u w:val="single"/>
              </w:rPr>
              <w:t>被告入所後，以分配於多人舍房為原則。看守所得依其管理需要配房。</w:t>
            </w:r>
          </w:p>
          <w:p w:rsidR="001F42B6" w:rsidRDefault="001F42B6" w:rsidP="00756DC8">
            <w:pPr>
              <w:tabs>
                <w:tab w:val="left" w:pos="2520"/>
              </w:tabs>
              <w:spacing w:line="380" w:lineRule="exact"/>
              <w:ind w:leftChars="150" w:left="315" w:rightChars="50" w:right="105" w:firstLineChars="200" w:firstLine="420"/>
            </w:pPr>
            <w:r>
              <w:rPr>
                <w:rFonts w:hint="eastAsia"/>
              </w:rPr>
              <w:t>共同被告或案件相關者，</w:t>
            </w:r>
            <w:r w:rsidRPr="005D78F4">
              <w:rPr>
                <w:rFonts w:hint="eastAsia"/>
                <w:u w:val="single"/>
              </w:rPr>
              <w:t>應分配於不同舍房。</w:t>
            </w:r>
          </w:p>
          <w:p w:rsidR="001F42B6" w:rsidRDefault="001F42B6" w:rsidP="00756DC8">
            <w:pPr>
              <w:tabs>
                <w:tab w:val="left" w:pos="2520"/>
              </w:tabs>
              <w:spacing w:line="380" w:lineRule="exact"/>
              <w:ind w:leftChars="150" w:left="315" w:rightChars="50" w:right="105" w:firstLineChars="200" w:firstLine="420"/>
            </w:pPr>
            <w:r>
              <w:rPr>
                <w:rFonts w:hint="eastAsia"/>
              </w:rPr>
              <w:lastRenderedPageBreak/>
              <w:t>被告</w:t>
            </w:r>
            <w:r w:rsidRPr="005D78F4">
              <w:rPr>
                <w:rFonts w:hint="eastAsia"/>
                <w:u w:val="single"/>
              </w:rPr>
              <w:t>因</w:t>
            </w:r>
            <w:r>
              <w:rPr>
                <w:rFonts w:hint="eastAsia"/>
              </w:rPr>
              <w:t>衰老</w:t>
            </w:r>
            <w:r w:rsidRPr="005D78F4">
              <w:rPr>
                <w:rFonts w:hint="eastAsia"/>
                <w:u w:val="single"/>
              </w:rPr>
              <w:t>、疾病</w:t>
            </w:r>
            <w:r>
              <w:rPr>
                <w:rFonts w:hint="eastAsia"/>
              </w:rPr>
              <w:t>或身心障礙，不宜與其他被告</w:t>
            </w:r>
            <w:r w:rsidRPr="005D78F4">
              <w:rPr>
                <w:rFonts w:hint="eastAsia"/>
                <w:u w:val="single"/>
              </w:rPr>
              <w:t>群</w:t>
            </w:r>
            <w:r>
              <w:rPr>
                <w:rFonts w:hint="eastAsia"/>
              </w:rPr>
              <w:t>居者，得收容於病</w:t>
            </w:r>
            <w:r w:rsidRPr="005D78F4">
              <w:rPr>
                <w:rFonts w:hint="eastAsia"/>
                <w:u w:val="single"/>
              </w:rPr>
              <w:t>舍</w:t>
            </w:r>
            <w:r>
              <w:rPr>
                <w:rFonts w:hint="eastAsia"/>
              </w:rPr>
              <w:t>。</w:t>
            </w:r>
          </w:p>
        </w:tc>
        <w:tc>
          <w:tcPr>
            <w:tcW w:w="2693" w:type="dxa"/>
            <w:shd w:val="clear" w:color="auto" w:fill="auto"/>
          </w:tcPr>
          <w:p w:rsidR="001F42B6" w:rsidRDefault="001F42B6" w:rsidP="005D78F4">
            <w:pPr>
              <w:tabs>
                <w:tab w:val="left" w:pos="2520"/>
              </w:tabs>
              <w:spacing w:line="380" w:lineRule="exact"/>
              <w:ind w:leftChars="50" w:left="315" w:rightChars="50" w:right="105" w:hangingChars="100" w:hanging="210"/>
            </w:pPr>
            <w:r>
              <w:rPr>
                <w:rFonts w:hint="eastAsia"/>
              </w:rPr>
              <w:lastRenderedPageBreak/>
              <w:t>第</w:t>
            </w:r>
            <w:r w:rsidRPr="005D78F4">
              <w:rPr>
                <w:rFonts w:hint="eastAsia"/>
                <w:u w:val="single"/>
              </w:rPr>
              <w:t>十五</w:t>
            </w:r>
            <w:r>
              <w:rPr>
                <w:rFonts w:hint="eastAsia"/>
              </w:rPr>
              <w:t xml:space="preserve">條　</w:t>
            </w:r>
            <w:r w:rsidRPr="005D78F4">
              <w:rPr>
                <w:rFonts w:hint="eastAsia"/>
                <w:u w:val="single"/>
              </w:rPr>
              <w:t>監禁之舍房分為單人舍房及多人舍房。</w:t>
            </w:r>
          </w:p>
          <w:p w:rsidR="001F42B6" w:rsidRDefault="001F42B6" w:rsidP="005D78F4">
            <w:pPr>
              <w:tabs>
                <w:tab w:val="left" w:pos="2520"/>
              </w:tabs>
              <w:spacing w:line="380" w:lineRule="exact"/>
              <w:ind w:leftChars="150" w:left="315" w:rightChars="50" w:right="105" w:firstLineChars="200" w:firstLine="420"/>
            </w:pPr>
            <w:r w:rsidRPr="005D78F4">
              <w:rPr>
                <w:rFonts w:hint="eastAsia"/>
                <w:u w:val="single"/>
              </w:rPr>
              <w:t>被告入所後，以分配於多人舍房為原則。看守所得依其管理需要配房。</w:t>
            </w:r>
          </w:p>
          <w:p w:rsidR="001F42B6" w:rsidRDefault="001F42B6" w:rsidP="005D78F4">
            <w:pPr>
              <w:tabs>
                <w:tab w:val="left" w:pos="2520"/>
              </w:tabs>
              <w:spacing w:line="380" w:lineRule="exact"/>
              <w:ind w:leftChars="150" w:left="315" w:rightChars="50" w:right="105" w:firstLineChars="200" w:firstLine="420"/>
            </w:pPr>
            <w:r>
              <w:rPr>
                <w:rFonts w:hint="eastAsia"/>
              </w:rPr>
              <w:t>共同被告或案件相關者，</w:t>
            </w:r>
            <w:r w:rsidRPr="005D78F4">
              <w:rPr>
                <w:rFonts w:hint="eastAsia"/>
                <w:u w:val="single"/>
              </w:rPr>
              <w:t>應分配於不同舍房。</w:t>
            </w:r>
          </w:p>
          <w:p w:rsidR="001F42B6" w:rsidRDefault="001F42B6" w:rsidP="005D78F4">
            <w:pPr>
              <w:tabs>
                <w:tab w:val="left" w:pos="2520"/>
              </w:tabs>
              <w:spacing w:line="380" w:lineRule="exact"/>
              <w:ind w:leftChars="150" w:left="315" w:rightChars="50" w:right="105" w:firstLineChars="200" w:firstLine="420"/>
            </w:pPr>
            <w:r>
              <w:rPr>
                <w:rFonts w:hint="eastAsia"/>
              </w:rPr>
              <w:t>被告</w:t>
            </w:r>
            <w:r w:rsidRPr="005D78F4">
              <w:rPr>
                <w:rFonts w:hint="eastAsia"/>
                <w:u w:val="single"/>
              </w:rPr>
              <w:t>因</w:t>
            </w:r>
            <w:r>
              <w:rPr>
                <w:rFonts w:hint="eastAsia"/>
              </w:rPr>
              <w:t>衰老</w:t>
            </w:r>
            <w:r w:rsidRPr="005D78F4">
              <w:rPr>
                <w:rFonts w:hint="eastAsia"/>
                <w:u w:val="single"/>
              </w:rPr>
              <w:t>、疾病</w:t>
            </w:r>
            <w:r>
              <w:rPr>
                <w:rFonts w:hint="eastAsia"/>
              </w:rPr>
              <w:t>或</w:t>
            </w:r>
            <w:r>
              <w:rPr>
                <w:rFonts w:hint="eastAsia"/>
              </w:rPr>
              <w:lastRenderedPageBreak/>
              <w:t>身心障礙，不宜與其他被告</w:t>
            </w:r>
            <w:r w:rsidRPr="005D78F4">
              <w:rPr>
                <w:rFonts w:hint="eastAsia"/>
                <w:u w:val="single"/>
              </w:rPr>
              <w:t>群</w:t>
            </w:r>
            <w:r>
              <w:rPr>
                <w:rFonts w:hint="eastAsia"/>
              </w:rPr>
              <w:t>居者，得收容於病</w:t>
            </w:r>
            <w:r w:rsidRPr="005D78F4">
              <w:rPr>
                <w:rFonts w:hint="eastAsia"/>
                <w:u w:val="single"/>
              </w:rPr>
              <w:t>舍</w:t>
            </w:r>
            <w:r>
              <w:rPr>
                <w:rFonts w:hint="eastAsia"/>
              </w:rPr>
              <w:t>。</w:t>
            </w:r>
          </w:p>
        </w:tc>
        <w:tc>
          <w:tcPr>
            <w:tcW w:w="2693" w:type="dxa"/>
            <w:shd w:val="clear" w:color="auto" w:fill="auto"/>
          </w:tcPr>
          <w:p w:rsidR="001F42B6" w:rsidRPr="00C23DF2" w:rsidRDefault="001F42B6" w:rsidP="00CE05FE">
            <w:pPr>
              <w:tabs>
                <w:tab w:val="left" w:pos="2520"/>
              </w:tabs>
              <w:spacing w:line="380" w:lineRule="exact"/>
              <w:ind w:leftChars="29" w:left="946" w:rightChars="50" w:right="105" w:hangingChars="421" w:hanging="885"/>
              <w:jc w:val="left"/>
              <w:rPr>
                <w:b/>
              </w:rPr>
            </w:pPr>
            <w:r w:rsidRPr="00C23DF2">
              <w:rPr>
                <w:rFonts w:hint="eastAsia"/>
                <w:b/>
              </w:rPr>
              <w:lastRenderedPageBreak/>
              <w:t>委員尤美女等25人提案</w:t>
            </w:r>
            <w:r>
              <w:rPr>
                <w:rFonts w:hint="eastAsia"/>
                <w:b/>
              </w:rPr>
              <w:t>：</w:t>
            </w:r>
          </w:p>
          <w:p w:rsidR="001F42B6" w:rsidRDefault="001F42B6" w:rsidP="005D78F4">
            <w:pPr>
              <w:tabs>
                <w:tab w:val="left" w:pos="2520"/>
              </w:tabs>
              <w:spacing w:line="380" w:lineRule="exact"/>
              <w:ind w:leftChars="50" w:left="315" w:rightChars="50" w:right="105" w:hangingChars="100" w:hanging="210"/>
            </w:pPr>
            <w:r>
              <w:rPr>
                <w:rFonts w:hint="eastAsia"/>
              </w:rPr>
              <w:t>第</w:t>
            </w:r>
            <w:r w:rsidRPr="005D78F4">
              <w:rPr>
                <w:rFonts w:hint="eastAsia"/>
                <w:u w:val="single"/>
              </w:rPr>
              <w:t>十五</w:t>
            </w:r>
            <w:r>
              <w:rPr>
                <w:rFonts w:hint="eastAsia"/>
              </w:rPr>
              <w:t>條　被告入所應使獨居</w:t>
            </w:r>
            <w:r w:rsidRPr="005D78F4">
              <w:rPr>
                <w:rFonts w:hint="eastAsia"/>
                <w:u w:val="single"/>
              </w:rPr>
              <w:t>；但</w:t>
            </w:r>
            <w:r>
              <w:rPr>
                <w:rFonts w:hint="eastAsia"/>
              </w:rPr>
              <w:t>得依其身分、職業、年齡、性格或身心狀況，分類群居。</w:t>
            </w:r>
          </w:p>
          <w:p w:rsidR="001F42B6" w:rsidRDefault="001F42B6" w:rsidP="005D78F4">
            <w:pPr>
              <w:tabs>
                <w:tab w:val="left" w:pos="2520"/>
              </w:tabs>
              <w:spacing w:line="380" w:lineRule="exact"/>
              <w:ind w:leftChars="150" w:left="315" w:rightChars="50" w:right="105" w:firstLineChars="200" w:firstLine="420"/>
            </w:pPr>
            <w:r>
              <w:rPr>
                <w:rFonts w:hint="eastAsia"/>
              </w:rPr>
              <w:t>共同被告或案件相關者，不得</w:t>
            </w:r>
            <w:r w:rsidRPr="005D78F4">
              <w:rPr>
                <w:rFonts w:hint="eastAsia"/>
                <w:u w:val="single"/>
              </w:rPr>
              <w:t>群</w:t>
            </w:r>
            <w:r>
              <w:rPr>
                <w:rFonts w:hint="eastAsia"/>
              </w:rPr>
              <w:t>居一處。</w:t>
            </w:r>
          </w:p>
          <w:p w:rsidR="001F42B6" w:rsidRDefault="001F42B6" w:rsidP="005D78F4">
            <w:pPr>
              <w:tabs>
                <w:tab w:val="left" w:pos="2520"/>
              </w:tabs>
              <w:spacing w:line="380" w:lineRule="exact"/>
              <w:ind w:leftChars="150" w:left="315" w:rightChars="50" w:right="105" w:firstLineChars="200" w:firstLine="420"/>
            </w:pPr>
            <w:r w:rsidRPr="005D78F4">
              <w:rPr>
                <w:rFonts w:hint="eastAsia"/>
                <w:u w:val="single"/>
              </w:rPr>
              <w:t>被告因與他人同居一室，有安全或健康受影</w:t>
            </w:r>
            <w:r w:rsidRPr="005D78F4">
              <w:rPr>
                <w:rFonts w:hint="eastAsia"/>
                <w:u w:val="single"/>
              </w:rPr>
              <w:lastRenderedPageBreak/>
              <w:t>響之虞，得請求轉房。</w:t>
            </w:r>
          </w:p>
          <w:p w:rsidR="001F42B6" w:rsidRDefault="001F42B6" w:rsidP="00CA6DE8">
            <w:pPr>
              <w:tabs>
                <w:tab w:val="left" w:pos="2520"/>
              </w:tabs>
              <w:spacing w:line="380" w:lineRule="exact"/>
              <w:ind w:leftChars="154" w:left="323" w:firstLineChars="195" w:firstLine="409"/>
            </w:pPr>
            <w:r>
              <w:rPr>
                <w:rFonts w:hint="eastAsia"/>
              </w:rPr>
              <w:t>被告衰老或身心障礙，不宜與其他被告</w:t>
            </w:r>
            <w:r w:rsidRPr="005D78F4">
              <w:rPr>
                <w:rFonts w:hint="eastAsia"/>
                <w:u w:val="single"/>
              </w:rPr>
              <w:t>群</w:t>
            </w:r>
            <w:r>
              <w:rPr>
                <w:rFonts w:hint="eastAsia"/>
              </w:rPr>
              <w:t>居者，得收容於病室。</w:t>
            </w:r>
          </w:p>
        </w:tc>
        <w:tc>
          <w:tcPr>
            <w:tcW w:w="2693" w:type="dxa"/>
            <w:shd w:val="clear" w:color="auto" w:fill="auto"/>
          </w:tcPr>
          <w:p w:rsidR="001F42B6" w:rsidRDefault="001F42B6" w:rsidP="005D78F4">
            <w:pPr>
              <w:tabs>
                <w:tab w:val="left" w:pos="2520"/>
              </w:tabs>
              <w:spacing w:line="380" w:lineRule="exact"/>
              <w:ind w:leftChars="50" w:left="315" w:rightChars="50" w:right="105" w:hangingChars="100" w:hanging="210"/>
            </w:pPr>
            <w:r>
              <w:rPr>
                <w:rFonts w:hint="eastAsia"/>
              </w:rPr>
              <w:lastRenderedPageBreak/>
              <w:t>第十四條　被告入所應使獨居。但得依其身分、職業、年齡、性格或身心狀況，分類雜居。</w:t>
            </w:r>
          </w:p>
          <w:p w:rsidR="001F42B6" w:rsidRDefault="001F42B6" w:rsidP="005D78F4">
            <w:pPr>
              <w:tabs>
                <w:tab w:val="left" w:pos="2520"/>
              </w:tabs>
              <w:spacing w:line="380" w:lineRule="exact"/>
              <w:ind w:leftChars="150" w:left="315" w:rightChars="50" w:right="105" w:firstLineChars="200" w:firstLine="420"/>
            </w:pPr>
            <w:r>
              <w:rPr>
                <w:rFonts w:hint="eastAsia"/>
              </w:rPr>
              <w:t>共同被告或案件相關者，不得雜居一處。</w:t>
            </w:r>
          </w:p>
          <w:p w:rsidR="001F42B6" w:rsidRDefault="001F42B6" w:rsidP="005D78F4">
            <w:pPr>
              <w:tabs>
                <w:tab w:val="left" w:pos="2520"/>
              </w:tabs>
              <w:spacing w:line="380" w:lineRule="exact"/>
              <w:ind w:leftChars="150" w:left="315" w:rightChars="50" w:right="105" w:firstLineChars="200" w:firstLine="420"/>
            </w:pPr>
            <w:r>
              <w:rPr>
                <w:rFonts w:hint="eastAsia"/>
              </w:rPr>
              <w:t>被告衰老或身心障礙，不宜與其他被告雜居者，得收容於病室。</w:t>
            </w:r>
          </w:p>
        </w:tc>
        <w:tc>
          <w:tcPr>
            <w:tcW w:w="2693" w:type="dxa"/>
            <w:shd w:val="clear" w:color="auto" w:fill="auto"/>
          </w:tcPr>
          <w:p w:rsidR="001F42B6" w:rsidRDefault="001F42B6" w:rsidP="005D78F4">
            <w:pPr>
              <w:tabs>
                <w:tab w:val="left" w:pos="2520"/>
              </w:tabs>
              <w:spacing w:line="380" w:lineRule="exact"/>
              <w:ind w:leftChars="50" w:left="105" w:rightChars="50" w:right="105"/>
            </w:pPr>
            <w:r w:rsidRPr="005D78F4">
              <w:rPr>
                <w:rFonts w:hint="eastAsia"/>
                <w:b/>
              </w:rPr>
              <w:t>行政院提案：</w:t>
            </w:r>
          </w:p>
          <w:p w:rsidR="001F42B6" w:rsidRDefault="001F42B6" w:rsidP="005D78F4">
            <w:pPr>
              <w:tabs>
                <w:tab w:val="left" w:pos="2520"/>
              </w:tabs>
              <w:spacing w:line="380" w:lineRule="exact"/>
              <w:ind w:leftChars="50" w:left="315" w:rightChars="50" w:right="105" w:hangingChars="100" w:hanging="210"/>
            </w:pPr>
            <w:r>
              <w:rPr>
                <w:rFonts w:hint="eastAsia"/>
              </w:rPr>
              <w:t>一、條次變更。</w:t>
            </w:r>
          </w:p>
          <w:p w:rsidR="001F42B6" w:rsidRDefault="001F42B6" w:rsidP="005D78F4">
            <w:pPr>
              <w:tabs>
                <w:tab w:val="left" w:pos="2520"/>
              </w:tabs>
              <w:spacing w:line="380" w:lineRule="exact"/>
              <w:ind w:leftChars="50" w:left="315" w:rightChars="50" w:right="105" w:hangingChars="100" w:hanging="210"/>
            </w:pPr>
            <w:r>
              <w:rPr>
                <w:rFonts w:hint="eastAsia"/>
              </w:rPr>
              <w:t>二、考量舍房安置人數之多寡，與聯合國矯正規章管制之單獨監禁側重於人際關係之孤立有所不同。獨居未必對被告不利，國外亦有因重視收容人隱私，明定原則上一人一</w:t>
            </w:r>
            <w:r>
              <w:rPr>
                <w:rFonts w:hint="eastAsia"/>
              </w:rPr>
              <w:lastRenderedPageBreak/>
              <w:t>房之例（如德國）。爰於第一項明定，監禁之舍房分為單人舍房及多人舍房。又考量人類群居之天性及看守所空間有限，爰將現行第一項規定修正移列第二項，規定被告入所後，以分配於多人舍房為原則。看守所並得依其管理需要配房。</w:t>
            </w:r>
          </w:p>
          <w:p w:rsidR="001F42B6" w:rsidRDefault="001F42B6" w:rsidP="005D78F4">
            <w:pPr>
              <w:tabs>
                <w:tab w:val="left" w:pos="2520"/>
              </w:tabs>
              <w:spacing w:line="380" w:lineRule="exact"/>
              <w:ind w:leftChars="50" w:left="315" w:rightChars="50" w:right="105" w:hangingChars="100" w:hanging="210"/>
            </w:pPr>
            <w:r>
              <w:rPr>
                <w:rFonts w:hint="eastAsia"/>
              </w:rPr>
              <w:t>三、現行第十四條第二項及第三項中「雜居」一詞，易使人產生負面感受，基於被告無罪推定原則，並保障人權，爰予酌修文字；另「病室」一詞參考其他矯正法規修正為「病舍」（法務部矯正署看守所辦事細則第七條、法務部矯正署監獄辦事細則第八條規定參照），爰修正移列為第三項、第四項規</w:t>
            </w:r>
            <w:r>
              <w:rPr>
                <w:rFonts w:hint="eastAsia"/>
              </w:rPr>
              <w:lastRenderedPageBreak/>
              <w:t>定。</w:t>
            </w:r>
          </w:p>
          <w:p w:rsidR="001F42B6" w:rsidRDefault="001F42B6" w:rsidP="005D78F4">
            <w:pPr>
              <w:tabs>
                <w:tab w:val="left" w:pos="2520"/>
              </w:tabs>
              <w:spacing w:line="380" w:lineRule="exact"/>
              <w:ind w:leftChars="50" w:left="315" w:rightChars="50" w:right="105" w:hangingChars="100" w:hanging="210"/>
            </w:pPr>
            <w:r>
              <w:rPr>
                <w:rFonts w:hint="eastAsia"/>
              </w:rPr>
              <w:t>四、另將被告配住於單人舍房，僅屬空間上之區隔，除法律另有規定外，其輔導、給養、醫療照護、接見通信等處遇未與一般收容人區隔，與聯合國囚犯待遇最低限度標準規則（曼德拉規則）第四十四條所稱「單獨監禁」，指收容人於一天之內欠缺有意義人際接觸之時間在二十二小時以上之意涵，係側重於人際關係之孤立，概念上尚有不同。後者屬禁止酷刑規制之範疇（公民與政治權利國際公約第七條參照）。</w:t>
            </w:r>
          </w:p>
          <w:p w:rsidR="001F42B6" w:rsidRDefault="001F42B6" w:rsidP="005D78F4">
            <w:pPr>
              <w:tabs>
                <w:tab w:val="left" w:pos="2520"/>
              </w:tabs>
              <w:spacing w:line="380" w:lineRule="exact"/>
              <w:ind w:leftChars="50" w:left="315" w:rightChars="50" w:right="105" w:hangingChars="100" w:hanging="210"/>
            </w:pPr>
            <w:r>
              <w:rPr>
                <w:rFonts w:hint="eastAsia"/>
              </w:rPr>
              <w:t>五、第二項所稱看守所得依其管理需要配房之情形，例如依被告身心狀況或特殊情事不宜群居者、惡</w:t>
            </w:r>
            <w:r>
              <w:rPr>
                <w:rFonts w:hint="eastAsia"/>
              </w:rPr>
              <w:lastRenderedPageBreak/>
              <w:t>性重大顯有影響他人之虞者，或罹患疾病不宜群居者，看守所得斟酌情形安置於單人舍房。</w:t>
            </w:r>
          </w:p>
          <w:p w:rsidR="001F42B6" w:rsidRDefault="001F42B6" w:rsidP="005D78F4">
            <w:pPr>
              <w:tabs>
                <w:tab w:val="left" w:pos="2520"/>
              </w:tabs>
              <w:spacing w:line="380" w:lineRule="exact"/>
              <w:ind w:leftChars="50" w:left="105" w:rightChars="50" w:right="105"/>
            </w:pPr>
            <w:r w:rsidRPr="005D78F4">
              <w:rPr>
                <w:rFonts w:hint="eastAsia"/>
                <w:b/>
              </w:rPr>
              <w:t>委員尤美女等25人提案：</w:t>
            </w:r>
          </w:p>
          <w:p w:rsidR="001F42B6" w:rsidRDefault="001F42B6" w:rsidP="005D78F4">
            <w:pPr>
              <w:tabs>
                <w:tab w:val="left" w:pos="2520"/>
              </w:tabs>
              <w:spacing w:line="380" w:lineRule="exact"/>
              <w:ind w:leftChars="50" w:left="315" w:rightChars="50" w:right="105" w:hangingChars="100" w:hanging="210"/>
            </w:pPr>
            <w:r>
              <w:rPr>
                <w:rFonts w:hint="eastAsia"/>
              </w:rPr>
              <w:t>一、條次變更。</w:t>
            </w:r>
          </w:p>
          <w:p w:rsidR="001F42B6" w:rsidRDefault="001F42B6" w:rsidP="005D78F4">
            <w:pPr>
              <w:tabs>
                <w:tab w:val="left" w:pos="2520"/>
              </w:tabs>
              <w:spacing w:line="380" w:lineRule="exact"/>
              <w:ind w:leftChars="50" w:left="315" w:rightChars="50" w:right="105" w:hangingChars="100" w:hanging="210"/>
            </w:pPr>
            <w:r>
              <w:rPr>
                <w:rFonts w:hint="eastAsia"/>
              </w:rPr>
              <w:t>二、現行條文第十四條第二項及第三項中「雜居」一詞，易使人產生負面感受，基於被告無罪推定原則，並保障人權，爰修正為「群居」。</w:t>
            </w:r>
          </w:p>
          <w:p w:rsidR="001F42B6" w:rsidRDefault="001F42B6" w:rsidP="005D78F4">
            <w:pPr>
              <w:tabs>
                <w:tab w:val="left" w:pos="2520"/>
              </w:tabs>
              <w:spacing w:line="380" w:lineRule="exact"/>
              <w:ind w:leftChars="50" w:left="315" w:rightChars="50" w:right="105" w:hangingChars="100" w:hanging="210"/>
            </w:pPr>
            <w:r>
              <w:rPr>
                <w:rFonts w:hint="eastAsia"/>
              </w:rPr>
              <w:t>三、為避免被告受其他被告虐待或性侵等事件，造成被告安全與身心健康的影響，應使其可主張轉房之權利，爰增訂第三項。</w:t>
            </w:r>
          </w:p>
          <w:p w:rsidR="001F42B6" w:rsidRPr="00E30BF8" w:rsidRDefault="00204CC5" w:rsidP="006B0C6B">
            <w:pPr>
              <w:tabs>
                <w:tab w:val="left" w:pos="2520"/>
              </w:tabs>
              <w:spacing w:line="380" w:lineRule="exact"/>
              <w:ind w:leftChars="-13" w:left="946" w:rightChars="50" w:right="105" w:hangingChars="463" w:hanging="973"/>
            </w:pPr>
            <w:r w:rsidRPr="00204CC5">
              <w:rPr>
                <w:rFonts w:hint="eastAsia"/>
                <w:b/>
              </w:rPr>
              <w:t>審查會：</w:t>
            </w:r>
            <w:r w:rsidR="006B0C6B" w:rsidRPr="006B0C6B">
              <w:rPr>
                <w:rFonts w:hint="eastAsia"/>
                <w:spacing w:val="-20"/>
              </w:rPr>
              <w:t>照行政院提案通過。</w:t>
            </w:r>
          </w:p>
        </w:tc>
      </w:tr>
      <w:tr w:rsidR="001F42B6" w:rsidTr="002937EE">
        <w:tc>
          <w:tcPr>
            <w:tcW w:w="2693" w:type="dxa"/>
          </w:tcPr>
          <w:p w:rsidR="00E30BF8" w:rsidRDefault="00E30BF8" w:rsidP="00E30BF8">
            <w:pPr>
              <w:tabs>
                <w:tab w:val="left" w:pos="2520"/>
              </w:tabs>
              <w:spacing w:line="380" w:lineRule="exact"/>
              <w:ind w:leftChars="-13" w:left="945" w:rightChars="50" w:right="105" w:hangingChars="463" w:hanging="972"/>
            </w:pPr>
            <w:r>
              <w:rPr>
                <w:rFonts w:hint="eastAsia"/>
              </w:rPr>
              <w:lastRenderedPageBreak/>
              <w:t>（保留，送院會處理）</w:t>
            </w:r>
          </w:p>
          <w:p w:rsidR="001F42B6" w:rsidRDefault="001F42B6" w:rsidP="00756DC8">
            <w:pPr>
              <w:tabs>
                <w:tab w:val="left" w:pos="2520"/>
              </w:tabs>
              <w:spacing w:line="380" w:lineRule="exact"/>
              <w:ind w:leftChars="150" w:left="315" w:rightChars="50" w:right="105" w:firstLineChars="200" w:firstLine="420"/>
            </w:pPr>
          </w:p>
        </w:tc>
        <w:tc>
          <w:tcPr>
            <w:tcW w:w="2693" w:type="dxa"/>
            <w:shd w:val="clear" w:color="auto" w:fill="auto"/>
          </w:tcPr>
          <w:p w:rsidR="001F42B6" w:rsidRDefault="001F42B6" w:rsidP="005D78F4">
            <w:pPr>
              <w:tabs>
                <w:tab w:val="left" w:pos="2520"/>
              </w:tabs>
              <w:spacing w:line="380" w:lineRule="exact"/>
              <w:ind w:leftChars="50" w:left="315" w:rightChars="50" w:right="105" w:hangingChars="100" w:hanging="210"/>
            </w:pPr>
            <w:r>
              <w:rPr>
                <w:rFonts w:hint="eastAsia"/>
              </w:rPr>
              <w:t>第十六條　看守所應嚴密戒護，並得運用科技設備輔助之。</w:t>
            </w:r>
          </w:p>
          <w:p w:rsidR="001F42B6" w:rsidRDefault="001F42B6" w:rsidP="005D78F4">
            <w:pPr>
              <w:tabs>
                <w:tab w:val="left" w:pos="2520"/>
              </w:tabs>
              <w:spacing w:line="380" w:lineRule="exact"/>
              <w:ind w:leftChars="150" w:left="315" w:rightChars="50" w:right="105" w:firstLineChars="200" w:firstLine="420"/>
            </w:pPr>
            <w:r>
              <w:rPr>
                <w:rFonts w:hint="eastAsia"/>
              </w:rPr>
              <w:t>看守所認有必要時</w:t>
            </w:r>
            <w:r>
              <w:rPr>
                <w:rFonts w:hint="eastAsia"/>
              </w:rPr>
              <w:lastRenderedPageBreak/>
              <w:t>，得對被告居住之舍房及其他處所實施搜檢，並準用第十二條有關檢查身體及辨識身分之規定。</w:t>
            </w:r>
          </w:p>
          <w:p w:rsidR="001F42B6" w:rsidRDefault="001F42B6" w:rsidP="005D78F4">
            <w:pPr>
              <w:tabs>
                <w:tab w:val="left" w:pos="2520"/>
              </w:tabs>
              <w:spacing w:line="380" w:lineRule="exact"/>
              <w:ind w:leftChars="150" w:left="315" w:rightChars="50" w:right="105" w:firstLineChars="200" w:firstLine="420"/>
            </w:pPr>
            <w:r>
              <w:rPr>
                <w:rFonts w:hint="eastAsia"/>
              </w:rPr>
              <w:t>為戒護安全目的，看守所得於必要範圍內，運用第一項科技設備蒐集、處理、利用被告或進出人員之個人資料。</w:t>
            </w:r>
          </w:p>
          <w:p w:rsidR="001F42B6" w:rsidRDefault="001F42B6" w:rsidP="005D78F4">
            <w:pPr>
              <w:tabs>
                <w:tab w:val="left" w:pos="2520"/>
              </w:tabs>
              <w:spacing w:line="380" w:lineRule="exact"/>
              <w:ind w:leftChars="150" w:left="315" w:rightChars="50" w:right="105" w:firstLineChars="200" w:firstLine="420"/>
            </w:pPr>
            <w:r>
              <w:rPr>
                <w:rFonts w:hint="eastAsia"/>
              </w:rPr>
              <w:t>看守所為維護安全，得檢查出入者之衣類及攜帶物品，並得運用科技設備輔助之。</w:t>
            </w:r>
          </w:p>
          <w:p w:rsidR="001F42B6" w:rsidRDefault="001F42B6" w:rsidP="005D78F4">
            <w:pPr>
              <w:tabs>
                <w:tab w:val="left" w:pos="2520"/>
              </w:tabs>
              <w:spacing w:line="380" w:lineRule="exact"/>
              <w:ind w:leftChars="150" w:left="315" w:rightChars="50" w:right="105" w:firstLineChars="200" w:firstLine="420"/>
            </w:pPr>
            <w:r>
              <w:rPr>
                <w:rFonts w:hint="eastAsia"/>
              </w:rPr>
              <w:t>第一項、第二項與前項之戒護、搜檢及檢查，不得逾必要之程度。</w:t>
            </w:r>
          </w:p>
          <w:p w:rsidR="001F42B6" w:rsidRDefault="001F42B6" w:rsidP="005D78F4">
            <w:pPr>
              <w:tabs>
                <w:tab w:val="left" w:pos="2520"/>
              </w:tabs>
              <w:spacing w:line="380" w:lineRule="exact"/>
              <w:ind w:leftChars="150" w:left="315" w:rightChars="50" w:right="105" w:firstLineChars="200" w:firstLine="420"/>
            </w:pPr>
            <w:r>
              <w:rPr>
                <w:rFonts w:hint="eastAsia"/>
              </w:rPr>
              <w:t>第一項及第四項科技設備之種類、設置、管理、運用、資料保存及其他應遵行事項之辦法，由法務部定之。</w:t>
            </w:r>
          </w:p>
        </w:tc>
        <w:tc>
          <w:tcPr>
            <w:tcW w:w="2693" w:type="dxa"/>
            <w:shd w:val="clear" w:color="auto" w:fill="auto"/>
          </w:tcPr>
          <w:p w:rsidR="001F42B6" w:rsidRPr="00C23DF2" w:rsidRDefault="001F42B6" w:rsidP="00CE05FE">
            <w:pPr>
              <w:tabs>
                <w:tab w:val="left" w:pos="2520"/>
              </w:tabs>
              <w:spacing w:line="380" w:lineRule="exact"/>
              <w:ind w:leftChars="29" w:left="946" w:rightChars="50" w:right="105" w:hangingChars="421" w:hanging="885"/>
              <w:jc w:val="left"/>
              <w:rPr>
                <w:b/>
              </w:rPr>
            </w:pPr>
            <w:r w:rsidRPr="00C23DF2">
              <w:rPr>
                <w:rFonts w:hint="eastAsia"/>
                <w:b/>
              </w:rPr>
              <w:lastRenderedPageBreak/>
              <w:t>委員尤美女等25人提案</w:t>
            </w:r>
            <w:r>
              <w:rPr>
                <w:rFonts w:hint="eastAsia"/>
                <w:b/>
              </w:rPr>
              <w:t>：</w:t>
            </w:r>
          </w:p>
          <w:p w:rsidR="001F42B6" w:rsidRDefault="001F42B6" w:rsidP="005D78F4">
            <w:pPr>
              <w:tabs>
                <w:tab w:val="left" w:pos="2520"/>
              </w:tabs>
              <w:spacing w:line="380" w:lineRule="exact"/>
              <w:ind w:leftChars="50" w:left="315" w:rightChars="50" w:right="105" w:hangingChars="100" w:hanging="210"/>
            </w:pPr>
            <w:r>
              <w:rPr>
                <w:rFonts w:hint="eastAsia"/>
              </w:rPr>
              <w:t>第十六條　看守所應嚴密戒護，並得以科技設備檢查出入者之衣類及攜帶</w:t>
            </w:r>
            <w:r>
              <w:rPr>
                <w:rFonts w:hint="eastAsia"/>
              </w:rPr>
              <w:lastRenderedPageBreak/>
              <w:t>物品。</w:t>
            </w:r>
          </w:p>
          <w:p w:rsidR="001F42B6" w:rsidRDefault="001F42B6" w:rsidP="00C43107">
            <w:pPr>
              <w:tabs>
                <w:tab w:val="left" w:pos="2520"/>
              </w:tabs>
              <w:spacing w:line="380" w:lineRule="exact"/>
              <w:ind w:leftChars="141" w:left="296" w:firstLineChars="208" w:firstLine="437"/>
            </w:pPr>
            <w:r>
              <w:rPr>
                <w:rFonts w:hint="eastAsia"/>
              </w:rPr>
              <w:t>前項戒護及檢查，嚴禁為不人道之待遇且不得逾必要之程度。</w:t>
            </w:r>
          </w:p>
        </w:tc>
        <w:tc>
          <w:tcPr>
            <w:tcW w:w="2693" w:type="dxa"/>
            <w:shd w:val="clear" w:color="auto" w:fill="auto"/>
          </w:tcPr>
          <w:p w:rsidR="001F42B6" w:rsidRDefault="001F42B6" w:rsidP="005D78F4">
            <w:pPr>
              <w:tabs>
                <w:tab w:val="left" w:pos="2520"/>
              </w:tabs>
              <w:spacing w:line="380" w:lineRule="exact"/>
            </w:pPr>
          </w:p>
        </w:tc>
        <w:tc>
          <w:tcPr>
            <w:tcW w:w="2693" w:type="dxa"/>
            <w:shd w:val="clear" w:color="auto" w:fill="auto"/>
          </w:tcPr>
          <w:p w:rsidR="001F42B6" w:rsidRDefault="001F42B6" w:rsidP="005D78F4">
            <w:pPr>
              <w:tabs>
                <w:tab w:val="left" w:pos="2520"/>
              </w:tabs>
              <w:spacing w:line="380" w:lineRule="exact"/>
              <w:ind w:leftChars="50" w:left="105" w:rightChars="50" w:right="105"/>
            </w:pPr>
            <w:r w:rsidRPr="005D78F4">
              <w:rPr>
                <w:rFonts w:hint="eastAsia"/>
                <w:b/>
              </w:rPr>
              <w:t>行政院提案：</w:t>
            </w:r>
          </w:p>
          <w:p w:rsidR="001F42B6" w:rsidRDefault="001F42B6" w:rsidP="005D78F4">
            <w:pPr>
              <w:tabs>
                <w:tab w:val="left" w:pos="2520"/>
              </w:tabs>
              <w:spacing w:line="380" w:lineRule="exact"/>
              <w:ind w:leftChars="50" w:left="315" w:rightChars="50" w:right="105" w:hangingChars="100" w:hanging="210"/>
            </w:pPr>
            <w:r>
              <w:rPr>
                <w:rFonts w:hint="eastAsia"/>
              </w:rPr>
              <w:t>一、</w:t>
            </w:r>
            <w:r w:rsidRPr="005D78F4">
              <w:rPr>
                <w:rFonts w:hint="eastAsia"/>
                <w:u w:val="single"/>
              </w:rPr>
              <w:t>本條新增</w:t>
            </w:r>
            <w:r>
              <w:rPr>
                <w:rFonts w:hint="eastAsia"/>
              </w:rPr>
              <w:t>。</w:t>
            </w:r>
          </w:p>
          <w:p w:rsidR="001F42B6" w:rsidRDefault="001F42B6" w:rsidP="005D78F4">
            <w:pPr>
              <w:tabs>
                <w:tab w:val="left" w:pos="2520"/>
              </w:tabs>
              <w:spacing w:line="380" w:lineRule="exact"/>
              <w:ind w:leftChars="50" w:left="315" w:rightChars="50" w:right="105" w:hangingChars="100" w:hanging="210"/>
            </w:pPr>
            <w:r>
              <w:rPr>
                <w:rFonts w:hint="eastAsia"/>
              </w:rPr>
              <w:t>二、第一項明定看守所得運用科技設備輔助，以加強</w:t>
            </w:r>
            <w:r>
              <w:rPr>
                <w:rFonts w:hint="eastAsia"/>
              </w:rPr>
              <w:lastRenderedPageBreak/>
              <w:t>戒護能力、彌補人力管控之不足及防止不法情事發生。</w:t>
            </w:r>
          </w:p>
          <w:p w:rsidR="001F42B6" w:rsidRDefault="001F42B6" w:rsidP="005D78F4">
            <w:pPr>
              <w:tabs>
                <w:tab w:val="left" w:pos="2520"/>
              </w:tabs>
              <w:spacing w:line="380" w:lineRule="exact"/>
              <w:ind w:leftChars="50" w:left="315" w:rightChars="50" w:right="105" w:hangingChars="100" w:hanging="210"/>
            </w:pPr>
            <w:r>
              <w:rPr>
                <w:rFonts w:hint="eastAsia"/>
              </w:rPr>
              <w:t>三、為維護看守所秩序及安全，防止違禁物品流入及更新被告之辨識資料，於第二項明定看守所認有必要時，得對被告居住之舍房及其他處所實施搜檢，並準用被告入所時有關檢查身體及辨識身分之規定。</w:t>
            </w:r>
          </w:p>
          <w:p w:rsidR="001F42B6" w:rsidRDefault="001F42B6" w:rsidP="005D78F4">
            <w:pPr>
              <w:tabs>
                <w:tab w:val="left" w:pos="2520"/>
              </w:tabs>
              <w:spacing w:line="380" w:lineRule="exact"/>
              <w:ind w:leftChars="50" w:left="315" w:rightChars="50" w:right="105" w:hangingChars="100" w:hanging="210"/>
            </w:pPr>
            <w:r>
              <w:rPr>
                <w:rFonts w:hint="eastAsia"/>
              </w:rPr>
              <w:t>四、為維護看守所安全，於第三項、第四項明定得於必要範圍內，運用科技設備蒐集、處理、利用被告或進出人員之個人資料；並得檢查出入者之衣類及攜帶物品。</w:t>
            </w:r>
          </w:p>
          <w:p w:rsidR="001F42B6" w:rsidRDefault="001F42B6" w:rsidP="005D78F4">
            <w:pPr>
              <w:tabs>
                <w:tab w:val="left" w:pos="2520"/>
              </w:tabs>
              <w:spacing w:line="380" w:lineRule="exact"/>
              <w:ind w:leftChars="50" w:left="315" w:rightChars="50" w:right="105" w:hangingChars="100" w:hanging="210"/>
            </w:pPr>
            <w:r>
              <w:rPr>
                <w:rFonts w:hint="eastAsia"/>
              </w:rPr>
              <w:t>五、增訂第五項明定戒護、搜檢及檢查實施方式應符合比例原則，不得逾必</w:t>
            </w:r>
            <w:r>
              <w:rPr>
                <w:rFonts w:hint="eastAsia"/>
              </w:rPr>
              <w:lastRenderedPageBreak/>
              <w:t>要之程度。</w:t>
            </w:r>
          </w:p>
          <w:p w:rsidR="001F42B6" w:rsidRDefault="001F42B6" w:rsidP="005D78F4">
            <w:pPr>
              <w:tabs>
                <w:tab w:val="left" w:pos="2520"/>
              </w:tabs>
              <w:spacing w:line="380" w:lineRule="exact"/>
              <w:ind w:leftChars="50" w:left="315" w:rightChars="50" w:right="105" w:hangingChars="100" w:hanging="210"/>
            </w:pPr>
            <w:r>
              <w:rPr>
                <w:rFonts w:hint="eastAsia"/>
              </w:rPr>
              <w:t>六、由於看守所運用科技設備所攝錄之影音資料，涉及被告及第三人之個人資料，為妥適管理及運用科技設備，並符合法律保留原則，爰增訂第六項規定，授權法務部另訂辦法規範科技設備管理運用等事項，以資周延。</w:t>
            </w:r>
          </w:p>
          <w:p w:rsidR="001F42B6" w:rsidRDefault="001F42B6" w:rsidP="005D78F4">
            <w:pPr>
              <w:tabs>
                <w:tab w:val="left" w:pos="2520"/>
              </w:tabs>
              <w:spacing w:line="380" w:lineRule="exact"/>
              <w:ind w:leftChars="50" w:left="105" w:rightChars="50" w:right="105"/>
            </w:pPr>
            <w:r w:rsidRPr="005D78F4">
              <w:rPr>
                <w:rFonts w:hint="eastAsia"/>
                <w:b/>
              </w:rPr>
              <w:t>委員尤美女等25人提案：</w:t>
            </w:r>
          </w:p>
          <w:p w:rsidR="001F42B6" w:rsidRDefault="001F42B6" w:rsidP="005D78F4">
            <w:pPr>
              <w:tabs>
                <w:tab w:val="left" w:pos="2520"/>
              </w:tabs>
              <w:spacing w:line="380" w:lineRule="exact"/>
              <w:ind w:leftChars="50" w:left="315" w:rightChars="50" w:right="105" w:hangingChars="100" w:hanging="210"/>
            </w:pPr>
            <w:r>
              <w:rPr>
                <w:rFonts w:hint="eastAsia"/>
              </w:rPr>
              <w:t>一、</w:t>
            </w:r>
            <w:r w:rsidRPr="005D78F4">
              <w:rPr>
                <w:rFonts w:hint="eastAsia"/>
                <w:u w:val="single"/>
              </w:rPr>
              <w:t>本條新增</w:t>
            </w:r>
            <w:r>
              <w:rPr>
                <w:rFonts w:hint="eastAsia"/>
              </w:rPr>
              <w:t>。</w:t>
            </w:r>
          </w:p>
          <w:p w:rsidR="001F42B6" w:rsidRDefault="001F42B6" w:rsidP="005D78F4">
            <w:pPr>
              <w:tabs>
                <w:tab w:val="left" w:pos="2520"/>
              </w:tabs>
              <w:spacing w:line="380" w:lineRule="exact"/>
              <w:ind w:leftChars="50" w:left="315" w:rightChars="50" w:right="105" w:hangingChars="100" w:hanging="210"/>
            </w:pPr>
            <w:r>
              <w:rPr>
                <w:rFonts w:hint="eastAsia"/>
              </w:rPr>
              <w:t>二、目前看守所對於入出所者之檢查，係依現行條文第三十八條準用監獄行刑法第二十一條規定辦理，為配合該條文之刪除，爰增列本條。</w:t>
            </w:r>
          </w:p>
          <w:p w:rsidR="001F42B6" w:rsidRDefault="001F42B6" w:rsidP="005D78F4">
            <w:pPr>
              <w:tabs>
                <w:tab w:val="left" w:pos="2520"/>
              </w:tabs>
              <w:spacing w:line="380" w:lineRule="exact"/>
              <w:ind w:leftChars="50" w:left="315" w:rightChars="50" w:right="105" w:hangingChars="100" w:hanging="210"/>
            </w:pPr>
            <w:r>
              <w:rPr>
                <w:rFonts w:hint="eastAsia"/>
              </w:rPr>
              <w:t>三、為強化戒護檢查功能，於第一項明定得運用現代科技設備輔助檢查，以彌補人力管控之不足。</w:t>
            </w:r>
          </w:p>
          <w:p w:rsidR="001F42B6" w:rsidRDefault="001F42B6" w:rsidP="005D78F4">
            <w:pPr>
              <w:tabs>
                <w:tab w:val="left" w:pos="2520"/>
              </w:tabs>
              <w:spacing w:line="380" w:lineRule="exact"/>
              <w:ind w:leftChars="50" w:left="315" w:rightChars="50" w:right="105" w:hangingChars="100" w:hanging="210"/>
            </w:pPr>
            <w:r>
              <w:rPr>
                <w:rFonts w:hint="eastAsia"/>
              </w:rPr>
              <w:lastRenderedPageBreak/>
              <w:t>四、第二項明定戒護及檢查實施方式應符合比例原則，嚴禁為不人道之待遇且不得逾必要之程度。</w:t>
            </w:r>
          </w:p>
          <w:p w:rsidR="001F42B6" w:rsidRDefault="00204CC5" w:rsidP="005D78F4">
            <w:pPr>
              <w:tabs>
                <w:tab w:val="left" w:pos="2520"/>
              </w:tabs>
              <w:spacing w:line="380" w:lineRule="exact"/>
            </w:pPr>
            <w:r w:rsidRPr="00204CC5">
              <w:rPr>
                <w:rFonts w:hint="eastAsia"/>
                <w:b/>
              </w:rPr>
              <w:t>審查會：</w:t>
            </w:r>
            <w:r w:rsidR="00E30BF8" w:rsidRPr="00452F78">
              <w:rPr>
                <w:rFonts w:hint="eastAsia"/>
              </w:rPr>
              <w:t>保留，送院會處理。</w:t>
            </w:r>
          </w:p>
        </w:tc>
      </w:tr>
      <w:tr w:rsidR="001F42B6" w:rsidTr="002937EE">
        <w:tc>
          <w:tcPr>
            <w:tcW w:w="2693" w:type="dxa"/>
          </w:tcPr>
          <w:p w:rsidR="008F45FB" w:rsidRDefault="008F45FB" w:rsidP="00452F78">
            <w:pPr>
              <w:tabs>
                <w:tab w:val="left" w:pos="2520"/>
              </w:tabs>
              <w:spacing w:line="380" w:lineRule="exact"/>
              <w:ind w:leftChars="-13" w:left="945" w:rightChars="50" w:right="105" w:hangingChars="463" w:hanging="972"/>
            </w:pPr>
            <w:r w:rsidRPr="008F45FB">
              <w:rPr>
                <w:rFonts w:hint="eastAsia"/>
              </w:rPr>
              <w:lastRenderedPageBreak/>
              <w:t>（照行政院提案通過）</w:t>
            </w:r>
          </w:p>
          <w:p w:rsidR="00452F78" w:rsidRDefault="00452F78" w:rsidP="00452F78">
            <w:pPr>
              <w:tabs>
                <w:tab w:val="left" w:pos="2520"/>
              </w:tabs>
              <w:spacing w:line="380" w:lineRule="exact"/>
              <w:ind w:leftChars="-13" w:left="945" w:rightChars="50" w:right="105" w:hangingChars="463" w:hanging="972"/>
            </w:pPr>
            <w:r>
              <w:rPr>
                <w:rFonts w:hint="eastAsia"/>
              </w:rPr>
              <w:t>（</w:t>
            </w:r>
            <w:r w:rsidR="000076DA">
              <w:rPr>
                <w:rFonts w:hint="eastAsia"/>
              </w:rPr>
              <w:t>刪除現行條文第十五條</w:t>
            </w:r>
            <w:r>
              <w:rPr>
                <w:rFonts w:hint="eastAsia"/>
              </w:rPr>
              <w:t>）</w:t>
            </w:r>
          </w:p>
          <w:p w:rsidR="001F42B6" w:rsidRDefault="00452F78" w:rsidP="000076DA">
            <w:pPr>
              <w:tabs>
                <w:tab w:val="left" w:pos="2520"/>
              </w:tabs>
              <w:spacing w:line="380" w:lineRule="exact"/>
            </w:pPr>
            <w:r>
              <w:rPr>
                <w:rFonts w:hint="eastAsia"/>
              </w:rPr>
              <w:t xml:space="preserve">　</w:t>
            </w:r>
          </w:p>
        </w:tc>
        <w:tc>
          <w:tcPr>
            <w:tcW w:w="2693" w:type="dxa"/>
            <w:shd w:val="clear" w:color="auto" w:fill="auto"/>
          </w:tcPr>
          <w:p w:rsidR="001F42B6" w:rsidRDefault="001F42B6" w:rsidP="005D78F4">
            <w:pPr>
              <w:tabs>
                <w:tab w:val="left" w:pos="2520"/>
              </w:tabs>
              <w:spacing w:line="380" w:lineRule="exact"/>
            </w:pPr>
          </w:p>
        </w:tc>
        <w:tc>
          <w:tcPr>
            <w:tcW w:w="2693" w:type="dxa"/>
            <w:shd w:val="clear" w:color="auto" w:fill="auto"/>
          </w:tcPr>
          <w:p w:rsidR="001F42B6" w:rsidRPr="00C23DF2" w:rsidRDefault="001F42B6" w:rsidP="00CE05FE">
            <w:pPr>
              <w:tabs>
                <w:tab w:val="left" w:pos="2520"/>
              </w:tabs>
              <w:spacing w:line="380" w:lineRule="exact"/>
              <w:ind w:leftChars="29" w:left="946" w:rightChars="50" w:right="105" w:hangingChars="421" w:hanging="885"/>
              <w:jc w:val="left"/>
              <w:rPr>
                <w:b/>
              </w:rPr>
            </w:pPr>
            <w:r w:rsidRPr="00C23DF2">
              <w:rPr>
                <w:rFonts w:hint="eastAsia"/>
                <w:b/>
              </w:rPr>
              <w:t>委員尤美女等25人提案</w:t>
            </w:r>
            <w:r>
              <w:rPr>
                <w:rFonts w:hint="eastAsia"/>
                <w:b/>
              </w:rPr>
              <w:t>：</w:t>
            </w:r>
          </w:p>
          <w:p w:rsidR="001F42B6" w:rsidRDefault="001F42B6" w:rsidP="000076DA">
            <w:pPr>
              <w:tabs>
                <w:tab w:val="left" w:pos="2520"/>
              </w:tabs>
              <w:spacing w:line="380" w:lineRule="exact"/>
              <w:ind w:left="227" w:hangingChars="108" w:hanging="227"/>
            </w:pPr>
            <w:r>
              <w:rPr>
                <w:rFonts w:hint="eastAsia"/>
              </w:rPr>
              <w:t>第</w:t>
            </w:r>
            <w:r w:rsidRPr="005D78F4">
              <w:rPr>
                <w:rFonts w:hint="eastAsia"/>
                <w:u w:val="single"/>
              </w:rPr>
              <w:t>十七</w:t>
            </w:r>
            <w:r>
              <w:rPr>
                <w:rFonts w:hint="eastAsia"/>
              </w:rPr>
              <w:t>條　看守所長官應每日檢查所內各處，並將檢查情形，記載於檢查簿。</w:t>
            </w:r>
          </w:p>
        </w:tc>
        <w:tc>
          <w:tcPr>
            <w:tcW w:w="2693" w:type="dxa"/>
            <w:shd w:val="clear" w:color="auto" w:fill="auto"/>
          </w:tcPr>
          <w:p w:rsidR="001F42B6" w:rsidRDefault="001F42B6" w:rsidP="005D78F4">
            <w:pPr>
              <w:tabs>
                <w:tab w:val="left" w:pos="2520"/>
              </w:tabs>
              <w:spacing w:line="380" w:lineRule="exact"/>
              <w:ind w:leftChars="50" w:left="315" w:rightChars="50" w:right="105" w:hangingChars="100" w:hanging="210"/>
            </w:pPr>
            <w:r>
              <w:rPr>
                <w:rFonts w:hint="eastAsia"/>
              </w:rPr>
              <w:t>第十五條　看守所長官應每日檢查所內各處，並將檢查情形，記載於檢查簿。</w:t>
            </w:r>
          </w:p>
        </w:tc>
        <w:tc>
          <w:tcPr>
            <w:tcW w:w="2693" w:type="dxa"/>
            <w:shd w:val="clear" w:color="auto" w:fill="auto"/>
          </w:tcPr>
          <w:p w:rsidR="001F42B6" w:rsidRDefault="001F42B6" w:rsidP="005D78F4">
            <w:pPr>
              <w:tabs>
                <w:tab w:val="left" w:pos="2520"/>
              </w:tabs>
              <w:spacing w:line="380" w:lineRule="exact"/>
              <w:ind w:leftChars="50" w:left="105" w:rightChars="50" w:right="105"/>
              <w:rPr>
                <w:b/>
              </w:rPr>
            </w:pPr>
            <w:r w:rsidRPr="005D78F4">
              <w:rPr>
                <w:rFonts w:hint="eastAsia"/>
                <w:b/>
              </w:rPr>
              <w:t>行政院提案：</w:t>
            </w:r>
          </w:p>
          <w:p w:rsidR="001F42B6" w:rsidRDefault="001F42B6" w:rsidP="00EE19F9">
            <w:pPr>
              <w:ind w:leftChars="50" w:left="315" w:rightChars="50" w:right="105" w:hangingChars="100" w:hanging="210"/>
            </w:pPr>
            <w:r>
              <w:rPr>
                <w:rFonts w:hint="eastAsia"/>
              </w:rPr>
              <w:t>一、</w:t>
            </w:r>
            <w:r w:rsidRPr="00B90089">
              <w:rPr>
                <w:rFonts w:hint="eastAsia"/>
                <w:u w:val="single"/>
              </w:rPr>
              <w:t>本條刪除</w:t>
            </w:r>
            <w:r>
              <w:rPr>
                <w:rFonts w:hint="eastAsia"/>
              </w:rPr>
              <w:t>。</w:t>
            </w:r>
          </w:p>
          <w:p w:rsidR="001F42B6" w:rsidRDefault="001F42B6" w:rsidP="00EE19F9">
            <w:pPr>
              <w:ind w:leftChars="50" w:left="315" w:rightChars="50" w:right="105" w:hangingChars="100" w:hanging="210"/>
            </w:pPr>
            <w:r>
              <w:rPr>
                <w:rFonts w:hint="eastAsia"/>
              </w:rPr>
              <w:t>二、現行條文屬行政內部作業事項，且與修正條文第十六條嚴密戒護規範意旨重複，「記載於檢查簿」乙節亦不符監所科技化趨勢，爰予刪除。</w:t>
            </w:r>
          </w:p>
          <w:p w:rsidR="001F42B6" w:rsidRDefault="001F42B6" w:rsidP="005D78F4">
            <w:pPr>
              <w:tabs>
                <w:tab w:val="left" w:pos="2520"/>
              </w:tabs>
              <w:spacing w:line="380" w:lineRule="exact"/>
              <w:ind w:leftChars="50" w:left="105" w:rightChars="50" w:right="105"/>
            </w:pPr>
            <w:r w:rsidRPr="005D78F4">
              <w:rPr>
                <w:rFonts w:hint="eastAsia"/>
                <w:b/>
              </w:rPr>
              <w:t>委員尤美女等25人提案：</w:t>
            </w:r>
          </w:p>
          <w:p w:rsidR="001F42B6" w:rsidRDefault="001F42B6" w:rsidP="005D78F4">
            <w:pPr>
              <w:tabs>
                <w:tab w:val="left" w:pos="2520"/>
              </w:tabs>
              <w:spacing w:line="380" w:lineRule="exact"/>
              <w:ind w:leftChars="50" w:left="105" w:rightChars="50" w:right="105"/>
            </w:pPr>
            <w:r>
              <w:rPr>
                <w:rFonts w:hint="eastAsia"/>
              </w:rPr>
              <w:t>條次變更，內容未修正。</w:t>
            </w:r>
          </w:p>
          <w:p w:rsidR="001F42B6" w:rsidRPr="00452F78" w:rsidRDefault="00204CC5" w:rsidP="006B0C6B">
            <w:pPr>
              <w:tabs>
                <w:tab w:val="left" w:pos="2520"/>
              </w:tabs>
              <w:spacing w:line="380" w:lineRule="exact"/>
              <w:ind w:leftChars="-13" w:left="946" w:rightChars="50" w:right="105" w:hangingChars="463" w:hanging="973"/>
            </w:pPr>
            <w:r w:rsidRPr="00204CC5">
              <w:rPr>
                <w:rFonts w:hint="eastAsia"/>
                <w:b/>
              </w:rPr>
              <w:t>審查會：</w:t>
            </w:r>
            <w:r w:rsidR="006B0C6B" w:rsidRPr="006B0C6B">
              <w:rPr>
                <w:rFonts w:hint="eastAsia"/>
                <w:spacing w:val="-20"/>
              </w:rPr>
              <w:t>照行政院提案通過。</w:t>
            </w:r>
          </w:p>
        </w:tc>
      </w:tr>
      <w:tr w:rsidR="001F42B6" w:rsidTr="002937EE">
        <w:tc>
          <w:tcPr>
            <w:tcW w:w="2693" w:type="dxa"/>
          </w:tcPr>
          <w:p w:rsidR="00452F78" w:rsidRDefault="00452F78" w:rsidP="00452F78">
            <w:pPr>
              <w:tabs>
                <w:tab w:val="left" w:pos="2520"/>
              </w:tabs>
              <w:spacing w:line="380" w:lineRule="exact"/>
              <w:ind w:leftChars="-13" w:left="945" w:rightChars="50" w:right="105" w:hangingChars="463" w:hanging="972"/>
            </w:pPr>
            <w:r>
              <w:rPr>
                <w:rFonts w:hint="eastAsia"/>
              </w:rPr>
              <w:t>（照行政院提案通過）</w:t>
            </w:r>
          </w:p>
          <w:p w:rsidR="001F42B6" w:rsidRDefault="001F42B6" w:rsidP="00756DC8">
            <w:pPr>
              <w:tabs>
                <w:tab w:val="left" w:pos="2520"/>
              </w:tabs>
              <w:spacing w:line="380" w:lineRule="exact"/>
              <w:ind w:leftChars="50" w:left="315" w:rightChars="50" w:right="105" w:hangingChars="100" w:hanging="210"/>
            </w:pPr>
            <w:r>
              <w:rPr>
                <w:rFonts w:hint="eastAsia"/>
              </w:rPr>
              <w:t>第十七條　有下列情形之一者，看守所得施以隔離保護：</w:t>
            </w:r>
          </w:p>
          <w:p w:rsidR="001F42B6" w:rsidRDefault="001F42B6" w:rsidP="00756DC8">
            <w:pPr>
              <w:tabs>
                <w:tab w:val="left" w:pos="2520"/>
              </w:tabs>
              <w:spacing w:line="380" w:lineRule="exact"/>
              <w:ind w:leftChars="150" w:left="525" w:rightChars="50" w:right="105" w:hangingChars="100" w:hanging="210"/>
            </w:pPr>
            <w:r>
              <w:rPr>
                <w:rFonts w:hint="eastAsia"/>
              </w:rPr>
              <w:t>一、被告有危害看守所安全之虞。</w:t>
            </w:r>
          </w:p>
          <w:p w:rsidR="001F42B6" w:rsidRDefault="001F42B6" w:rsidP="00756DC8">
            <w:pPr>
              <w:tabs>
                <w:tab w:val="left" w:pos="2520"/>
              </w:tabs>
              <w:spacing w:line="380" w:lineRule="exact"/>
              <w:ind w:leftChars="150" w:left="525" w:rightChars="50" w:right="105" w:hangingChars="100" w:hanging="210"/>
            </w:pPr>
            <w:r>
              <w:rPr>
                <w:rFonts w:hint="eastAsia"/>
              </w:rPr>
              <w:t>二、被告之安全有受到危</w:t>
            </w:r>
            <w:r>
              <w:rPr>
                <w:rFonts w:hint="eastAsia"/>
              </w:rPr>
              <w:lastRenderedPageBreak/>
              <w:t>害之虞。</w:t>
            </w:r>
          </w:p>
          <w:p w:rsidR="001F42B6" w:rsidRDefault="001F42B6" w:rsidP="00756DC8">
            <w:pPr>
              <w:tabs>
                <w:tab w:val="left" w:pos="2520"/>
              </w:tabs>
              <w:spacing w:line="380" w:lineRule="exact"/>
              <w:ind w:leftChars="150" w:left="315" w:rightChars="50" w:right="105" w:firstLineChars="200" w:firstLine="420"/>
            </w:pPr>
            <w:r>
              <w:rPr>
                <w:rFonts w:hint="eastAsia"/>
              </w:rPr>
              <w:t>前項隔離保護應經看守所長官核准。但情況緊急時，得先行為之，並立即報告看守所長官。</w:t>
            </w:r>
          </w:p>
          <w:p w:rsidR="001F42B6" w:rsidRDefault="001F42B6" w:rsidP="00756DC8">
            <w:pPr>
              <w:tabs>
                <w:tab w:val="left" w:pos="2520"/>
              </w:tabs>
              <w:spacing w:line="380" w:lineRule="exact"/>
              <w:ind w:leftChars="150" w:left="315" w:rightChars="50" w:right="105" w:firstLineChars="200" w:firstLine="420"/>
            </w:pPr>
            <w:r>
              <w:rPr>
                <w:rFonts w:hint="eastAsia"/>
              </w:rPr>
              <w:t>看守所應將第一項措施之決定定期報監督機關備查。看守所施以隔離保護後，除應以書面告知被告外，應通知其家屬或最近親屬，並安排醫事人員持續評估其身心狀況。醫事人員認為不適宜繼續隔離保護者，應停止之。其家屬或最近親屬有數人者，得僅通知其中一人。</w:t>
            </w:r>
          </w:p>
          <w:p w:rsidR="001F42B6" w:rsidRDefault="001F42B6" w:rsidP="00756DC8">
            <w:pPr>
              <w:tabs>
                <w:tab w:val="left" w:pos="2520"/>
              </w:tabs>
              <w:spacing w:line="380" w:lineRule="exact"/>
              <w:ind w:leftChars="150" w:left="315" w:rightChars="50" w:right="105" w:firstLineChars="200" w:firstLine="420"/>
            </w:pPr>
            <w:r>
              <w:rPr>
                <w:rFonts w:hint="eastAsia"/>
              </w:rPr>
              <w:t>第一項隔離保護不得逾必要之程度，於原因消滅時應即解除之，最長不得逾十五日。</w:t>
            </w:r>
          </w:p>
          <w:p w:rsidR="001F42B6" w:rsidRDefault="001F42B6" w:rsidP="00756DC8">
            <w:pPr>
              <w:tabs>
                <w:tab w:val="left" w:pos="2520"/>
              </w:tabs>
              <w:spacing w:line="380" w:lineRule="exact"/>
              <w:ind w:leftChars="150" w:left="315" w:rightChars="50" w:right="105" w:firstLineChars="200" w:firstLine="420"/>
            </w:pPr>
            <w:r>
              <w:rPr>
                <w:rFonts w:hint="eastAsia"/>
              </w:rPr>
              <w:t>第一項施以隔離保</w:t>
            </w:r>
            <w:r>
              <w:rPr>
                <w:rFonts w:hint="eastAsia"/>
              </w:rPr>
              <w:lastRenderedPageBreak/>
              <w:t>護之生活作息、處遇、限制、禁止、第三項通知及其他應遵行事項之辦法，由法務部定之。</w:t>
            </w:r>
          </w:p>
        </w:tc>
        <w:tc>
          <w:tcPr>
            <w:tcW w:w="2693" w:type="dxa"/>
            <w:shd w:val="clear" w:color="auto" w:fill="auto"/>
          </w:tcPr>
          <w:p w:rsidR="001F42B6" w:rsidRDefault="001F42B6" w:rsidP="005D78F4">
            <w:pPr>
              <w:tabs>
                <w:tab w:val="left" w:pos="2520"/>
              </w:tabs>
              <w:spacing w:line="380" w:lineRule="exact"/>
              <w:ind w:leftChars="50" w:left="315" w:rightChars="50" w:right="105" w:hangingChars="100" w:hanging="210"/>
            </w:pPr>
            <w:r>
              <w:rPr>
                <w:rFonts w:hint="eastAsia"/>
              </w:rPr>
              <w:lastRenderedPageBreak/>
              <w:t>第十七條　有下列情形之一者，看守所得施以隔離保護：</w:t>
            </w:r>
          </w:p>
          <w:p w:rsidR="001F42B6" w:rsidRDefault="001F42B6" w:rsidP="005D78F4">
            <w:pPr>
              <w:tabs>
                <w:tab w:val="left" w:pos="2520"/>
              </w:tabs>
              <w:spacing w:line="380" w:lineRule="exact"/>
              <w:ind w:leftChars="150" w:left="525" w:rightChars="50" w:right="105" w:hangingChars="100" w:hanging="210"/>
            </w:pPr>
            <w:r>
              <w:rPr>
                <w:rFonts w:hint="eastAsia"/>
              </w:rPr>
              <w:t>一、被告有危害看守所安全之虞。</w:t>
            </w:r>
          </w:p>
          <w:p w:rsidR="001F42B6" w:rsidRDefault="001F42B6" w:rsidP="005D78F4">
            <w:pPr>
              <w:tabs>
                <w:tab w:val="left" w:pos="2520"/>
              </w:tabs>
              <w:spacing w:line="380" w:lineRule="exact"/>
              <w:ind w:leftChars="150" w:left="525" w:rightChars="50" w:right="105" w:hangingChars="100" w:hanging="210"/>
            </w:pPr>
            <w:r>
              <w:rPr>
                <w:rFonts w:hint="eastAsia"/>
              </w:rPr>
              <w:t>二、被告之安全有受到危害之虞。</w:t>
            </w:r>
          </w:p>
          <w:p w:rsidR="001F42B6" w:rsidRDefault="001F42B6" w:rsidP="005D78F4">
            <w:pPr>
              <w:tabs>
                <w:tab w:val="left" w:pos="2520"/>
              </w:tabs>
              <w:spacing w:line="380" w:lineRule="exact"/>
              <w:ind w:leftChars="150" w:left="315" w:rightChars="50" w:right="105" w:firstLineChars="200" w:firstLine="420"/>
            </w:pPr>
            <w:r>
              <w:rPr>
                <w:rFonts w:hint="eastAsia"/>
              </w:rPr>
              <w:lastRenderedPageBreak/>
              <w:t>前項隔離保護應經看守所長官核准。但情況緊急時，得先行為之，並立即報告看守所長官。</w:t>
            </w:r>
          </w:p>
          <w:p w:rsidR="001F42B6" w:rsidRDefault="001F42B6" w:rsidP="005D78F4">
            <w:pPr>
              <w:tabs>
                <w:tab w:val="left" w:pos="2520"/>
              </w:tabs>
              <w:spacing w:line="380" w:lineRule="exact"/>
              <w:ind w:leftChars="150" w:left="315" w:rightChars="50" w:right="105" w:firstLineChars="200" w:firstLine="420"/>
            </w:pPr>
            <w:r>
              <w:rPr>
                <w:rFonts w:hint="eastAsia"/>
              </w:rPr>
              <w:t>看守所應將第一項措施之決定定期報監督機關備查。看守所施以隔離保護後，除應以書面告知被告外，應通知其家屬或最近親屬，並安排醫事人員持續評估其身心狀況。醫事人員認為不適宜繼續隔離保護者，應停止之。其家屬或最近親屬有數人者，得僅通知其中一人。</w:t>
            </w:r>
          </w:p>
          <w:p w:rsidR="001F42B6" w:rsidRDefault="001F42B6" w:rsidP="005D78F4">
            <w:pPr>
              <w:tabs>
                <w:tab w:val="left" w:pos="2520"/>
              </w:tabs>
              <w:spacing w:line="380" w:lineRule="exact"/>
              <w:ind w:leftChars="150" w:left="315" w:rightChars="50" w:right="105" w:firstLineChars="200" w:firstLine="420"/>
            </w:pPr>
            <w:r>
              <w:rPr>
                <w:rFonts w:hint="eastAsia"/>
              </w:rPr>
              <w:t>第一項隔離保護不得逾必要之程度，於原因消滅時應即解除之，最長不得逾十五日。</w:t>
            </w:r>
          </w:p>
          <w:p w:rsidR="001F42B6" w:rsidRDefault="001F42B6" w:rsidP="005D78F4">
            <w:pPr>
              <w:tabs>
                <w:tab w:val="left" w:pos="2520"/>
              </w:tabs>
              <w:spacing w:line="380" w:lineRule="exact"/>
              <w:ind w:leftChars="150" w:left="315" w:rightChars="50" w:right="105" w:firstLineChars="200" w:firstLine="420"/>
            </w:pPr>
            <w:r>
              <w:rPr>
                <w:rFonts w:hint="eastAsia"/>
              </w:rPr>
              <w:t>第一項施以隔離保護之生活作息、處遇、限</w:t>
            </w:r>
            <w:r>
              <w:rPr>
                <w:rFonts w:hint="eastAsia"/>
              </w:rPr>
              <w:lastRenderedPageBreak/>
              <w:t>制、禁止、第三項通知及其他應遵行事項之辦法，由法務部定之。</w:t>
            </w:r>
          </w:p>
        </w:tc>
        <w:tc>
          <w:tcPr>
            <w:tcW w:w="2693" w:type="dxa"/>
            <w:shd w:val="clear" w:color="auto" w:fill="auto"/>
          </w:tcPr>
          <w:p w:rsidR="001F42B6" w:rsidRDefault="001F42B6" w:rsidP="005D78F4">
            <w:pPr>
              <w:tabs>
                <w:tab w:val="left" w:pos="2520"/>
              </w:tabs>
              <w:spacing w:line="380" w:lineRule="exact"/>
            </w:pPr>
          </w:p>
        </w:tc>
        <w:tc>
          <w:tcPr>
            <w:tcW w:w="2693" w:type="dxa"/>
            <w:shd w:val="clear" w:color="auto" w:fill="auto"/>
          </w:tcPr>
          <w:p w:rsidR="001F42B6" w:rsidRDefault="001F42B6" w:rsidP="005D78F4">
            <w:pPr>
              <w:tabs>
                <w:tab w:val="left" w:pos="2520"/>
              </w:tabs>
              <w:spacing w:line="380" w:lineRule="exact"/>
            </w:pPr>
          </w:p>
        </w:tc>
        <w:tc>
          <w:tcPr>
            <w:tcW w:w="2693" w:type="dxa"/>
            <w:shd w:val="clear" w:color="auto" w:fill="auto"/>
          </w:tcPr>
          <w:p w:rsidR="001F42B6" w:rsidRDefault="001F42B6" w:rsidP="005D78F4">
            <w:pPr>
              <w:tabs>
                <w:tab w:val="left" w:pos="2520"/>
              </w:tabs>
              <w:spacing w:line="380" w:lineRule="exact"/>
              <w:ind w:leftChars="50" w:left="105" w:rightChars="50" w:right="105"/>
            </w:pPr>
            <w:r w:rsidRPr="005D78F4">
              <w:rPr>
                <w:rFonts w:hint="eastAsia"/>
                <w:b/>
              </w:rPr>
              <w:t>行政院提案：</w:t>
            </w:r>
          </w:p>
          <w:p w:rsidR="001F42B6" w:rsidRDefault="001F42B6" w:rsidP="005D78F4">
            <w:pPr>
              <w:tabs>
                <w:tab w:val="left" w:pos="2520"/>
              </w:tabs>
              <w:spacing w:line="380" w:lineRule="exact"/>
              <w:ind w:leftChars="50" w:left="315" w:rightChars="50" w:right="105" w:hangingChars="100" w:hanging="210"/>
            </w:pPr>
            <w:r>
              <w:rPr>
                <w:rFonts w:hint="eastAsia"/>
              </w:rPr>
              <w:t>一、</w:t>
            </w:r>
            <w:r w:rsidRPr="005D78F4">
              <w:rPr>
                <w:rFonts w:hint="eastAsia"/>
                <w:u w:val="single"/>
              </w:rPr>
              <w:t>本條新增</w:t>
            </w:r>
            <w:r>
              <w:rPr>
                <w:rFonts w:hint="eastAsia"/>
              </w:rPr>
              <w:t>。</w:t>
            </w:r>
          </w:p>
          <w:p w:rsidR="001F42B6" w:rsidRDefault="001F42B6" w:rsidP="005D78F4">
            <w:pPr>
              <w:tabs>
                <w:tab w:val="left" w:pos="2520"/>
              </w:tabs>
              <w:spacing w:line="380" w:lineRule="exact"/>
              <w:ind w:leftChars="50" w:left="315" w:rightChars="50" w:right="105" w:hangingChars="100" w:hanging="210"/>
            </w:pPr>
            <w:r>
              <w:rPr>
                <w:rFonts w:hint="eastAsia"/>
              </w:rPr>
              <w:t>二、為維護看守所秩序及安全，保障被告權益，爰於第一項明定隔離保護之要件。</w:t>
            </w:r>
          </w:p>
          <w:p w:rsidR="001F42B6" w:rsidRDefault="001F42B6" w:rsidP="005D78F4">
            <w:pPr>
              <w:tabs>
                <w:tab w:val="left" w:pos="2520"/>
              </w:tabs>
              <w:spacing w:line="380" w:lineRule="exact"/>
              <w:ind w:leftChars="50" w:left="315" w:rightChars="50" w:right="105" w:hangingChars="100" w:hanging="210"/>
            </w:pPr>
            <w:r>
              <w:rPr>
                <w:rFonts w:hint="eastAsia"/>
              </w:rPr>
              <w:t>三、第二項規定施以隔離保</w:t>
            </w:r>
            <w:r>
              <w:rPr>
                <w:rFonts w:hint="eastAsia"/>
              </w:rPr>
              <w:lastRenderedPageBreak/>
              <w:t>護之程序。</w:t>
            </w:r>
          </w:p>
          <w:p w:rsidR="001F42B6" w:rsidRDefault="001F42B6" w:rsidP="005D78F4">
            <w:pPr>
              <w:tabs>
                <w:tab w:val="left" w:pos="2520"/>
              </w:tabs>
              <w:spacing w:line="380" w:lineRule="exact"/>
              <w:ind w:leftChars="50" w:left="315" w:rightChars="50" w:right="105" w:hangingChars="100" w:hanging="210"/>
            </w:pPr>
            <w:r>
              <w:rPr>
                <w:rFonts w:hint="eastAsia"/>
              </w:rPr>
              <w:t>四、第三項明定看守所施以隔離保護後之備查、書面報告、通知及安排醫事人員評估之義務。</w:t>
            </w:r>
          </w:p>
          <w:p w:rsidR="001F42B6" w:rsidRDefault="001F42B6" w:rsidP="005D78F4">
            <w:pPr>
              <w:tabs>
                <w:tab w:val="left" w:pos="2520"/>
              </w:tabs>
              <w:spacing w:line="380" w:lineRule="exact"/>
              <w:ind w:leftChars="50" w:left="315" w:rightChars="50" w:right="105" w:hangingChars="100" w:hanging="210"/>
            </w:pPr>
            <w:r>
              <w:rPr>
                <w:rFonts w:hint="eastAsia"/>
              </w:rPr>
              <w:t>五、第四項明定隔離保護應符合比例原則及最長日數。</w:t>
            </w:r>
          </w:p>
          <w:p w:rsidR="001F42B6" w:rsidRDefault="001F42B6" w:rsidP="005D78F4">
            <w:pPr>
              <w:tabs>
                <w:tab w:val="left" w:pos="2520"/>
              </w:tabs>
              <w:spacing w:line="380" w:lineRule="exact"/>
              <w:ind w:leftChars="50" w:left="315" w:rightChars="50" w:right="105" w:hangingChars="100" w:hanging="210"/>
            </w:pPr>
            <w:r>
              <w:rPr>
                <w:rFonts w:hint="eastAsia"/>
              </w:rPr>
              <w:t>六、第五項授權法務部另訂辦法規範施以隔離保護之生活作息、處遇等事項，以利執行。</w:t>
            </w:r>
          </w:p>
          <w:p w:rsidR="001F42B6" w:rsidRDefault="001F42B6" w:rsidP="005D78F4">
            <w:pPr>
              <w:tabs>
                <w:tab w:val="left" w:pos="2520"/>
              </w:tabs>
              <w:spacing w:line="380" w:lineRule="exact"/>
              <w:ind w:leftChars="50" w:left="315" w:rightChars="50" w:right="105" w:hangingChars="100" w:hanging="210"/>
            </w:pPr>
            <w:r>
              <w:rPr>
                <w:rFonts w:hint="eastAsia"/>
              </w:rPr>
              <w:t>七、本條所定之隔離保護屬物理上之隔離，未必屬於曼德拉規則所管制之單獨監禁，併予敘明。</w:t>
            </w:r>
          </w:p>
          <w:p w:rsidR="001F42B6" w:rsidRPr="00452F78" w:rsidRDefault="00204CC5" w:rsidP="006B0C6B">
            <w:pPr>
              <w:tabs>
                <w:tab w:val="left" w:pos="2520"/>
              </w:tabs>
              <w:spacing w:line="380" w:lineRule="exact"/>
              <w:ind w:leftChars="-13" w:left="946" w:rightChars="50" w:right="105" w:hangingChars="463" w:hanging="973"/>
            </w:pPr>
            <w:r w:rsidRPr="00204CC5">
              <w:rPr>
                <w:rFonts w:hint="eastAsia"/>
                <w:b/>
              </w:rPr>
              <w:t>審查會：</w:t>
            </w:r>
            <w:r w:rsidR="006B0C6B" w:rsidRPr="006B0C6B">
              <w:rPr>
                <w:rFonts w:hint="eastAsia"/>
                <w:spacing w:val="-20"/>
              </w:rPr>
              <w:t>照行政院提案通過。</w:t>
            </w:r>
          </w:p>
        </w:tc>
      </w:tr>
      <w:tr w:rsidR="001F42B6" w:rsidTr="002937EE">
        <w:tc>
          <w:tcPr>
            <w:tcW w:w="2693" w:type="dxa"/>
          </w:tcPr>
          <w:p w:rsidR="00452F78" w:rsidRDefault="00452F78" w:rsidP="00452F78">
            <w:pPr>
              <w:tabs>
                <w:tab w:val="left" w:pos="2520"/>
              </w:tabs>
              <w:spacing w:line="380" w:lineRule="exact"/>
              <w:ind w:leftChars="-13" w:left="945" w:rightChars="50" w:right="105" w:hangingChars="463" w:hanging="972"/>
            </w:pPr>
            <w:r>
              <w:rPr>
                <w:rFonts w:hint="eastAsia"/>
              </w:rPr>
              <w:lastRenderedPageBreak/>
              <w:t>（保留，送院會處理）</w:t>
            </w:r>
          </w:p>
          <w:p w:rsidR="00452F78" w:rsidRDefault="00452F78" w:rsidP="00756DC8">
            <w:pPr>
              <w:tabs>
                <w:tab w:val="left" w:pos="2520"/>
              </w:tabs>
              <w:spacing w:line="380" w:lineRule="exact"/>
              <w:ind w:leftChars="50" w:left="315" w:rightChars="50" w:right="105" w:hangingChars="100" w:hanging="210"/>
            </w:pPr>
          </w:p>
          <w:p w:rsidR="001F42B6" w:rsidRDefault="001F42B6" w:rsidP="00756DC8">
            <w:pPr>
              <w:tabs>
                <w:tab w:val="left" w:pos="2520"/>
              </w:tabs>
              <w:spacing w:line="380" w:lineRule="exact"/>
              <w:ind w:leftChars="150" w:left="315" w:rightChars="50" w:right="105" w:firstLineChars="200" w:firstLine="420"/>
            </w:pPr>
          </w:p>
        </w:tc>
        <w:tc>
          <w:tcPr>
            <w:tcW w:w="2693" w:type="dxa"/>
            <w:shd w:val="clear" w:color="auto" w:fill="auto"/>
          </w:tcPr>
          <w:p w:rsidR="001F42B6" w:rsidRDefault="001F42B6" w:rsidP="005D78F4">
            <w:pPr>
              <w:tabs>
                <w:tab w:val="left" w:pos="2520"/>
              </w:tabs>
              <w:spacing w:line="380" w:lineRule="exact"/>
              <w:ind w:leftChars="50" w:left="315" w:rightChars="50" w:right="105" w:hangingChars="100" w:hanging="210"/>
            </w:pPr>
            <w:r>
              <w:rPr>
                <w:rFonts w:hint="eastAsia"/>
              </w:rPr>
              <w:t>第十八條　看守所對於刑事被告，為達羈押之目的及維持秩序之必要時，得限制其行動。</w:t>
            </w:r>
          </w:p>
          <w:p w:rsidR="001F42B6" w:rsidRDefault="001F42B6" w:rsidP="005D78F4">
            <w:pPr>
              <w:tabs>
                <w:tab w:val="left" w:pos="2520"/>
              </w:tabs>
              <w:spacing w:line="380" w:lineRule="exact"/>
              <w:ind w:leftChars="150" w:left="315" w:rightChars="50" w:right="105" w:firstLineChars="200" w:firstLine="420"/>
            </w:pPr>
            <w:r>
              <w:rPr>
                <w:rFonts w:hint="eastAsia"/>
              </w:rPr>
              <w:t>被告</w:t>
            </w:r>
            <w:r w:rsidRPr="005D78F4">
              <w:rPr>
                <w:rFonts w:hint="eastAsia"/>
                <w:u w:val="single"/>
              </w:rPr>
              <w:t>有下列情形之一，經為羈押之法院裁定核准，看守所得單獨或合併</w:t>
            </w:r>
            <w:r>
              <w:rPr>
                <w:rFonts w:hint="eastAsia"/>
              </w:rPr>
              <w:t>施用戒具</w:t>
            </w:r>
            <w:r w:rsidRPr="005D78F4">
              <w:rPr>
                <w:rFonts w:hint="eastAsia"/>
                <w:u w:val="single"/>
              </w:rPr>
              <w:t>、施以固定保護或</w:t>
            </w:r>
            <w:r>
              <w:rPr>
                <w:rFonts w:hint="eastAsia"/>
              </w:rPr>
              <w:t>收容於</w:t>
            </w:r>
            <w:r w:rsidRPr="005D78F4">
              <w:rPr>
                <w:rFonts w:hint="eastAsia"/>
                <w:u w:val="single"/>
              </w:rPr>
              <w:t>保護室，並應通知被告之辯護人：</w:t>
            </w:r>
          </w:p>
          <w:p w:rsidR="001F42B6" w:rsidRDefault="001F42B6" w:rsidP="005D78F4">
            <w:pPr>
              <w:tabs>
                <w:tab w:val="left" w:pos="2520"/>
              </w:tabs>
              <w:spacing w:line="380" w:lineRule="exact"/>
              <w:ind w:leftChars="150" w:left="525" w:rightChars="50" w:right="105" w:hangingChars="100" w:hanging="210"/>
            </w:pPr>
            <w:r w:rsidRPr="005D78F4">
              <w:rPr>
                <w:rFonts w:hint="eastAsia"/>
                <w:u w:val="single"/>
              </w:rPr>
              <w:t>一、</w:t>
            </w:r>
            <w:r>
              <w:rPr>
                <w:rFonts w:hint="eastAsia"/>
              </w:rPr>
              <w:t>有</w:t>
            </w:r>
            <w:r w:rsidRPr="005D78F4">
              <w:rPr>
                <w:rFonts w:hint="eastAsia"/>
                <w:u w:val="single"/>
              </w:rPr>
              <w:t>脫</w:t>
            </w:r>
            <w:r>
              <w:rPr>
                <w:rFonts w:hint="eastAsia"/>
              </w:rPr>
              <w:t>逃</w:t>
            </w:r>
            <w:r w:rsidRPr="005D78F4">
              <w:rPr>
                <w:rFonts w:hint="eastAsia"/>
                <w:u w:val="single"/>
              </w:rPr>
              <w:t>、自</w:t>
            </w:r>
            <w:r>
              <w:rPr>
                <w:rFonts w:hint="eastAsia"/>
              </w:rPr>
              <w:t>殘</w:t>
            </w:r>
            <w:r w:rsidRPr="005D78F4">
              <w:rPr>
                <w:rFonts w:hint="eastAsia"/>
                <w:u w:val="single"/>
              </w:rPr>
              <w:t>、</w:t>
            </w:r>
            <w:r>
              <w:rPr>
                <w:rFonts w:hint="eastAsia"/>
              </w:rPr>
              <w:t>暴行、</w:t>
            </w:r>
            <w:r w:rsidRPr="005D78F4">
              <w:rPr>
                <w:rFonts w:hint="eastAsia"/>
                <w:u w:val="single"/>
              </w:rPr>
              <w:t>其他擾亂秩序行為</w:t>
            </w:r>
            <w:r>
              <w:rPr>
                <w:rFonts w:hint="eastAsia"/>
              </w:rPr>
              <w:t>之虞。</w:t>
            </w:r>
          </w:p>
          <w:p w:rsidR="001F42B6" w:rsidRDefault="001F42B6" w:rsidP="005D78F4">
            <w:pPr>
              <w:tabs>
                <w:tab w:val="left" w:pos="2520"/>
              </w:tabs>
              <w:spacing w:line="380" w:lineRule="exact"/>
              <w:ind w:leftChars="150" w:left="525" w:rightChars="50" w:right="105" w:hangingChars="100" w:hanging="210"/>
            </w:pPr>
            <w:r w:rsidRPr="005D78F4">
              <w:rPr>
                <w:rFonts w:hint="eastAsia"/>
                <w:u w:val="single"/>
              </w:rPr>
              <w:t>二、有救護必要，非管束不能預防危害。</w:t>
            </w:r>
          </w:p>
          <w:p w:rsidR="001F42B6" w:rsidRDefault="001F42B6" w:rsidP="005D78F4">
            <w:pPr>
              <w:tabs>
                <w:tab w:val="left" w:pos="2520"/>
              </w:tabs>
              <w:spacing w:line="380" w:lineRule="exact"/>
              <w:ind w:leftChars="150" w:left="315" w:rightChars="50" w:right="105" w:firstLineChars="200" w:firstLine="420"/>
            </w:pPr>
            <w:r w:rsidRPr="005D78F4">
              <w:rPr>
                <w:rFonts w:hint="eastAsia"/>
                <w:u w:val="single"/>
              </w:rPr>
              <w:t>前項施用戒具、施以固定保護或收容於保護室，看守所不得作為懲罰</w:t>
            </w:r>
            <w:r w:rsidRPr="005D78F4">
              <w:rPr>
                <w:rFonts w:hint="eastAsia"/>
                <w:u w:val="single"/>
              </w:rPr>
              <w:lastRenderedPageBreak/>
              <w:t>被告之方法。施以固定保護，每次最長不得逾四小時；收容於保護室，每次最長不得逾二十四小時。看守所除應以書面告知被告外，並應通知其家屬或最近親屬。家屬或最近親屬有數人者，得僅通知其中一人。</w:t>
            </w:r>
          </w:p>
          <w:p w:rsidR="001F42B6" w:rsidRDefault="001F42B6" w:rsidP="005D78F4">
            <w:pPr>
              <w:tabs>
                <w:tab w:val="left" w:pos="2520"/>
              </w:tabs>
              <w:spacing w:line="380" w:lineRule="exact"/>
              <w:ind w:leftChars="150" w:left="315" w:rightChars="50" w:right="105" w:firstLineChars="200" w:firstLine="420"/>
            </w:pPr>
            <w:r w:rsidRPr="005D78F4">
              <w:rPr>
                <w:rFonts w:hint="eastAsia"/>
                <w:u w:val="single"/>
              </w:rPr>
              <w:t>第二項</w:t>
            </w:r>
            <w:r>
              <w:rPr>
                <w:rFonts w:hint="eastAsia"/>
              </w:rPr>
              <w:t>情形</w:t>
            </w:r>
            <w:r w:rsidRPr="005D78F4">
              <w:rPr>
                <w:rFonts w:hint="eastAsia"/>
                <w:u w:val="single"/>
              </w:rPr>
              <w:t>如屬急</w:t>
            </w:r>
            <w:r>
              <w:rPr>
                <w:rFonts w:hint="eastAsia"/>
              </w:rPr>
              <w:t>迫</w:t>
            </w:r>
            <w:r w:rsidRPr="005D78F4">
              <w:rPr>
                <w:rFonts w:hint="eastAsia"/>
                <w:u w:val="single"/>
              </w:rPr>
              <w:t>，得由看守所先行為之，並應即時陳報為羈押之法院裁定核准，法院不予核准時，應立即停止使用。</w:t>
            </w:r>
          </w:p>
          <w:p w:rsidR="001F42B6" w:rsidRDefault="001F42B6" w:rsidP="005D78F4">
            <w:pPr>
              <w:tabs>
                <w:tab w:val="left" w:pos="2520"/>
              </w:tabs>
              <w:spacing w:line="380" w:lineRule="exact"/>
              <w:ind w:leftChars="150" w:left="315" w:rightChars="50" w:right="105" w:firstLineChars="200" w:firstLine="420"/>
            </w:pPr>
            <w:r>
              <w:rPr>
                <w:rFonts w:hint="eastAsia"/>
              </w:rPr>
              <w:t>戒具以腳鐐、手</w:t>
            </w:r>
            <w:r w:rsidRPr="005D78F4">
              <w:rPr>
                <w:rFonts w:hint="eastAsia"/>
                <w:u w:val="single"/>
              </w:rPr>
              <w:t>銬</w:t>
            </w:r>
            <w:r>
              <w:rPr>
                <w:rFonts w:hint="eastAsia"/>
              </w:rPr>
              <w:t>、聯鎖、束</w:t>
            </w:r>
            <w:r w:rsidRPr="005D78F4">
              <w:rPr>
                <w:rFonts w:hint="eastAsia"/>
                <w:u w:val="single"/>
              </w:rPr>
              <w:t>繩及其他經法務部核定之戒具為限，施用戒具逾四小時者，看守所應製作紀錄使被告簽名，並交付繕本；每次施用戒具最長不得逾七十二</w:t>
            </w:r>
            <w:r w:rsidRPr="005D78F4">
              <w:rPr>
                <w:rFonts w:hint="eastAsia"/>
                <w:u w:val="single"/>
              </w:rPr>
              <w:lastRenderedPageBreak/>
              <w:t>小時，並應記明起訖時間，但被告有暴行或其他擾亂秩序行為致發生騷動、暴動事故，看守所認為仍有繼續施用之必要者，不在此限。</w:t>
            </w:r>
          </w:p>
          <w:p w:rsidR="001F42B6" w:rsidRDefault="001F42B6" w:rsidP="005D78F4">
            <w:pPr>
              <w:tabs>
                <w:tab w:val="left" w:pos="2520"/>
              </w:tabs>
              <w:spacing w:line="380" w:lineRule="exact"/>
              <w:ind w:leftChars="150" w:left="315" w:rightChars="50" w:right="105" w:firstLineChars="200" w:firstLine="420"/>
            </w:pPr>
            <w:r w:rsidRPr="005D78F4">
              <w:rPr>
                <w:rFonts w:hint="eastAsia"/>
                <w:u w:val="single"/>
              </w:rPr>
              <w:t>第四項措施應經看守所長官核准。但情況緊急時，得先行為之，並立即報告看守所長官核准之。看守所應定期將第二項、第四項措施實施情形，陳報監督機關備查。</w:t>
            </w:r>
          </w:p>
          <w:p w:rsidR="001F42B6" w:rsidRDefault="001F42B6" w:rsidP="005D78F4">
            <w:pPr>
              <w:tabs>
                <w:tab w:val="left" w:pos="2520"/>
              </w:tabs>
              <w:spacing w:line="380" w:lineRule="exact"/>
              <w:ind w:leftChars="150" w:left="315" w:rightChars="50" w:right="105" w:firstLineChars="200" w:firstLine="420"/>
            </w:pPr>
            <w:r w:rsidRPr="005D78F4">
              <w:rPr>
                <w:rFonts w:hint="eastAsia"/>
                <w:u w:val="single"/>
              </w:rPr>
              <w:t>被告有第二項、第四項情形者，看守所應儘速安排醫事人員評估其身心狀況，並提供適當之協助。如認有必要終止或變更措施，應即報告看守所長官，看守所長官應為適當之處理。</w:t>
            </w:r>
          </w:p>
          <w:p w:rsidR="001F42B6" w:rsidRDefault="001F42B6" w:rsidP="005D78F4">
            <w:pPr>
              <w:tabs>
                <w:tab w:val="left" w:pos="2520"/>
              </w:tabs>
              <w:spacing w:line="380" w:lineRule="exact"/>
              <w:ind w:leftChars="150" w:left="315" w:rightChars="50" w:right="105" w:firstLineChars="200" w:firstLine="420"/>
            </w:pPr>
            <w:r w:rsidRPr="005D78F4">
              <w:rPr>
                <w:rFonts w:hint="eastAsia"/>
                <w:u w:val="single"/>
              </w:rPr>
              <w:t>第二項及第四項施</w:t>
            </w:r>
            <w:r w:rsidRPr="005D78F4">
              <w:rPr>
                <w:rFonts w:hint="eastAsia"/>
                <w:u w:val="single"/>
              </w:rPr>
              <w:lastRenderedPageBreak/>
              <w:t>用戒具、固定保護及收容於保護室之程序、方式、規格、第二項、第三項之通知及其他應遵行事項之辦法，由法務部定之。</w:t>
            </w:r>
          </w:p>
        </w:tc>
        <w:tc>
          <w:tcPr>
            <w:tcW w:w="2693" w:type="dxa"/>
            <w:shd w:val="clear" w:color="auto" w:fill="auto"/>
          </w:tcPr>
          <w:p w:rsidR="001F42B6" w:rsidRPr="00C23DF2" w:rsidRDefault="001F42B6" w:rsidP="00CE05FE">
            <w:pPr>
              <w:tabs>
                <w:tab w:val="left" w:pos="2520"/>
              </w:tabs>
              <w:spacing w:line="380" w:lineRule="exact"/>
              <w:ind w:leftChars="29" w:left="946" w:rightChars="50" w:right="105" w:hangingChars="421" w:hanging="885"/>
              <w:jc w:val="left"/>
              <w:rPr>
                <w:b/>
              </w:rPr>
            </w:pPr>
            <w:r w:rsidRPr="00C23DF2">
              <w:rPr>
                <w:rFonts w:hint="eastAsia"/>
                <w:b/>
              </w:rPr>
              <w:lastRenderedPageBreak/>
              <w:t>委員尤美女等25人提案</w:t>
            </w:r>
            <w:r>
              <w:rPr>
                <w:rFonts w:hint="eastAsia"/>
                <w:b/>
              </w:rPr>
              <w:t>：</w:t>
            </w:r>
          </w:p>
          <w:p w:rsidR="001F42B6" w:rsidRDefault="001F42B6" w:rsidP="005D78F4">
            <w:pPr>
              <w:tabs>
                <w:tab w:val="left" w:pos="2520"/>
              </w:tabs>
              <w:spacing w:line="380" w:lineRule="exact"/>
              <w:ind w:leftChars="50" w:left="315" w:rightChars="50" w:right="105" w:hangingChars="100" w:hanging="210"/>
            </w:pPr>
            <w:r>
              <w:rPr>
                <w:rFonts w:hint="eastAsia"/>
              </w:rPr>
              <w:t>第十八條　看守所對於刑事被告，為達羈押之目的及維持秩序之必要時，得限制其行動，</w:t>
            </w:r>
            <w:r w:rsidRPr="005D78F4">
              <w:rPr>
                <w:rFonts w:hint="eastAsia"/>
                <w:u w:val="single"/>
              </w:rPr>
              <w:t>但不得以懲罰被告為目的，亦不得造成懲罰被告之效果。</w:t>
            </w:r>
          </w:p>
          <w:p w:rsidR="001F42B6" w:rsidRDefault="001F42B6" w:rsidP="005D78F4">
            <w:pPr>
              <w:tabs>
                <w:tab w:val="left" w:pos="2520"/>
              </w:tabs>
              <w:spacing w:line="380" w:lineRule="exact"/>
              <w:ind w:leftChars="150" w:left="315" w:rightChars="50" w:right="105" w:firstLineChars="200" w:firstLine="420"/>
            </w:pPr>
            <w:r>
              <w:rPr>
                <w:rFonts w:hint="eastAsia"/>
              </w:rPr>
              <w:t>被告除</w:t>
            </w:r>
            <w:r w:rsidRPr="005D78F4">
              <w:rPr>
                <w:rFonts w:hint="eastAsia"/>
                <w:u w:val="single"/>
              </w:rPr>
              <w:t>有下列情形，並經法院核准外，看守所不</w:t>
            </w:r>
            <w:r>
              <w:rPr>
                <w:rFonts w:hint="eastAsia"/>
              </w:rPr>
              <w:t>得對被告施用戒具</w:t>
            </w:r>
            <w:r w:rsidRPr="005D78F4">
              <w:rPr>
                <w:rFonts w:hint="eastAsia"/>
                <w:u w:val="single"/>
              </w:rPr>
              <w:t>、施以固定保護</w:t>
            </w:r>
            <w:r>
              <w:rPr>
                <w:rFonts w:hint="eastAsia"/>
              </w:rPr>
              <w:t>或</w:t>
            </w:r>
            <w:r w:rsidRPr="005D78F4">
              <w:rPr>
                <w:rFonts w:hint="eastAsia"/>
                <w:u w:val="single"/>
              </w:rPr>
              <w:t>收容於鎮靜室，每次最長不得逾二十四小時，並應告知被告之辯護人及其指定之親屬、友人：</w:t>
            </w:r>
          </w:p>
          <w:p w:rsidR="001F42B6" w:rsidRDefault="001F42B6" w:rsidP="005D78F4">
            <w:pPr>
              <w:tabs>
                <w:tab w:val="left" w:pos="2520"/>
              </w:tabs>
              <w:spacing w:line="380" w:lineRule="exact"/>
              <w:ind w:leftChars="150" w:left="525" w:rightChars="50" w:right="105" w:hangingChars="100" w:hanging="210"/>
            </w:pPr>
            <w:r w:rsidRPr="005D78F4">
              <w:rPr>
                <w:rFonts w:hint="eastAsia"/>
                <w:u w:val="single"/>
              </w:rPr>
              <w:t>一、有事實足認有暴行、逃亡或自殺之虞。</w:t>
            </w:r>
          </w:p>
          <w:p w:rsidR="001F42B6" w:rsidRDefault="001F42B6" w:rsidP="005D78F4">
            <w:pPr>
              <w:tabs>
                <w:tab w:val="left" w:pos="2520"/>
              </w:tabs>
              <w:spacing w:line="380" w:lineRule="exact"/>
              <w:ind w:leftChars="150" w:left="525" w:rightChars="50" w:right="105" w:hangingChars="100" w:hanging="210"/>
            </w:pPr>
            <w:r w:rsidRPr="005D78F4">
              <w:rPr>
                <w:rFonts w:hint="eastAsia"/>
                <w:u w:val="single"/>
              </w:rPr>
              <w:t>二、有救護必要，非管束</w:t>
            </w:r>
            <w:r w:rsidRPr="005D78F4">
              <w:rPr>
                <w:rFonts w:hint="eastAsia"/>
                <w:u w:val="single"/>
              </w:rPr>
              <w:lastRenderedPageBreak/>
              <w:t>不能預防危害。</w:t>
            </w:r>
          </w:p>
          <w:p w:rsidR="001F42B6" w:rsidRDefault="001F42B6" w:rsidP="005D78F4">
            <w:pPr>
              <w:tabs>
                <w:tab w:val="left" w:pos="2520"/>
              </w:tabs>
              <w:spacing w:line="380" w:lineRule="exact"/>
              <w:ind w:leftChars="150" w:left="315" w:rightChars="50" w:right="105" w:firstLineChars="200" w:firstLine="420"/>
            </w:pPr>
            <w:r w:rsidRPr="005D78F4">
              <w:rPr>
                <w:rFonts w:hint="eastAsia"/>
                <w:u w:val="single"/>
              </w:rPr>
              <w:t>前項情形如屬急迫，得由看守所先行為之，並</w:t>
            </w:r>
            <w:r>
              <w:rPr>
                <w:rFonts w:hint="eastAsia"/>
              </w:rPr>
              <w:t>應即時陳報法院核准</w:t>
            </w:r>
            <w:r w:rsidRPr="005D78F4">
              <w:rPr>
                <w:rFonts w:hint="eastAsia"/>
                <w:u w:val="single"/>
              </w:rPr>
              <w:t>，法院不予核准時，應立即停止使用。</w:t>
            </w:r>
          </w:p>
          <w:p w:rsidR="001F42B6" w:rsidRDefault="001F42B6" w:rsidP="005D78F4">
            <w:pPr>
              <w:tabs>
                <w:tab w:val="left" w:pos="2520"/>
              </w:tabs>
              <w:spacing w:line="380" w:lineRule="exact"/>
              <w:ind w:leftChars="150" w:left="315" w:rightChars="50" w:right="105" w:firstLineChars="200" w:firstLine="420"/>
            </w:pPr>
            <w:r>
              <w:rPr>
                <w:rFonts w:hint="eastAsia"/>
              </w:rPr>
              <w:t>戒具以</w:t>
            </w:r>
            <w:r w:rsidRPr="005D78F4">
              <w:rPr>
                <w:rFonts w:hint="eastAsia"/>
                <w:u w:val="single"/>
              </w:rPr>
              <w:t>束縛衣、</w:t>
            </w:r>
            <w:r>
              <w:rPr>
                <w:rFonts w:hint="eastAsia"/>
              </w:rPr>
              <w:t>手銬等二種為限，</w:t>
            </w:r>
            <w:r w:rsidRPr="005D78F4">
              <w:rPr>
                <w:rFonts w:hint="eastAsia"/>
                <w:u w:val="single"/>
              </w:rPr>
              <w:t>使用時嚴禁為不人道之待遇，且</w:t>
            </w:r>
            <w:r>
              <w:rPr>
                <w:rFonts w:hint="eastAsia"/>
              </w:rPr>
              <w:t>不得</w:t>
            </w:r>
            <w:r w:rsidRPr="005D78F4">
              <w:rPr>
                <w:rFonts w:hint="eastAsia"/>
                <w:u w:val="single"/>
              </w:rPr>
              <w:t>逾</w:t>
            </w:r>
            <w:r>
              <w:rPr>
                <w:rFonts w:hint="eastAsia"/>
              </w:rPr>
              <w:t>必要之程度，</w:t>
            </w:r>
            <w:r w:rsidRPr="005D78F4">
              <w:rPr>
                <w:rFonts w:hint="eastAsia"/>
                <w:u w:val="single"/>
              </w:rPr>
              <w:t>無施用必要時，應立即解除；施以固定保護或收容於鎮靜室，亦同。</w:t>
            </w:r>
          </w:p>
          <w:p w:rsidR="001F42B6" w:rsidRDefault="001F42B6" w:rsidP="00C43107">
            <w:pPr>
              <w:tabs>
                <w:tab w:val="left" w:pos="2520"/>
              </w:tabs>
              <w:spacing w:line="380" w:lineRule="exact"/>
              <w:ind w:leftChars="141" w:left="296" w:firstLineChars="208" w:firstLine="437"/>
            </w:pPr>
            <w:r w:rsidRPr="005D78F4">
              <w:rPr>
                <w:rFonts w:hint="eastAsia"/>
                <w:u w:val="single"/>
              </w:rPr>
              <w:t>第二項施用戒具、固定保護及收容於鎮靜室之程序、方式、時間、通知辯護人及其他應遵行事項之辦法以及戒具之規格，由法務部定之。</w:t>
            </w:r>
          </w:p>
        </w:tc>
        <w:tc>
          <w:tcPr>
            <w:tcW w:w="2693" w:type="dxa"/>
            <w:shd w:val="clear" w:color="auto" w:fill="auto"/>
          </w:tcPr>
          <w:p w:rsidR="001F42B6" w:rsidRDefault="001F42B6" w:rsidP="005D78F4">
            <w:pPr>
              <w:tabs>
                <w:tab w:val="left" w:pos="2520"/>
              </w:tabs>
              <w:spacing w:line="380" w:lineRule="exact"/>
              <w:ind w:leftChars="50" w:left="315" w:rightChars="50" w:right="105" w:hangingChars="100" w:hanging="210"/>
            </w:pPr>
            <w:r>
              <w:rPr>
                <w:rFonts w:hint="eastAsia"/>
              </w:rPr>
              <w:lastRenderedPageBreak/>
              <w:t>第五條　看守所對於刑事被告，為達羈押之目的及維持秩序之必要時，得限制其行動，及施以生活輔導。</w:t>
            </w:r>
          </w:p>
          <w:p w:rsidR="001F42B6" w:rsidRDefault="001F42B6" w:rsidP="005D78F4">
            <w:pPr>
              <w:tabs>
                <w:tab w:val="left" w:pos="2520"/>
              </w:tabs>
              <w:spacing w:line="380" w:lineRule="exact"/>
              <w:ind w:leftChars="150" w:left="315" w:rightChars="50" w:right="105" w:firstLineChars="200" w:firstLine="420"/>
            </w:pPr>
            <w:r>
              <w:rPr>
                <w:rFonts w:hint="eastAsia"/>
              </w:rPr>
              <w:t>被告非有事實足認有暴行、逃亡或自殺之虞者，不得施用戒具束縛其身體或收容於鎮靜室。戒具以腳鐐、手梏、聯鎖、捕繩為限，並不得超過必要之程度。</w:t>
            </w:r>
            <w:bookmarkStart w:id="2" w:name="DM2810567"/>
            <w:bookmarkEnd w:id="2"/>
          </w:p>
          <w:p w:rsidR="001F42B6" w:rsidRDefault="001F42B6" w:rsidP="005D78F4">
            <w:pPr>
              <w:tabs>
                <w:tab w:val="left" w:pos="2520"/>
              </w:tabs>
              <w:spacing w:line="380" w:lineRule="exact"/>
              <w:ind w:leftChars="50" w:left="315" w:rightChars="50" w:right="105" w:hangingChars="100" w:hanging="210"/>
            </w:pPr>
            <w:r>
              <w:rPr>
                <w:rFonts w:hint="eastAsia"/>
              </w:rPr>
              <w:t>第五條之一　施用戒具，非有看守所所長之命令不得為之。但情形急迫者，得先使用，立即報告看守所所長。</w:t>
            </w:r>
          </w:p>
          <w:p w:rsidR="001F42B6" w:rsidRDefault="001F42B6" w:rsidP="005D78F4">
            <w:pPr>
              <w:tabs>
                <w:tab w:val="left" w:pos="2520"/>
              </w:tabs>
              <w:spacing w:line="380" w:lineRule="exact"/>
              <w:ind w:leftChars="150" w:left="315" w:rightChars="50" w:right="105" w:firstLineChars="200" w:firstLine="420"/>
            </w:pPr>
            <w:r>
              <w:rPr>
                <w:rFonts w:hint="eastAsia"/>
              </w:rPr>
              <w:t>對被告使用戒具後</w:t>
            </w:r>
            <w:r>
              <w:rPr>
                <w:rFonts w:hint="eastAsia"/>
              </w:rPr>
              <w:lastRenderedPageBreak/>
              <w:t>，應即時陳報該管法院或檢察官核准。</w:t>
            </w:r>
          </w:p>
        </w:tc>
        <w:tc>
          <w:tcPr>
            <w:tcW w:w="2693" w:type="dxa"/>
            <w:shd w:val="clear" w:color="auto" w:fill="auto"/>
          </w:tcPr>
          <w:p w:rsidR="001F42B6" w:rsidRDefault="001F42B6" w:rsidP="005D78F4">
            <w:pPr>
              <w:tabs>
                <w:tab w:val="left" w:pos="2520"/>
              </w:tabs>
              <w:spacing w:line="380" w:lineRule="exact"/>
              <w:ind w:leftChars="50" w:left="105" w:rightChars="50" w:right="105"/>
            </w:pPr>
            <w:r w:rsidRPr="005D78F4">
              <w:rPr>
                <w:rFonts w:hint="eastAsia"/>
                <w:b/>
              </w:rPr>
              <w:lastRenderedPageBreak/>
              <w:t>行政院提案：</w:t>
            </w:r>
          </w:p>
          <w:p w:rsidR="001F42B6" w:rsidRDefault="001F42B6" w:rsidP="005D78F4">
            <w:pPr>
              <w:tabs>
                <w:tab w:val="left" w:pos="2520"/>
              </w:tabs>
              <w:spacing w:line="380" w:lineRule="exact"/>
              <w:ind w:leftChars="50" w:left="315" w:rightChars="50" w:right="105" w:hangingChars="100" w:hanging="210"/>
            </w:pPr>
            <w:r>
              <w:rPr>
                <w:rFonts w:hint="eastAsia"/>
              </w:rPr>
              <w:t>一、本條由現行條文第五條及第五條之一合併修正。</w:t>
            </w:r>
          </w:p>
          <w:p w:rsidR="001F42B6" w:rsidRDefault="001F42B6" w:rsidP="005D78F4">
            <w:pPr>
              <w:tabs>
                <w:tab w:val="left" w:pos="2520"/>
              </w:tabs>
              <w:spacing w:line="380" w:lineRule="exact"/>
              <w:ind w:leftChars="50" w:left="315" w:rightChars="50" w:right="105" w:hangingChars="100" w:hanging="210"/>
            </w:pPr>
            <w:r>
              <w:rPr>
                <w:rFonts w:hint="eastAsia"/>
              </w:rPr>
              <w:t>二、第五章已增訂「生活輔導與文康」專章，規範被告生活輔導相關事項，爰將現行第五條第一項後段「施以生活輔導」規定刪除後，列為第一項。</w:t>
            </w:r>
          </w:p>
          <w:p w:rsidR="001F42B6" w:rsidRDefault="001F42B6" w:rsidP="005D78F4">
            <w:pPr>
              <w:tabs>
                <w:tab w:val="left" w:pos="2520"/>
              </w:tabs>
              <w:spacing w:line="380" w:lineRule="exact"/>
              <w:ind w:leftChars="50" w:left="315" w:rightChars="50" w:right="105" w:hangingChars="100" w:hanging="210"/>
            </w:pPr>
            <w:r>
              <w:rPr>
                <w:rFonts w:hint="eastAsia"/>
              </w:rPr>
              <w:t>三、考量看守所部分被告為藥癮、毒癮或酒癮者，其精神狀態欠佳，甚至躁動不安，常陷於無法控制自我之狀態，尤以新入所者為甚，為維護被告安全，協助穩定情緒，爰參照行政執行法第三十七條第一項之規定，修正現行第</w:t>
            </w:r>
            <w:r>
              <w:rPr>
                <w:rFonts w:hint="eastAsia"/>
              </w:rPr>
              <w:lastRenderedPageBreak/>
              <w:t>五條第二項，增訂固定保護之使用，並將「有救護必要，非管束不能預防危害」，增訂為施用戒具等情形之一，以保護被告之人身安全。另為加強對被告之保護，將第二項第一款文字由現行條文之「自殺」修正為「自殘」；並參酌精神衛生法第三十七條規定用語，將「鎮靜室」之名稱調整為「保護室」，爰為第二項規定，基於對被告權益之保障，並明定原則上應先經為羈押之法院裁定核准，看守所始得為第二項措施。</w:t>
            </w:r>
          </w:p>
          <w:p w:rsidR="001F42B6" w:rsidRDefault="001F42B6" w:rsidP="005D78F4">
            <w:pPr>
              <w:tabs>
                <w:tab w:val="left" w:pos="2520"/>
              </w:tabs>
              <w:spacing w:line="380" w:lineRule="exact"/>
              <w:ind w:leftChars="50" w:left="315" w:rightChars="50" w:right="105" w:hangingChars="100" w:hanging="210"/>
            </w:pPr>
            <w:r>
              <w:rPr>
                <w:rFonts w:hint="eastAsia"/>
              </w:rPr>
              <w:t>四、再依聯合國在監人處遇最低標準規則第三十三條規定，於第三項明定施用戒具等不得作為懲罰被告之方法；並明定施以</w:t>
            </w:r>
            <w:r>
              <w:rPr>
                <w:rFonts w:hint="eastAsia"/>
              </w:rPr>
              <w:lastRenderedPageBreak/>
              <w:t>固定保護及收容於保護室之時間上限及書面告知、通知程序。</w:t>
            </w:r>
          </w:p>
          <w:p w:rsidR="001F42B6" w:rsidRDefault="001F42B6" w:rsidP="005D78F4">
            <w:pPr>
              <w:tabs>
                <w:tab w:val="left" w:pos="2520"/>
              </w:tabs>
              <w:spacing w:line="380" w:lineRule="exact"/>
              <w:ind w:leftChars="50" w:left="315" w:rightChars="50" w:right="105" w:hangingChars="100" w:hanging="210"/>
            </w:pPr>
            <w:r>
              <w:rPr>
                <w:rFonts w:hint="eastAsia"/>
              </w:rPr>
              <w:t>五、另考量刑事訴訟法第一百零五條第五項「被告非有事實足認為有暴行或逃亡、自殺之虞者，不得束縛其身體。束縛身體之處分，以有急迫情形者為限，由押所長官行之，並應即時陳報法院核准。」規定，及參酌聯合國在監人處遇最低標準規則第三十三條第一項第三款「為防止在監人自傷、傷人或毀損財物，經使用其他方法無效而由機構之長官命令使用者，在此情形下，該長官應即與醫務人員研商，並報告上級行政監督機關」規定之意旨，爰將現行第五條之一修</w:t>
            </w:r>
            <w:r>
              <w:rPr>
                <w:rFonts w:hint="eastAsia"/>
              </w:rPr>
              <w:lastRenderedPageBreak/>
              <w:t>正移列為第四項，明定看守所於急迫情形先行對於被告施用戒具、施以固定保護或收容於保護室者，應即時陳報為羈押之法院裁定核准，使施用戒具、施以固定保護或收容於保護室之時機、程序及其限制臻於明確。</w:t>
            </w:r>
          </w:p>
          <w:p w:rsidR="001F42B6" w:rsidRDefault="001F42B6" w:rsidP="005D78F4">
            <w:pPr>
              <w:tabs>
                <w:tab w:val="left" w:pos="2520"/>
              </w:tabs>
              <w:spacing w:line="380" w:lineRule="exact"/>
              <w:ind w:leftChars="50" w:left="315" w:rightChars="50" w:right="105" w:hangingChars="100" w:hanging="210"/>
            </w:pPr>
            <w:r>
              <w:rPr>
                <w:rFonts w:hint="eastAsia"/>
              </w:rPr>
              <w:t>六、由於戒具之施用係最後不得已手段，其形式及使用，應受必要之節制，爰參酌聯合國在監人處遇最低標準規則第三十四條前段：「戒具之形式及使用方法，應由中央監獄主管官署決定之」之規定，將現行條文第五條第三項修正移列為第五項，列舉戒具之種類，並明定施用戒具逾四小時者，看守所應製作紀錄使被告簽</w:t>
            </w:r>
            <w:r>
              <w:rPr>
                <w:rFonts w:hint="eastAsia"/>
              </w:rPr>
              <w:lastRenderedPageBreak/>
              <w:t>名，並交付繕本，以維護其權益。另每次施用戒具最長不得逾七十二小時，並應記明起訖時間，使被告簽名。但被告有暴行或其他擾亂秩序行為致發生騷動、暴動事故，看守所認為仍有繼續施用之必要者，不受上開七十二小時之限制，惟仍應記明起訖時間，使被告簽名，以利查考。執行上並應注意被告有精神疾病而應就醫者，如不協助就醫而持續施以戒具等措施，可能有構成酷刑之虞（公民與政治權利國際公約第七條規定參照）。</w:t>
            </w:r>
          </w:p>
          <w:p w:rsidR="001F42B6" w:rsidRDefault="001F42B6" w:rsidP="005D78F4">
            <w:pPr>
              <w:tabs>
                <w:tab w:val="left" w:pos="2520"/>
              </w:tabs>
              <w:spacing w:line="380" w:lineRule="exact"/>
              <w:ind w:leftChars="50" w:left="315" w:rightChars="50" w:right="105" w:hangingChars="100" w:hanging="210"/>
            </w:pPr>
            <w:r>
              <w:rPr>
                <w:rFonts w:hint="eastAsia"/>
              </w:rPr>
              <w:t>七、為保障被告權益，於第六項明定第四項措施應經看守所長官核准。但情況緊急時，得先行為之，</w:t>
            </w:r>
            <w:r>
              <w:rPr>
                <w:rFonts w:hint="eastAsia"/>
              </w:rPr>
              <w:lastRenderedPageBreak/>
              <w:t>並立即報告看守所長官核准之。看守所應定期將第二項、第四項措施實施情形，陳報監督機關備查。</w:t>
            </w:r>
          </w:p>
          <w:p w:rsidR="001F42B6" w:rsidRDefault="001F42B6" w:rsidP="005D78F4">
            <w:pPr>
              <w:tabs>
                <w:tab w:val="left" w:pos="2520"/>
              </w:tabs>
              <w:spacing w:line="380" w:lineRule="exact"/>
              <w:ind w:leftChars="50" w:left="315" w:rightChars="50" w:right="105" w:hangingChars="100" w:hanging="210"/>
            </w:pPr>
            <w:r>
              <w:rPr>
                <w:rFonts w:hint="eastAsia"/>
              </w:rPr>
              <w:t>八、為維護被告身心健康，於第七項明定被告有第二項、第四項情形者，看守所應儘速安排醫事人員評估其身心狀況，並提供適當之協助。如醫事人員認有必要終止或變更措施，應即報告看守所長官，看守所長官應為適當之處理。其中「變更措施」，參照曼德拉規則第四十六條，應以有利於被告之變更（例如縮短施用戒具之時間）為限，爰無庸陳報法院核准。</w:t>
            </w:r>
          </w:p>
          <w:p w:rsidR="001F42B6" w:rsidRDefault="001F42B6" w:rsidP="005D78F4">
            <w:pPr>
              <w:tabs>
                <w:tab w:val="left" w:pos="2520"/>
              </w:tabs>
              <w:spacing w:line="380" w:lineRule="exact"/>
              <w:ind w:leftChars="50" w:left="315" w:rightChars="50" w:right="105" w:hangingChars="100" w:hanging="210"/>
            </w:pPr>
            <w:r>
              <w:rPr>
                <w:rFonts w:hint="eastAsia"/>
              </w:rPr>
              <w:t>九、為符法律保留原則，爰增訂第八項規定施用戒</w:t>
            </w:r>
            <w:r>
              <w:rPr>
                <w:rFonts w:hint="eastAsia"/>
              </w:rPr>
              <w:lastRenderedPageBreak/>
              <w:t>具、施以固定保護及收容於保護室之實施程序、方式、規格、通知及其他應遵行事項之辦法，由法務部定之。</w:t>
            </w:r>
          </w:p>
          <w:p w:rsidR="001F42B6" w:rsidRDefault="001F42B6" w:rsidP="005D78F4">
            <w:pPr>
              <w:tabs>
                <w:tab w:val="left" w:pos="2520"/>
              </w:tabs>
              <w:spacing w:line="380" w:lineRule="exact"/>
              <w:ind w:leftChars="50" w:left="105" w:rightChars="50" w:right="105"/>
            </w:pPr>
            <w:r w:rsidRPr="005D78F4">
              <w:rPr>
                <w:rFonts w:hint="eastAsia"/>
                <w:b/>
              </w:rPr>
              <w:t>委員尤美女等25人提案：</w:t>
            </w:r>
          </w:p>
          <w:p w:rsidR="001F42B6" w:rsidRDefault="001F42B6" w:rsidP="005D78F4">
            <w:pPr>
              <w:tabs>
                <w:tab w:val="left" w:pos="2520"/>
              </w:tabs>
              <w:spacing w:line="380" w:lineRule="exact"/>
              <w:ind w:leftChars="50" w:left="315" w:rightChars="50" w:right="105" w:hangingChars="100" w:hanging="210"/>
            </w:pPr>
            <w:r>
              <w:rPr>
                <w:rFonts w:hint="eastAsia"/>
              </w:rPr>
              <w:t>一、本條由現行條文第五條及第五條之一合併修正。</w:t>
            </w:r>
          </w:p>
          <w:p w:rsidR="001F42B6" w:rsidRDefault="001F42B6" w:rsidP="005D78F4">
            <w:pPr>
              <w:tabs>
                <w:tab w:val="left" w:pos="2520"/>
              </w:tabs>
              <w:spacing w:line="380" w:lineRule="exact"/>
              <w:ind w:leftChars="50" w:left="315" w:rightChars="50" w:right="105" w:hangingChars="100" w:hanging="210"/>
            </w:pPr>
            <w:r>
              <w:rPr>
                <w:rFonts w:hint="eastAsia"/>
              </w:rPr>
              <w:t>二、為維護被告安全，並維持看守所之秩序，看守所雖得對已受人身自由剝奪之被告在予以行動上之限制，為該等行動之限制應限於保障當事人本身暨周遭第三人之安全，執法人員對被告行動之限制，如有懲罰被告之目的或效果，即有逾越法治國原則，並有侵犯人權之實情，自應加以禁絕，爰增訂第一項後段，對被告行動之限制，不得有懲罰</w:t>
            </w:r>
            <w:r>
              <w:rPr>
                <w:rFonts w:hint="eastAsia"/>
              </w:rPr>
              <w:lastRenderedPageBreak/>
              <w:t>被告之目的與效果。</w:t>
            </w:r>
          </w:p>
          <w:p w:rsidR="001F42B6" w:rsidRDefault="001F42B6" w:rsidP="005D78F4">
            <w:pPr>
              <w:tabs>
                <w:tab w:val="left" w:pos="2520"/>
              </w:tabs>
              <w:spacing w:line="380" w:lineRule="exact"/>
              <w:ind w:leftChars="50" w:left="315" w:rightChars="50" w:right="105" w:hangingChars="100" w:hanging="210"/>
            </w:pPr>
            <w:r>
              <w:rPr>
                <w:rFonts w:hint="eastAsia"/>
              </w:rPr>
              <w:t>三、另依刑事訴訟法第一百零五條第五項「被告非有事實足認為有暴行或逃亡、自殺之虞者，不得束縛其身體。束縛身體之處分，以有急迫情形者為限，由押所長官行之，並應即時陳報法院核准。」規定，與「聯合國在監人處遇最低標準規則」第三十三條第一項第三款「為防止在監人自傷、傷人或毀損財物，經使用其他方法無效而由機構之長官命令使用者，在此情形下，該長官應即與醫務人員研商，並報告上級行政監督機關」規定之意旨，爰酌修現行條文第五條之一，列為第二項，明定看守所對於被告施用戒具</w:t>
            </w:r>
            <w:r>
              <w:rPr>
                <w:rFonts w:hint="eastAsia"/>
              </w:rPr>
              <w:lastRenderedPageBreak/>
              <w:t>、施以固定保護或收容於鎮靜室者，應即時陳報法院核准，並告知被告之辯護人及其指定之親屬、友人，如屬急迫看守所得先行為之，但仍須即時陳報法院核准，並告知其辯護人及親友，使施用戒具、施以固定保護或收容於鎮靜室等對被告人身自由之限制得以受到監督與控制，確保被告權益。</w:t>
            </w:r>
          </w:p>
          <w:p w:rsidR="001F42B6" w:rsidRDefault="001F42B6" w:rsidP="005D78F4">
            <w:pPr>
              <w:tabs>
                <w:tab w:val="left" w:pos="2520"/>
              </w:tabs>
              <w:spacing w:line="380" w:lineRule="exact"/>
              <w:ind w:leftChars="50" w:left="315" w:rightChars="50" w:right="105" w:hangingChars="100" w:hanging="210"/>
            </w:pPr>
            <w:r>
              <w:rPr>
                <w:rFonts w:hint="eastAsia"/>
              </w:rPr>
              <w:t>四、由於戒具之施用係最後不得已手段，其形式及使用，應受必要之節制，爰參酌「聯合國在監人處遇最低標準規則」第三十四條前段：「戒具之形式及使用方法，應由中央監獄主管官署決定之」之規定，將現行條文第五條第三項酌修，並移列為第四項</w:t>
            </w:r>
            <w:r>
              <w:rPr>
                <w:rFonts w:hint="eastAsia"/>
              </w:rPr>
              <w:lastRenderedPageBreak/>
              <w:t>。</w:t>
            </w:r>
          </w:p>
          <w:p w:rsidR="001F42B6" w:rsidRDefault="001F42B6" w:rsidP="005D78F4">
            <w:pPr>
              <w:tabs>
                <w:tab w:val="left" w:pos="2520"/>
              </w:tabs>
              <w:spacing w:line="380" w:lineRule="exact"/>
              <w:ind w:leftChars="50" w:left="315" w:rightChars="50" w:right="105" w:hangingChars="100" w:hanging="210"/>
            </w:pPr>
            <w:r>
              <w:rPr>
                <w:rFonts w:hint="eastAsia"/>
              </w:rPr>
              <w:t>五、另查「聯合國在監人處遇最低標準規則」第三十三條已明確規範鐵鏈或腳銬不得用作戒具，另查監察院調查報告亦建議我國應參酌他國所使用之鎮靜衣（即「拘束衣」），增列「軟式」（soft）戒具，以避免侵害人權過鉅，且依日本刑事設施及受刑人之處遇法第五十五條之規定，其戒具僅有手銬、拘束衣、補繩等三種爰列第四項規範，並規範無施用必要時，應立即解除。</w:t>
            </w:r>
          </w:p>
          <w:p w:rsidR="001F42B6" w:rsidRDefault="001F42B6" w:rsidP="005D78F4">
            <w:pPr>
              <w:tabs>
                <w:tab w:val="left" w:pos="2520"/>
              </w:tabs>
              <w:spacing w:line="380" w:lineRule="exact"/>
              <w:ind w:leftChars="50" w:left="315" w:rightChars="50" w:right="105" w:hangingChars="100" w:hanging="210"/>
            </w:pPr>
            <w:r>
              <w:rPr>
                <w:rFonts w:hint="eastAsia"/>
              </w:rPr>
              <w:t>六、施用戒具、固定保護及收容於鎮靜室均為拘束被告之行動自由，為符法律保留原則，爰增列第五項規定其實施程序、方式</w:t>
            </w:r>
            <w:r>
              <w:rPr>
                <w:rFonts w:hint="eastAsia"/>
              </w:rPr>
              <w:lastRenderedPageBreak/>
              <w:t>、時間、通知辯護人及其他應遵行事項之辦法，由法務部定之。</w:t>
            </w:r>
          </w:p>
          <w:p w:rsidR="001F42B6" w:rsidRDefault="00204CC5" w:rsidP="005D78F4">
            <w:pPr>
              <w:tabs>
                <w:tab w:val="left" w:pos="2520"/>
              </w:tabs>
              <w:spacing w:line="380" w:lineRule="exact"/>
            </w:pPr>
            <w:r w:rsidRPr="00204CC5">
              <w:rPr>
                <w:rFonts w:hint="eastAsia"/>
                <w:b/>
              </w:rPr>
              <w:t>審查會：</w:t>
            </w:r>
            <w:r w:rsidR="00452F78" w:rsidRPr="00452F78">
              <w:rPr>
                <w:rFonts w:hint="eastAsia"/>
              </w:rPr>
              <w:t>保留，送院會處理。</w:t>
            </w:r>
          </w:p>
        </w:tc>
      </w:tr>
      <w:tr w:rsidR="001F42B6" w:rsidTr="002937EE">
        <w:tc>
          <w:tcPr>
            <w:tcW w:w="2693" w:type="dxa"/>
          </w:tcPr>
          <w:p w:rsidR="00452F78" w:rsidRDefault="00452F78" w:rsidP="00452F78">
            <w:pPr>
              <w:tabs>
                <w:tab w:val="left" w:pos="2520"/>
              </w:tabs>
              <w:spacing w:line="380" w:lineRule="exact"/>
              <w:ind w:leftChars="-13" w:left="945" w:rightChars="50" w:right="105" w:hangingChars="463" w:hanging="972"/>
            </w:pPr>
            <w:r>
              <w:rPr>
                <w:rFonts w:hint="eastAsia"/>
              </w:rPr>
              <w:lastRenderedPageBreak/>
              <w:t>（照行政院提案通過）</w:t>
            </w:r>
          </w:p>
          <w:p w:rsidR="001F42B6" w:rsidRDefault="001F42B6" w:rsidP="00756DC8">
            <w:pPr>
              <w:tabs>
                <w:tab w:val="left" w:pos="2520"/>
              </w:tabs>
              <w:spacing w:line="380" w:lineRule="exact"/>
              <w:ind w:leftChars="50" w:left="315" w:rightChars="50" w:right="105" w:hangingChars="100" w:hanging="210"/>
            </w:pPr>
            <w:r>
              <w:rPr>
                <w:rFonts w:hint="eastAsia"/>
              </w:rPr>
              <w:t>第十九條　看守所戒護被告外出，認其有脫逃、自殘、暴行之虞時，得經看守所長官核准後施用戒具。但不得逾必要之程度。</w:t>
            </w:r>
          </w:p>
          <w:p w:rsidR="001F42B6" w:rsidRDefault="001F42B6" w:rsidP="00756DC8">
            <w:pPr>
              <w:tabs>
                <w:tab w:val="left" w:pos="2520"/>
              </w:tabs>
              <w:spacing w:line="380" w:lineRule="exact"/>
              <w:ind w:leftChars="150" w:left="315" w:rightChars="50" w:right="105" w:firstLineChars="200" w:firstLine="420"/>
            </w:pPr>
            <w:r>
              <w:rPr>
                <w:rFonts w:hint="eastAsia"/>
              </w:rPr>
              <w:t>被告外出時，看守所得運用科技設備，施以電子監控措施。</w:t>
            </w:r>
          </w:p>
        </w:tc>
        <w:tc>
          <w:tcPr>
            <w:tcW w:w="2693" w:type="dxa"/>
            <w:shd w:val="clear" w:color="auto" w:fill="auto"/>
          </w:tcPr>
          <w:p w:rsidR="001F42B6" w:rsidRDefault="001F42B6" w:rsidP="005D78F4">
            <w:pPr>
              <w:tabs>
                <w:tab w:val="left" w:pos="2520"/>
              </w:tabs>
              <w:spacing w:line="380" w:lineRule="exact"/>
              <w:ind w:leftChars="50" w:left="315" w:rightChars="50" w:right="105" w:hangingChars="100" w:hanging="210"/>
            </w:pPr>
            <w:r>
              <w:rPr>
                <w:rFonts w:hint="eastAsia"/>
              </w:rPr>
              <w:t>第十九條　看守所戒護被告外出，認其有脫逃、自殘、暴行之虞時，得經看守所長官核准後施用戒具。但不得逾必要之程度。</w:t>
            </w:r>
          </w:p>
          <w:p w:rsidR="001F42B6" w:rsidRDefault="001F42B6" w:rsidP="005D78F4">
            <w:pPr>
              <w:tabs>
                <w:tab w:val="left" w:pos="2520"/>
              </w:tabs>
              <w:spacing w:line="380" w:lineRule="exact"/>
              <w:ind w:leftChars="150" w:left="315" w:rightChars="50" w:right="105" w:firstLineChars="200" w:firstLine="420"/>
            </w:pPr>
            <w:r>
              <w:rPr>
                <w:rFonts w:hint="eastAsia"/>
              </w:rPr>
              <w:t>被告外出時，看守所得運用科技設備，施以電子監控措施。</w:t>
            </w:r>
          </w:p>
        </w:tc>
        <w:tc>
          <w:tcPr>
            <w:tcW w:w="2693" w:type="dxa"/>
            <w:shd w:val="clear" w:color="auto" w:fill="auto"/>
          </w:tcPr>
          <w:p w:rsidR="001F42B6" w:rsidRPr="00C23DF2" w:rsidRDefault="001F42B6" w:rsidP="00CE05FE">
            <w:pPr>
              <w:tabs>
                <w:tab w:val="left" w:pos="2520"/>
              </w:tabs>
              <w:spacing w:line="380" w:lineRule="exact"/>
              <w:ind w:leftChars="29" w:left="946" w:rightChars="50" w:right="105" w:hangingChars="421" w:hanging="885"/>
              <w:jc w:val="left"/>
              <w:rPr>
                <w:b/>
              </w:rPr>
            </w:pPr>
            <w:r w:rsidRPr="00C23DF2">
              <w:rPr>
                <w:rFonts w:hint="eastAsia"/>
                <w:b/>
              </w:rPr>
              <w:t>委員尤美女等25人提案</w:t>
            </w:r>
            <w:r>
              <w:rPr>
                <w:rFonts w:hint="eastAsia"/>
                <w:b/>
              </w:rPr>
              <w:t>：</w:t>
            </w:r>
          </w:p>
          <w:p w:rsidR="001F42B6" w:rsidRDefault="001F42B6" w:rsidP="002D56AD">
            <w:pPr>
              <w:tabs>
                <w:tab w:val="left" w:pos="2520"/>
              </w:tabs>
              <w:spacing w:line="380" w:lineRule="exact"/>
              <w:ind w:left="227" w:hangingChars="108" w:hanging="227"/>
            </w:pPr>
            <w:r>
              <w:rPr>
                <w:rFonts w:hint="eastAsia"/>
              </w:rPr>
              <w:t>第十九條　看守所戒護被告所外打掃、營繕、返家探視或護送就醫時，經看守所所長核准，得使用手銬。但使用時嚴禁為不人道之待遇，且不得逾必要之程度，如無施用必要時，應立即解除。</w:t>
            </w:r>
          </w:p>
        </w:tc>
        <w:tc>
          <w:tcPr>
            <w:tcW w:w="2693" w:type="dxa"/>
            <w:shd w:val="clear" w:color="auto" w:fill="auto"/>
          </w:tcPr>
          <w:p w:rsidR="001F42B6" w:rsidRDefault="001F42B6" w:rsidP="005D78F4">
            <w:pPr>
              <w:tabs>
                <w:tab w:val="left" w:pos="2520"/>
              </w:tabs>
              <w:spacing w:line="380" w:lineRule="exact"/>
            </w:pPr>
          </w:p>
        </w:tc>
        <w:tc>
          <w:tcPr>
            <w:tcW w:w="2693" w:type="dxa"/>
            <w:shd w:val="clear" w:color="auto" w:fill="auto"/>
          </w:tcPr>
          <w:p w:rsidR="001F42B6" w:rsidRDefault="001F42B6" w:rsidP="005D78F4">
            <w:pPr>
              <w:tabs>
                <w:tab w:val="left" w:pos="2520"/>
              </w:tabs>
              <w:spacing w:line="380" w:lineRule="exact"/>
              <w:ind w:leftChars="50" w:left="105" w:rightChars="50" w:right="105"/>
            </w:pPr>
            <w:r w:rsidRPr="005D78F4">
              <w:rPr>
                <w:rFonts w:hint="eastAsia"/>
                <w:b/>
              </w:rPr>
              <w:t>行政院提案：</w:t>
            </w:r>
          </w:p>
          <w:p w:rsidR="001F42B6" w:rsidRDefault="001F42B6" w:rsidP="005D78F4">
            <w:pPr>
              <w:tabs>
                <w:tab w:val="left" w:pos="2520"/>
              </w:tabs>
              <w:spacing w:line="380" w:lineRule="exact"/>
              <w:ind w:leftChars="50" w:left="315" w:rightChars="50" w:right="105" w:hangingChars="100" w:hanging="210"/>
            </w:pPr>
            <w:r>
              <w:rPr>
                <w:rFonts w:hint="eastAsia"/>
              </w:rPr>
              <w:t>一、</w:t>
            </w:r>
            <w:r w:rsidRPr="005D78F4">
              <w:rPr>
                <w:rFonts w:hint="eastAsia"/>
                <w:u w:val="single"/>
              </w:rPr>
              <w:t>本條新增</w:t>
            </w:r>
            <w:r>
              <w:rPr>
                <w:rFonts w:hint="eastAsia"/>
              </w:rPr>
              <w:t>。</w:t>
            </w:r>
          </w:p>
          <w:p w:rsidR="001F42B6" w:rsidRDefault="001F42B6" w:rsidP="005D78F4">
            <w:pPr>
              <w:tabs>
                <w:tab w:val="left" w:pos="2520"/>
              </w:tabs>
              <w:spacing w:line="380" w:lineRule="exact"/>
              <w:ind w:leftChars="50" w:left="315" w:rightChars="50" w:right="105" w:hangingChars="100" w:hanging="210"/>
            </w:pPr>
            <w:r>
              <w:rPr>
                <w:rFonts w:hint="eastAsia"/>
              </w:rPr>
              <w:t>二、實務上，看守所執行一般例行性勤務，戒護被告外出之次數頻繁、時間急迫，常須承擔被告可能脫逃之風險，乃採暫時施用戒具手段，任務完成後隨即取消施用戒具，爰增訂第一項規定戒護被告外出，認其有脫逃、自殘、暴行之虞時，經看守所長官核准，得施用戒具，但其限制不得逾必要之程度。</w:t>
            </w:r>
          </w:p>
          <w:p w:rsidR="001F42B6" w:rsidRDefault="001F42B6" w:rsidP="005D78F4">
            <w:pPr>
              <w:tabs>
                <w:tab w:val="left" w:pos="2520"/>
              </w:tabs>
              <w:spacing w:line="380" w:lineRule="exact"/>
              <w:ind w:leftChars="50" w:left="315" w:rightChars="50" w:right="105" w:hangingChars="100" w:hanging="210"/>
            </w:pPr>
            <w:r>
              <w:rPr>
                <w:rFonts w:hint="eastAsia"/>
              </w:rPr>
              <w:t>三、為配合監所科技化、智慧化趨勢，於第二項明定被告外出時，看守所得運</w:t>
            </w:r>
            <w:r>
              <w:rPr>
                <w:rFonts w:hint="eastAsia"/>
              </w:rPr>
              <w:lastRenderedPageBreak/>
              <w:t>用科技設備，施以電子監控措施，以取代戒具之施用。</w:t>
            </w:r>
          </w:p>
          <w:p w:rsidR="001F42B6" w:rsidRDefault="001F42B6" w:rsidP="005D78F4">
            <w:pPr>
              <w:tabs>
                <w:tab w:val="left" w:pos="2520"/>
              </w:tabs>
              <w:spacing w:line="380" w:lineRule="exact"/>
              <w:ind w:leftChars="50" w:left="105" w:rightChars="50" w:right="105"/>
            </w:pPr>
            <w:r w:rsidRPr="005D78F4">
              <w:rPr>
                <w:rFonts w:hint="eastAsia"/>
                <w:b/>
              </w:rPr>
              <w:t>委員尤美女等25人提案：</w:t>
            </w:r>
          </w:p>
          <w:p w:rsidR="001F42B6" w:rsidRDefault="001F42B6" w:rsidP="005D78F4">
            <w:pPr>
              <w:tabs>
                <w:tab w:val="left" w:pos="2520"/>
              </w:tabs>
              <w:spacing w:line="380" w:lineRule="exact"/>
              <w:ind w:leftChars="50" w:left="315" w:rightChars="50" w:right="105" w:hangingChars="100" w:hanging="210"/>
            </w:pPr>
            <w:r>
              <w:rPr>
                <w:rFonts w:hint="eastAsia"/>
              </w:rPr>
              <w:t>一、</w:t>
            </w:r>
            <w:r w:rsidRPr="005D78F4">
              <w:rPr>
                <w:rFonts w:hint="eastAsia"/>
                <w:u w:val="single"/>
              </w:rPr>
              <w:t>本條新增</w:t>
            </w:r>
            <w:r>
              <w:rPr>
                <w:rFonts w:hint="eastAsia"/>
              </w:rPr>
              <w:t>。</w:t>
            </w:r>
          </w:p>
          <w:p w:rsidR="001F42B6" w:rsidRDefault="001F42B6" w:rsidP="005D78F4">
            <w:pPr>
              <w:tabs>
                <w:tab w:val="left" w:pos="2520"/>
              </w:tabs>
              <w:spacing w:line="380" w:lineRule="exact"/>
              <w:ind w:leftChars="50" w:left="315" w:rightChars="50" w:right="105" w:hangingChars="100" w:hanging="210"/>
            </w:pPr>
            <w:r>
              <w:rPr>
                <w:rFonts w:hint="eastAsia"/>
              </w:rPr>
              <w:t>二、實務上，看守所執行一般例行性勤務時，次數頻繁、時間急迫，但看守所仍須承擔被告可能脫逃之風險，乃採暫時施用戒具手段，任務完成隨即取消施用戒具。故本條戒具使用目的，係為防止被告於例行性戒送勤務時脫逃，暫時施以戒具，與第十七條係為避免緊急的有所不同。</w:t>
            </w:r>
          </w:p>
          <w:p w:rsidR="001F42B6" w:rsidRDefault="001F42B6" w:rsidP="005D78F4">
            <w:pPr>
              <w:tabs>
                <w:tab w:val="left" w:pos="2520"/>
              </w:tabs>
              <w:spacing w:line="380" w:lineRule="exact"/>
              <w:ind w:leftChars="50" w:left="315" w:rightChars="50" w:right="105" w:hangingChars="100" w:hanging="210"/>
            </w:pPr>
            <w:r>
              <w:rPr>
                <w:rFonts w:hint="eastAsia"/>
              </w:rPr>
              <w:t>三、明定暫時對被告施用戒具之情形，共有「外出打掃」、「外出營繕」、「返家探視」及「護送就醫」四種，並嚴禁為不人道</w:t>
            </w:r>
            <w:r>
              <w:rPr>
                <w:rFonts w:hint="eastAsia"/>
              </w:rPr>
              <w:lastRenderedPageBreak/>
              <w:t>之待遇，並限制不得逾必要之程度，無施用必要時，應立即解除，以防止看守所職員之濫用。</w:t>
            </w:r>
          </w:p>
          <w:p w:rsidR="001F42B6" w:rsidRDefault="00204CC5" w:rsidP="005D78F4">
            <w:pPr>
              <w:tabs>
                <w:tab w:val="left" w:pos="2520"/>
              </w:tabs>
              <w:spacing w:line="380" w:lineRule="exact"/>
            </w:pPr>
            <w:r w:rsidRPr="00204CC5">
              <w:rPr>
                <w:rFonts w:hint="eastAsia"/>
                <w:b/>
              </w:rPr>
              <w:t>審查會：</w:t>
            </w:r>
            <w:r w:rsidR="00452F78" w:rsidRPr="00452F78">
              <w:rPr>
                <w:rFonts w:hint="eastAsia"/>
              </w:rPr>
              <w:t>照行政院提案通過。</w:t>
            </w:r>
          </w:p>
        </w:tc>
      </w:tr>
      <w:tr w:rsidR="001F42B6" w:rsidTr="002937EE">
        <w:tc>
          <w:tcPr>
            <w:tcW w:w="2693" w:type="dxa"/>
          </w:tcPr>
          <w:p w:rsidR="00452F78" w:rsidRDefault="00452F78" w:rsidP="00452F78">
            <w:pPr>
              <w:tabs>
                <w:tab w:val="left" w:pos="2520"/>
              </w:tabs>
              <w:spacing w:line="380" w:lineRule="exact"/>
              <w:ind w:leftChars="-13" w:left="945" w:rightChars="50" w:right="105" w:hangingChars="463" w:hanging="972"/>
            </w:pPr>
            <w:r>
              <w:rPr>
                <w:rFonts w:hint="eastAsia"/>
              </w:rPr>
              <w:lastRenderedPageBreak/>
              <w:t>（照行政院提案通過）</w:t>
            </w:r>
          </w:p>
          <w:p w:rsidR="001F42B6" w:rsidRDefault="001F42B6" w:rsidP="00756DC8">
            <w:pPr>
              <w:tabs>
                <w:tab w:val="left" w:pos="2520"/>
              </w:tabs>
              <w:spacing w:line="380" w:lineRule="exact"/>
              <w:ind w:leftChars="50" w:left="315" w:rightChars="50" w:right="105" w:hangingChars="100" w:hanging="210"/>
            </w:pPr>
            <w:r>
              <w:rPr>
                <w:rFonts w:hint="eastAsia"/>
              </w:rPr>
              <w:t>第二十條　有下列情形之一，看守所人員得使用法務部核定之棍、刀、槍及其他器械為必要處置：</w:t>
            </w:r>
          </w:p>
          <w:p w:rsidR="001F42B6" w:rsidRDefault="001F42B6" w:rsidP="00756DC8">
            <w:pPr>
              <w:tabs>
                <w:tab w:val="left" w:pos="2520"/>
              </w:tabs>
              <w:spacing w:line="380" w:lineRule="exact"/>
              <w:ind w:leftChars="150" w:left="525" w:rightChars="50" w:right="105" w:hangingChars="100" w:hanging="210"/>
            </w:pPr>
            <w:r>
              <w:rPr>
                <w:rFonts w:hint="eastAsia"/>
              </w:rPr>
              <w:t>一、被告對於他人之生命、身體、自由為強暴、脅迫或有事實足認為將施強暴、脅迫時。</w:t>
            </w:r>
          </w:p>
          <w:p w:rsidR="001F42B6" w:rsidRDefault="001F42B6" w:rsidP="00756DC8">
            <w:pPr>
              <w:tabs>
                <w:tab w:val="left" w:pos="2520"/>
              </w:tabs>
              <w:spacing w:line="380" w:lineRule="exact"/>
              <w:ind w:leftChars="150" w:left="525" w:rightChars="50" w:right="105" w:hangingChars="100" w:hanging="210"/>
            </w:pPr>
            <w:r>
              <w:rPr>
                <w:rFonts w:hint="eastAsia"/>
              </w:rPr>
              <w:t>二、被告持有足供施強暴、脅迫之物，經命其放棄而不遵從時。</w:t>
            </w:r>
          </w:p>
          <w:p w:rsidR="001F42B6" w:rsidRDefault="001F42B6" w:rsidP="00756DC8">
            <w:pPr>
              <w:tabs>
                <w:tab w:val="left" w:pos="2520"/>
              </w:tabs>
              <w:spacing w:line="380" w:lineRule="exact"/>
              <w:ind w:leftChars="150" w:left="525" w:rightChars="50" w:right="105" w:hangingChars="100" w:hanging="210"/>
            </w:pPr>
            <w:r>
              <w:rPr>
                <w:rFonts w:hint="eastAsia"/>
              </w:rPr>
              <w:t>三、被告聚眾騷動或為其他擾亂秩序之行為，經命其停止而不遵從時。</w:t>
            </w:r>
          </w:p>
          <w:p w:rsidR="001F42B6" w:rsidRDefault="001F42B6" w:rsidP="00756DC8">
            <w:pPr>
              <w:tabs>
                <w:tab w:val="left" w:pos="2520"/>
              </w:tabs>
              <w:spacing w:line="380" w:lineRule="exact"/>
              <w:ind w:leftChars="150" w:left="525" w:rightChars="50" w:right="105" w:hangingChars="100" w:hanging="210"/>
            </w:pPr>
            <w:r>
              <w:rPr>
                <w:rFonts w:hint="eastAsia"/>
              </w:rPr>
              <w:t>四、被告脫逃，或圖謀脫逃不服制止時。</w:t>
            </w:r>
          </w:p>
          <w:p w:rsidR="001F42B6" w:rsidRDefault="001F42B6" w:rsidP="00756DC8">
            <w:pPr>
              <w:tabs>
                <w:tab w:val="left" w:pos="2520"/>
              </w:tabs>
              <w:spacing w:line="380" w:lineRule="exact"/>
              <w:ind w:leftChars="150" w:left="525" w:rightChars="50" w:right="105" w:hangingChars="100" w:hanging="210"/>
            </w:pPr>
            <w:r>
              <w:rPr>
                <w:rFonts w:hint="eastAsia"/>
              </w:rPr>
              <w:lastRenderedPageBreak/>
              <w:t>五、看守所之裝備、設施遭受劫奪、破壞或有事實足認為有受危害之虞時。</w:t>
            </w:r>
          </w:p>
          <w:p w:rsidR="001F42B6" w:rsidRDefault="001F42B6" w:rsidP="00756DC8">
            <w:pPr>
              <w:tabs>
                <w:tab w:val="left" w:pos="2520"/>
              </w:tabs>
              <w:spacing w:line="380" w:lineRule="exact"/>
              <w:ind w:leftChars="150" w:left="315" w:rightChars="50" w:right="105" w:firstLineChars="200" w:firstLine="420"/>
            </w:pPr>
            <w:r>
              <w:rPr>
                <w:rFonts w:hint="eastAsia"/>
              </w:rPr>
              <w:t>看守所人員使用槍械，以自己或他人生命遭受緊急危害為限，並不得逾必要之程度。</w:t>
            </w:r>
          </w:p>
          <w:p w:rsidR="001F42B6" w:rsidRDefault="001F42B6" w:rsidP="00756DC8">
            <w:pPr>
              <w:tabs>
                <w:tab w:val="left" w:pos="2520"/>
              </w:tabs>
              <w:spacing w:line="380" w:lineRule="exact"/>
              <w:ind w:leftChars="150" w:left="315" w:rightChars="50" w:right="105" w:firstLineChars="200" w:firstLine="420"/>
            </w:pPr>
            <w:r>
              <w:rPr>
                <w:rFonts w:hint="eastAsia"/>
              </w:rPr>
              <w:t>前二項棍、刀、槍及器械之種類、使用時機、方法及其他應遵行事項之辦法，由法務部定之。</w:t>
            </w:r>
          </w:p>
        </w:tc>
        <w:tc>
          <w:tcPr>
            <w:tcW w:w="2693" w:type="dxa"/>
            <w:shd w:val="clear" w:color="auto" w:fill="auto"/>
          </w:tcPr>
          <w:p w:rsidR="001F42B6" w:rsidRDefault="001F42B6" w:rsidP="005D78F4">
            <w:pPr>
              <w:tabs>
                <w:tab w:val="left" w:pos="2520"/>
              </w:tabs>
              <w:spacing w:line="380" w:lineRule="exact"/>
              <w:ind w:leftChars="50" w:left="315" w:rightChars="50" w:right="105" w:hangingChars="100" w:hanging="210"/>
            </w:pPr>
            <w:r>
              <w:rPr>
                <w:rFonts w:hint="eastAsia"/>
              </w:rPr>
              <w:lastRenderedPageBreak/>
              <w:t>第二十條　有下列情形之一，看守所人員得使用法務部核定之棍、刀、槍及其他器械為必要處置：</w:t>
            </w:r>
          </w:p>
          <w:p w:rsidR="001F42B6" w:rsidRDefault="001F42B6" w:rsidP="005D78F4">
            <w:pPr>
              <w:tabs>
                <w:tab w:val="left" w:pos="2520"/>
              </w:tabs>
              <w:spacing w:line="380" w:lineRule="exact"/>
              <w:ind w:leftChars="150" w:left="525" w:rightChars="50" w:right="105" w:hangingChars="100" w:hanging="210"/>
            </w:pPr>
            <w:r>
              <w:rPr>
                <w:rFonts w:hint="eastAsia"/>
              </w:rPr>
              <w:t>一、被告對於他人之生命、身體、自由為強暴、脅迫或有事實足認為將施強暴、脅迫時。</w:t>
            </w:r>
          </w:p>
          <w:p w:rsidR="001F42B6" w:rsidRDefault="001F42B6" w:rsidP="005D78F4">
            <w:pPr>
              <w:tabs>
                <w:tab w:val="left" w:pos="2520"/>
              </w:tabs>
              <w:spacing w:line="380" w:lineRule="exact"/>
              <w:ind w:leftChars="150" w:left="525" w:rightChars="50" w:right="105" w:hangingChars="100" w:hanging="210"/>
            </w:pPr>
            <w:r>
              <w:rPr>
                <w:rFonts w:hint="eastAsia"/>
              </w:rPr>
              <w:t>二、被告持有足供施強暴、脅迫之物，經命其放棄而不遵從時。</w:t>
            </w:r>
          </w:p>
          <w:p w:rsidR="001F42B6" w:rsidRDefault="001F42B6" w:rsidP="005D78F4">
            <w:pPr>
              <w:tabs>
                <w:tab w:val="left" w:pos="2520"/>
              </w:tabs>
              <w:spacing w:line="380" w:lineRule="exact"/>
              <w:ind w:leftChars="150" w:left="525" w:rightChars="50" w:right="105" w:hangingChars="100" w:hanging="210"/>
            </w:pPr>
            <w:r>
              <w:rPr>
                <w:rFonts w:hint="eastAsia"/>
              </w:rPr>
              <w:t>三、被告聚眾騷動或為其他擾亂秩序之行為，經命其停止而不遵從時。</w:t>
            </w:r>
          </w:p>
          <w:p w:rsidR="001F42B6" w:rsidRDefault="001F42B6" w:rsidP="005D78F4">
            <w:pPr>
              <w:tabs>
                <w:tab w:val="left" w:pos="2520"/>
              </w:tabs>
              <w:spacing w:line="380" w:lineRule="exact"/>
              <w:ind w:leftChars="150" w:left="525" w:rightChars="50" w:right="105" w:hangingChars="100" w:hanging="210"/>
            </w:pPr>
            <w:r>
              <w:rPr>
                <w:rFonts w:hint="eastAsia"/>
              </w:rPr>
              <w:t>四、被告脫逃，或圖謀脫逃不服制止時。</w:t>
            </w:r>
          </w:p>
          <w:p w:rsidR="001F42B6" w:rsidRDefault="001F42B6" w:rsidP="005D78F4">
            <w:pPr>
              <w:tabs>
                <w:tab w:val="left" w:pos="2520"/>
              </w:tabs>
              <w:spacing w:line="380" w:lineRule="exact"/>
              <w:ind w:leftChars="150" w:left="525" w:rightChars="50" w:right="105" w:hangingChars="100" w:hanging="210"/>
            </w:pPr>
            <w:r>
              <w:rPr>
                <w:rFonts w:hint="eastAsia"/>
              </w:rPr>
              <w:t>五、看守所之裝備、設施</w:t>
            </w:r>
            <w:r>
              <w:rPr>
                <w:rFonts w:hint="eastAsia"/>
              </w:rPr>
              <w:lastRenderedPageBreak/>
              <w:t>遭受劫奪、破壞或有事實足認為有受危害之虞時。</w:t>
            </w:r>
          </w:p>
          <w:p w:rsidR="001F42B6" w:rsidRDefault="001F42B6" w:rsidP="005D78F4">
            <w:pPr>
              <w:tabs>
                <w:tab w:val="left" w:pos="2520"/>
              </w:tabs>
              <w:spacing w:line="380" w:lineRule="exact"/>
              <w:ind w:leftChars="150" w:left="315" w:rightChars="50" w:right="105" w:firstLineChars="200" w:firstLine="420"/>
            </w:pPr>
            <w:r>
              <w:rPr>
                <w:rFonts w:hint="eastAsia"/>
              </w:rPr>
              <w:t>看守所人員使用槍械，以自己或他人生命遭受緊急危害為限，並不得逾必要之程度。</w:t>
            </w:r>
          </w:p>
          <w:p w:rsidR="001F42B6" w:rsidRDefault="001F42B6" w:rsidP="005D78F4">
            <w:pPr>
              <w:tabs>
                <w:tab w:val="left" w:pos="2520"/>
              </w:tabs>
              <w:spacing w:line="380" w:lineRule="exact"/>
              <w:ind w:leftChars="150" w:left="315" w:rightChars="50" w:right="105" w:firstLineChars="200" w:firstLine="420"/>
            </w:pPr>
            <w:r>
              <w:rPr>
                <w:rFonts w:hint="eastAsia"/>
              </w:rPr>
              <w:t>前二項棍、刀、槍及器械之種類、使用時機、方法及其他應遵行事項之辦法，由法務部定之。</w:t>
            </w:r>
          </w:p>
        </w:tc>
        <w:tc>
          <w:tcPr>
            <w:tcW w:w="2693" w:type="dxa"/>
            <w:shd w:val="clear" w:color="auto" w:fill="auto"/>
          </w:tcPr>
          <w:p w:rsidR="001F42B6" w:rsidRPr="00C23DF2" w:rsidRDefault="001F42B6" w:rsidP="00CE05FE">
            <w:pPr>
              <w:tabs>
                <w:tab w:val="left" w:pos="2520"/>
              </w:tabs>
              <w:spacing w:line="380" w:lineRule="exact"/>
              <w:ind w:leftChars="29" w:left="946" w:rightChars="50" w:right="105" w:hangingChars="421" w:hanging="885"/>
              <w:jc w:val="left"/>
              <w:rPr>
                <w:b/>
              </w:rPr>
            </w:pPr>
            <w:r w:rsidRPr="00C23DF2">
              <w:rPr>
                <w:rFonts w:hint="eastAsia"/>
                <w:b/>
              </w:rPr>
              <w:lastRenderedPageBreak/>
              <w:t>委員尤美女等25人提案</w:t>
            </w:r>
            <w:r>
              <w:rPr>
                <w:rFonts w:hint="eastAsia"/>
                <w:b/>
              </w:rPr>
              <w:t>：</w:t>
            </w:r>
          </w:p>
          <w:p w:rsidR="001F42B6" w:rsidRDefault="001F42B6" w:rsidP="005D78F4">
            <w:pPr>
              <w:tabs>
                <w:tab w:val="left" w:pos="2520"/>
              </w:tabs>
              <w:spacing w:line="380" w:lineRule="exact"/>
              <w:ind w:leftChars="50" w:left="315" w:rightChars="50" w:right="105" w:hangingChars="100" w:hanging="210"/>
            </w:pPr>
            <w:r>
              <w:rPr>
                <w:rFonts w:hint="eastAsia"/>
              </w:rPr>
              <w:t>第二十條　看守所管理人員使用攜帶之警棍、戒護裝備及其他經核定之器械，以下列事項為限，嚴禁為不人道之待遇，</w:t>
            </w:r>
            <w:r w:rsidRPr="005D78F4">
              <w:rPr>
                <w:rFonts w:hint="eastAsia"/>
                <w:u w:val="single"/>
              </w:rPr>
              <w:t>且</w:t>
            </w:r>
            <w:r>
              <w:rPr>
                <w:rFonts w:hint="eastAsia"/>
              </w:rPr>
              <w:t>不得逾必要之程度，並應告知被告之辯護人及其指定之親屬、友人：</w:t>
            </w:r>
          </w:p>
          <w:p w:rsidR="001F42B6" w:rsidRDefault="001F42B6" w:rsidP="005D78F4">
            <w:pPr>
              <w:tabs>
                <w:tab w:val="left" w:pos="2520"/>
              </w:tabs>
              <w:spacing w:line="380" w:lineRule="exact"/>
              <w:ind w:leftChars="150" w:left="525" w:rightChars="50" w:right="105" w:hangingChars="100" w:hanging="210"/>
            </w:pPr>
            <w:r>
              <w:rPr>
                <w:rFonts w:hint="eastAsia"/>
              </w:rPr>
              <w:t>一、被告對於他人身體為強暴或將施強暴之脅迫時。</w:t>
            </w:r>
          </w:p>
          <w:p w:rsidR="001F42B6" w:rsidRDefault="001F42B6" w:rsidP="005D78F4">
            <w:pPr>
              <w:tabs>
                <w:tab w:val="left" w:pos="2520"/>
              </w:tabs>
              <w:spacing w:line="380" w:lineRule="exact"/>
              <w:ind w:leftChars="150" w:left="525" w:rightChars="50" w:right="105" w:hangingChars="100" w:hanging="210"/>
            </w:pPr>
            <w:r>
              <w:rPr>
                <w:rFonts w:hint="eastAsia"/>
              </w:rPr>
              <w:t>二、被告聚眾騷擾，經命其停止而不遵從時。</w:t>
            </w:r>
          </w:p>
          <w:p w:rsidR="001F42B6" w:rsidRDefault="001F42B6" w:rsidP="005D78F4">
            <w:pPr>
              <w:tabs>
                <w:tab w:val="left" w:pos="2520"/>
              </w:tabs>
              <w:spacing w:line="380" w:lineRule="exact"/>
              <w:ind w:leftChars="150" w:left="525" w:rightChars="50" w:right="105" w:hangingChars="100" w:hanging="210"/>
            </w:pPr>
            <w:r>
              <w:rPr>
                <w:rFonts w:hint="eastAsia"/>
              </w:rPr>
              <w:t>三、第三人或被告以強暴、劫奪被告或幫助被告為強暴或脫逃時。</w:t>
            </w:r>
          </w:p>
          <w:p w:rsidR="001F42B6" w:rsidRDefault="001F42B6" w:rsidP="005D78F4">
            <w:pPr>
              <w:tabs>
                <w:tab w:val="left" w:pos="2520"/>
              </w:tabs>
              <w:spacing w:line="380" w:lineRule="exact"/>
              <w:ind w:leftChars="150" w:left="525" w:rightChars="50" w:right="105" w:hangingChars="100" w:hanging="210"/>
            </w:pPr>
            <w:r>
              <w:rPr>
                <w:rFonts w:hint="eastAsia"/>
              </w:rPr>
              <w:lastRenderedPageBreak/>
              <w:t>四、被告圖謀脫逃而拒捕，或不服制止而脫逃時。</w:t>
            </w:r>
          </w:p>
          <w:p w:rsidR="001F42B6" w:rsidRDefault="001F42B6" w:rsidP="005D78F4">
            <w:pPr>
              <w:tabs>
                <w:tab w:val="left" w:pos="2520"/>
              </w:tabs>
              <w:spacing w:line="380" w:lineRule="exact"/>
              <w:ind w:leftChars="150" w:left="525" w:rightChars="50" w:right="105" w:hangingChars="100" w:hanging="210"/>
            </w:pPr>
            <w:r>
              <w:rPr>
                <w:rFonts w:hint="eastAsia"/>
              </w:rPr>
              <w:t>五、看守所管理人員之生命、身體、自由或裝備遭受危害或脅迫時。</w:t>
            </w:r>
          </w:p>
          <w:p w:rsidR="001F42B6" w:rsidRDefault="001F42B6" w:rsidP="005D78F4">
            <w:pPr>
              <w:tabs>
                <w:tab w:val="left" w:pos="2520"/>
              </w:tabs>
              <w:spacing w:line="380" w:lineRule="exact"/>
              <w:ind w:leftChars="150" w:left="315" w:rightChars="50" w:right="105" w:firstLineChars="200" w:firstLine="420"/>
            </w:pPr>
            <w:r>
              <w:rPr>
                <w:rFonts w:hint="eastAsia"/>
              </w:rPr>
              <w:t>看守所管理人員使用攜帶之槍械，以管理人員或被告生命遭受緊急危害為限，並不得逾必要之程度。</w:t>
            </w:r>
          </w:p>
          <w:p w:rsidR="001F42B6" w:rsidRDefault="001F42B6" w:rsidP="00C43107">
            <w:pPr>
              <w:tabs>
                <w:tab w:val="left" w:pos="2520"/>
              </w:tabs>
              <w:spacing w:line="380" w:lineRule="exact"/>
              <w:ind w:leftChars="128" w:left="269" w:firstLineChars="221" w:firstLine="464"/>
            </w:pPr>
            <w:r>
              <w:rPr>
                <w:rFonts w:hint="eastAsia"/>
              </w:rPr>
              <w:t>前二項警棍、槍械、戒護裝備與其他經核定器械之種類及使用方法，由法務部定之。</w:t>
            </w:r>
          </w:p>
        </w:tc>
        <w:tc>
          <w:tcPr>
            <w:tcW w:w="2693" w:type="dxa"/>
            <w:shd w:val="clear" w:color="auto" w:fill="auto"/>
          </w:tcPr>
          <w:p w:rsidR="001F42B6" w:rsidRDefault="001F42B6" w:rsidP="005D78F4">
            <w:pPr>
              <w:tabs>
                <w:tab w:val="left" w:pos="2520"/>
              </w:tabs>
              <w:spacing w:line="380" w:lineRule="exact"/>
            </w:pPr>
          </w:p>
        </w:tc>
        <w:tc>
          <w:tcPr>
            <w:tcW w:w="2693" w:type="dxa"/>
            <w:shd w:val="clear" w:color="auto" w:fill="auto"/>
          </w:tcPr>
          <w:p w:rsidR="001F42B6" w:rsidRDefault="001F42B6" w:rsidP="005D78F4">
            <w:pPr>
              <w:tabs>
                <w:tab w:val="left" w:pos="2520"/>
              </w:tabs>
              <w:spacing w:line="380" w:lineRule="exact"/>
              <w:ind w:leftChars="50" w:left="105" w:rightChars="50" w:right="105"/>
            </w:pPr>
            <w:r w:rsidRPr="005D78F4">
              <w:rPr>
                <w:rFonts w:hint="eastAsia"/>
                <w:b/>
              </w:rPr>
              <w:t>行政院提案：</w:t>
            </w:r>
          </w:p>
          <w:p w:rsidR="001F42B6" w:rsidRDefault="001F42B6" w:rsidP="005D78F4">
            <w:pPr>
              <w:tabs>
                <w:tab w:val="left" w:pos="2520"/>
              </w:tabs>
              <w:spacing w:line="380" w:lineRule="exact"/>
              <w:ind w:leftChars="50" w:left="315" w:rightChars="50" w:right="105" w:hangingChars="100" w:hanging="210"/>
            </w:pPr>
            <w:r>
              <w:rPr>
                <w:rFonts w:hint="eastAsia"/>
              </w:rPr>
              <w:t>一、</w:t>
            </w:r>
            <w:r w:rsidRPr="005D78F4">
              <w:rPr>
                <w:rFonts w:hint="eastAsia"/>
                <w:u w:val="single"/>
              </w:rPr>
              <w:t>本條新增</w:t>
            </w:r>
            <w:r>
              <w:rPr>
                <w:rFonts w:hint="eastAsia"/>
              </w:rPr>
              <w:t>。</w:t>
            </w:r>
          </w:p>
          <w:p w:rsidR="001F42B6" w:rsidRDefault="001F42B6" w:rsidP="005D78F4">
            <w:pPr>
              <w:tabs>
                <w:tab w:val="left" w:pos="2520"/>
              </w:tabs>
              <w:spacing w:line="380" w:lineRule="exact"/>
              <w:ind w:leftChars="50" w:left="315" w:rightChars="50" w:right="105" w:hangingChars="100" w:hanging="210"/>
            </w:pPr>
            <w:r>
              <w:rPr>
                <w:rFonts w:hint="eastAsia"/>
              </w:rPr>
              <w:t>二、目前看守所管理人員使用警棍、槍械等器械，係依現行條文第三十八條準用監獄行刑法第二十四條第一項規定，為配合該準用規定之刪除，爰增訂本條以規範看守所內得使用法務部核定之棍、刀、槍及其他器械之情形。</w:t>
            </w:r>
          </w:p>
          <w:p w:rsidR="001F42B6" w:rsidRDefault="001F42B6" w:rsidP="005D78F4">
            <w:pPr>
              <w:tabs>
                <w:tab w:val="left" w:pos="2520"/>
              </w:tabs>
              <w:spacing w:line="380" w:lineRule="exact"/>
              <w:ind w:leftChars="50" w:left="315" w:rightChars="50" w:right="105" w:hangingChars="100" w:hanging="210"/>
            </w:pPr>
            <w:r>
              <w:rPr>
                <w:rFonts w:hint="eastAsia"/>
              </w:rPr>
              <w:t>三、棍、刀、槍及其他器械係具有殺傷力之武器，屬於不得已時之強制力手段，爰於第一項及第二項明定使用棍、刀、槍及其</w:t>
            </w:r>
            <w:r>
              <w:rPr>
                <w:rFonts w:hint="eastAsia"/>
              </w:rPr>
              <w:lastRenderedPageBreak/>
              <w:t>他器械之時機，以防範有濫用或逾必要程度之情事；由於槍械之使用容易有致命危險，相較於棍械、刀械或其他器械自應更加嚴謹審慎，爰第二項明定槍械之使用限制，以資慎重。</w:t>
            </w:r>
          </w:p>
          <w:p w:rsidR="001F42B6" w:rsidRDefault="001F42B6" w:rsidP="005D78F4">
            <w:pPr>
              <w:tabs>
                <w:tab w:val="left" w:pos="2520"/>
              </w:tabs>
              <w:spacing w:line="380" w:lineRule="exact"/>
              <w:ind w:leftChars="50" w:left="315" w:rightChars="50" w:right="105" w:hangingChars="100" w:hanging="210"/>
            </w:pPr>
            <w:r>
              <w:rPr>
                <w:rFonts w:hint="eastAsia"/>
              </w:rPr>
              <w:t>四、目前看守所管理員除了使用槍械及警棍外，實務上，尚有電擊棒、瓦斯槍等其他工具，另棍、刀、槍及其他器械使用方法亦有需要規定，以保障被告權利，爰於第三項明定棍、刀、槍及其他器械種類及使用方法之辦法，授權由法務部定之。</w:t>
            </w:r>
          </w:p>
          <w:p w:rsidR="001F42B6" w:rsidRDefault="001F42B6" w:rsidP="005D78F4">
            <w:pPr>
              <w:tabs>
                <w:tab w:val="left" w:pos="2520"/>
              </w:tabs>
              <w:spacing w:line="380" w:lineRule="exact"/>
              <w:ind w:leftChars="50" w:left="105" w:rightChars="50" w:right="105"/>
            </w:pPr>
            <w:r w:rsidRPr="005D78F4">
              <w:rPr>
                <w:rFonts w:hint="eastAsia"/>
                <w:b/>
              </w:rPr>
              <w:t>委員尤美女等25人提案：</w:t>
            </w:r>
          </w:p>
          <w:p w:rsidR="001F42B6" w:rsidRDefault="001F42B6" w:rsidP="005D78F4">
            <w:pPr>
              <w:tabs>
                <w:tab w:val="left" w:pos="2520"/>
              </w:tabs>
              <w:spacing w:line="380" w:lineRule="exact"/>
              <w:ind w:leftChars="50" w:left="315" w:rightChars="50" w:right="105" w:hangingChars="100" w:hanging="210"/>
            </w:pPr>
            <w:r>
              <w:rPr>
                <w:rFonts w:hint="eastAsia"/>
              </w:rPr>
              <w:t>一、</w:t>
            </w:r>
            <w:r w:rsidRPr="005D78F4">
              <w:rPr>
                <w:rFonts w:hint="eastAsia"/>
                <w:u w:val="single"/>
              </w:rPr>
              <w:t>本條新增</w:t>
            </w:r>
            <w:r>
              <w:rPr>
                <w:rFonts w:hint="eastAsia"/>
              </w:rPr>
              <w:t>。</w:t>
            </w:r>
          </w:p>
          <w:p w:rsidR="001F42B6" w:rsidRDefault="001F42B6" w:rsidP="005D78F4">
            <w:pPr>
              <w:tabs>
                <w:tab w:val="left" w:pos="2520"/>
              </w:tabs>
              <w:spacing w:line="380" w:lineRule="exact"/>
              <w:ind w:leftChars="50" w:left="315" w:rightChars="50" w:right="105" w:hangingChars="100" w:hanging="210"/>
            </w:pPr>
            <w:r>
              <w:rPr>
                <w:rFonts w:hint="eastAsia"/>
              </w:rPr>
              <w:t>二、目前看守所管理人員使用警棍、槍械等器械，係</w:t>
            </w:r>
            <w:r>
              <w:rPr>
                <w:rFonts w:hint="eastAsia"/>
              </w:rPr>
              <w:lastRenderedPageBreak/>
              <w:t>依現行條文第三十八條準用監獄行刑法第二十四條第一項規定，為配合該條文之刪除，爰增列本條以規範看守所內警棍、戒護裝備及其他經核定器械之使用。</w:t>
            </w:r>
          </w:p>
          <w:p w:rsidR="001F42B6" w:rsidRDefault="001F42B6" w:rsidP="005D78F4">
            <w:pPr>
              <w:tabs>
                <w:tab w:val="left" w:pos="2520"/>
              </w:tabs>
              <w:spacing w:line="380" w:lineRule="exact"/>
              <w:ind w:leftChars="50" w:left="315" w:rightChars="50" w:right="105" w:hangingChars="100" w:hanging="210"/>
            </w:pPr>
            <w:r>
              <w:rPr>
                <w:rFonts w:hint="eastAsia"/>
              </w:rPr>
              <w:t>三、警棍、槍械、戒護裝備及其他經核定之器械係具有殺傷力之武器，屬於不得已時之強制力手段，爰參酌警械使用條例之體例，於第一項及第二項明定使用警棍、槍械、戒護設備及其他經核定器械之時機，以防範有濫用或逾必要程度之情事；其中有關槍械之使用事關重大，爰明定使用時機為管理人員或被告生命遭受緊急危害時，始得為之。</w:t>
            </w:r>
          </w:p>
          <w:p w:rsidR="001F42B6" w:rsidRDefault="001F42B6" w:rsidP="005D78F4">
            <w:pPr>
              <w:tabs>
                <w:tab w:val="left" w:pos="2520"/>
              </w:tabs>
              <w:spacing w:line="380" w:lineRule="exact"/>
              <w:ind w:leftChars="50" w:left="315" w:rightChars="50" w:right="105" w:hangingChars="100" w:hanging="210"/>
            </w:pPr>
            <w:r>
              <w:rPr>
                <w:rFonts w:hint="eastAsia"/>
              </w:rPr>
              <w:lastRenderedPageBreak/>
              <w:t>四、目前看守所管理員除了使用槍械及警棍外，實務上，尚有電擊棒、瓦斯槍等其他工具，另警棍、槍械、戒護裝備及其他經核定器械使用方法亦有需要規定，以保障被告權利，爰於第三項明定警棍、槍械、戒護裝備及其他經核定器械之種類及使用方法，由法務部定之。</w:t>
            </w:r>
          </w:p>
          <w:p w:rsidR="001F42B6" w:rsidRDefault="00204CC5" w:rsidP="005D78F4">
            <w:pPr>
              <w:tabs>
                <w:tab w:val="left" w:pos="2520"/>
              </w:tabs>
              <w:spacing w:line="380" w:lineRule="exact"/>
            </w:pPr>
            <w:r w:rsidRPr="00204CC5">
              <w:rPr>
                <w:rFonts w:hint="eastAsia"/>
                <w:b/>
              </w:rPr>
              <w:t>審查會：</w:t>
            </w:r>
            <w:r w:rsidR="00452F78" w:rsidRPr="00452F78">
              <w:rPr>
                <w:rFonts w:hint="eastAsia"/>
              </w:rPr>
              <w:t>照行政院提案通過。</w:t>
            </w:r>
          </w:p>
        </w:tc>
      </w:tr>
      <w:tr w:rsidR="001F42B6" w:rsidTr="002937EE">
        <w:tc>
          <w:tcPr>
            <w:tcW w:w="2693" w:type="dxa"/>
          </w:tcPr>
          <w:p w:rsidR="00452F78" w:rsidRDefault="00452F78" w:rsidP="00452F78">
            <w:pPr>
              <w:tabs>
                <w:tab w:val="left" w:pos="2520"/>
              </w:tabs>
              <w:spacing w:line="380" w:lineRule="exact"/>
              <w:ind w:leftChars="-13" w:left="945" w:rightChars="50" w:right="105" w:hangingChars="463" w:hanging="972"/>
            </w:pPr>
            <w:r>
              <w:rPr>
                <w:rFonts w:hint="eastAsia"/>
              </w:rPr>
              <w:lastRenderedPageBreak/>
              <w:t>（照行政院提案通過）</w:t>
            </w:r>
          </w:p>
          <w:p w:rsidR="001F42B6" w:rsidRDefault="001F42B6" w:rsidP="00756DC8">
            <w:pPr>
              <w:tabs>
                <w:tab w:val="left" w:pos="2520"/>
              </w:tabs>
              <w:spacing w:line="380" w:lineRule="exact"/>
              <w:ind w:leftChars="50" w:left="315" w:rightChars="50" w:right="105" w:hangingChars="100" w:hanging="210"/>
            </w:pPr>
            <w:r>
              <w:rPr>
                <w:rFonts w:hint="eastAsia"/>
              </w:rPr>
              <w:t>第二十一條　看守所遇有重大特殊情形，為加強安全戒備及被告之戒護，必要時得請求警察機關或其他相關機關協助。</w:t>
            </w:r>
          </w:p>
          <w:p w:rsidR="001F42B6" w:rsidRDefault="001F42B6" w:rsidP="00756DC8">
            <w:pPr>
              <w:tabs>
                <w:tab w:val="left" w:pos="2520"/>
              </w:tabs>
              <w:spacing w:line="380" w:lineRule="exact"/>
              <w:ind w:leftChars="150" w:left="315" w:rightChars="50" w:right="105" w:firstLineChars="200" w:firstLine="420"/>
            </w:pPr>
            <w:r>
              <w:rPr>
                <w:rFonts w:hint="eastAsia"/>
              </w:rPr>
              <w:t>遇有天災、事變，為防護看守所設施及被告安全時，得由被告分任災害防救工作。</w:t>
            </w:r>
          </w:p>
        </w:tc>
        <w:tc>
          <w:tcPr>
            <w:tcW w:w="2693" w:type="dxa"/>
            <w:shd w:val="clear" w:color="auto" w:fill="auto"/>
          </w:tcPr>
          <w:p w:rsidR="001F42B6" w:rsidRDefault="001F42B6" w:rsidP="005D78F4">
            <w:pPr>
              <w:tabs>
                <w:tab w:val="left" w:pos="2520"/>
              </w:tabs>
              <w:spacing w:line="380" w:lineRule="exact"/>
              <w:ind w:leftChars="50" w:left="315" w:rightChars="50" w:right="105" w:hangingChars="100" w:hanging="210"/>
            </w:pPr>
            <w:r>
              <w:rPr>
                <w:rFonts w:hint="eastAsia"/>
              </w:rPr>
              <w:t>第二十一條　看守所遇有重大特殊情形，為加強安全戒備及被告之戒護，必要時得請求警察機關或其他相關機關協助。</w:t>
            </w:r>
          </w:p>
          <w:p w:rsidR="001F42B6" w:rsidRDefault="001F42B6" w:rsidP="005D78F4">
            <w:pPr>
              <w:tabs>
                <w:tab w:val="left" w:pos="2520"/>
              </w:tabs>
              <w:spacing w:line="380" w:lineRule="exact"/>
              <w:ind w:leftChars="150" w:left="315" w:rightChars="50" w:right="105" w:firstLineChars="200" w:firstLine="420"/>
            </w:pPr>
            <w:r>
              <w:rPr>
                <w:rFonts w:hint="eastAsia"/>
              </w:rPr>
              <w:t>遇有天災、事變，為防護看守所設施及被告安全時，得由被告分任災害防救工作。</w:t>
            </w:r>
          </w:p>
        </w:tc>
        <w:tc>
          <w:tcPr>
            <w:tcW w:w="2693" w:type="dxa"/>
            <w:shd w:val="clear" w:color="auto" w:fill="auto"/>
          </w:tcPr>
          <w:p w:rsidR="001F42B6" w:rsidRPr="00C23DF2" w:rsidRDefault="001F42B6" w:rsidP="00CE05FE">
            <w:pPr>
              <w:tabs>
                <w:tab w:val="left" w:pos="2520"/>
              </w:tabs>
              <w:spacing w:line="380" w:lineRule="exact"/>
              <w:ind w:leftChars="29" w:left="946" w:rightChars="50" w:right="105" w:hangingChars="421" w:hanging="885"/>
              <w:jc w:val="left"/>
              <w:rPr>
                <w:b/>
              </w:rPr>
            </w:pPr>
            <w:r w:rsidRPr="00C23DF2">
              <w:rPr>
                <w:rFonts w:hint="eastAsia"/>
                <w:b/>
              </w:rPr>
              <w:t>委員尤美女等25人提案</w:t>
            </w:r>
            <w:r>
              <w:rPr>
                <w:rFonts w:hint="eastAsia"/>
                <w:b/>
              </w:rPr>
              <w:t>：</w:t>
            </w:r>
          </w:p>
          <w:p w:rsidR="001F42B6" w:rsidRDefault="001F42B6" w:rsidP="005D78F4">
            <w:pPr>
              <w:tabs>
                <w:tab w:val="left" w:pos="2520"/>
              </w:tabs>
              <w:spacing w:line="380" w:lineRule="exact"/>
              <w:ind w:leftChars="50" w:left="315" w:rightChars="50" w:right="105" w:hangingChars="100" w:hanging="210"/>
            </w:pPr>
            <w:r>
              <w:rPr>
                <w:rFonts w:hint="eastAsia"/>
              </w:rPr>
              <w:t>第二十一條　看守所遇有重大特殊情形，為加強安全戒備及被告之戒護，必要時得請求警察機關協助辦理。</w:t>
            </w:r>
          </w:p>
          <w:p w:rsidR="001F42B6" w:rsidRDefault="001F42B6" w:rsidP="00C43107">
            <w:pPr>
              <w:tabs>
                <w:tab w:val="left" w:pos="2520"/>
              </w:tabs>
              <w:spacing w:line="380" w:lineRule="exact"/>
              <w:ind w:leftChars="128" w:left="269" w:firstLineChars="221" w:firstLine="464"/>
            </w:pPr>
            <w:r>
              <w:rPr>
                <w:rFonts w:hint="eastAsia"/>
              </w:rPr>
              <w:t>遇有天災、事變，為防護被告自身安全時，看守所得指派被告分任工作。</w:t>
            </w:r>
          </w:p>
        </w:tc>
        <w:tc>
          <w:tcPr>
            <w:tcW w:w="2693" w:type="dxa"/>
            <w:shd w:val="clear" w:color="auto" w:fill="auto"/>
          </w:tcPr>
          <w:p w:rsidR="001F42B6" w:rsidRDefault="001F42B6" w:rsidP="005D78F4">
            <w:pPr>
              <w:tabs>
                <w:tab w:val="left" w:pos="2520"/>
              </w:tabs>
              <w:spacing w:line="380" w:lineRule="exact"/>
            </w:pPr>
          </w:p>
        </w:tc>
        <w:tc>
          <w:tcPr>
            <w:tcW w:w="2693" w:type="dxa"/>
            <w:shd w:val="clear" w:color="auto" w:fill="auto"/>
          </w:tcPr>
          <w:p w:rsidR="001F42B6" w:rsidRDefault="001F42B6" w:rsidP="005D78F4">
            <w:pPr>
              <w:tabs>
                <w:tab w:val="left" w:pos="2520"/>
              </w:tabs>
              <w:spacing w:line="380" w:lineRule="exact"/>
              <w:ind w:leftChars="50" w:left="105" w:rightChars="50" w:right="105"/>
            </w:pPr>
            <w:r w:rsidRPr="005D78F4">
              <w:rPr>
                <w:rFonts w:hint="eastAsia"/>
                <w:b/>
              </w:rPr>
              <w:t>行政院提案：</w:t>
            </w:r>
          </w:p>
          <w:p w:rsidR="001F42B6" w:rsidRDefault="001F42B6" w:rsidP="005D78F4">
            <w:pPr>
              <w:tabs>
                <w:tab w:val="left" w:pos="2520"/>
              </w:tabs>
              <w:spacing w:line="380" w:lineRule="exact"/>
              <w:ind w:leftChars="50" w:left="315" w:rightChars="50" w:right="105" w:hangingChars="100" w:hanging="210"/>
            </w:pPr>
            <w:r>
              <w:rPr>
                <w:rFonts w:hint="eastAsia"/>
              </w:rPr>
              <w:t>一、</w:t>
            </w:r>
            <w:r w:rsidRPr="005D78F4">
              <w:rPr>
                <w:rFonts w:hint="eastAsia"/>
                <w:u w:val="single"/>
              </w:rPr>
              <w:t>本條新增</w:t>
            </w:r>
            <w:r>
              <w:rPr>
                <w:rFonts w:hint="eastAsia"/>
              </w:rPr>
              <w:t>。</w:t>
            </w:r>
          </w:p>
          <w:p w:rsidR="001F42B6" w:rsidRDefault="001F42B6" w:rsidP="005D78F4">
            <w:pPr>
              <w:tabs>
                <w:tab w:val="left" w:pos="2520"/>
              </w:tabs>
              <w:spacing w:line="380" w:lineRule="exact"/>
              <w:ind w:leftChars="50" w:left="315" w:rightChars="50" w:right="105" w:hangingChars="100" w:hanging="210"/>
            </w:pPr>
            <w:r>
              <w:rPr>
                <w:rFonts w:hint="eastAsia"/>
              </w:rPr>
              <w:t>二、目前看守所為維護安全或加強對被告之戒護，而需請求警察協助辦理時，係依現行條文第三十八條準用監獄行刑法第二十五條規定辦理，為配合準用規定之刪除，爰增訂第一項。</w:t>
            </w:r>
          </w:p>
          <w:p w:rsidR="001F42B6" w:rsidRDefault="001F42B6" w:rsidP="005D78F4">
            <w:pPr>
              <w:tabs>
                <w:tab w:val="left" w:pos="2520"/>
              </w:tabs>
              <w:spacing w:line="380" w:lineRule="exact"/>
              <w:ind w:leftChars="50" w:left="315" w:rightChars="50" w:right="105" w:hangingChars="100" w:hanging="210"/>
            </w:pPr>
            <w:r>
              <w:rPr>
                <w:rFonts w:hint="eastAsia"/>
              </w:rPr>
              <w:lastRenderedPageBreak/>
              <w:t>三、看守所係羈押被告之處所，一旦遭受天災、事變，為防護被告生命及維護機關安全，經斟酌人力調度及災情之嚴重性後，亦有必要指派被告分任工作，爰於第二項規定之。惟若機關本身人力不足時，得再依災害防救法或行政程序法第十九條行政協助等相關規定，請求軍警機關協助處理。</w:t>
            </w:r>
          </w:p>
          <w:p w:rsidR="001F42B6" w:rsidRDefault="001F42B6" w:rsidP="005D78F4">
            <w:pPr>
              <w:tabs>
                <w:tab w:val="left" w:pos="2520"/>
              </w:tabs>
              <w:spacing w:line="380" w:lineRule="exact"/>
              <w:ind w:leftChars="50" w:left="105" w:rightChars="50" w:right="105"/>
            </w:pPr>
            <w:r w:rsidRPr="005D78F4">
              <w:rPr>
                <w:rFonts w:hint="eastAsia"/>
                <w:b/>
              </w:rPr>
              <w:t>委員尤美女等25人提案：</w:t>
            </w:r>
          </w:p>
          <w:p w:rsidR="001F42B6" w:rsidRDefault="001F42B6" w:rsidP="005D78F4">
            <w:pPr>
              <w:tabs>
                <w:tab w:val="left" w:pos="2520"/>
              </w:tabs>
              <w:spacing w:line="380" w:lineRule="exact"/>
              <w:ind w:leftChars="50" w:left="315" w:rightChars="50" w:right="105" w:hangingChars="100" w:hanging="210"/>
            </w:pPr>
            <w:r>
              <w:rPr>
                <w:rFonts w:hint="eastAsia"/>
              </w:rPr>
              <w:t>一、</w:t>
            </w:r>
            <w:r w:rsidRPr="005D78F4">
              <w:rPr>
                <w:rFonts w:hint="eastAsia"/>
                <w:u w:val="single"/>
              </w:rPr>
              <w:t>本條新增</w:t>
            </w:r>
            <w:r>
              <w:rPr>
                <w:rFonts w:hint="eastAsia"/>
              </w:rPr>
              <w:t>。</w:t>
            </w:r>
          </w:p>
          <w:p w:rsidR="001F42B6" w:rsidRDefault="001F42B6" w:rsidP="005D78F4">
            <w:pPr>
              <w:tabs>
                <w:tab w:val="left" w:pos="2520"/>
              </w:tabs>
              <w:spacing w:line="380" w:lineRule="exact"/>
              <w:ind w:leftChars="50" w:left="315" w:rightChars="50" w:right="105" w:hangingChars="100" w:hanging="210"/>
            </w:pPr>
            <w:r>
              <w:rPr>
                <w:rFonts w:hint="eastAsia"/>
              </w:rPr>
              <w:t>二、目前看守所為維護安全或加強對被告之戒護，而需請求警察協助辦理時，係依現行條文第三十八條準用監獄行刑法第二十五條規定辦理，為配合該條文之刪除，爰增列第一項。</w:t>
            </w:r>
          </w:p>
          <w:p w:rsidR="001F42B6" w:rsidRDefault="001F42B6" w:rsidP="005D78F4">
            <w:pPr>
              <w:tabs>
                <w:tab w:val="left" w:pos="2520"/>
              </w:tabs>
              <w:spacing w:line="380" w:lineRule="exact"/>
              <w:ind w:leftChars="50" w:left="315" w:rightChars="50" w:right="105" w:hangingChars="100" w:hanging="210"/>
            </w:pPr>
            <w:r>
              <w:rPr>
                <w:rFonts w:hint="eastAsia"/>
              </w:rPr>
              <w:lastRenderedPageBreak/>
              <w:t>三、看守所係羈押被告之處所，一旦遭受天災、事變，為防護被告生命及維護機關安全，經斟酌人力調度及災情之嚴重性後，亦有必要指派被告分任工作，爰於第二項規定之。惟若機關本身人力不足時，得再依災害防救法或行政程序法第十九條行政協助等相關規定，請求軍警機關協助處理。</w:t>
            </w:r>
          </w:p>
          <w:p w:rsidR="001F42B6" w:rsidRDefault="00204CC5" w:rsidP="00452F78">
            <w:pPr>
              <w:tabs>
                <w:tab w:val="left" w:pos="2520"/>
              </w:tabs>
              <w:spacing w:line="380" w:lineRule="exact"/>
            </w:pPr>
            <w:r w:rsidRPr="00204CC5">
              <w:rPr>
                <w:rFonts w:hint="eastAsia"/>
                <w:b/>
              </w:rPr>
              <w:t>審查會：</w:t>
            </w:r>
            <w:r w:rsidR="00173F38" w:rsidRPr="000F7E10">
              <w:rPr>
                <w:rFonts w:hint="eastAsia"/>
              </w:rPr>
              <w:t>照行政院提案通過。</w:t>
            </w:r>
          </w:p>
        </w:tc>
      </w:tr>
      <w:tr w:rsidR="001F42B6" w:rsidTr="002937EE">
        <w:tc>
          <w:tcPr>
            <w:tcW w:w="2693" w:type="dxa"/>
          </w:tcPr>
          <w:p w:rsidR="00452F78" w:rsidRDefault="00452F78" w:rsidP="00452F78">
            <w:pPr>
              <w:tabs>
                <w:tab w:val="left" w:pos="2520"/>
              </w:tabs>
              <w:spacing w:line="380" w:lineRule="exact"/>
              <w:ind w:leftChars="-13" w:left="945" w:rightChars="50" w:right="105" w:hangingChars="463" w:hanging="972"/>
            </w:pPr>
            <w:r>
              <w:rPr>
                <w:rFonts w:hint="eastAsia"/>
              </w:rPr>
              <w:lastRenderedPageBreak/>
              <w:t>（照行政院提案通過）</w:t>
            </w:r>
          </w:p>
          <w:p w:rsidR="001F42B6" w:rsidRDefault="001F42B6" w:rsidP="00756DC8">
            <w:pPr>
              <w:tabs>
                <w:tab w:val="left" w:pos="2520"/>
              </w:tabs>
              <w:spacing w:line="380" w:lineRule="exact"/>
              <w:ind w:leftChars="50" w:left="315" w:rightChars="50" w:right="105" w:hangingChars="100" w:hanging="210"/>
            </w:pPr>
            <w:r>
              <w:rPr>
                <w:rFonts w:hint="eastAsia"/>
              </w:rPr>
              <w:t>第二十二條　遇有天災、事變在看守所內無法防避時，得將被告護送於相當處所；不及護送時，得暫行釋放。</w:t>
            </w:r>
          </w:p>
          <w:p w:rsidR="001F42B6" w:rsidRDefault="001F42B6" w:rsidP="00756DC8">
            <w:pPr>
              <w:tabs>
                <w:tab w:val="left" w:pos="2520"/>
              </w:tabs>
              <w:spacing w:line="380" w:lineRule="exact"/>
              <w:ind w:leftChars="150" w:left="315" w:rightChars="50" w:right="105" w:firstLineChars="200" w:firstLine="420"/>
            </w:pPr>
            <w:r>
              <w:rPr>
                <w:rFonts w:hint="eastAsia"/>
              </w:rPr>
              <w:t>前項暫行釋放之被告，由離所時起限四十八小時內，至該所或警察機</w:t>
            </w:r>
            <w:r>
              <w:rPr>
                <w:rFonts w:hint="eastAsia"/>
              </w:rPr>
              <w:lastRenderedPageBreak/>
              <w:t>關報到。其按時報到者，在外期間予以計算羈押日數；屆期不報到者，以脫逃罪論處，並通報為羈押之法院及檢察官。</w:t>
            </w:r>
          </w:p>
        </w:tc>
        <w:tc>
          <w:tcPr>
            <w:tcW w:w="2693" w:type="dxa"/>
            <w:shd w:val="clear" w:color="auto" w:fill="auto"/>
          </w:tcPr>
          <w:p w:rsidR="001F42B6" w:rsidRDefault="001F42B6" w:rsidP="005D78F4">
            <w:pPr>
              <w:tabs>
                <w:tab w:val="left" w:pos="2520"/>
              </w:tabs>
              <w:spacing w:line="380" w:lineRule="exact"/>
              <w:ind w:leftChars="50" w:left="315" w:rightChars="50" w:right="105" w:hangingChars="100" w:hanging="210"/>
            </w:pPr>
            <w:r>
              <w:rPr>
                <w:rFonts w:hint="eastAsia"/>
              </w:rPr>
              <w:lastRenderedPageBreak/>
              <w:t>第二十二條　遇有天災、事變在看守所內無法防避時，得將被告護送於相當處所；不及護送時，得暫行釋放。</w:t>
            </w:r>
          </w:p>
          <w:p w:rsidR="001F42B6" w:rsidRDefault="001F42B6" w:rsidP="005D78F4">
            <w:pPr>
              <w:tabs>
                <w:tab w:val="left" w:pos="2520"/>
              </w:tabs>
              <w:spacing w:line="380" w:lineRule="exact"/>
              <w:ind w:leftChars="150" w:left="315" w:rightChars="50" w:right="105" w:firstLineChars="200" w:firstLine="420"/>
            </w:pPr>
            <w:r>
              <w:rPr>
                <w:rFonts w:hint="eastAsia"/>
              </w:rPr>
              <w:t>前項暫行釋放之被告，由離所時起限四十八小時內，至該所或警察機關報到。其按時報到者，</w:t>
            </w:r>
            <w:r>
              <w:rPr>
                <w:rFonts w:hint="eastAsia"/>
              </w:rPr>
              <w:lastRenderedPageBreak/>
              <w:t>在外期間予以計算羈押日數；屆期不報到者，以脫逃罪論處，並通報為羈押之法院及檢察官。</w:t>
            </w:r>
          </w:p>
        </w:tc>
        <w:tc>
          <w:tcPr>
            <w:tcW w:w="2693" w:type="dxa"/>
            <w:shd w:val="clear" w:color="auto" w:fill="auto"/>
          </w:tcPr>
          <w:p w:rsidR="001F42B6" w:rsidRPr="00C23DF2" w:rsidRDefault="001F42B6" w:rsidP="00CE05FE">
            <w:pPr>
              <w:tabs>
                <w:tab w:val="left" w:pos="2520"/>
              </w:tabs>
              <w:spacing w:line="380" w:lineRule="exact"/>
              <w:ind w:leftChars="29" w:left="946" w:rightChars="50" w:right="105" w:hangingChars="421" w:hanging="885"/>
              <w:jc w:val="left"/>
              <w:rPr>
                <w:b/>
              </w:rPr>
            </w:pPr>
            <w:r w:rsidRPr="00C23DF2">
              <w:rPr>
                <w:rFonts w:hint="eastAsia"/>
                <w:b/>
              </w:rPr>
              <w:lastRenderedPageBreak/>
              <w:t>委員尤美女等25人提案</w:t>
            </w:r>
            <w:r>
              <w:rPr>
                <w:rFonts w:hint="eastAsia"/>
                <w:b/>
              </w:rPr>
              <w:t>：</w:t>
            </w:r>
          </w:p>
          <w:p w:rsidR="001F42B6" w:rsidRDefault="001F42B6" w:rsidP="005D78F4">
            <w:pPr>
              <w:tabs>
                <w:tab w:val="left" w:pos="2520"/>
              </w:tabs>
              <w:spacing w:line="380" w:lineRule="exact"/>
              <w:ind w:leftChars="50" w:left="315" w:rightChars="50" w:right="105" w:hangingChars="100" w:hanging="210"/>
            </w:pPr>
            <w:r>
              <w:rPr>
                <w:rFonts w:hint="eastAsia"/>
              </w:rPr>
              <w:t>第二十二條　遇有天災、事變，在所內無法防避時，得將被告護送至相當處所；不及護送時，得暫行釋放。</w:t>
            </w:r>
          </w:p>
          <w:p w:rsidR="001F42B6" w:rsidRDefault="001F42B6" w:rsidP="00C43107">
            <w:pPr>
              <w:tabs>
                <w:tab w:val="left" w:pos="2520"/>
              </w:tabs>
              <w:spacing w:line="380" w:lineRule="exact"/>
              <w:ind w:leftChars="141" w:left="296" w:firstLineChars="208" w:firstLine="437"/>
            </w:pPr>
            <w:r>
              <w:rPr>
                <w:rFonts w:hint="eastAsia"/>
              </w:rPr>
              <w:t>前項暫行釋放之被告，由離所時起限四十八小時內，至該所或任一警察</w:t>
            </w:r>
            <w:r>
              <w:rPr>
                <w:rFonts w:hint="eastAsia"/>
              </w:rPr>
              <w:lastRenderedPageBreak/>
              <w:t>機關報到。其按時報到者，在外時間予以計算羈押日期；無正當理由逾期不報到者，報請該管法院或檢察官處理。</w:t>
            </w:r>
          </w:p>
        </w:tc>
        <w:tc>
          <w:tcPr>
            <w:tcW w:w="2693" w:type="dxa"/>
            <w:shd w:val="clear" w:color="auto" w:fill="auto"/>
          </w:tcPr>
          <w:p w:rsidR="001F42B6" w:rsidRDefault="001F42B6" w:rsidP="005D78F4">
            <w:pPr>
              <w:tabs>
                <w:tab w:val="left" w:pos="2520"/>
              </w:tabs>
              <w:spacing w:line="380" w:lineRule="exact"/>
            </w:pPr>
          </w:p>
        </w:tc>
        <w:tc>
          <w:tcPr>
            <w:tcW w:w="2693" w:type="dxa"/>
            <w:shd w:val="clear" w:color="auto" w:fill="auto"/>
          </w:tcPr>
          <w:p w:rsidR="001F42B6" w:rsidRDefault="001F42B6" w:rsidP="005D78F4">
            <w:pPr>
              <w:tabs>
                <w:tab w:val="left" w:pos="2520"/>
              </w:tabs>
              <w:spacing w:line="380" w:lineRule="exact"/>
              <w:ind w:leftChars="50" w:left="105" w:rightChars="50" w:right="105"/>
            </w:pPr>
            <w:r w:rsidRPr="005D78F4">
              <w:rPr>
                <w:rFonts w:hint="eastAsia"/>
                <w:b/>
              </w:rPr>
              <w:t>行政院提案：</w:t>
            </w:r>
          </w:p>
          <w:p w:rsidR="001F42B6" w:rsidRDefault="001F42B6" w:rsidP="005D78F4">
            <w:pPr>
              <w:tabs>
                <w:tab w:val="left" w:pos="2520"/>
              </w:tabs>
              <w:spacing w:line="380" w:lineRule="exact"/>
              <w:ind w:leftChars="50" w:left="315" w:rightChars="50" w:right="105" w:hangingChars="100" w:hanging="210"/>
            </w:pPr>
            <w:r>
              <w:rPr>
                <w:rFonts w:hint="eastAsia"/>
              </w:rPr>
              <w:t>一、</w:t>
            </w:r>
            <w:r w:rsidRPr="005D78F4">
              <w:rPr>
                <w:rFonts w:hint="eastAsia"/>
                <w:u w:val="single"/>
              </w:rPr>
              <w:t>本條新增</w:t>
            </w:r>
            <w:r>
              <w:rPr>
                <w:rFonts w:hint="eastAsia"/>
              </w:rPr>
              <w:t>。</w:t>
            </w:r>
          </w:p>
          <w:p w:rsidR="001F42B6" w:rsidRDefault="001F42B6" w:rsidP="005D78F4">
            <w:pPr>
              <w:tabs>
                <w:tab w:val="left" w:pos="2520"/>
              </w:tabs>
              <w:spacing w:line="380" w:lineRule="exact"/>
              <w:ind w:leftChars="50" w:left="315" w:rightChars="50" w:right="105" w:hangingChars="100" w:hanging="210"/>
            </w:pPr>
            <w:r>
              <w:rPr>
                <w:rFonts w:hint="eastAsia"/>
              </w:rPr>
              <w:t>二、看守所因天災、事變暫時釋放被告之規定，係依現行條文第三十八條準用監獄行刑法第二十六條規定辦理，為配合準用規定之刪除，爰增訂本條。</w:t>
            </w:r>
          </w:p>
          <w:p w:rsidR="001F42B6" w:rsidRDefault="001F42B6" w:rsidP="005D78F4">
            <w:pPr>
              <w:tabs>
                <w:tab w:val="left" w:pos="2520"/>
              </w:tabs>
              <w:spacing w:line="380" w:lineRule="exact"/>
              <w:ind w:leftChars="50" w:left="315" w:rightChars="50" w:right="105" w:hangingChars="100" w:hanging="210"/>
            </w:pPr>
            <w:r>
              <w:rPr>
                <w:rFonts w:hint="eastAsia"/>
              </w:rPr>
              <w:lastRenderedPageBreak/>
              <w:t>三、天災、事變情況嚴重，縱然盡一切防護工作，仍無法有效防避時，看守所在不得已之情形下，必須為緊急疏散處置。爰參酌日本關於刑事設施及被收容人等之處遇法第八十三條第一項、第二項「刑事設施長官於地震、火災或其他災害時，刑事設施內無避難之方法者，應將被收容人護送至適當處所。前項之情況，不能護送被收容人時，刑事設施長官得將其釋放；於地震、火災或其他災害時，為避免刑事設施外部之被收容人遭受危難，而不能將其護送至適當處所者，亦同。」之規定意旨，增訂第一項，明定遇有天災、事變且無法防避時</w:t>
            </w:r>
            <w:r>
              <w:rPr>
                <w:rFonts w:hint="eastAsia"/>
              </w:rPr>
              <w:lastRenderedPageBreak/>
              <w:t>，得將被告護送至相當處所；不及護送時，得暫行釋放。</w:t>
            </w:r>
          </w:p>
          <w:p w:rsidR="001F42B6" w:rsidRDefault="001F42B6" w:rsidP="005D78F4">
            <w:pPr>
              <w:tabs>
                <w:tab w:val="left" w:pos="2520"/>
              </w:tabs>
              <w:spacing w:line="380" w:lineRule="exact"/>
              <w:ind w:leftChars="50" w:left="315" w:rightChars="50" w:right="105" w:hangingChars="100" w:hanging="210"/>
            </w:pPr>
            <w:r>
              <w:rPr>
                <w:rFonts w:hint="eastAsia"/>
              </w:rPr>
              <w:t>四、暫行釋放，係令被告暫時脫離公權力之拘禁，基於看守所緊急避難命令所為之暫時處置，被告身分並未因此變更，爰於第二項明定四十八小時為暫時釋放之合法期限，由離所時起限四十八小時內至該所或任一警察機關報到，其按時報到者，在外時間予以計算羈押日數，以保障被告權利；惟屆期不報到者，以脫逃罪論處，並通報為羈押之法院及檢察官。</w:t>
            </w:r>
          </w:p>
          <w:p w:rsidR="001F42B6" w:rsidRDefault="001F42B6" w:rsidP="005D78F4">
            <w:pPr>
              <w:tabs>
                <w:tab w:val="left" w:pos="2520"/>
              </w:tabs>
              <w:spacing w:line="380" w:lineRule="exact"/>
              <w:ind w:leftChars="50" w:left="105" w:rightChars="50" w:right="105"/>
            </w:pPr>
            <w:r w:rsidRPr="005D78F4">
              <w:rPr>
                <w:rFonts w:hint="eastAsia"/>
                <w:b/>
              </w:rPr>
              <w:t>委員尤美女等25人提案：</w:t>
            </w:r>
          </w:p>
          <w:p w:rsidR="001F42B6" w:rsidRDefault="001F42B6" w:rsidP="005D78F4">
            <w:pPr>
              <w:tabs>
                <w:tab w:val="left" w:pos="2520"/>
              </w:tabs>
              <w:spacing w:line="380" w:lineRule="exact"/>
              <w:ind w:leftChars="50" w:left="315" w:rightChars="50" w:right="105" w:hangingChars="100" w:hanging="210"/>
            </w:pPr>
            <w:r>
              <w:rPr>
                <w:rFonts w:hint="eastAsia"/>
              </w:rPr>
              <w:t>一、</w:t>
            </w:r>
            <w:r w:rsidRPr="005D78F4">
              <w:rPr>
                <w:rFonts w:hint="eastAsia"/>
                <w:u w:val="single"/>
              </w:rPr>
              <w:t>本條新增</w:t>
            </w:r>
            <w:r>
              <w:rPr>
                <w:rFonts w:hint="eastAsia"/>
              </w:rPr>
              <w:t>。</w:t>
            </w:r>
          </w:p>
          <w:p w:rsidR="001F42B6" w:rsidRDefault="001F42B6" w:rsidP="005D78F4">
            <w:pPr>
              <w:tabs>
                <w:tab w:val="left" w:pos="2520"/>
              </w:tabs>
              <w:spacing w:line="380" w:lineRule="exact"/>
              <w:ind w:leftChars="50" w:left="315" w:rightChars="50" w:right="105" w:hangingChars="100" w:hanging="210"/>
            </w:pPr>
            <w:r>
              <w:rPr>
                <w:rFonts w:hint="eastAsia"/>
              </w:rPr>
              <w:t>二、看守所因天災、事變暫時釋放被告之規定，係依</w:t>
            </w:r>
            <w:r>
              <w:rPr>
                <w:rFonts w:hint="eastAsia"/>
              </w:rPr>
              <w:lastRenderedPageBreak/>
              <w:t>現行條文第三十八條準用監獄行刑法第二十六條規定辦理，為配合該條文之刪除，爰增列本條。</w:t>
            </w:r>
          </w:p>
          <w:p w:rsidR="001F42B6" w:rsidRDefault="001F42B6" w:rsidP="005D78F4">
            <w:pPr>
              <w:tabs>
                <w:tab w:val="left" w:pos="2520"/>
              </w:tabs>
              <w:spacing w:line="380" w:lineRule="exact"/>
              <w:ind w:leftChars="50" w:left="315" w:rightChars="50" w:right="105" w:hangingChars="100" w:hanging="210"/>
            </w:pPr>
            <w:r>
              <w:rPr>
                <w:rFonts w:hint="eastAsia"/>
              </w:rPr>
              <w:t>三、天災、事變情況嚴重，縱然盡一切防護工作，仍無法有效防避時，看守所在不得已之情形下，必須為緊急疏散處置。爰參酌日本「刑事設施及收容人處遇法」第八十三條第一項、第二項「刑事設施長官於地震、火災或其他災害時，刑事設施內無避難之方法者，應將被收容人護送至適當處所。前項之情況，不能護送被收容人時，刑事設施長官得將其釋放；於地震、火災或其他災害時，為避免刑事設施外部之被收容人遭受危難，而不能將其護送至</w:t>
            </w:r>
            <w:r>
              <w:rPr>
                <w:rFonts w:hint="eastAsia"/>
              </w:rPr>
              <w:lastRenderedPageBreak/>
              <w:t>適當處所者，亦同。」之規定意旨，增列第一項，明定遇有天災、事變且無法防避時，得將被告護送至相當處所；不及護送時，得暫行釋放。</w:t>
            </w:r>
          </w:p>
          <w:p w:rsidR="001F42B6" w:rsidRDefault="001F42B6" w:rsidP="005D78F4">
            <w:pPr>
              <w:tabs>
                <w:tab w:val="left" w:pos="2520"/>
              </w:tabs>
              <w:spacing w:line="380" w:lineRule="exact"/>
              <w:ind w:leftChars="50" w:left="315" w:rightChars="50" w:right="105" w:hangingChars="100" w:hanging="210"/>
            </w:pPr>
            <w:r>
              <w:rPr>
                <w:rFonts w:hint="eastAsia"/>
              </w:rPr>
              <w:t>四、暫行釋放，係令被告暫時脫離公權力之拘禁，基於看守所緊急避難命令所為之暫時處置，被告身分並未因此變更，爰於第二項明定四十八小時為暫時釋放之合法時間，由離所時起限四十八小時內，至該所或任一警察機關報到，如無正當理由逾期不報到者，報請法院或檢察官處理。</w:t>
            </w:r>
          </w:p>
          <w:p w:rsidR="001F42B6" w:rsidRDefault="00204CC5" w:rsidP="005D78F4">
            <w:pPr>
              <w:tabs>
                <w:tab w:val="left" w:pos="2520"/>
              </w:tabs>
              <w:spacing w:line="380" w:lineRule="exact"/>
            </w:pPr>
            <w:r w:rsidRPr="00204CC5">
              <w:rPr>
                <w:rFonts w:hint="eastAsia"/>
                <w:b/>
              </w:rPr>
              <w:t>審查會：</w:t>
            </w:r>
            <w:r w:rsidR="00173F38" w:rsidRPr="000F7E10">
              <w:rPr>
                <w:rFonts w:hint="eastAsia"/>
              </w:rPr>
              <w:t>照行政院提案通過。</w:t>
            </w:r>
          </w:p>
        </w:tc>
      </w:tr>
      <w:tr w:rsidR="001F42B6" w:rsidTr="002937EE">
        <w:tc>
          <w:tcPr>
            <w:tcW w:w="2693" w:type="dxa"/>
          </w:tcPr>
          <w:p w:rsidR="00452F78" w:rsidRDefault="00452F78" w:rsidP="00452F78">
            <w:pPr>
              <w:tabs>
                <w:tab w:val="left" w:pos="2520"/>
              </w:tabs>
              <w:spacing w:line="380" w:lineRule="exact"/>
              <w:ind w:leftChars="-13" w:left="945" w:rightChars="50" w:right="105" w:hangingChars="463" w:hanging="972"/>
            </w:pPr>
            <w:r>
              <w:rPr>
                <w:rFonts w:hint="eastAsia"/>
              </w:rPr>
              <w:lastRenderedPageBreak/>
              <w:t>（照行政院提案通過）</w:t>
            </w:r>
          </w:p>
          <w:p w:rsidR="001F42B6" w:rsidRDefault="001F42B6" w:rsidP="00756DC8">
            <w:pPr>
              <w:tabs>
                <w:tab w:val="left" w:pos="2520"/>
              </w:tabs>
              <w:spacing w:line="380" w:lineRule="exact"/>
              <w:ind w:leftChars="50" w:left="315" w:rightChars="50" w:right="105" w:hangingChars="100" w:hanging="210"/>
            </w:pPr>
            <w:r>
              <w:rPr>
                <w:rFonts w:hint="eastAsia"/>
              </w:rPr>
              <w:t>第二十三條　被告之祖父母、父母、配偶、子女、</w:t>
            </w:r>
            <w:r>
              <w:rPr>
                <w:rFonts w:hint="eastAsia"/>
              </w:rPr>
              <w:lastRenderedPageBreak/>
              <w:t>兄弟姐妹或配偶之父母喪亡時，得經看守所長官核准戒護返家探視，並於二十四小時內回所；其在外期間，予以計算羈押日數。</w:t>
            </w:r>
          </w:p>
          <w:p w:rsidR="001F42B6" w:rsidRDefault="001F42B6" w:rsidP="00756DC8">
            <w:pPr>
              <w:tabs>
                <w:tab w:val="left" w:pos="2520"/>
              </w:tabs>
              <w:spacing w:line="380" w:lineRule="exact"/>
              <w:ind w:leftChars="150" w:left="315" w:rightChars="50" w:right="105" w:firstLineChars="200" w:firstLine="420"/>
            </w:pPr>
            <w:r>
              <w:rPr>
                <w:rFonts w:hint="eastAsia"/>
              </w:rPr>
              <w:t>被告因重大或特殊事故，有返家探視之必要者，經報請監督機關核准後，準用前項之規定。</w:t>
            </w:r>
          </w:p>
          <w:p w:rsidR="001F42B6" w:rsidRDefault="001F42B6" w:rsidP="00756DC8">
            <w:pPr>
              <w:tabs>
                <w:tab w:val="left" w:pos="2520"/>
              </w:tabs>
              <w:spacing w:line="380" w:lineRule="exact"/>
              <w:ind w:leftChars="150" w:left="315" w:rightChars="50" w:right="105" w:firstLineChars="200" w:firstLine="420"/>
            </w:pPr>
            <w:r>
              <w:rPr>
                <w:rFonts w:hint="eastAsia"/>
              </w:rPr>
              <w:t>被告返家探視條件、對象、次數、期間、費用、實施方式、核准程序、審查基準、核准後之變更或取消及其他應遵行事項之辦法，由法務部定之。</w:t>
            </w:r>
          </w:p>
        </w:tc>
        <w:tc>
          <w:tcPr>
            <w:tcW w:w="2693" w:type="dxa"/>
            <w:shd w:val="clear" w:color="auto" w:fill="auto"/>
          </w:tcPr>
          <w:p w:rsidR="001F42B6" w:rsidRDefault="001F42B6" w:rsidP="005D78F4">
            <w:pPr>
              <w:tabs>
                <w:tab w:val="left" w:pos="2520"/>
              </w:tabs>
              <w:spacing w:line="380" w:lineRule="exact"/>
              <w:ind w:leftChars="50" w:left="315" w:rightChars="50" w:right="105" w:hangingChars="100" w:hanging="210"/>
            </w:pPr>
            <w:r>
              <w:rPr>
                <w:rFonts w:hint="eastAsia"/>
              </w:rPr>
              <w:lastRenderedPageBreak/>
              <w:t>第二十三條　被告之祖父母、父母、配偶、子女、兄弟姐妹或配偶之父母</w:t>
            </w:r>
            <w:r>
              <w:rPr>
                <w:rFonts w:hint="eastAsia"/>
              </w:rPr>
              <w:lastRenderedPageBreak/>
              <w:t>喪亡時，得經看守所長官核准戒護返家探視，並於二十四小時內回所；其在外期間，予以計算羈押日數。</w:t>
            </w:r>
          </w:p>
          <w:p w:rsidR="001F42B6" w:rsidRDefault="001F42B6" w:rsidP="005D78F4">
            <w:pPr>
              <w:tabs>
                <w:tab w:val="left" w:pos="2520"/>
              </w:tabs>
              <w:spacing w:line="380" w:lineRule="exact"/>
              <w:ind w:leftChars="150" w:left="315" w:rightChars="50" w:right="105" w:firstLineChars="200" w:firstLine="420"/>
            </w:pPr>
            <w:r>
              <w:rPr>
                <w:rFonts w:hint="eastAsia"/>
              </w:rPr>
              <w:t>被告因重大或特殊事故，有返家探視之必要者，經報請監督機關核准後，準用前項之規定。</w:t>
            </w:r>
          </w:p>
          <w:p w:rsidR="001F42B6" w:rsidRDefault="001F42B6" w:rsidP="005D78F4">
            <w:pPr>
              <w:tabs>
                <w:tab w:val="left" w:pos="2520"/>
              </w:tabs>
              <w:spacing w:line="380" w:lineRule="exact"/>
              <w:ind w:leftChars="150" w:left="315" w:rightChars="50" w:right="105" w:firstLineChars="200" w:firstLine="420"/>
            </w:pPr>
            <w:r>
              <w:rPr>
                <w:rFonts w:hint="eastAsia"/>
              </w:rPr>
              <w:t>被告返家探視條件、對象、次數、期間、費用、實施方式、核准程序、審查基準、核准後之變更或取消及其他應遵行事項之辦法，由法務部定之。</w:t>
            </w:r>
          </w:p>
        </w:tc>
        <w:tc>
          <w:tcPr>
            <w:tcW w:w="2693" w:type="dxa"/>
            <w:shd w:val="clear" w:color="auto" w:fill="auto"/>
          </w:tcPr>
          <w:p w:rsidR="001F42B6" w:rsidRPr="00C23DF2" w:rsidRDefault="001F42B6" w:rsidP="00CE05FE">
            <w:pPr>
              <w:tabs>
                <w:tab w:val="left" w:pos="2520"/>
              </w:tabs>
              <w:spacing w:line="380" w:lineRule="exact"/>
              <w:ind w:leftChars="29" w:left="946" w:rightChars="50" w:right="105" w:hangingChars="421" w:hanging="885"/>
              <w:jc w:val="left"/>
              <w:rPr>
                <w:b/>
              </w:rPr>
            </w:pPr>
            <w:r w:rsidRPr="00C23DF2">
              <w:rPr>
                <w:rFonts w:hint="eastAsia"/>
                <w:b/>
              </w:rPr>
              <w:lastRenderedPageBreak/>
              <w:t>委員尤美女等25人提案</w:t>
            </w:r>
            <w:r>
              <w:rPr>
                <w:rFonts w:hint="eastAsia"/>
                <w:b/>
              </w:rPr>
              <w:t>：</w:t>
            </w:r>
          </w:p>
          <w:p w:rsidR="001F42B6" w:rsidRDefault="001F42B6" w:rsidP="005D78F4">
            <w:pPr>
              <w:tabs>
                <w:tab w:val="left" w:pos="2520"/>
              </w:tabs>
              <w:spacing w:line="380" w:lineRule="exact"/>
              <w:ind w:leftChars="50" w:left="315" w:rightChars="50" w:right="105" w:hangingChars="100" w:hanging="210"/>
            </w:pPr>
            <w:r>
              <w:rPr>
                <w:rFonts w:hint="eastAsia"/>
              </w:rPr>
              <w:t>第二十三條　被告之祖父母、父母、配偶、子女、</w:t>
            </w:r>
            <w:r>
              <w:rPr>
                <w:rFonts w:hint="eastAsia"/>
              </w:rPr>
              <w:lastRenderedPageBreak/>
              <w:t>兄弟姐妹或配偶之父母喪亡時，得准在看守所管理人員戒護下返家探視，並於二十四小時內回所；其在外期間，予以計算羈押日數。</w:t>
            </w:r>
          </w:p>
          <w:p w:rsidR="001F42B6" w:rsidRDefault="001F42B6" w:rsidP="00C43107">
            <w:pPr>
              <w:tabs>
                <w:tab w:val="left" w:pos="2520"/>
              </w:tabs>
              <w:spacing w:line="380" w:lineRule="exact"/>
              <w:ind w:leftChars="75" w:left="158" w:firstLineChars="274" w:firstLine="575"/>
            </w:pPr>
            <w:r>
              <w:rPr>
                <w:rFonts w:hint="eastAsia"/>
              </w:rPr>
              <w:t>被告因重大事故，有返家探視之必要者，應陳報法院核准後，準用前項之規定。</w:t>
            </w:r>
          </w:p>
        </w:tc>
        <w:tc>
          <w:tcPr>
            <w:tcW w:w="2693" w:type="dxa"/>
            <w:shd w:val="clear" w:color="auto" w:fill="auto"/>
          </w:tcPr>
          <w:p w:rsidR="001F42B6" w:rsidRDefault="001F42B6" w:rsidP="005D78F4">
            <w:pPr>
              <w:tabs>
                <w:tab w:val="left" w:pos="2520"/>
              </w:tabs>
              <w:spacing w:line="380" w:lineRule="exact"/>
            </w:pPr>
          </w:p>
        </w:tc>
        <w:tc>
          <w:tcPr>
            <w:tcW w:w="2693" w:type="dxa"/>
            <w:shd w:val="clear" w:color="auto" w:fill="auto"/>
          </w:tcPr>
          <w:p w:rsidR="001F42B6" w:rsidRDefault="001F42B6" w:rsidP="005D78F4">
            <w:pPr>
              <w:tabs>
                <w:tab w:val="left" w:pos="2520"/>
              </w:tabs>
              <w:spacing w:line="380" w:lineRule="exact"/>
              <w:ind w:leftChars="50" w:left="105" w:rightChars="50" w:right="105"/>
            </w:pPr>
            <w:r w:rsidRPr="005D78F4">
              <w:rPr>
                <w:rFonts w:hint="eastAsia"/>
                <w:b/>
              </w:rPr>
              <w:t>行政院提案：</w:t>
            </w:r>
          </w:p>
          <w:p w:rsidR="001F42B6" w:rsidRDefault="001F42B6" w:rsidP="005D78F4">
            <w:pPr>
              <w:tabs>
                <w:tab w:val="left" w:pos="2520"/>
              </w:tabs>
              <w:spacing w:line="380" w:lineRule="exact"/>
              <w:ind w:leftChars="50" w:left="315" w:rightChars="50" w:right="105" w:hangingChars="100" w:hanging="210"/>
            </w:pPr>
            <w:r>
              <w:rPr>
                <w:rFonts w:hint="eastAsia"/>
              </w:rPr>
              <w:t>一、</w:t>
            </w:r>
            <w:r w:rsidRPr="005D78F4">
              <w:rPr>
                <w:rFonts w:hint="eastAsia"/>
                <w:u w:val="single"/>
              </w:rPr>
              <w:t>本條新增</w:t>
            </w:r>
            <w:r>
              <w:rPr>
                <w:rFonts w:hint="eastAsia"/>
              </w:rPr>
              <w:t>。</w:t>
            </w:r>
          </w:p>
          <w:p w:rsidR="001F42B6" w:rsidRDefault="001F42B6" w:rsidP="005D78F4">
            <w:pPr>
              <w:tabs>
                <w:tab w:val="left" w:pos="2520"/>
              </w:tabs>
              <w:spacing w:line="380" w:lineRule="exact"/>
              <w:ind w:leftChars="50" w:left="315" w:rightChars="50" w:right="105" w:hangingChars="100" w:hanging="210"/>
            </w:pPr>
            <w:r>
              <w:rPr>
                <w:rFonts w:hint="eastAsia"/>
              </w:rPr>
              <w:t>二、目前被告返家探視之法</w:t>
            </w:r>
            <w:r>
              <w:rPr>
                <w:rFonts w:hint="eastAsia"/>
              </w:rPr>
              <w:lastRenderedPageBreak/>
              <w:t>源，係依現行條文第三十八條準用監獄行刑法第二十六條之一規定辦理，為配合準用規定之刪除，爰增訂本條規範之。</w:t>
            </w:r>
          </w:p>
          <w:p w:rsidR="001F42B6" w:rsidRDefault="001F42B6" w:rsidP="005D78F4">
            <w:pPr>
              <w:tabs>
                <w:tab w:val="left" w:pos="2520"/>
              </w:tabs>
              <w:spacing w:line="380" w:lineRule="exact"/>
              <w:ind w:leftChars="50" w:left="315" w:rightChars="50" w:right="105" w:hangingChars="100" w:hanging="210"/>
            </w:pPr>
            <w:r>
              <w:rPr>
                <w:rFonts w:hint="eastAsia"/>
              </w:rPr>
              <w:t>三、被告因至親喪亡，基於孝道、倫理親情之考量，應准予返家探視，藉以安定情緒，維持與家庭間之互動關係，爰於第一項明定返家探視之規定；倘以重大事故為理由，請求返家探視者，則於第二項明定，須由看守所陳報監督機關核准始得為之。</w:t>
            </w:r>
          </w:p>
          <w:p w:rsidR="001F42B6" w:rsidRDefault="001F42B6" w:rsidP="005D78F4">
            <w:pPr>
              <w:tabs>
                <w:tab w:val="left" w:pos="2520"/>
              </w:tabs>
              <w:spacing w:line="380" w:lineRule="exact"/>
              <w:ind w:leftChars="50" w:left="315" w:rightChars="50" w:right="105" w:hangingChars="100" w:hanging="210"/>
            </w:pPr>
            <w:r>
              <w:rPr>
                <w:rFonts w:hint="eastAsia"/>
              </w:rPr>
              <w:t>四、為符合法律保留原則，於第三項明定被告返家探視條件、對象、次數、期間、費用、實施方式、核准程序、審查基準、核准後之變更或取消及其他應遵行事項之辦法，由</w:t>
            </w:r>
            <w:r>
              <w:rPr>
                <w:rFonts w:hint="eastAsia"/>
              </w:rPr>
              <w:lastRenderedPageBreak/>
              <w:t>法務部定之。</w:t>
            </w:r>
          </w:p>
          <w:p w:rsidR="001F42B6" w:rsidRDefault="001F42B6" w:rsidP="005D78F4">
            <w:pPr>
              <w:tabs>
                <w:tab w:val="left" w:pos="2520"/>
              </w:tabs>
              <w:spacing w:line="380" w:lineRule="exact"/>
              <w:ind w:leftChars="50" w:left="105" w:rightChars="50" w:right="105"/>
            </w:pPr>
            <w:r w:rsidRPr="005D78F4">
              <w:rPr>
                <w:rFonts w:hint="eastAsia"/>
                <w:b/>
              </w:rPr>
              <w:t>委員尤美女等25人提案：</w:t>
            </w:r>
          </w:p>
          <w:p w:rsidR="001F42B6" w:rsidRDefault="001F42B6" w:rsidP="005D78F4">
            <w:pPr>
              <w:tabs>
                <w:tab w:val="left" w:pos="2520"/>
              </w:tabs>
              <w:spacing w:line="380" w:lineRule="exact"/>
              <w:ind w:leftChars="50" w:left="315" w:rightChars="50" w:right="105" w:hangingChars="100" w:hanging="210"/>
            </w:pPr>
            <w:r>
              <w:rPr>
                <w:rFonts w:hint="eastAsia"/>
              </w:rPr>
              <w:t>一、</w:t>
            </w:r>
            <w:r w:rsidRPr="005D78F4">
              <w:rPr>
                <w:rFonts w:hint="eastAsia"/>
                <w:u w:val="single"/>
              </w:rPr>
              <w:t>本條新增</w:t>
            </w:r>
            <w:r>
              <w:rPr>
                <w:rFonts w:hint="eastAsia"/>
              </w:rPr>
              <w:t>。</w:t>
            </w:r>
          </w:p>
          <w:p w:rsidR="001F42B6" w:rsidRDefault="001F42B6" w:rsidP="005D78F4">
            <w:pPr>
              <w:tabs>
                <w:tab w:val="left" w:pos="2520"/>
              </w:tabs>
              <w:spacing w:line="380" w:lineRule="exact"/>
              <w:ind w:leftChars="50" w:left="315" w:rightChars="50" w:right="105" w:hangingChars="100" w:hanging="210"/>
            </w:pPr>
            <w:r>
              <w:rPr>
                <w:rFonts w:hint="eastAsia"/>
              </w:rPr>
              <w:t>二、目前被告返家探視之法源，係依現行條文第三十八條準用監獄行刑法第二十六條之一規定辦理，惟為配合該條文之刪除，爰增列本條文規範之。</w:t>
            </w:r>
          </w:p>
          <w:p w:rsidR="001F42B6" w:rsidRDefault="001F42B6" w:rsidP="005D78F4">
            <w:pPr>
              <w:tabs>
                <w:tab w:val="left" w:pos="2520"/>
              </w:tabs>
              <w:spacing w:line="380" w:lineRule="exact"/>
              <w:ind w:leftChars="50" w:left="315" w:rightChars="50" w:right="105" w:hangingChars="100" w:hanging="210"/>
            </w:pPr>
            <w:r>
              <w:rPr>
                <w:rFonts w:hint="eastAsia"/>
              </w:rPr>
              <w:t>三、被告因家庭發生變故，基於孝道、倫理親情之考量，應准予返家探視，藉以安定情緒，維持與家庭間之互動關係，爰於第一項明定返家探視之規定；倘以重大事故為理由，請求返家探視者，則於第二項明定，須由看守所陳報監督機關核准始得為之。</w:t>
            </w:r>
          </w:p>
          <w:p w:rsidR="001F42B6" w:rsidRDefault="00204CC5" w:rsidP="005D78F4">
            <w:pPr>
              <w:tabs>
                <w:tab w:val="left" w:pos="2520"/>
              </w:tabs>
              <w:spacing w:line="380" w:lineRule="exact"/>
            </w:pPr>
            <w:r w:rsidRPr="00204CC5">
              <w:rPr>
                <w:rFonts w:hint="eastAsia"/>
                <w:b/>
              </w:rPr>
              <w:t>審查會：</w:t>
            </w:r>
            <w:r w:rsidR="00173F38" w:rsidRPr="000F7E10">
              <w:rPr>
                <w:rFonts w:hint="eastAsia"/>
              </w:rPr>
              <w:t>照行政院提案通過。</w:t>
            </w:r>
          </w:p>
        </w:tc>
      </w:tr>
      <w:tr w:rsidR="001F42B6" w:rsidTr="002937EE">
        <w:tc>
          <w:tcPr>
            <w:tcW w:w="2693" w:type="dxa"/>
          </w:tcPr>
          <w:p w:rsidR="001F42B6" w:rsidRDefault="00452F78" w:rsidP="00756DC8">
            <w:pPr>
              <w:tabs>
                <w:tab w:val="left" w:pos="2520"/>
              </w:tabs>
              <w:spacing w:line="380" w:lineRule="exact"/>
            </w:pPr>
            <w:r>
              <w:rPr>
                <w:rFonts w:hint="eastAsia"/>
              </w:rPr>
              <w:lastRenderedPageBreak/>
              <w:t>（不予採納）</w:t>
            </w:r>
          </w:p>
        </w:tc>
        <w:tc>
          <w:tcPr>
            <w:tcW w:w="2693" w:type="dxa"/>
            <w:shd w:val="clear" w:color="auto" w:fill="auto"/>
          </w:tcPr>
          <w:p w:rsidR="001F42B6" w:rsidRDefault="001F42B6" w:rsidP="005D78F4">
            <w:pPr>
              <w:tabs>
                <w:tab w:val="left" w:pos="2520"/>
              </w:tabs>
              <w:spacing w:line="380" w:lineRule="exact"/>
            </w:pPr>
          </w:p>
        </w:tc>
        <w:tc>
          <w:tcPr>
            <w:tcW w:w="2693" w:type="dxa"/>
            <w:shd w:val="clear" w:color="auto" w:fill="auto"/>
          </w:tcPr>
          <w:p w:rsidR="001F42B6" w:rsidRPr="00C23DF2" w:rsidRDefault="001F42B6" w:rsidP="00CE05FE">
            <w:pPr>
              <w:tabs>
                <w:tab w:val="left" w:pos="2520"/>
              </w:tabs>
              <w:spacing w:line="380" w:lineRule="exact"/>
              <w:ind w:leftChars="29" w:left="946" w:rightChars="50" w:right="105" w:hangingChars="421" w:hanging="885"/>
              <w:jc w:val="left"/>
              <w:rPr>
                <w:b/>
              </w:rPr>
            </w:pPr>
            <w:r w:rsidRPr="00C23DF2">
              <w:rPr>
                <w:rFonts w:hint="eastAsia"/>
                <w:b/>
              </w:rPr>
              <w:t>委員尤美女等25人提案</w:t>
            </w:r>
            <w:r>
              <w:rPr>
                <w:rFonts w:hint="eastAsia"/>
                <w:b/>
              </w:rPr>
              <w:t>：</w:t>
            </w:r>
          </w:p>
          <w:p w:rsidR="001F42B6" w:rsidRDefault="001F42B6" w:rsidP="002D56AD">
            <w:pPr>
              <w:tabs>
                <w:tab w:val="left" w:pos="2520"/>
              </w:tabs>
              <w:spacing w:line="380" w:lineRule="exact"/>
              <w:ind w:left="241" w:hangingChars="115" w:hanging="241"/>
            </w:pPr>
            <w:r>
              <w:rPr>
                <w:rFonts w:hint="eastAsia"/>
              </w:rPr>
              <w:lastRenderedPageBreak/>
              <w:t>第四章　看守所性侵害、性騷擾及性霸凌之防治</w:t>
            </w:r>
          </w:p>
        </w:tc>
        <w:tc>
          <w:tcPr>
            <w:tcW w:w="2693" w:type="dxa"/>
            <w:shd w:val="clear" w:color="auto" w:fill="auto"/>
          </w:tcPr>
          <w:p w:rsidR="001F42B6" w:rsidRDefault="001F42B6" w:rsidP="005D78F4">
            <w:pPr>
              <w:tabs>
                <w:tab w:val="left" w:pos="2520"/>
              </w:tabs>
              <w:spacing w:line="380" w:lineRule="exact"/>
            </w:pPr>
          </w:p>
        </w:tc>
        <w:tc>
          <w:tcPr>
            <w:tcW w:w="2693" w:type="dxa"/>
            <w:shd w:val="clear" w:color="auto" w:fill="auto"/>
          </w:tcPr>
          <w:p w:rsidR="001F42B6" w:rsidRDefault="001F42B6" w:rsidP="005D78F4">
            <w:pPr>
              <w:tabs>
                <w:tab w:val="left" w:pos="2520"/>
              </w:tabs>
              <w:spacing w:line="380" w:lineRule="exact"/>
              <w:ind w:leftChars="50" w:left="105" w:rightChars="50" w:right="105"/>
            </w:pPr>
            <w:r w:rsidRPr="005D78F4">
              <w:rPr>
                <w:rFonts w:hint="eastAsia"/>
                <w:b/>
              </w:rPr>
              <w:t>委員尤美女等25人提案：</w:t>
            </w:r>
          </w:p>
          <w:p w:rsidR="001F42B6" w:rsidRDefault="001F42B6" w:rsidP="005D78F4">
            <w:pPr>
              <w:tabs>
                <w:tab w:val="left" w:pos="2520"/>
              </w:tabs>
              <w:spacing w:line="380" w:lineRule="exact"/>
              <w:ind w:leftChars="50" w:left="315" w:rightChars="50" w:right="105" w:hangingChars="100" w:hanging="210"/>
            </w:pPr>
            <w:r w:rsidRPr="005D78F4">
              <w:rPr>
                <w:rFonts w:hint="eastAsia"/>
                <w:u w:val="single"/>
              </w:rPr>
              <w:lastRenderedPageBreak/>
              <w:t>本章章名新增</w:t>
            </w:r>
            <w:r>
              <w:rPr>
                <w:rFonts w:hint="eastAsia"/>
              </w:rPr>
              <w:t>。</w:t>
            </w:r>
          </w:p>
          <w:p w:rsidR="001F42B6" w:rsidRDefault="00204CC5" w:rsidP="005D78F4">
            <w:pPr>
              <w:tabs>
                <w:tab w:val="left" w:pos="2520"/>
              </w:tabs>
              <w:spacing w:line="380" w:lineRule="exact"/>
            </w:pPr>
            <w:r w:rsidRPr="00204CC5">
              <w:rPr>
                <w:rFonts w:hint="eastAsia"/>
                <w:b/>
              </w:rPr>
              <w:t>審查會：</w:t>
            </w:r>
            <w:r w:rsidR="00452F78" w:rsidRPr="00452F78">
              <w:rPr>
                <w:rFonts w:hint="eastAsia"/>
              </w:rPr>
              <w:t>不予採納。</w:t>
            </w:r>
          </w:p>
        </w:tc>
      </w:tr>
      <w:tr w:rsidR="001F42B6" w:rsidTr="002937EE">
        <w:tc>
          <w:tcPr>
            <w:tcW w:w="2693" w:type="dxa"/>
          </w:tcPr>
          <w:p w:rsidR="001F42B6" w:rsidRDefault="00452F78" w:rsidP="00756DC8">
            <w:pPr>
              <w:tabs>
                <w:tab w:val="left" w:pos="2520"/>
              </w:tabs>
              <w:spacing w:line="380" w:lineRule="exact"/>
            </w:pPr>
            <w:r>
              <w:rPr>
                <w:rFonts w:hint="eastAsia"/>
              </w:rPr>
              <w:lastRenderedPageBreak/>
              <w:t>（不予採納）</w:t>
            </w:r>
          </w:p>
        </w:tc>
        <w:tc>
          <w:tcPr>
            <w:tcW w:w="2693" w:type="dxa"/>
            <w:shd w:val="clear" w:color="auto" w:fill="auto"/>
          </w:tcPr>
          <w:p w:rsidR="001F42B6" w:rsidRDefault="001F42B6" w:rsidP="005D78F4">
            <w:pPr>
              <w:tabs>
                <w:tab w:val="left" w:pos="2520"/>
              </w:tabs>
              <w:spacing w:line="380" w:lineRule="exact"/>
            </w:pPr>
          </w:p>
        </w:tc>
        <w:tc>
          <w:tcPr>
            <w:tcW w:w="2693" w:type="dxa"/>
            <w:shd w:val="clear" w:color="auto" w:fill="auto"/>
          </w:tcPr>
          <w:p w:rsidR="001F42B6" w:rsidRPr="00C23DF2" w:rsidRDefault="001F42B6" w:rsidP="00CE05FE">
            <w:pPr>
              <w:tabs>
                <w:tab w:val="left" w:pos="2520"/>
              </w:tabs>
              <w:spacing w:line="380" w:lineRule="exact"/>
              <w:ind w:leftChars="29" w:left="946" w:rightChars="50" w:right="105" w:hangingChars="421" w:hanging="885"/>
              <w:jc w:val="left"/>
              <w:rPr>
                <w:b/>
              </w:rPr>
            </w:pPr>
            <w:r w:rsidRPr="00C23DF2">
              <w:rPr>
                <w:rFonts w:hint="eastAsia"/>
                <w:b/>
              </w:rPr>
              <w:t>委員尤美女等25人提案</w:t>
            </w:r>
            <w:r>
              <w:rPr>
                <w:rFonts w:hint="eastAsia"/>
                <w:b/>
              </w:rPr>
              <w:t>：</w:t>
            </w:r>
          </w:p>
          <w:p w:rsidR="001F42B6" w:rsidRDefault="001F42B6" w:rsidP="002D56AD">
            <w:pPr>
              <w:tabs>
                <w:tab w:val="left" w:pos="2520"/>
              </w:tabs>
              <w:spacing w:line="380" w:lineRule="exact"/>
              <w:ind w:left="212" w:hangingChars="101" w:hanging="212"/>
            </w:pPr>
            <w:r>
              <w:rPr>
                <w:rFonts w:hint="eastAsia"/>
              </w:rPr>
              <w:t>第二十四條　為預防與處理看守所內之性侵害、性騷擾或性霸凌事件，主管機關應訂定相關之性侵害、性騷擾或性霸凌防治準則；其內容應包括安全規劃、人際互動注意事項、性侵害、性騷擾或性霸凌之處理機制、程序及救濟方法。</w:t>
            </w:r>
          </w:p>
        </w:tc>
        <w:tc>
          <w:tcPr>
            <w:tcW w:w="2693" w:type="dxa"/>
            <w:shd w:val="clear" w:color="auto" w:fill="auto"/>
          </w:tcPr>
          <w:p w:rsidR="001F42B6" w:rsidRDefault="001F42B6" w:rsidP="005D78F4">
            <w:pPr>
              <w:tabs>
                <w:tab w:val="left" w:pos="2520"/>
              </w:tabs>
              <w:spacing w:line="380" w:lineRule="exact"/>
            </w:pPr>
          </w:p>
        </w:tc>
        <w:tc>
          <w:tcPr>
            <w:tcW w:w="2693" w:type="dxa"/>
            <w:shd w:val="clear" w:color="auto" w:fill="auto"/>
          </w:tcPr>
          <w:p w:rsidR="001F42B6" w:rsidRDefault="001F42B6" w:rsidP="005D78F4">
            <w:pPr>
              <w:tabs>
                <w:tab w:val="left" w:pos="2520"/>
              </w:tabs>
              <w:spacing w:line="380" w:lineRule="exact"/>
              <w:ind w:leftChars="50" w:left="105" w:rightChars="50" w:right="105"/>
            </w:pPr>
            <w:r w:rsidRPr="005D78F4">
              <w:rPr>
                <w:rFonts w:hint="eastAsia"/>
                <w:b/>
              </w:rPr>
              <w:t>委員尤美女等25人提案：</w:t>
            </w:r>
          </w:p>
          <w:p w:rsidR="001F42B6" w:rsidRDefault="001F42B6" w:rsidP="005D78F4">
            <w:pPr>
              <w:tabs>
                <w:tab w:val="left" w:pos="2520"/>
              </w:tabs>
              <w:spacing w:line="380" w:lineRule="exact"/>
              <w:ind w:leftChars="50" w:left="315" w:rightChars="50" w:right="105" w:hangingChars="100" w:hanging="210"/>
            </w:pPr>
            <w:r>
              <w:rPr>
                <w:rFonts w:hint="eastAsia"/>
              </w:rPr>
              <w:t>一、</w:t>
            </w:r>
            <w:r w:rsidRPr="002B24B7">
              <w:rPr>
                <w:rFonts w:hint="eastAsia"/>
                <w:u w:val="single"/>
              </w:rPr>
              <w:t>本條新增</w:t>
            </w:r>
            <w:r>
              <w:rPr>
                <w:rFonts w:hint="eastAsia"/>
              </w:rPr>
              <w:t>。</w:t>
            </w:r>
          </w:p>
          <w:p w:rsidR="001F42B6" w:rsidRDefault="001F42B6" w:rsidP="005D78F4">
            <w:pPr>
              <w:tabs>
                <w:tab w:val="left" w:pos="2520"/>
              </w:tabs>
              <w:spacing w:line="380" w:lineRule="exact"/>
              <w:ind w:leftChars="50" w:left="315" w:rightChars="50" w:right="105" w:hangingChars="100" w:hanging="210"/>
            </w:pPr>
            <w:r>
              <w:rPr>
                <w:rFonts w:hint="eastAsia"/>
              </w:rPr>
              <w:t>二、監所性侵害、性騷擾及性霸凌事件頻有傳聞，但因有犯罪黑數之關係，監所內相關事件之數量難以估計，而受害者處於人身自由被剝奪之狀態，往往無力自救亦無從獲得外援，以致監所內相關事件成為法治之死角。</w:t>
            </w:r>
          </w:p>
          <w:p w:rsidR="001F42B6" w:rsidRDefault="001F42B6" w:rsidP="005D78F4">
            <w:pPr>
              <w:tabs>
                <w:tab w:val="left" w:pos="2520"/>
              </w:tabs>
              <w:spacing w:line="380" w:lineRule="exact"/>
              <w:ind w:leftChars="50" w:left="315" w:rightChars="50" w:right="105" w:hangingChars="100" w:hanging="210"/>
            </w:pPr>
            <w:r>
              <w:rPr>
                <w:rFonts w:hint="eastAsia"/>
              </w:rPr>
              <w:t>三、美國於2003年通過「消除監獄性侵法」（Prison Rape Elimination Act of 2003），提出如何防止、減少與處罰監所性侵的國家級標準，並促使每一監所將預防所內性侵視為優先政策，以建立對性</w:t>
            </w:r>
            <w:r>
              <w:rPr>
                <w:rFonts w:hint="eastAsia"/>
              </w:rPr>
              <w:lastRenderedPageBreak/>
              <w:t>侵「零容忍」的監所環境，為減少監所內性侵，實有依美國消除監獄性侵法之精神督促主管機關應正視看守所之性暴力之必要。</w:t>
            </w:r>
          </w:p>
          <w:p w:rsidR="001F42B6" w:rsidRDefault="001F42B6" w:rsidP="005D78F4">
            <w:pPr>
              <w:tabs>
                <w:tab w:val="left" w:pos="2520"/>
              </w:tabs>
              <w:spacing w:line="380" w:lineRule="exact"/>
              <w:ind w:leftChars="50" w:left="315" w:rightChars="50" w:right="105" w:hangingChars="100" w:hanging="210"/>
            </w:pPr>
            <w:r>
              <w:rPr>
                <w:rFonts w:hint="eastAsia"/>
              </w:rPr>
              <w:t>四、參考我國性別平等教育法、性別工作平等法有關性騷擾、性霸凌之相關規範，以及美國消除監獄性侵法，爰增訂看守所性侵害、性騷擾及性霸凌之防治專章。</w:t>
            </w:r>
          </w:p>
          <w:p w:rsidR="001F42B6" w:rsidRDefault="001F42B6" w:rsidP="005D78F4">
            <w:pPr>
              <w:tabs>
                <w:tab w:val="left" w:pos="2520"/>
              </w:tabs>
              <w:spacing w:line="380" w:lineRule="exact"/>
              <w:ind w:leftChars="50" w:left="315" w:rightChars="50" w:right="105" w:hangingChars="100" w:hanging="210"/>
            </w:pPr>
            <w:r>
              <w:rPr>
                <w:rFonts w:hint="eastAsia"/>
              </w:rPr>
              <w:t>五、為預防看守所性侵害、性騷擾、性霸凌，並於事件發生後能有效處理與善後，爰增訂本條，明定主管機關應訂定性侵害、性騷擾及性霸凌之防治準則及其內容。</w:t>
            </w:r>
          </w:p>
          <w:p w:rsidR="001F42B6" w:rsidRDefault="00204CC5" w:rsidP="00452F78">
            <w:pPr>
              <w:tabs>
                <w:tab w:val="left" w:pos="2520"/>
              </w:tabs>
              <w:spacing w:line="380" w:lineRule="exact"/>
            </w:pPr>
            <w:r w:rsidRPr="00204CC5">
              <w:rPr>
                <w:rFonts w:hint="eastAsia"/>
                <w:b/>
              </w:rPr>
              <w:t>審查會：</w:t>
            </w:r>
            <w:r w:rsidR="00452F78">
              <w:rPr>
                <w:rFonts w:hint="eastAsia"/>
              </w:rPr>
              <w:t>不予採納。</w:t>
            </w:r>
          </w:p>
        </w:tc>
      </w:tr>
      <w:tr w:rsidR="001F42B6" w:rsidTr="002937EE">
        <w:tc>
          <w:tcPr>
            <w:tcW w:w="2693" w:type="dxa"/>
          </w:tcPr>
          <w:p w:rsidR="001F42B6" w:rsidRDefault="00452F78" w:rsidP="00756DC8">
            <w:pPr>
              <w:tabs>
                <w:tab w:val="left" w:pos="2520"/>
              </w:tabs>
              <w:spacing w:line="380" w:lineRule="exact"/>
            </w:pPr>
            <w:r>
              <w:rPr>
                <w:rFonts w:hint="eastAsia"/>
              </w:rPr>
              <w:lastRenderedPageBreak/>
              <w:t>（不予採納）</w:t>
            </w:r>
          </w:p>
        </w:tc>
        <w:tc>
          <w:tcPr>
            <w:tcW w:w="2693" w:type="dxa"/>
            <w:shd w:val="clear" w:color="auto" w:fill="auto"/>
          </w:tcPr>
          <w:p w:rsidR="001F42B6" w:rsidRDefault="001F42B6" w:rsidP="005D78F4">
            <w:pPr>
              <w:tabs>
                <w:tab w:val="left" w:pos="2520"/>
              </w:tabs>
              <w:spacing w:line="380" w:lineRule="exact"/>
            </w:pPr>
          </w:p>
        </w:tc>
        <w:tc>
          <w:tcPr>
            <w:tcW w:w="2693" w:type="dxa"/>
            <w:shd w:val="clear" w:color="auto" w:fill="auto"/>
          </w:tcPr>
          <w:p w:rsidR="001F42B6" w:rsidRPr="00C23DF2" w:rsidRDefault="001F42B6" w:rsidP="00CE05FE">
            <w:pPr>
              <w:tabs>
                <w:tab w:val="left" w:pos="2520"/>
              </w:tabs>
              <w:spacing w:line="380" w:lineRule="exact"/>
              <w:ind w:leftChars="29" w:left="946" w:rightChars="50" w:right="105" w:hangingChars="421" w:hanging="885"/>
              <w:jc w:val="left"/>
              <w:rPr>
                <w:b/>
              </w:rPr>
            </w:pPr>
            <w:r w:rsidRPr="00C23DF2">
              <w:rPr>
                <w:rFonts w:hint="eastAsia"/>
                <w:b/>
              </w:rPr>
              <w:t>委員尤美女等25人提案</w:t>
            </w:r>
            <w:r>
              <w:rPr>
                <w:rFonts w:hint="eastAsia"/>
                <w:b/>
              </w:rPr>
              <w:t>：</w:t>
            </w:r>
          </w:p>
          <w:p w:rsidR="001F42B6" w:rsidRDefault="001F42B6" w:rsidP="005D78F4">
            <w:pPr>
              <w:tabs>
                <w:tab w:val="left" w:pos="2520"/>
              </w:tabs>
              <w:spacing w:line="380" w:lineRule="exact"/>
              <w:ind w:leftChars="50" w:left="315" w:rightChars="50" w:right="105" w:hangingChars="100" w:hanging="210"/>
            </w:pPr>
            <w:r>
              <w:rPr>
                <w:rFonts w:hint="eastAsia"/>
              </w:rPr>
              <w:lastRenderedPageBreak/>
              <w:t>第二十五條　看守所人員知悉發生疑似性侵害、性騷擾或性霸凌事件者，除應立即依性侵害犯罪防治法、兒童及少年福利法、身心障礙者權益保障法及其他相關法律規定通報外，並應向主管機關通報，至遲不得超過二十四小時。</w:t>
            </w:r>
          </w:p>
          <w:p w:rsidR="001F42B6" w:rsidRDefault="001F42B6" w:rsidP="005D78F4">
            <w:pPr>
              <w:tabs>
                <w:tab w:val="left" w:pos="2520"/>
              </w:tabs>
              <w:spacing w:line="380" w:lineRule="exact"/>
              <w:ind w:leftChars="150" w:left="315" w:rightChars="50" w:right="105" w:firstLineChars="200" w:firstLine="420"/>
            </w:pPr>
            <w:r>
              <w:rPr>
                <w:rFonts w:hint="eastAsia"/>
              </w:rPr>
              <w:t>任何人知悉前項事件時，得依其規定程序向看守所或主管機關檢舉之。</w:t>
            </w:r>
          </w:p>
          <w:p w:rsidR="001F42B6" w:rsidRDefault="001F42B6" w:rsidP="005D78F4">
            <w:pPr>
              <w:tabs>
                <w:tab w:val="left" w:pos="2520"/>
              </w:tabs>
              <w:spacing w:line="380" w:lineRule="exact"/>
              <w:ind w:leftChars="150" w:left="315" w:rightChars="50" w:right="105" w:firstLineChars="200" w:firstLine="420"/>
            </w:pPr>
            <w:r>
              <w:rPr>
                <w:rFonts w:hint="eastAsia"/>
              </w:rPr>
              <w:t>看守所人員不得偽造、變造、湮滅或隱匿他人所犯性侵害、性騷擾或性霸凌事件之證據。</w:t>
            </w:r>
          </w:p>
          <w:p w:rsidR="001F42B6" w:rsidRDefault="001F42B6" w:rsidP="00C43107">
            <w:pPr>
              <w:tabs>
                <w:tab w:val="left" w:pos="2520"/>
              </w:tabs>
              <w:spacing w:line="380" w:lineRule="exact"/>
              <w:ind w:leftChars="168" w:left="353" w:firstLineChars="181" w:firstLine="380"/>
            </w:pPr>
            <w:r>
              <w:rPr>
                <w:rFonts w:hint="eastAsia"/>
              </w:rPr>
              <w:t>當事人及檢舉人之姓名或其他足以辨識身分之資料，除有調查之必要或基於公共安全之考量</w:t>
            </w:r>
            <w:r>
              <w:rPr>
                <w:rFonts w:hint="eastAsia"/>
              </w:rPr>
              <w:lastRenderedPageBreak/>
              <w:t>者外，應予保密。</w:t>
            </w:r>
          </w:p>
        </w:tc>
        <w:tc>
          <w:tcPr>
            <w:tcW w:w="2693" w:type="dxa"/>
            <w:shd w:val="clear" w:color="auto" w:fill="auto"/>
          </w:tcPr>
          <w:p w:rsidR="001F42B6" w:rsidRDefault="001F42B6" w:rsidP="005D78F4">
            <w:pPr>
              <w:tabs>
                <w:tab w:val="left" w:pos="2520"/>
              </w:tabs>
              <w:spacing w:line="380" w:lineRule="exact"/>
            </w:pPr>
          </w:p>
        </w:tc>
        <w:tc>
          <w:tcPr>
            <w:tcW w:w="2693" w:type="dxa"/>
            <w:shd w:val="clear" w:color="auto" w:fill="auto"/>
          </w:tcPr>
          <w:p w:rsidR="001F42B6" w:rsidRDefault="001F42B6" w:rsidP="005D78F4">
            <w:pPr>
              <w:tabs>
                <w:tab w:val="left" w:pos="2520"/>
              </w:tabs>
              <w:spacing w:line="380" w:lineRule="exact"/>
              <w:ind w:leftChars="50" w:left="105" w:rightChars="50" w:right="105"/>
            </w:pPr>
            <w:r w:rsidRPr="005D78F4">
              <w:rPr>
                <w:rFonts w:hint="eastAsia"/>
                <w:b/>
              </w:rPr>
              <w:t>委員尤美女等25人提案：</w:t>
            </w:r>
          </w:p>
          <w:p w:rsidR="001F42B6" w:rsidRDefault="001F42B6" w:rsidP="005D78F4">
            <w:pPr>
              <w:tabs>
                <w:tab w:val="left" w:pos="2520"/>
              </w:tabs>
              <w:spacing w:line="380" w:lineRule="exact"/>
              <w:ind w:leftChars="50" w:left="315" w:rightChars="50" w:right="105" w:hangingChars="100" w:hanging="210"/>
            </w:pPr>
            <w:r>
              <w:rPr>
                <w:rFonts w:hint="eastAsia"/>
              </w:rPr>
              <w:lastRenderedPageBreak/>
              <w:t>一、</w:t>
            </w:r>
            <w:r w:rsidRPr="002B24B7">
              <w:rPr>
                <w:rFonts w:hint="eastAsia"/>
                <w:u w:val="single"/>
              </w:rPr>
              <w:t>本條新增</w:t>
            </w:r>
            <w:r>
              <w:rPr>
                <w:rFonts w:hint="eastAsia"/>
              </w:rPr>
              <w:t>。</w:t>
            </w:r>
          </w:p>
          <w:p w:rsidR="001F42B6" w:rsidRDefault="001F42B6" w:rsidP="005D78F4">
            <w:pPr>
              <w:tabs>
                <w:tab w:val="left" w:pos="2520"/>
              </w:tabs>
              <w:spacing w:line="380" w:lineRule="exact"/>
              <w:ind w:leftChars="50" w:left="315" w:rightChars="50" w:right="105" w:hangingChars="100" w:hanging="210"/>
            </w:pPr>
            <w:r>
              <w:rPr>
                <w:rFonts w:hint="eastAsia"/>
              </w:rPr>
              <w:t>二、明定看守所或主管機關處理看守所性侵害或性騷擾或性霸凌事件應通報及處理之規定。</w:t>
            </w:r>
          </w:p>
          <w:p w:rsidR="001F42B6" w:rsidRDefault="001F42B6" w:rsidP="005D78F4">
            <w:pPr>
              <w:tabs>
                <w:tab w:val="left" w:pos="2520"/>
              </w:tabs>
              <w:spacing w:line="380" w:lineRule="exact"/>
              <w:ind w:leftChars="50" w:left="315" w:rightChars="50" w:right="105" w:hangingChars="100" w:hanging="210"/>
            </w:pPr>
            <w:r>
              <w:rPr>
                <w:rFonts w:hint="eastAsia"/>
              </w:rPr>
              <w:t>三、為維護被害人權益，爰增訂第二項，規範任何知悉有違法事件之人，均得向看守所與主管機關檢舉。</w:t>
            </w:r>
          </w:p>
          <w:p w:rsidR="001F42B6" w:rsidRDefault="00204CC5" w:rsidP="00452F78">
            <w:pPr>
              <w:tabs>
                <w:tab w:val="left" w:pos="2520"/>
              </w:tabs>
              <w:spacing w:line="380" w:lineRule="exact"/>
            </w:pPr>
            <w:r w:rsidRPr="00204CC5">
              <w:rPr>
                <w:rFonts w:hint="eastAsia"/>
                <w:b/>
              </w:rPr>
              <w:t>審查會：</w:t>
            </w:r>
            <w:r w:rsidR="00452F78">
              <w:rPr>
                <w:rFonts w:hint="eastAsia"/>
              </w:rPr>
              <w:t>不予採納。</w:t>
            </w:r>
          </w:p>
        </w:tc>
      </w:tr>
      <w:tr w:rsidR="001F42B6" w:rsidTr="002937EE">
        <w:tc>
          <w:tcPr>
            <w:tcW w:w="2693" w:type="dxa"/>
          </w:tcPr>
          <w:p w:rsidR="001F42B6" w:rsidRDefault="00452F78" w:rsidP="00756DC8">
            <w:pPr>
              <w:tabs>
                <w:tab w:val="left" w:pos="2520"/>
              </w:tabs>
              <w:spacing w:line="380" w:lineRule="exact"/>
            </w:pPr>
            <w:r>
              <w:rPr>
                <w:rFonts w:hint="eastAsia"/>
              </w:rPr>
              <w:lastRenderedPageBreak/>
              <w:t>（不予採納）</w:t>
            </w:r>
          </w:p>
        </w:tc>
        <w:tc>
          <w:tcPr>
            <w:tcW w:w="2693" w:type="dxa"/>
            <w:shd w:val="clear" w:color="auto" w:fill="auto"/>
          </w:tcPr>
          <w:p w:rsidR="001F42B6" w:rsidRDefault="001F42B6" w:rsidP="005D78F4">
            <w:pPr>
              <w:tabs>
                <w:tab w:val="left" w:pos="2520"/>
              </w:tabs>
              <w:spacing w:line="380" w:lineRule="exact"/>
            </w:pPr>
          </w:p>
        </w:tc>
        <w:tc>
          <w:tcPr>
            <w:tcW w:w="2693" w:type="dxa"/>
            <w:shd w:val="clear" w:color="auto" w:fill="auto"/>
          </w:tcPr>
          <w:p w:rsidR="001F42B6" w:rsidRPr="00C23DF2" w:rsidRDefault="001F42B6" w:rsidP="00CE05FE">
            <w:pPr>
              <w:tabs>
                <w:tab w:val="left" w:pos="2520"/>
              </w:tabs>
              <w:spacing w:line="380" w:lineRule="exact"/>
              <w:ind w:leftChars="29" w:left="946" w:rightChars="50" w:right="105" w:hangingChars="421" w:hanging="885"/>
              <w:jc w:val="left"/>
              <w:rPr>
                <w:b/>
              </w:rPr>
            </w:pPr>
            <w:r w:rsidRPr="00C23DF2">
              <w:rPr>
                <w:rFonts w:hint="eastAsia"/>
                <w:b/>
              </w:rPr>
              <w:t>委員尤美女等25人提案</w:t>
            </w:r>
            <w:r>
              <w:rPr>
                <w:rFonts w:hint="eastAsia"/>
                <w:b/>
              </w:rPr>
              <w:t>：</w:t>
            </w:r>
          </w:p>
          <w:p w:rsidR="001F42B6" w:rsidRDefault="001F42B6" w:rsidP="005D78F4">
            <w:pPr>
              <w:tabs>
                <w:tab w:val="left" w:pos="2520"/>
              </w:tabs>
              <w:spacing w:line="380" w:lineRule="exact"/>
              <w:ind w:leftChars="50" w:left="315" w:rightChars="50" w:right="105" w:hangingChars="100" w:hanging="210"/>
            </w:pPr>
            <w:r>
              <w:rPr>
                <w:rFonts w:hint="eastAsia"/>
              </w:rPr>
              <w:t>第二十六條　看守所人員違反前條所定疑似性侵害、性騷擾或性霸凌事件之通報規定，致再度發生性侵害、性騷擾或性霸凌事件；或偽造、變造、湮滅或隱匿他人所犯性侵害、性騷擾或性霸凌事件之證據者，應按情節輕重，依公務員懲戒法、公務人員考績法或其他相關法規予以懲戒或懲處；其涉及其他法律責任者，依有關法律處理之。</w:t>
            </w:r>
          </w:p>
          <w:p w:rsidR="001F42B6" w:rsidRDefault="001F42B6" w:rsidP="00C43107">
            <w:pPr>
              <w:tabs>
                <w:tab w:val="left" w:pos="2520"/>
              </w:tabs>
              <w:spacing w:line="380" w:lineRule="exact"/>
              <w:ind w:leftChars="128" w:left="269" w:firstLineChars="221" w:firstLine="464"/>
            </w:pPr>
            <w:r>
              <w:rPr>
                <w:rFonts w:hint="eastAsia"/>
              </w:rPr>
              <w:t>看守所或主管機關對違反前項規定之人員，應依法告發。</w:t>
            </w:r>
          </w:p>
        </w:tc>
        <w:tc>
          <w:tcPr>
            <w:tcW w:w="2693" w:type="dxa"/>
            <w:shd w:val="clear" w:color="auto" w:fill="auto"/>
          </w:tcPr>
          <w:p w:rsidR="001F42B6" w:rsidRDefault="001F42B6" w:rsidP="005D78F4">
            <w:pPr>
              <w:tabs>
                <w:tab w:val="left" w:pos="2520"/>
              </w:tabs>
              <w:spacing w:line="380" w:lineRule="exact"/>
            </w:pPr>
          </w:p>
        </w:tc>
        <w:tc>
          <w:tcPr>
            <w:tcW w:w="2693" w:type="dxa"/>
            <w:shd w:val="clear" w:color="auto" w:fill="auto"/>
          </w:tcPr>
          <w:p w:rsidR="001F42B6" w:rsidRDefault="001F42B6" w:rsidP="005D78F4">
            <w:pPr>
              <w:tabs>
                <w:tab w:val="left" w:pos="2520"/>
              </w:tabs>
              <w:spacing w:line="380" w:lineRule="exact"/>
              <w:ind w:leftChars="50" w:left="105" w:rightChars="50" w:right="105"/>
            </w:pPr>
            <w:r w:rsidRPr="005D78F4">
              <w:rPr>
                <w:rFonts w:hint="eastAsia"/>
                <w:b/>
              </w:rPr>
              <w:t>委員尤美女等25人提案：</w:t>
            </w:r>
          </w:p>
          <w:p w:rsidR="001F42B6" w:rsidRDefault="001F42B6" w:rsidP="005D78F4">
            <w:pPr>
              <w:tabs>
                <w:tab w:val="left" w:pos="2520"/>
              </w:tabs>
              <w:spacing w:line="380" w:lineRule="exact"/>
              <w:ind w:leftChars="50" w:left="315" w:rightChars="50" w:right="105" w:hangingChars="100" w:hanging="210"/>
            </w:pPr>
            <w:r>
              <w:rPr>
                <w:rFonts w:hint="eastAsia"/>
              </w:rPr>
              <w:t>一、</w:t>
            </w:r>
            <w:r w:rsidRPr="002B24B7">
              <w:rPr>
                <w:rFonts w:hint="eastAsia"/>
                <w:u w:val="single"/>
              </w:rPr>
              <w:t>本條新增</w:t>
            </w:r>
            <w:r>
              <w:rPr>
                <w:rFonts w:hint="eastAsia"/>
              </w:rPr>
              <w:t>。</w:t>
            </w:r>
          </w:p>
          <w:p w:rsidR="001F42B6" w:rsidRDefault="001F42B6" w:rsidP="005D78F4">
            <w:pPr>
              <w:tabs>
                <w:tab w:val="left" w:pos="2520"/>
              </w:tabs>
              <w:spacing w:line="380" w:lineRule="exact"/>
              <w:ind w:leftChars="50" w:left="315" w:rightChars="50" w:right="105" w:hangingChars="100" w:hanging="210"/>
            </w:pPr>
            <w:r>
              <w:rPr>
                <w:rFonts w:hint="eastAsia"/>
              </w:rPr>
              <w:t>二、看守所人員若因違反疑似性暴力事件之通報規定，致使受害者增加或被害者遭受第二次甚至更多傷害等結果，實已嚴重失職；而偽造、變造、湮滅或隱匿他人所犯性侵害事件之證據者，更已有違反相關刑事法規，應負其行政之責，爰增訂本條，明定應按情節輕重予以懲戒或懲處，。</w:t>
            </w:r>
          </w:p>
          <w:p w:rsidR="001F42B6" w:rsidRDefault="00204CC5" w:rsidP="00452F78">
            <w:pPr>
              <w:tabs>
                <w:tab w:val="left" w:pos="2520"/>
              </w:tabs>
              <w:spacing w:line="380" w:lineRule="exact"/>
            </w:pPr>
            <w:r w:rsidRPr="00204CC5">
              <w:rPr>
                <w:rFonts w:hint="eastAsia"/>
                <w:b/>
              </w:rPr>
              <w:t>審查會：</w:t>
            </w:r>
            <w:r w:rsidR="00452F78">
              <w:rPr>
                <w:rFonts w:hint="eastAsia"/>
              </w:rPr>
              <w:t>不予採納。</w:t>
            </w:r>
          </w:p>
        </w:tc>
      </w:tr>
      <w:tr w:rsidR="001F42B6" w:rsidTr="002937EE">
        <w:tc>
          <w:tcPr>
            <w:tcW w:w="2693" w:type="dxa"/>
          </w:tcPr>
          <w:p w:rsidR="001F42B6" w:rsidRDefault="00452F78" w:rsidP="00756DC8">
            <w:pPr>
              <w:tabs>
                <w:tab w:val="left" w:pos="2520"/>
              </w:tabs>
              <w:spacing w:line="380" w:lineRule="exact"/>
            </w:pPr>
            <w:r>
              <w:rPr>
                <w:rFonts w:hint="eastAsia"/>
              </w:rPr>
              <w:t>（不予採納）</w:t>
            </w:r>
          </w:p>
        </w:tc>
        <w:tc>
          <w:tcPr>
            <w:tcW w:w="2693" w:type="dxa"/>
            <w:shd w:val="clear" w:color="auto" w:fill="auto"/>
          </w:tcPr>
          <w:p w:rsidR="001F42B6" w:rsidRDefault="001F42B6" w:rsidP="005D78F4">
            <w:pPr>
              <w:tabs>
                <w:tab w:val="left" w:pos="2520"/>
              </w:tabs>
              <w:spacing w:line="380" w:lineRule="exact"/>
            </w:pPr>
          </w:p>
        </w:tc>
        <w:tc>
          <w:tcPr>
            <w:tcW w:w="2693" w:type="dxa"/>
            <w:shd w:val="clear" w:color="auto" w:fill="auto"/>
          </w:tcPr>
          <w:p w:rsidR="001F42B6" w:rsidRPr="00C23DF2" w:rsidRDefault="001F42B6" w:rsidP="00CE05FE">
            <w:pPr>
              <w:tabs>
                <w:tab w:val="left" w:pos="2520"/>
              </w:tabs>
              <w:spacing w:line="380" w:lineRule="exact"/>
              <w:ind w:leftChars="29" w:left="946" w:rightChars="50" w:right="105" w:hangingChars="421" w:hanging="885"/>
              <w:jc w:val="left"/>
              <w:rPr>
                <w:b/>
              </w:rPr>
            </w:pPr>
            <w:r w:rsidRPr="00C23DF2">
              <w:rPr>
                <w:rFonts w:hint="eastAsia"/>
                <w:b/>
              </w:rPr>
              <w:t>委員尤美女等25人提案</w:t>
            </w:r>
            <w:r>
              <w:rPr>
                <w:rFonts w:hint="eastAsia"/>
                <w:b/>
              </w:rPr>
              <w:t>：</w:t>
            </w:r>
          </w:p>
          <w:p w:rsidR="001F42B6" w:rsidRDefault="001F42B6" w:rsidP="005D78F4">
            <w:pPr>
              <w:tabs>
                <w:tab w:val="left" w:pos="2520"/>
              </w:tabs>
              <w:spacing w:line="380" w:lineRule="exact"/>
              <w:ind w:leftChars="50" w:left="315" w:rightChars="50" w:right="105" w:hangingChars="100" w:hanging="210"/>
            </w:pPr>
            <w:r>
              <w:rPr>
                <w:rFonts w:hint="eastAsia"/>
              </w:rPr>
              <w:t>第二十七條　看守所或主管機關處理性侵害、性騷</w:t>
            </w:r>
            <w:r>
              <w:rPr>
                <w:rFonts w:hint="eastAsia"/>
              </w:rPr>
              <w:lastRenderedPageBreak/>
              <w:t>擾或性霸凌事件，應告知當事人其得主張之權益及各種救濟途徑，並應提供心理輔導、保護措施或其他協助；對檢舉人有受侵害之虞者，並應提供必要之保護措施或其他協助。</w:t>
            </w:r>
          </w:p>
          <w:p w:rsidR="001F42B6" w:rsidRDefault="001F42B6" w:rsidP="00C43107">
            <w:pPr>
              <w:tabs>
                <w:tab w:val="left" w:pos="2520"/>
              </w:tabs>
              <w:spacing w:line="380" w:lineRule="exact"/>
              <w:ind w:leftChars="108" w:left="227" w:firstLineChars="241" w:firstLine="506"/>
            </w:pPr>
            <w:r>
              <w:rPr>
                <w:rFonts w:hint="eastAsia"/>
              </w:rPr>
              <w:t>前項心理輔導、保護措施或其他協助，看守所或主管機關得委請醫師、心理師、社會工作師或律師等專業人員為之。</w:t>
            </w:r>
          </w:p>
        </w:tc>
        <w:tc>
          <w:tcPr>
            <w:tcW w:w="2693" w:type="dxa"/>
            <w:shd w:val="clear" w:color="auto" w:fill="auto"/>
          </w:tcPr>
          <w:p w:rsidR="001F42B6" w:rsidRDefault="001F42B6" w:rsidP="005D78F4">
            <w:pPr>
              <w:tabs>
                <w:tab w:val="left" w:pos="2520"/>
              </w:tabs>
              <w:spacing w:line="380" w:lineRule="exact"/>
            </w:pPr>
          </w:p>
        </w:tc>
        <w:tc>
          <w:tcPr>
            <w:tcW w:w="2693" w:type="dxa"/>
            <w:shd w:val="clear" w:color="auto" w:fill="auto"/>
          </w:tcPr>
          <w:p w:rsidR="001F42B6" w:rsidRDefault="001F42B6" w:rsidP="005D78F4">
            <w:pPr>
              <w:tabs>
                <w:tab w:val="left" w:pos="2520"/>
              </w:tabs>
              <w:spacing w:line="380" w:lineRule="exact"/>
              <w:ind w:leftChars="50" w:left="105" w:rightChars="50" w:right="105"/>
            </w:pPr>
            <w:r w:rsidRPr="005D78F4">
              <w:rPr>
                <w:rFonts w:hint="eastAsia"/>
                <w:b/>
              </w:rPr>
              <w:t>委員尤美女等25人提案：</w:t>
            </w:r>
          </w:p>
          <w:p w:rsidR="001F42B6" w:rsidRDefault="001F42B6" w:rsidP="005D78F4">
            <w:pPr>
              <w:tabs>
                <w:tab w:val="left" w:pos="2520"/>
              </w:tabs>
              <w:spacing w:line="380" w:lineRule="exact"/>
              <w:ind w:leftChars="50" w:left="315" w:rightChars="50" w:right="105" w:hangingChars="100" w:hanging="210"/>
            </w:pPr>
            <w:r>
              <w:rPr>
                <w:rFonts w:hint="eastAsia"/>
              </w:rPr>
              <w:t>一、</w:t>
            </w:r>
            <w:r w:rsidRPr="002B24B7">
              <w:rPr>
                <w:rFonts w:hint="eastAsia"/>
                <w:u w:val="single"/>
              </w:rPr>
              <w:t>本條新增</w:t>
            </w:r>
            <w:r>
              <w:rPr>
                <w:rFonts w:hint="eastAsia"/>
              </w:rPr>
              <w:t>。</w:t>
            </w:r>
          </w:p>
          <w:p w:rsidR="001F42B6" w:rsidRDefault="001F42B6" w:rsidP="005D78F4">
            <w:pPr>
              <w:tabs>
                <w:tab w:val="left" w:pos="2520"/>
              </w:tabs>
              <w:spacing w:line="380" w:lineRule="exact"/>
              <w:ind w:leftChars="50" w:left="315" w:rightChars="50" w:right="105" w:hangingChars="100" w:hanging="210"/>
            </w:pPr>
            <w:r>
              <w:rPr>
                <w:rFonts w:hint="eastAsia"/>
              </w:rPr>
              <w:t>二、明定看守所應對被害人</w:t>
            </w:r>
            <w:r>
              <w:rPr>
                <w:rFonts w:hint="eastAsia"/>
              </w:rPr>
              <w:lastRenderedPageBreak/>
              <w:t>提供協助，包括告知其得主張之權益及救濟途徑，並應提供心理輔導、保護措施或其他協助。</w:t>
            </w:r>
          </w:p>
          <w:p w:rsidR="001F42B6" w:rsidRDefault="00204CC5" w:rsidP="00452F78">
            <w:pPr>
              <w:tabs>
                <w:tab w:val="left" w:pos="2520"/>
              </w:tabs>
              <w:spacing w:line="380" w:lineRule="exact"/>
            </w:pPr>
            <w:r w:rsidRPr="00204CC5">
              <w:rPr>
                <w:rFonts w:hint="eastAsia"/>
                <w:b/>
              </w:rPr>
              <w:t>審查會：</w:t>
            </w:r>
            <w:r w:rsidR="00452F78">
              <w:rPr>
                <w:rFonts w:hint="eastAsia"/>
              </w:rPr>
              <w:t>不予採納。</w:t>
            </w:r>
          </w:p>
        </w:tc>
      </w:tr>
      <w:tr w:rsidR="001F42B6" w:rsidTr="002937EE">
        <w:tc>
          <w:tcPr>
            <w:tcW w:w="2693" w:type="dxa"/>
          </w:tcPr>
          <w:p w:rsidR="001F42B6" w:rsidRDefault="00452F78" w:rsidP="00756DC8">
            <w:pPr>
              <w:tabs>
                <w:tab w:val="left" w:pos="2520"/>
              </w:tabs>
              <w:spacing w:line="380" w:lineRule="exact"/>
            </w:pPr>
            <w:r>
              <w:rPr>
                <w:rFonts w:hint="eastAsia"/>
              </w:rPr>
              <w:lastRenderedPageBreak/>
              <w:t>（不予採納）</w:t>
            </w:r>
          </w:p>
        </w:tc>
        <w:tc>
          <w:tcPr>
            <w:tcW w:w="2693" w:type="dxa"/>
            <w:shd w:val="clear" w:color="auto" w:fill="auto"/>
          </w:tcPr>
          <w:p w:rsidR="001F42B6" w:rsidRDefault="001F42B6" w:rsidP="005D78F4">
            <w:pPr>
              <w:tabs>
                <w:tab w:val="left" w:pos="2520"/>
              </w:tabs>
              <w:spacing w:line="380" w:lineRule="exact"/>
            </w:pPr>
          </w:p>
        </w:tc>
        <w:tc>
          <w:tcPr>
            <w:tcW w:w="2693" w:type="dxa"/>
            <w:shd w:val="clear" w:color="auto" w:fill="auto"/>
          </w:tcPr>
          <w:p w:rsidR="001F42B6" w:rsidRPr="00C23DF2" w:rsidRDefault="001F42B6" w:rsidP="00CE05FE">
            <w:pPr>
              <w:tabs>
                <w:tab w:val="left" w:pos="2520"/>
              </w:tabs>
              <w:spacing w:line="380" w:lineRule="exact"/>
              <w:ind w:leftChars="29" w:left="946" w:rightChars="50" w:right="105" w:hangingChars="421" w:hanging="885"/>
              <w:jc w:val="left"/>
              <w:rPr>
                <w:b/>
              </w:rPr>
            </w:pPr>
            <w:r w:rsidRPr="00C23DF2">
              <w:rPr>
                <w:rFonts w:hint="eastAsia"/>
                <w:b/>
              </w:rPr>
              <w:t>委員尤美女等25人提案</w:t>
            </w:r>
            <w:r>
              <w:rPr>
                <w:rFonts w:hint="eastAsia"/>
                <w:b/>
              </w:rPr>
              <w:t>：</w:t>
            </w:r>
          </w:p>
          <w:p w:rsidR="001F42B6" w:rsidRDefault="001F42B6" w:rsidP="002D56AD">
            <w:pPr>
              <w:tabs>
                <w:tab w:val="left" w:pos="2520"/>
              </w:tabs>
              <w:spacing w:line="380" w:lineRule="exact"/>
              <w:ind w:left="227" w:hangingChars="108" w:hanging="227"/>
            </w:pPr>
            <w:r>
              <w:rPr>
                <w:rFonts w:hint="eastAsia"/>
              </w:rPr>
              <w:t>第二十八條　性侵害、性騷擾或性霸凌事件經看守所或主管機關調查屬實後，應依相關法律或法規規定自行或將加害人移送其他權責機關懲處。</w:t>
            </w:r>
          </w:p>
        </w:tc>
        <w:tc>
          <w:tcPr>
            <w:tcW w:w="2693" w:type="dxa"/>
            <w:shd w:val="clear" w:color="auto" w:fill="auto"/>
          </w:tcPr>
          <w:p w:rsidR="001F42B6" w:rsidRDefault="001F42B6" w:rsidP="005D78F4">
            <w:pPr>
              <w:tabs>
                <w:tab w:val="left" w:pos="2520"/>
              </w:tabs>
              <w:spacing w:line="380" w:lineRule="exact"/>
            </w:pPr>
          </w:p>
        </w:tc>
        <w:tc>
          <w:tcPr>
            <w:tcW w:w="2693" w:type="dxa"/>
            <w:shd w:val="clear" w:color="auto" w:fill="auto"/>
          </w:tcPr>
          <w:p w:rsidR="001F42B6" w:rsidRDefault="001F42B6" w:rsidP="005D78F4">
            <w:pPr>
              <w:tabs>
                <w:tab w:val="left" w:pos="2520"/>
              </w:tabs>
              <w:spacing w:line="380" w:lineRule="exact"/>
              <w:ind w:leftChars="50" w:left="105" w:rightChars="50" w:right="105"/>
            </w:pPr>
            <w:r w:rsidRPr="005D78F4">
              <w:rPr>
                <w:rFonts w:hint="eastAsia"/>
                <w:b/>
              </w:rPr>
              <w:t>委員尤美女等25人提案：</w:t>
            </w:r>
          </w:p>
          <w:p w:rsidR="001F42B6" w:rsidRDefault="001F42B6" w:rsidP="005D78F4">
            <w:pPr>
              <w:tabs>
                <w:tab w:val="left" w:pos="2520"/>
              </w:tabs>
              <w:spacing w:line="380" w:lineRule="exact"/>
              <w:ind w:leftChars="50" w:left="315" w:rightChars="50" w:right="105" w:hangingChars="100" w:hanging="210"/>
            </w:pPr>
            <w:r>
              <w:rPr>
                <w:rFonts w:hint="eastAsia"/>
              </w:rPr>
              <w:t>一、</w:t>
            </w:r>
            <w:r w:rsidRPr="002B24B7">
              <w:rPr>
                <w:rFonts w:hint="eastAsia"/>
                <w:u w:val="single"/>
              </w:rPr>
              <w:t>本條新增</w:t>
            </w:r>
            <w:r>
              <w:rPr>
                <w:rFonts w:hint="eastAsia"/>
              </w:rPr>
              <w:t>。</w:t>
            </w:r>
          </w:p>
          <w:p w:rsidR="001F42B6" w:rsidRDefault="001F42B6" w:rsidP="005D78F4">
            <w:pPr>
              <w:tabs>
                <w:tab w:val="left" w:pos="2520"/>
              </w:tabs>
              <w:spacing w:line="380" w:lineRule="exact"/>
              <w:ind w:leftChars="50" w:left="315" w:rightChars="50" w:right="105" w:hangingChars="100" w:hanging="210"/>
            </w:pPr>
            <w:r>
              <w:rPr>
                <w:rFonts w:hint="eastAsia"/>
              </w:rPr>
              <w:t>二、明定看守所性暴力事件經調查屬實後，看守所或主管機關應採取之措施。</w:t>
            </w:r>
          </w:p>
          <w:p w:rsidR="001F42B6" w:rsidRDefault="00204CC5" w:rsidP="00452F78">
            <w:pPr>
              <w:tabs>
                <w:tab w:val="left" w:pos="2520"/>
              </w:tabs>
              <w:spacing w:line="380" w:lineRule="exact"/>
            </w:pPr>
            <w:r w:rsidRPr="00204CC5">
              <w:rPr>
                <w:rFonts w:hint="eastAsia"/>
                <w:b/>
              </w:rPr>
              <w:t>審查會：</w:t>
            </w:r>
            <w:r w:rsidR="00452F78">
              <w:rPr>
                <w:rFonts w:hint="eastAsia"/>
              </w:rPr>
              <w:t>不予採納。</w:t>
            </w:r>
          </w:p>
        </w:tc>
      </w:tr>
      <w:tr w:rsidR="001F42B6" w:rsidTr="002937EE">
        <w:tc>
          <w:tcPr>
            <w:tcW w:w="2693" w:type="dxa"/>
          </w:tcPr>
          <w:p w:rsidR="001F42B6" w:rsidRDefault="00F3467C" w:rsidP="00756DC8">
            <w:pPr>
              <w:tabs>
                <w:tab w:val="left" w:pos="2520"/>
              </w:tabs>
              <w:spacing w:line="380" w:lineRule="exact"/>
            </w:pPr>
            <w:r>
              <w:rPr>
                <w:rFonts w:hint="eastAsia"/>
              </w:rPr>
              <w:t>（不予採納）</w:t>
            </w:r>
          </w:p>
        </w:tc>
        <w:tc>
          <w:tcPr>
            <w:tcW w:w="2693" w:type="dxa"/>
            <w:shd w:val="clear" w:color="auto" w:fill="auto"/>
          </w:tcPr>
          <w:p w:rsidR="001F42B6" w:rsidRDefault="001F42B6" w:rsidP="005D78F4">
            <w:pPr>
              <w:tabs>
                <w:tab w:val="left" w:pos="2520"/>
              </w:tabs>
              <w:spacing w:line="380" w:lineRule="exact"/>
            </w:pPr>
          </w:p>
        </w:tc>
        <w:tc>
          <w:tcPr>
            <w:tcW w:w="2693" w:type="dxa"/>
            <w:shd w:val="clear" w:color="auto" w:fill="auto"/>
          </w:tcPr>
          <w:p w:rsidR="001F42B6" w:rsidRPr="00C23DF2" w:rsidRDefault="001F42B6" w:rsidP="00CE05FE">
            <w:pPr>
              <w:tabs>
                <w:tab w:val="left" w:pos="2520"/>
              </w:tabs>
              <w:spacing w:line="380" w:lineRule="exact"/>
              <w:ind w:leftChars="29" w:left="946" w:rightChars="50" w:right="105" w:hangingChars="421" w:hanging="885"/>
              <w:jc w:val="left"/>
              <w:rPr>
                <w:b/>
              </w:rPr>
            </w:pPr>
            <w:r w:rsidRPr="00C23DF2">
              <w:rPr>
                <w:rFonts w:hint="eastAsia"/>
                <w:b/>
              </w:rPr>
              <w:t>委員尤美女等25人提案</w:t>
            </w:r>
            <w:r>
              <w:rPr>
                <w:rFonts w:hint="eastAsia"/>
                <w:b/>
              </w:rPr>
              <w:t>：</w:t>
            </w:r>
          </w:p>
          <w:p w:rsidR="001F42B6" w:rsidRDefault="001F42B6" w:rsidP="005D78F4">
            <w:pPr>
              <w:tabs>
                <w:tab w:val="left" w:pos="2520"/>
              </w:tabs>
              <w:spacing w:line="380" w:lineRule="exact"/>
              <w:ind w:leftChars="50" w:left="315" w:rightChars="50" w:right="105" w:hangingChars="100" w:hanging="210"/>
            </w:pPr>
            <w:r>
              <w:rPr>
                <w:rFonts w:hint="eastAsia"/>
              </w:rPr>
              <w:t>第二十九條　看守所違反</w:t>
            </w:r>
            <w:r>
              <w:rPr>
                <w:rFonts w:hint="eastAsia"/>
              </w:rPr>
              <w:lastRenderedPageBreak/>
              <w:t>本法規定時，被害人得向看守所之所屬主管機關申請調查。</w:t>
            </w:r>
          </w:p>
          <w:p w:rsidR="001F42B6" w:rsidRDefault="001F42B6" w:rsidP="00C43107">
            <w:pPr>
              <w:tabs>
                <w:tab w:val="left" w:pos="2520"/>
              </w:tabs>
              <w:spacing w:line="380" w:lineRule="exact"/>
              <w:ind w:leftChars="121" w:left="254" w:firstLineChars="228" w:firstLine="479"/>
            </w:pPr>
            <w:r>
              <w:rPr>
                <w:rFonts w:hint="eastAsia"/>
              </w:rPr>
              <w:t>被害人得向看守所及主管人員聲請連帶損害賠償責任。看守所及主管人員應就本法所定之各項防治性侵害、性騷擾或性霸凌事件之規定，負舉證責任。</w:t>
            </w:r>
          </w:p>
        </w:tc>
        <w:tc>
          <w:tcPr>
            <w:tcW w:w="2693" w:type="dxa"/>
            <w:shd w:val="clear" w:color="auto" w:fill="auto"/>
          </w:tcPr>
          <w:p w:rsidR="001F42B6" w:rsidRDefault="001F42B6" w:rsidP="005D78F4">
            <w:pPr>
              <w:tabs>
                <w:tab w:val="left" w:pos="2520"/>
              </w:tabs>
              <w:spacing w:line="380" w:lineRule="exact"/>
            </w:pPr>
          </w:p>
        </w:tc>
        <w:tc>
          <w:tcPr>
            <w:tcW w:w="2693" w:type="dxa"/>
            <w:shd w:val="clear" w:color="auto" w:fill="auto"/>
          </w:tcPr>
          <w:p w:rsidR="001F42B6" w:rsidRDefault="001F42B6" w:rsidP="005D78F4">
            <w:pPr>
              <w:tabs>
                <w:tab w:val="left" w:pos="2520"/>
              </w:tabs>
              <w:spacing w:line="380" w:lineRule="exact"/>
              <w:ind w:leftChars="50" w:left="105" w:rightChars="50" w:right="105"/>
            </w:pPr>
            <w:r w:rsidRPr="005D78F4">
              <w:rPr>
                <w:rFonts w:hint="eastAsia"/>
                <w:b/>
              </w:rPr>
              <w:t>委員尤美女等25人提案：</w:t>
            </w:r>
          </w:p>
          <w:p w:rsidR="001F42B6" w:rsidRDefault="001F42B6" w:rsidP="005D78F4">
            <w:pPr>
              <w:tabs>
                <w:tab w:val="left" w:pos="2520"/>
              </w:tabs>
              <w:spacing w:line="380" w:lineRule="exact"/>
              <w:ind w:leftChars="50" w:left="315" w:rightChars="50" w:right="105" w:hangingChars="100" w:hanging="210"/>
            </w:pPr>
            <w:r>
              <w:rPr>
                <w:rFonts w:hint="eastAsia"/>
              </w:rPr>
              <w:t>一、</w:t>
            </w:r>
            <w:r w:rsidRPr="002B24B7">
              <w:rPr>
                <w:rFonts w:hint="eastAsia"/>
                <w:u w:val="single"/>
              </w:rPr>
              <w:t>本條新增</w:t>
            </w:r>
            <w:r>
              <w:rPr>
                <w:rFonts w:hint="eastAsia"/>
              </w:rPr>
              <w:t>。</w:t>
            </w:r>
          </w:p>
          <w:p w:rsidR="001F42B6" w:rsidRDefault="001F42B6" w:rsidP="005D78F4">
            <w:pPr>
              <w:tabs>
                <w:tab w:val="left" w:pos="2520"/>
              </w:tabs>
              <w:spacing w:line="380" w:lineRule="exact"/>
              <w:ind w:leftChars="50" w:left="315" w:rightChars="50" w:right="105" w:hangingChars="100" w:hanging="210"/>
            </w:pPr>
            <w:r>
              <w:rPr>
                <w:rFonts w:hint="eastAsia"/>
              </w:rPr>
              <w:lastRenderedPageBreak/>
              <w:t>二、為落實本法之規定，明定被害人得向看守所之所屬機關申請調查。</w:t>
            </w:r>
          </w:p>
          <w:p w:rsidR="001F42B6" w:rsidRDefault="001F42B6" w:rsidP="005D78F4">
            <w:pPr>
              <w:tabs>
                <w:tab w:val="left" w:pos="2520"/>
              </w:tabs>
              <w:spacing w:line="380" w:lineRule="exact"/>
              <w:ind w:leftChars="50" w:left="315" w:rightChars="50" w:right="105" w:hangingChars="100" w:hanging="210"/>
            </w:pPr>
            <w:r>
              <w:rPr>
                <w:rFonts w:hint="eastAsia"/>
              </w:rPr>
              <w:t>三、礙於受害者舉證困難之實務困境，特明定看守所級主管人員對於有關性暴力之事件應負之舉證責任。</w:t>
            </w:r>
          </w:p>
          <w:p w:rsidR="001F42B6" w:rsidRDefault="00204CC5" w:rsidP="00F3467C">
            <w:pPr>
              <w:tabs>
                <w:tab w:val="left" w:pos="2520"/>
              </w:tabs>
              <w:spacing w:line="380" w:lineRule="exact"/>
            </w:pPr>
            <w:r w:rsidRPr="00204CC5">
              <w:rPr>
                <w:rFonts w:hint="eastAsia"/>
                <w:b/>
              </w:rPr>
              <w:t>審查會：</w:t>
            </w:r>
            <w:r w:rsidR="00F3467C">
              <w:rPr>
                <w:rFonts w:hint="eastAsia"/>
              </w:rPr>
              <w:t>不予採納。</w:t>
            </w:r>
          </w:p>
        </w:tc>
      </w:tr>
      <w:tr w:rsidR="001F42B6" w:rsidTr="002937EE">
        <w:tc>
          <w:tcPr>
            <w:tcW w:w="2693" w:type="dxa"/>
          </w:tcPr>
          <w:p w:rsidR="001F42B6" w:rsidRDefault="00F3467C" w:rsidP="00756DC8">
            <w:pPr>
              <w:tabs>
                <w:tab w:val="left" w:pos="2520"/>
              </w:tabs>
              <w:spacing w:line="380" w:lineRule="exact"/>
            </w:pPr>
            <w:r>
              <w:rPr>
                <w:rFonts w:hint="eastAsia"/>
              </w:rPr>
              <w:lastRenderedPageBreak/>
              <w:t>（不予採納）</w:t>
            </w:r>
          </w:p>
        </w:tc>
        <w:tc>
          <w:tcPr>
            <w:tcW w:w="2693" w:type="dxa"/>
            <w:shd w:val="clear" w:color="auto" w:fill="auto"/>
          </w:tcPr>
          <w:p w:rsidR="001F42B6" w:rsidRDefault="001F42B6" w:rsidP="005D78F4">
            <w:pPr>
              <w:tabs>
                <w:tab w:val="left" w:pos="2520"/>
              </w:tabs>
              <w:spacing w:line="380" w:lineRule="exact"/>
            </w:pPr>
          </w:p>
        </w:tc>
        <w:tc>
          <w:tcPr>
            <w:tcW w:w="2693" w:type="dxa"/>
            <w:shd w:val="clear" w:color="auto" w:fill="auto"/>
          </w:tcPr>
          <w:p w:rsidR="001F42B6" w:rsidRPr="00C23DF2" w:rsidRDefault="001F42B6" w:rsidP="00CE05FE">
            <w:pPr>
              <w:tabs>
                <w:tab w:val="left" w:pos="2520"/>
              </w:tabs>
              <w:spacing w:line="380" w:lineRule="exact"/>
              <w:ind w:leftChars="29" w:left="946" w:rightChars="50" w:right="105" w:hangingChars="421" w:hanging="885"/>
              <w:jc w:val="left"/>
              <w:rPr>
                <w:b/>
              </w:rPr>
            </w:pPr>
            <w:r w:rsidRPr="00C23DF2">
              <w:rPr>
                <w:rFonts w:hint="eastAsia"/>
                <w:b/>
              </w:rPr>
              <w:t>委員尤美女等25人提案</w:t>
            </w:r>
            <w:r>
              <w:rPr>
                <w:rFonts w:hint="eastAsia"/>
                <w:b/>
              </w:rPr>
              <w:t>：</w:t>
            </w:r>
          </w:p>
          <w:p w:rsidR="001F42B6" w:rsidRDefault="001F42B6" w:rsidP="002D56AD">
            <w:pPr>
              <w:tabs>
                <w:tab w:val="left" w:pos="2520"/>
              </w:tabs>
              <w:spacing w:line="380" w:lineRule="exact"/>
              <w:ind w:left="158" w:hangingChars="75" w:hanging="158"/>
            </w:pPr>
            <w:r>
              <w:rPr>
                <w:rFonts w:hint="eastAsia"/>
              </w:rPr>
              <w:t>第三十條　看守所及主管人員不得因被害人或檢舉人提出本法之申訴或協助他人申訴，而予以不利之處分。</w:t>
            </w:r>
          </w:p>
        </w:tc>
        <w:tc>
          <w:tcPr>
            <w:tcW w:w="2693" w:type="dxa"/>
            <w:shd w:val="clear" w:color="auto" w:fill="auto"/>
          </w:tcPr>
          <w:p w:rsidR="001F42B6" w:rsidRDefault="001F42B6" w:rsidP="005D78F4">
            <w:pPr>
              <w:tabs>
                <w:tab w:val="left" w:pos="2520"/>
              </w:tabs>
              <w:spacing w:line="380" w:lineRule="exact"/>
            </w:pPr>
          </w:p>
        </w:tc>
        <w:tc>
          <w:tcPr>
            <w:tcW w:w="2693" w:type="dxa"/>
            <w:shd w:val="clear" w:color="auto" w:fill="auto"/>
          </w:tcPr>
          <w:p w:rsidR="001F42B6" w:rsidRDefault="001F42B6" w:rsidP="005D78F4">
            <w:pPr>
              <w:tabs>
                <w:tab w:val="left" w:pos="2520"/>
              </w:tabs>
              <w:spacing w:line="380" w:lineRule="exact"/>
              <w:ind w:leftChars="50" w:left="105" w:rightChars="50" w:right="105"/>
            </w:pPr>
            <w:r w:rsidRPr="005D78F4">
              <w:rPr>
                <w:rFonts w:hint="eastAsia"/>
                <w:b/>
              </w:rPr>
              <w:t>委員尤美女等25人提案：</w:t>
            </w:r>
          </w:p>
          <w:p w:rsidR="001F42B6" w:rsidRDefault="001F42B6" w:rsidP="005D78F4">
            <w:pPr>
              <w:tabs>
                <w:tab w:val="left" w:pos="2520"/>
              </w:tabs>
              <w:spacing w:line="380" w:lineRule="exact"/>
              <w:ind w:leftChars="50" w:left="315" w:rightChars="50" w:right="105" w:hangingChars="100" w:hanging="210"/>
            </w:pPr>
            <w:r>
              <w:rPr>
                <w:rFonts w:hint="eastAsia"/>
              </w:rPr>
              <w:t>一、</w:t>
            </w:r>
            <w:r w:rsidRPr="002B24B7">
              <w:rPr>
                <w:rFonts w:hint="eastAsia"/>
                <w:u w:val="single"/>
              </w:rPr>
              <w:t>本條新增</w:t>
            </w:r>
            <w:r>
              <w:rPr>
                <w:rFonts w:hint="eastAsia"/>
              </w:rPr>
              <w:t>。</w:t>
            </w:r>
          </w:p>
          <w:p w:rsidR="001F42B6" w:rsidRDefault="001F42B6" w:rsidP="005D78F4">
            <w:pPr>
              <w:tabs>
                <w:tab w:val="left" w:pos="2520"/>
              </w:tabs>
              <w:spacing w:line="380" w:lineRule="exact"/>
              <w:ind w:leftChars="50" w:left="315" w:rightChars="50" w:right="105" w:hangingChars="100" w:hanging="210"/>
            </w:pPr>
            <w:r>
              <w:rPr>
                <w:rFonts w:hint="eastAsia"/>
              </w:rPr>
              <w:t>二、為保障受害者及檢舉人之權益，避免其因礙於看守所之權勢關係，而畏於提出告訴或協助他人告訴，明定看守所及主管人員不得因被害者或檢舉人提出或協助他人申訴而對其為不利之處分。</w:t>
            </w:r>
          </w:p>
          <w:p w:rsidR="001F42B6" w:rsidRDefault="00204CC5" w:rsidP="00F3467C">
            <w:pPr>
              <w:tabs>
                <w:tab w:val="left" w:pos="2520"/>
              </w:tabs>
              <w:spacing w:line="380" w:lineRule="exact"/>
            </w:pPr>
            <w:r w:rsidRPr="00204CC5">
              <w:rPr>
                <w:rFonts w:hint="eastAsia"/>
                <w:b/>
              </w:rPr>
              <w:t>審查會：</w:t>
            </w:r>
            <w:r w:rsidR="00F3467C">
              <w:rPr>
                <w:rFonts w:hint="eastAsia"/>
              </w:rPr>
              <w:t>不予採納。</w:t>
            </w:r>
          </w:p>
        </w:tc>
      </w:tr>
      <w:tr w:rsidR="001F42B6" w:rsidTr="002937EE">
        <w:tc>
          <w:tcPr>
            <w:tcW w:w="2693" w:type="dxa"/>
          </w:tcPr>
          <w:p w:rsidR="00B164E1" w:rsidRDefault="00B164E1" w:rsidP="00B164E1">
            <w:pPr>
              <w:tabs>
                <w:tab w:val="left" w:pos="2520"/>
              </w:tabs>
              <w:spacing w:line="380" w:lineRule="exact"/>
              <w:ind w:leftChars="-6" w:left="945" w:rightChars="50" w:right="105" w:hangingChars="456" w:hanging="958"/>
            </w:pPr>
            <w:r>
              <w:rPr>
                <w:rFonts w:hint="eastAsia"/>
              </w:rPr>
              <w:t>（照行政院提案通過）</w:t>
            </w:r>
          </w:p>
          <w:p w:rsidR="001F42B6" w:rsidRDefault="001F42B6" w:rsidP="00756DC8">
            <w:pPr>
              <w:tabs>
                <w:tab w:val="left" w:pos="2520"/>
              </w:tabs>
              <w:spacing w:line="380" w:lineRule="exact"/>
              <w:ind w:leftChars="350" w:left="945" w:rightChars="50" w:right="105" w:hangingChars="100" w:hanging="210"/>
            </w:pPr>
            <w:r>
              <w:rPr>
                <w:rFonts w:hint="eastAsia"/>
              </w:rPr>
              <w:lastRenderedPageBreak/>
              <w:t>第四章　志願作業</w:t>
            </w:r>
          </w:p>
        </w:tc>
        <w:tc>
          <w:tcPr>
            <w:tcW w:w="2693" w:type="dxa"/>
            <w:shd w:val="clear" w:color="auto" w:fill="auto"/>
          </w:tcPr>
          <w:p w:rsidR="001F42B6" w:rsidRDefault="001F42B6" w:rsidP="00756DC8">
            <w:pPr>
              <w:tabs>
                <w:tab w:val="left" w:pos="2520"/>
              </w:tabs>
              <w:spacing w:line="380" w:lineRule="exact"/>
              <w:ind w:leftChars="350" w:left="945" w:rightChars="50" w:right="105" w:hangingChars="100" w:hanging="210"/>
            </w:pPr>
            <w:r>
              <w:rPr>
                <w:rFonts w:hint="eastAsia"/>
              </w:rPr>
              <w:lastRenderedPageBreak/>
              <w:t>第四章　志願作業</w:t>
            </w:r>
          </w:p>
        </w:tc>
        <w:tc>
          <w:tcPr>
            <w:tcW w:w="2693" w:type="dxa"/>
            <w:shd w:val="clear" w:color="auto" w:fill="auto"/>
          </w:tcPr>
          <w:p w:rsidR="001F42B6" w:rsidRPr="00C23DF2" w:rsidRDefault="001F42B6" w:rsidP="00CE05FE">
            <w:pPr>
              <w:tabs>
                <w:tab w:val="left" w:pos="2520"/>
              </w:tabs>
              <w:spacing w:line="380" w:lineRule="exact"/>
              <w:ind w:leftChars="29" w:left="946" w:rightChars="50" w:right="105" w:hangingChars="421" w:hanging="885"/>
              <w:jc w:val="left"/>
              <w:rPr>
                <w:b/>
              </w:rPr>
            </w:pPr>
            <w:r w:rsidRPr="00C23DF2">
              <w:rPr>
                <w:rFonts w:hint="eastAsia"/>
                <w:b/>
              </w:rPr>
              <w:t>委員尤美女等25人提案</w:t>
            </w:r>
            <w:r>
              <w:rPr>
                <w:rFonts w:hint="eastAsia"/>
                <w:b/>
              </w:rPr>
              <w:t>：</w:t>
            </w:r>
          </w:p>
          <w:p w:rsidR="001F42B6" w:rsidRDefault="001F42B6" w:rsidP="005D78F4">
            <w:pPr>
              <w:tabs>
                <w:tab w:val="left" w:pos="2520"/>
              </w:tabs>
              <w:spacing w:line="380" w:lineRule="exact"/>
            </w:pPr>
            <w:r>
              <w:rPr>
                <w:rFonts w:hint="eastAsia"/>
              </w:rPr>
              <w:lastRenderedPageBreak/>
              <w:t>第五章　志願作業</w:t>
            </w:r>
          </w:p>
        </w:tc>
        <w:tc>
          <w:tcPr>
            <w:tcW w:w="2693" w:type="dxa"/>
            <w:shd w:val="clear" w:color="auto" w:fill="auto"/>
          </w:tcPr>
          <w:p w:rsidR="001F42B6" w:rsidRDefault="001F42B6" w:rsidP="005D78F4">
            <w:pPr>
              <w:tabs>
                <w:tab w:val="left" w:pos="2520"/>
              </w:tabs>
              <w:spacing w:line="380" w:lineRule="exact"/>
            </w:pPr>
          </w:p>
        </w:tc>
        <w:tc>
          <w:tcPr>
            <w:tcW w:w="2693" w:type="dxa"/>
            <w:shd w:val="clear" w:color="auto" w:fill="auto"/>
          </w:tcPr>
          <w:p w:rsidR="001F42B6" w:rsidRDefault="001F42B6" w:rsidP="005D78F4">
            <w:pPr>
              <w:tabs>
                <w:tab w:val="left" w:pos="2520"/>
              </w:tabs>
              <w:spacing w:line="380" w:lineRule="exact"/>
              <w:ind w:leftChars="50" w:left="105" w:rightChars="50" w:right="105"/>
            </w:pPr>
            <w:r w:rsidRPr="005D78F4">
              <w:rPr>
                <w:rFonts w:hint="eastAsia"/>
                <w:b/>
              </w:rPr>
              <w:t>行政院提案：</w:t>
            </w:r>
          </w:p>
          <w:p w:rsidR="001F42B6" w:rsidRDefault="001F42B6" w:rsidP="005D78F4">
            <w:pPr>
              <w:tabs>
                <w:tab w:val="left" w:pos="2520"/>
              </w:tabs>
              <w:spacing w:line="380" w:lineRule="exact"/>
              <w:ind w:leftChars="50" w:left="105" w:rightChars="50" w:right="105"/>
            </w:pPr>
            <w:r w:rsidRPr="005D78F4">
              <w:rPr>
                <w:rFonts w:hint="eastAsia"/>
                <w:u w:val="single"/>
              </w:rPr>
              <w:lastRenderedPageBreak/>
              <w:t>章名新增</w:t>
            </w:r>
            <w:r>
              <w:rPr>
                <w:rFonts w:hint="eastAsia"/>
              </w:rPr>
              <w:t>。</w:t>
            </w:r>
          </w:p>
          <w:p w:rsidR="001F42B6" w:rsidRDefault="001F42B6" w:rsidP="005D78F4">
            <w:pPr>
              <w:tabs>
                <w:tab w:val="left" w:pos="2520"/>
              </w:tabs>
              <w:spacing w:line="380" w:lineRule="exact"/>
              <w:ind w:leftChars="50" w:left="105" w:rightChars="50" w:right="105"/>
            </w:pPr>
            <w:r w:rsidRPr="005D78F4">
              <w:rPr>
                <w:rFonts w:hint="eastAsia"/>
                <w:b/>
              </w:rPr>
              <w:t>委員尤美女等25人提案：</w:t>
            </w:r>
          </w:p>
          <w:p w:rsidR="001F42B6" w:rsidRDefault="001F42B6" w:rsidP="005D78F4">
            <w:pPr>
              <w:tabs>
                <w:tab w:val="left" w:pos="2520"/>
              </w:tabs>
              <w:spacing w:line="380" w:lineRule="exact"/>
              <w:ind w:leftChars="50" w:left="105" w:rightChars="50" w:right="105"/>
            </w:pPr>
            <w:r w:rsidRPr="00393E4D">
              <w:rPr>
                <w:rFonts w:hint="eastAsia"/>
                <w:u w:val="single"/>
              </w:rPr>
              <w:t>本章章名新增</w:t>
            </w:r>
            <w:r>
              <w:rPr>
                <w:rFonts w:hint="eastAsia"/>
              </w:rPr>
              <w:t>。</w:t>
            </w:r>
          </w:p>
          <w:p w:rsidR="001F42B6" w:rsidRDefault="00204CC5" w:rsidP="005D78F4">
            <w:pPr>
              <w:tabs>
                <w:tab w:val="left" w:pos="2520"/>
              </w:tabs>
              <w:spacing w:line="380" w:lineRule="exact"/>
            </w:pPr>
            <w:r w:rsidRPr="00204CC5">
              <w:rPr>
                <w:rFonts w:hint="eastAsia"/>
                <w:b/>
              </w:rPr>
              <w:t>審查會：</w:t>
            </w:r>
            <w:r w:rsidR="00173F38" w:rsidRPr="000F7E10">
              <w:rPr>
                <w:rFonts w:hint="eastAsia"/>
              </w:rPr>
              <w:t>照行政院提案通過。</w:t>
            </w:r>
          </w:p>
        </w:tc>
      </w:tr>
      <w:tr w:rsidR="001F42B6" w:rsidTr="00A1470D">
        <w:trPr>
          <w:trHeight w:val="2769"/>
        </w:trPr>
        <w:tc>
          <w:tcPr>
            <w:tcW w:w="2693" w:type="dxa"/>
          </w:tcPr>
          <w:p w:rsidR="00B164E1" w:rsidRDefault="00B164E1" w:rsidP="00756DC8">
            <w:pPr>
              <w:tabs>
                <w:tab w:val="left" w:pos="2520"/>
              </w:tabs>
              <w:spacing w:line="380" w:lineRule="exact"/>
              <w:ind w:leftChars="50" w:left="315" w:rightChars="50" w:right="105" w:hangingChars="100" w:hanging="210"/>
            </w:pPr>
            <w:r>
              <w:rPr>
                <w:rFonts w:hint="eastAsia"/>
              </w:rPr>
              <w:lastRenderedPageBreak/>
              <w:t>（照行政院提案通過）</w:t>
            </w:r>
          </w:p>
          <w:p w:rsidR="001F42B6" w:rsidRDefault="001F42B6" w:rsidP="00756DC8">
            <w:pPr>
              <w:tabs>
                <w:tab w:val="left" w:pos="2520"/>
              </w:tabs>
              <w:spacing w:line="380" w:lineRule="exact"/>
              <w:ind w:leftChars="50" w:left="315" w:rightChars="50" w:right="105" w:hangingChars="100" w:hanging="210"/>
            </w:pPr>
            <w:r>
              <w:rPr>
                <w:rFonts w:hint="eastAsia"/>
              </w:rPr>
              <w:t>第</w:t>
            </w:r>
            <w:r w:rsidRPr="005D78F4">
              <w:rPr>
                <w:rFonts w:hint="eastAsia"/>
                <w:u w:val="single"/>
              </w:rPr>
              <w:t>二十四</w:t>
            </w:r>
            <w:r>
              <w:rPr>
                <w:rFonts w:hint="eastAsia"/>
              </w:rPr>
              <w:t>條　看守所得</w:t>
            </w:r>
            <w:r w:rsidRPr="005D78F4">
              <w:rPr>
                <w:rFonts w:hint="eastAsia"/>
                <w:u w:val="single"/>
              </w:rPr>
              <w:t>准</w:t>
            </w:r>
            <w:r>
              <w:rPr>
                <w:rFonts w:hint="eastAsia"/>
              </w:rPr>
              <w:t>被告</w:t>
            </w:r>
            <w:r w:rsidRPr="005D78F4">
              <w:rPr>
                <w:rFonts w:hint="eastAsia"/>
                <w:u w:val="single"/>
              </w:rPr>
              <w:t>依其</w:t>
            </w:r>
            <w:r>
              <w:rPr>
                <w:rFonts w:hint="eastAsia"/>
              </w:rPr>
              <w:t>志願</w:t>
            </w:r>
            <w:r w:rsidRPr="005D78F4">
              <w:rPr>
                <w:rFonts w:hint="eastAsia"/>
                <w:u w:val="single"/>
              </w:rPr>
              <w:t>參加</w:t>
            </w:r>
            <w:r>
              <w:rPr>
                <w:rFonts w:hint="eastAsia"/>
              </w:rPr>
              <w:t>作業。</w:t>
            </w:r>
            <w:r w:rsidRPr="005D78F4">
              <w:rPr>
                <w:rFonts w:hint="eastAsia"/>
                <w:u w:val="single"/>
              </w:rPr>
              <w:t>監督機關得商洽勞動部協助各看守所發展作業項目，提升作業效能。</w:t>
            </w:r>
          </w:p>
          <w:p w:rsidR="001F42B6" w:rsidRDefault="001F42B6" w:rsidP="00756DC8">
            <w:pPr>
              <w:tabs>
                <w:tab w:val="left" w:pos="2520"/>
              </w:tabs>
              <w:spacing w:line="380" w:lineRule="exact"/>
              <w:ind w:leftChars="150" w:left="315" w:rightChars="50" w:right="105" w:firstLineChars="200" w:firstLine="420"/>
            </w:pPr>
            <w:r w:rsidRPr="005D78F4">
              <w:rPr>
                <w:rFonts w:hint="eastAsia"/>
                <w:u w:val="single"/>
              </w:rPr>
              <w:t>作業應斟酌衛生、生活輔導、經濟效益與被告之健康、知識、技能及出所後之生計定之。</w:t>
            </w:r>
          </w:p>
          <w:p w:rsidR="001F42B6" w:rsidRDefault="001F42B6" w:rsidP="00756DC8">
            <w:pPr>
              <w:tabs>
                <w:tab w:val="left" w:pos="2520"/>
              </w:tabs>
              <w:spacing w:line="380" w:lineRule="exact"/>
              <w:ind w:leftChars="150" w:left="315" w:rightChars="50" w:right="105" w:firstLineChars="200" w:firstLine="420"/>
            </w:pPr>
            <w:r w:rsidRPr="005D78F4">
              <w:rPr>
                <w:rFonts w:hint="eastAsia"/>
                <w:u w:val="single"/>
              </w:rPr>
              <w:t>看守所應按作業性質分設各種工場或其他特定場所；其作業之種類、設備及材料，應注意被告之安全及衛生。</w:t>
            </w:r>
          </w:p>
          <w:p w:rsidR="001F42B6" w:rsidRDefault="001F42B6" w:rsidP="00756DC8">
            <w:pPr>
              <w:tabs>
                <w:tab w:val="left" w:pos="2520"/>
              </w:tabs>
              <w:spacing w:line="380" w:lineRule="exact"/>
              <w:ind w:leftChars="150" w:left="315" w:rightChars="50" w:right="105" w:firstLineChars="200" w:firstLine="420"/>
            </w:pPr>
            <w:r w:rsidRPr="005D78F4">
              <w:rPr>
                <w:rFonts w:hint="eastAsia"/>
                <w:u w:val="single"/>
              </w:rPr>
              <w:t>第一項作業之項目，得依當地經濟環境、社區產業、物品供求狀況及</w:t>
            </w:r>
            <w:r w:rsidRPr="005D78F4">
              <w:rPr>
                <w:rFonts w:hint="eastAsia"/>
                <w:u w:val="single"/>
              </w:rPr>
              <w:lastRenderedPageBreak/>
              <w:t>未來發展趨向，妥為選定，以符合社會及市場需求。</w:t>
            </w:r>
          </w:p>
          <w:p w:rsidR="001F42B6" w:rsidRDefault="001F42B6" w:rsidP="00756DC8">
            <w:pPr>
              <w:tabs>
                <w:tab w:val="left" w:pos="2520"/>
              </w:tabs>
              <w:spacing w:line="380" w:lineRule="exact"/>
              <w:ind w:leftChars="150" w:left="315" w:rightChars="50" w:right="105" w:firstLineChars="200" w:firstLine="420"/>
            </w:pPr>
            <w:r w:rsidRPr="005D78F4">
              <w:rPr>
                <w:rFonts w:hint="eastAsia"/>
                <w:u w:val="single"/>
              </w:rPr>
              <w:t>被告從事炊事、打掃、營繕、看護及其他由看守所指定之事務，視同作業。</w:t>
            </w:r>
          </w:p>
          <w:p w:rsidR="001F42B6" w:rsidRDefault="001F42B6" w:rsidP="00756DC8">
            <w:pPr>
              <w:tabs>
                <w:tab w:val="left" w:pos="2520"/>
              </w:tabs>
              <w:spacing w:line="380" w:lineRule="exact"/>
              <w:ind w:leftChars="150" w:left="315" w:rightChars="50" w:right="105" w:firstLineChars="200" w:firstLine="420"/>
            </w:pPr>
            <w:r w:rsidRPr="005D78F4">
              <w:rPr>
                <w:rFonts w:hint="eastAsia"/>
                <w:u w:val="single"/>
              </w:rPr>
              <w:t>監督機關得商洽勞動部協助各看守所發展職業訓練項目，提升訓練效能。</w:t>
            </w:r>
          </w:p>
        </w:tc>
        <w:tc>
          <w:tcPr>
            <w:tcW w:w="2693" w:type="dxa"/>
            <w:shd w:val="clear" w:color="auto" w:fill="auto"/>
          </w:tcPr>
          <w:p w:rsidR="001F42B6" w:rsidRDefault="001F42B6" w:rsidP="005D78F4">
            <w:pPr>
              <w:tabs>
                <w:tab w:val="left" w:pos="2520"/>
              </w:tabs>
              <w:spacing w:line="380" w:lineRule="exact"/>
              <w:ind w:leftChars="50" w:left="315" w:rightChars="50" w:right="105" w:hangingChars="100" w:hanging="210"/>
            </w:pPr>
            <w:r>
              <w:rPr>
                <w:rFonts w:hint="eastAsia"/>
              </w:rPr>
              <w:lastRenderedPageBreak/>
              <w:t>第</w:t>
            </w:r>
            <w:r w:rsidRPr="005D78F4">
              <w:rPr>
                <w:rFonts w:hint="eastAsia"/>
                <w:u w:val="single"/>
              </w:rPr>
              <w:t>二十四</w:t>
            </w:r>
            <w:r>
              <w:rPr>
                <w:rFonts w:hint="eastAsia"/>
              </w:rPr>
              <w:t>條　看守所得</w:t>
            </w:r>
            <w:r w:rsidRPr="005D78F4">
              <w:rPr>
                <w:rFonts w:hint="eastAsia"/>
                <w:u w:val="single"/>
              </w:rPr>
              <w:t>准</w:t>
            </w:r>
            <w:r>
              <w:rPr>
                <w:rFonts w:hint="eastAsia"/>
              </w:rPr>
              <w:t>被告</w:t>
            </w:r>
            <w:r w:rsidRPr="005D78F4">
              <w:rPr>
                <w:rFonts w:hint="eastAsia"/>
                <w:u w:val="single"/>
              </w:rPr>
              <w:t>依其</w:t>
            </w:r>
            <w:r>
              <w:rPr>
                <w:rFonts w:hint="eastAsia"/>
              </w:rPr>
              <w:t>志願</w:t>
            </w:r>
            <w:r w:rsidRPr="005D78F4">
              <w:rPr>
                <w:rFonts w:hint="eastAsia"/>
                <w:u w:val="single"/>
              </w:rPr>
              <w:t>參加</w:t>
            </w:r>
            <w:r>
              <w:rPr>
                <w:rFonts w:hint="eastAsia"/>
              </w:rPr>
              <w:t>作業。</w:t>
            </w:r>
            <w:r w:rsidRPr="005D78F4">
              <w:rPr>
                <w:rFonts w:hint="eastAsia"/>
                <w:u w:val="single"/>
              </w:rPr>
              <w:t>監督機關得商洽勞動部協助各看守所發展作業項目，提升作業效能。</w:t>
            </w:r>
          </w:p>
          <w:p w:rsidR="001F42B6" w:rsidRDefault="001F42B6" w:rsidP="005D78F4">
            <w:pPr>
              <w:tabs>
                <w:tab w:val="left" w:pos="2520"/>
              </w:tabs>
              <w:spacing w:line="380" w:lineRule="exact"/>
              <w:ind w:leftChars="150" w:left="315" w:rightChars="50" w:right="105" w:firstLineChars="200" w:firstLine="420"/>
            </w:pPr>
            <w:r w:rsidRPr="005D78F4">
              <w:rPr>
                <w:rFonts w:hint="eastAsia"/>
                <w:u w:val="single"/>
              </w:rPr>
              <w:t>作業應斟酌衛生、生活輔導、經濟效益與被告之健康、知識、技能及出所後之生計定之。</w:t>
            </w:r>
          </w:p>
          <w:p w:rsidR="001F42B6" w:rsidRDefault="001F42B6" w:rsidP="005D78F4">
            <w:pPr>
              <w:tabs>
                <w:tab w:val="left" w:pos="2520"/>
              </w:tabs>
              <w:spacing w:line="380" w:lineRule="exact"/>
              <w:ind w:leftChars="150" w:left="315" w:rightChars="50" w:right="105" w:firstLineChars="200" w:firstLine="420"/>
            </w:pPr>
            <w:r w:rsidRPr="005D78F4">
              <w:rPr>
                <w:rFonts w:hint="eastAsia"/>
                <w:u w:val="single"/>
              </w:rPr>
              <w:t>看守所應按作業性質分設各種工場或其他特定場所；其作業之種類、設備及材料，應注意被告之安全及衛生。</w:t>
            </w:r>
          </w:p>
          <w:p w:rsidR="001F42B6" w:rsidRDefault="001F42B6" w:rsidP="005D78F4">
            <w:pPr>
              <w:tabs>
                <w:tab w:val="left" w:pos="2520"/>
              </w:tabs>
              <w:spacing w:line="380" w:lineRule="exact"/>
              <w:ind w:leftChars="150" w:left="315" w:rightChars="50" w:right="105" w:firstLineChars="200" w:firstLine="420"/>
            </w:pPr>
            <w:r w:rsidRPr="005D78F4">
              <w:rPr>
                <w:rFonts w:hint="eastAsia"/>
                <w:u w:val="single"/>
              </w:rPr>
              <w:t>第一項作業之項目，得依當地經濟環境、社區產業、物品供求狀況及未來發展趨向，妥為選定</w:t>
            </w:r>
            <w:r w:rsidRPr="005D78F4">
              <w:rPr>
                <w:rFonts w:hint="eastAsia"/>
                <w:u w:val="single"/>
              </w:rPr>
              <w:lastRenderedPageBreak/>
              <w:t>，以符合社會及市場需求。</w:t>
            </w:r>
          </w:p>
          <w:p w:rsidR="001F42B6" w:rsidRDefault="001F42B6" w:rsidP="005D78F4">
            <w:pPr>
              <w:tabs>
                <w:tab w:val="left" w:pos="2520"/>
              </w:tabs>
              <w:spacing w:line="380" w:lineRule="exact"/>
              <w:ind w:leftChars="150" w:left="315" w:rightChars="50" w:right="105" w:firstLineChars="200" w:firstLine="420"/>
            </w:pPr>
            <w:r w:rsidRPr="005D78F4">
              <w:rPr>
                <w:rFonts w:hint="eastAsia"/>
                <w:u w:val="single"/>
              </w:rPr>
              <w:t>被告從事炊事、打掃、營繕、看護及其他由看守所指定之事務，視同作業。</w:t>
            </w:r>
          </w:p>
          <w:p w:rsidR="001F42B6" w:rsidRDefault="001F42B6" w:rsidP="005D78F4">
            <w:pPr>
              <w:tabs>
                <w:tab w:val="left" w:pos="2520"/>
              </w:tabs>
              <w:spacing w:line="380" w:lineRule="exact"/>
              <w:ind w:leftChars="150" w:left="315" w:rightChars="50" w:right="105" w:firstLineChars="200" w:firstLine="420"/>
            </w:pPr>
            <w:r w:rsidRPr="005D78F4">
              <w:rPr>
                <w:rFonts w:hint="eastAsia"/>
                <w:u w:val="single"/>
              </w:rPr>
              <w:t>監督機關得商洽勞動部協助各看守所發展職業訓練項目，提升訓練效能。</w:t>
            </w:r>
          </w:p>
        </w:tc>
        <w:tc>
          <w:tcPr>
            <w:tcW w:w="2693" w:type="dxa"/>
            <w:shd w:val="clear" w:color="auto" w:fill="auto"/>
          </w:tcPr>
          <w:p w:rsidR="001F42B6" w:rsidRPr="00C23DF2" w:rsidRDefault="001F42B6" w:rsidP="00CE05FE">
            <w:pPr>
              <w:tabs>
                <w:tab w:val="left" w:pos="2520"/>
              </w:tabs>
              <w:spacing w:line="380" w:lineRule="exact"/>
              <w:ind w:leftChars="29" w:left="946" w:rightChars="50" w:right="105" w:hangingChars="421" w:hanging="885"/>
              <w:jc w:val="left"/>
              <w:rPr>
                <w:b/>
              </w:rPr>
            </w:pPr>
            <w:r w:rsidRPr="00C23DF2">
              <w:rPr>
                <w:rFonts w:hint="eastAsia"/>
                <w:b/>
              </w:rPr>
              <w:lastRenderedPageBreak/>
              <w:t>委員尤美女等25人提案</w:t>
            </w:r>
            <w:r>
              <w:rPr>
                <w:rFonts w:hint="eastAsia"/>
                <w:b/>
              </w:rPr>
              <w:t>：</w:t>
            </w:r>
          </w:p>
          <w:p w:rsidR="001F42B6" w:rsidRDefault="001F42B6" w:rsidP="005D78F4">
            <w:pPr>
              <w:tabs>
                <w:tab w:val="left" w:pos="2520"/>
              </w:tabs>
              <w:spacing w:line="380" w:lineRule="exact"/>
              <w:ind w:leftChars="50" w:left="315" w:rightChars="50" w:right="105" w:hangingChars="100" w:hanging="210"/>
            </w:pPr>
            <w:r>
              <w:rPr>
                <w:rFonts w:hint="eastAsia"/>
              </w:rPr>
              <w:t>第</w:t>
            </w:r>
            <w:r w:rsidRPr="005D78F4">
              <w:rPr>
                <w:rFonts w:hint="eastAsia"/>
                <w:u w:val="single"/>
              </w:rPr>
              <w:t>三十一</w:t>
            </w:r>
            <w:r>
              <w:rPr>
                <w:rFonts w:hint="eastAsia"/>
              </w:rPr>
              <w:t>條　被告得</w:t>
            </w:r>
            <w:r w:rsidRPr="005D78F4">
              <w:rPr>
                <w:rFonts w:hint="eastAsia"/>
                <w:u w:val="single"/>
              </w:rPr>
              <w:t>依其意願參加看守所</w:t>
            </w:r>
            <w:r>
              <w:rPr>
                <w:rFonts w:hint="eastAsia"/>
              </w:rPr>
              <w:t>作業。</w:t>
            </w:r>
          </w:p>
          <w:p w:rsidR="001F42B6" w:rsidRDefault="001F42B6" w:rsidP="00C43107">
            <w:pPr>
              <w:tabs>
                <w:tab w:val="left" w:pos="2520"/>
              </w:tabs>
              <w:spacing w:line="380" w:lineRule="exact"/>
              <w:ind w:leftChars="115" w:left="241" w:firstLineChars="234" w:firstLine="491"/>
            </w:pPr>
            <w:r w:rsidRPr="005D78F4">
              <w:rPr>
                <w:rFonts w:hint="eastAsia"/>
                <w:u w:val="single"/>
              </w:rPr>
              <w:t>看守所徵詢被告參加看守所作業意願時，應明確告知被告作業之工作規則與相關權利義務內容。</w:t>
            </w:r>
          </w:p>
        </w:tc>
        <w:tc>
          <w:tcPr>
            <w:tcW w:w="2693" w:type="dxa"/>
            <w:shd w:val="clear" w:color="auto" w:fill="auto"/>
          </w:tcPr>
          <w:p w:rsidR="001F42B6" w:rsidRDefault="001F42B6" w:rsidP="005D78F4">
            <w:pPr>
              <w:tabs>
                <w:tab w:val="left" w:pos="2520"/>
              </w:tabs>
              <w:spacing w:line="380" w:lineRule="exact"/>
              <w:ind w:leftChars="50" w:left="315" w:rightChars="50" w:right="105" w:hangingChars="100" w:hanging="210"/>
            </w:pPr>
            <w:r>
              <w:rPr>
                <w:rFonts w:hint="eastAsia"/>
              </w:rPr>
              <w:t>第十六條　看守所長官得依被告志願令其作業。</w:t>
            </w:r>
          </w:p>
        </w:tc>
        <w:tc>
          <w:tcPr>
            <w:tcW w:w="2693" w:type="dxa"/>
            <w:shd w:val="clear" w:color="auto" w:fill="auto"/>
          </w:tcPr>
          <w:p w:rsidR="001F42B6" w:rsidRDefault="001F42B6" w:rsidP="005D78F4">
            <w:pPr>
              <w:tabs>
                <w:tab w:val="left" w:pos="2520"/>
              </w:tabs>
              <w:spacing w:line="380" w:lineRule="exact"/>
              <w:ind w:leftChars="50" w:left="105" w:rightChars="50" w:right="105"/>
            </w:pPr>
            <w:r w:rsidRPr="005D78F4">
              <w:rPr>
                <w:rFonts w:hint="eastAsia"/>
                <w:b/>
              </w:rPr>
              <w:t>行政院提案：</w:t>
            </w:r>
          </w:p>
          <w:p w:rsidR="001F42B6" w:rsidRDefault="001F42B6" w:rsidP="005D78F4">
            <w:pPr>
              <w:tabs>
                <w:tab w:val="left" w:pos="2520"/>
              </w:tabs>
              <w:spacing w:line="380" w:lineRule="exact"/>
              <w:ind w:leftChars="50" w:left="315" w:rightChars="50" w:right="105" w:hangingChars="100" w:hanging="210"/>
            </w:pPr>
            <w:r>
              <w:rPr>
                <w:rFonts w:hint="eastAsia"/>
              </w:rPr>
              <w:t>一、條次變更。</w:t>
            </w:r>
          </w:p>
          <w:p w:rsidR="001F42B6" w:rsidRDefault="001F42B6" w:rsidP="005D78F4">
            <w:pPr>
              <w:tabs>
                <w:tab w:val="left" w:pos="2520"/>
              </w:tabs>
              <w:spacing w:line="380" w:lineRule="exact"/>
              <w:ind w:leftChars="50" w:left="315" w:rightChars="50" w:right="105" w:hangingChars="100" w:hanging="210"/>
            </w:pPr>
            <w:r>
              <w:rPr>
                <w:rFonts w:hint="eastAsia"/>
              </w:rPr>
              <w:t>二、被告與看守所間為公法上關係，惟被告屬無罪推定之性質，並無必須作業之義務。現行條文第十六條規定「令其作業」之文字用語，容易造成強制勞動誤解，基於無罪推定原則，除經檢察官或法官禁止接見通信或罹患傳染病、惡性重大顯有影響他人之虞或違規受懲罰等不適宜作業者外，看守所得准被告依其志願參加作業，爰於第一項酌作文字修正，並規定監督機關得商洽勞動部協助各看</w:t>
            </w:r>
            <w:r>
              <w:rPr>
                <w:rFonts w:hint="eastAsia"/>
              </w:rPr>
              <w:lastRenderedPageBreak/>
              <w:t>守所發展作業項目，提升作業效能。</w:t>
            </w:r>
          </w:p>
          <w:p w:rsidR="001F42B6" w:rsidRDefault="001F42B6" w:rsidP="005D78F4">
            <w:pPr>
              <w:tabs>
                <w:tab w:val="left" w:pos="2520"/>
              </w:tabs>
              <w:spacing w:line="380" w:lineRule="exact"/>
              <w:ind w:leftChars="50" w:left="315" w:rightChars="50" w:right="105" w:hangingChars="100" w:hanging="210"/>
            </w:pPr>
            <w:r>
              <w:rPr>
                <w:rFonts w:hint="eastAsia"/>
              </w:rPr>
              <w:t>三、為使作業兼具實益性，並顧及被告健康情形，爰於第二項及第三項明定作業應斟酌衛生、生活輔導、經濟效益等因素，妥為選定。此外，看守所亦應按作業性質分設各種作業場所，有關作業種類、設備、材料，應注意被告之安全及衛生。</w:t>
            </w:r>
          </w:p>
          <w:p w:rsidR="001F42B6" w:rsidRDefault="001F42B6" w:rsidP="005D78F4">
            <w:pPr>
              <w:tabs>
                <w:tab w:val="left" w:pos="2520"/>
              </w:tabs>
              <w:spacing w:line="380" w:lineRule="exact"/>
              <w:ind w:leftChars="50" w:left="315" w:rightChars="50" w:right="105" w:hangingChars="100" w:hanging="210"/>
            </w:pPr>
            <w:r>
              <w:rPr>
                <w:rFonts w:hint="eastAsia"/>
              </w:rPr>
              <w:t>四、看守所之作業項目，應參酌社會發展與產業需要，以符社會及市場需求，俾進一步使被告在看守所習得之技能得與將來之就業相結合，爰為第四項規定。</w:t>
            </w:r>
          </w:p>
          <w:p w:rsidR="001F42B6" w:rsidRDefault="001F42B6" w:rsidP="005D78F4">
            <w:pPr>
              <w:tabs>
                <w:tab w:val="left" w:pos="2520"/>
              </w:tabs>
              <w:spacing w:line="380" w:lineRule="exact"/>
              <w:ind w:leftChars="50" w:left="315" w:rightChars="50" w:right="105" w:hangingChars="100" w:hanging="210"/>
            </w:pPr>
            <w:r>
              <w:rPr>
                <w:rFonts w:hint="eastAsia"/>
              </w:rPr>
              <w:t>五、為維持看守所環境清潔及確保所內必要事務之運作，爰於第五項明定炊</w:t>
            </w:r>
            <w:r>
              <w:rPr>
                <w:rFonts w:hint="eastAsia"/>
              </w:rPr>
              <w:lastRenderedPageBreak/>
              <w:t>事、打掃、營繕、看護及其他由看守所指定之事務，得由被告為之，並視同作業。</w:t>
            </w:r>
          </w:p>
          <w:p w:rsidR="001F42B6" w:rsidRDefault="001F42B6" w:rsidP="005D78F4">
            <w:pPr>
              <w:tabs>
                <w:tab w:val="left" w:pos="2520"/>
              </w:tabs>
              <w:spacing w:line="380" w:lineRule="exact"/>
              <w:ind w:leftChars="50" w:left="315" w:rightChars="50" w:right="105" w:hangingChars="100" w:hanging="210"/>
            </w:pPr>
            <w:r>
              <w:rPr>
                <w:rFonts w:hint="eastAsia"/>
              </w:rPr>
              <w:t>六、為落實生活輔導功能，於第六項增訂監督機關得商洽勞動部協助各看守所發展職業訓練項目，提升訓練效能。</w:t>
            </w:r>
          </w:p>
          <w:p w:rsidR="001F42B6" w:rsidRDefault="001F42B6" w:rsidP="005D78F4">
            <w:pPr>
              <w:tabs>
                <w:tab w:val="left" w:pos="2520"/>
              </w:tabs>
              <w:spacing w:line="380" w:lineRule="exact"/>
              <w:ind w:leftChars="50" w:left="105" w:rightChars="50" w:right="105"/>
            </w:pPr>
            <w:r w:rsidRPr="005D78F4">
              <w:rPr>
                <w:rFonts w:hint="eastAsia"/>
                <w:b/>
              </w:rPr>
              <w:t>委員尤美女等25人提案：</w:t>
            </w:r>
          </w:p>
          <w:p w:rsidR="001F42B6" w:rsidRDefault="001F42B6" w:rsidP="005D78F4">
            <w:pPr>
              <w:tabs>
                <w:tab w:val="left" w:pos="2520"/>
              </w:tabs>
              <w:spacing w:line="380" w:lineRule="exact"/>
              <w:ind w:leftChars="50" w:left="315" w:rightChars="50" w:right="105" w:hangingChars="100" w:hanging="210"/>
            </w:pPr>
            <w:r>
              <w:rPr>
                <w:rFonts w:hint="eastAsia"/>
              </w:rPr>
              <w:t>一、條次變更。</w:t>
            </w:r>
          </w:p>
          <w:p w:rsidR="001F42B6" w:rsidRDefault="001F42B6" w:rsidP="005D78F4">
            <w:pPr>
              <w:tabs>
                <w:tab w:val="left" w:pos="2520"/>
              </w:tabs>
              <w:spacing w:line="380" w:lineRule="exact"/>
              <w:ind w:leftChars="50" w:left="315" w:rightChars="50" w:right="105" w:hangingChars="100" w:hanging="210"/>
            </w:pPr>
            <w:r>
              <w:rPr>
                <w:rFonts w:hint="eastAsia"/>
              </w:rPr>
              <w:t>二、現行條文第十六條規定「令其作業」之文字用語，容易造成強制勞動誤解，惟基於無罪推定原則，除經檢察官或法官禁止接見通信或罹患傳染病、惡性重大顯有影響他人之虞或違規受懲罰等不適宜作業者外，看守所得准被告依其意願參加作業，爰酌作文字修正。</w:t>
            </w:r>
          </w:p>
          <w:p w:rsidR="001F42B6" w:rsidRDefault="001F42B6" w:rsidP="005D78F4">
            <w:pPr>
              <w:tabs>
                <w:tab w:val="left" w:pos="2520"/>
              </w:tabs>
              <w:spacing w:line="380" w:lineRule="exact"/>
              <w:ind w:leftChars="50" w:left="315" w:rightChars="50" w:right="105" w:hangingChars="100" w:hanging="210"/>
            </w:pPr>
            <w:r>
              <w:rPr>
                <w:rFonts w:hint="eastAsia"/>
              </w:rPr>
              <w:lastRenderedPageBreak/>
              <w:t>三、為使被告於知悉看守所作業之相關權利義務關係後，始自由判斷是否參與作業，爰新增第二項規範要求看守所應明確告知被告作業之工作規則與相關權利義務內容。</w:t>
            </w:r>
          </w:p>
          <w:p w:rsidR="001F42B6" w:rsidRDefault="00204CC5" w:rsidP="005D78F4">
            <w:pPr>
              <w:tabs>
                <w:tab w:val="left" w:pos="2520"/>
              </w:tabs>
              <w:spacing w:line="380" w:lineRule="exact"/>
            </w:pPr>
            <w:r w:rsidRPr="00204CC5">
              <w:rPr>
                <w:rFonts w:hint="eastAsia"/>
                <w:b/>
              </w:rPr>
              <w:t>審查會：</w:t>
            </w:r>
            <w:r w:rsidR="00173F38" w:rsidRPr="000F7E10">
              <w:rPr>
                <w:rFonts w:hint="eastAsia"/>
              </w:rPr>
              <w:t>照行政院提案通過。</w:t>
            </w:r>
          </w:p>
        </w:tc>
      </w:tr>
      <w:tr w:rsidR="001F42B6" w:rsidTr="002937EE">
        <w:tc>
          <w:tcPr>
            <w:tcW w:w="2693" w:type="dxa"/>
          </w:tcPr>
          <w:p w:rsidR="00B164E1" w:rsidRDefault="00B164E1" w:rsidP="00756DC8">
            <w:pPr>
              <w:tabs>
                <w:tab w:val="left" w:pos="2520"/>
              </w:tabs>
              <w:spacing w:line="380" w:lineRule="exact"/>
              <w:ind w:leftChars="50" w:left="315" w:rightChars="50" w:right="105" w:hangingChars="100" w:hanging="210"/>
            </w:pPr>
            <w:r>
              <w:rPr>
                <w:rFonts w:hint="eastAsia"/>
              </w:rPr>
              <w:lastRenderedPageBreak/>
              <w:t>（照行政院提案通過）</w:t>
            </w:r>
          </w:p>
          <w:p w:rsidR="001F42B6" w:rsidRDefault="001F42B6" w:rsidP="00756DC8">
            <w:pPr>
              <w:tabs>
                <w:tab w:val="left" w:pos="2520"/>
              </w:tabs>
              <w:spacing w:line="380" w:lineRule="exact"/>
              <w:ind w:leftChars="50" w:left="315" w:rightChars="50" w:right="105" w:hangingChars="100" w:hanging="210"/>
            </w:pPr>
            <w:r>
              <w:rPr>
                <w:rFonts w:hint="eastAsia"/>
              </w:rPr>
              <w:t>第二十五條　作業時間應斟酌生活輔導、數量、作業之種類、設備之狀況及其他情形定之，每日不得逾八小時。但有特殊情形，得將作業時間延長之，延長之作業時間連同正常作業時間，一日不得超過十二小時。</w:t>
            </w:r>
          </w:p>
          <w:p w:rsidR="001F42B6" w:rsidRDefault="001F42B6" w:rsidP="00756DC8">
            <w:pPr>
              <w:tabs>
                <w:tab w:val="left" w:pos="2520"/>
              </w:tabs>
              <w:spacing w:line="380" w:lineRule="exact"/>
              <w:ind w:leftChars="150" w:left="315" w:rightChars="50" w:right="105" w:firstLineChars="200" w:firstLine="420"/>
            </w:pPr>
            <w:r>
              <w:rPr>
                <w:rFonts w:hint="eastAsia"/>
              </w:rPr>
              <w:t>前項延長被告作業時間，應經本人同意後實施，並應給與超時勞作金。</w:t>
            </w:r>
          </w:p>
        </w:tc>
        <w:tc>
          <w:tcPr>
            <w:tcW w:w="2693" w:type="dxa"/>
            <w:shd w:val="clear" w:color="auto" w:fill="auto"/>
          </w:tcPr>
          <w:p w:rsidR="001F42B6" w:rsidRDefault="001F42B6" w:rsidP="005D78F4">
            <w:pPr>
              <w:tabs>
                <w:tab w:val="left" w:pos="2520"/>
              </w:tabs>
              <w:spacing w:line="380" w:lineRule="exact"/>
              <w:ind w:leftChars="50" w:left="315" w:rightChars="50" w:right="105" w:hangingChars="100" w:hanging="210"/>
            </w:pPr>
            <w:r>
              <w:rPr>
                <w:rFonts w:hint="eastAsia"/>
              </w:rPr>
              <w:t>第二十五條　作業時間應斟酌生活輔導、數量、作業之種類、設備之狀況及其他情形定之，每日不得逾八小時。但有特殊情形，得將作業時間延長之，延長之作業時間連同正常作業時間，一日不得超過十二小時。</w:t>
            </w:r>
          </w:p>
          <w:p w:rsidR="001F42B6" w:rsidRDefault="001F42B6" w:rsidP="005D78F4">
            <w:pPr>
              <w:tabs>
                <w:tab w:val="left" w:pos="2520"/>
              </w:tabs>
              <w:spacing w:line="380" w:lineRule="exact"/>
              <w:ind w:leftChars="150" w:left="315" w:rightChars="50" w:right="105" w:firstLineChars="200" w:firstLine="420"/>
            </w:pPr>
            <w:r>
              <w:rPr>
                <w:rFonts w:hint="eastAsia"/>
              </w:rPr>
              <w:t>前項延長被告作業時間，應經本人同意後實施，並應給與超時勞作金。</w:t>
            </w:r>
          </w:p>
        </w:tc>
        <w:tc>
          <w:tcPr>
            <w:tcW w:w="2693" w:type="dxa"/>
            <w:shd w:val="clear" w:color="auto" w:fill="auto"/>
          </w:tcPr>
          <w:p w:rsidR="001F42B6" w:rsidRPr="00C23DF2" w:rsidRDefault="001F42B6" w:rsidP="00CE05FE">
            <w:pPr>
              <w:tabs>
                <w:tab w:val="left" w:pos="2520"/>
              </w:tabs>
              <w:spacing w:line="380" w:lineRule="exact"/>
              <w:ind w:leftChars="29" w:left="946" w:rightChars="50" w:right="105" w:hangingChars="421" w:hanging="885"/>
              <w:jc w:val="left"/>
              <w:rPr>
                <w:b/>
              </w:rPr>
            </w:pPr>
            <w:r w:rsidRPr="00C23DF2">
              <w:rPr>
                <w:rFonts w:hint="eastAsia"/>
                <w:b/>
              </w:rPr>
              <w:t>委員尤美女等25人提案</w:t>
            </w:r>
            <w:r>
              <w:rPr>
                <w:rFonts w:hint="eastAsia"/>
                <w:b/>
              </w:rPr>
              <w:t>：</w:t>
            </w:r>
          </w:p>
          <w:p w:rsidR="001F42B6" w:rsidRDefault="001F42B6" w:rsidP="005D78F4">
            <w:pPr>
              <w:tabs>
                <w:tab w:val="left" w:pos="2520"/>
              </w:tabs>
              <w:spacing w:line="380" w:lineRule="exact"/>
              <w:ind w:leftChars="50" w:left="315" w:rightChars="50" w:right="105" w:hangingChars="100" w:hanging="210"/>
            </w:pPr>
            <w:r>
              <w:rPr>
                <w:rFonts w:hint="eastAsia"/>
              </w:rPr>
              <w:t>第三十二條　被告之作業應斟酌衛生、生活輔導、經濟與被告之健康、知識、技能及出所後之生計定之。</w:t>
            </w:r>
          </w:p>
          <w:p w:rsidR="001F42B6" w:rsidRDefault="001F42B6" w:rsidP="005D78F4">
            <w:pPr>
              <w:tabs>
                <w:tab w:val="left" w:pos="2520"/>
              </w:tabs>
              <w:spacing w:line="380" w:lineRule="exact"/>
              <w:ind w:leftChars="150" w:left="315" w:rightChars="50" w:right="105" w:firstLineChars="200" w:firstLine="420"/>
            </w:pPr>
            <w:r>
              <w:rPr>
                <w:rFonts w:hint="eastAsia"/>
              </w:rPr>
              <w:t>看守所應按作業性質分設各種工場或農作場所；其作業之種類、設備及材料，應注意被告之安全及衛生。</w:t>
            </w:r>
          </w:p>
          <w:p w:rsidR="001F42B6" w:rsidRDefault="001F42B6" w:rsidP="005D78F4">
            <w:pPr>
              <w:tabs>
                <w:tab w:val="left" w:pos="2520"/>
              </w:tabs>
              <w:spacing w:line="380" w:lineRule="exact"/>
              <w:ind w:leftChars="150" w:left="315" w:rightChars="50" w:right="105" w:firstLineChars="200" w:firstLine="420"/>
            </w:pPr>
            <w:r>
              <w:rPr>
                <w:rFonts w:hint="eastAsia"/>
              </w:rPr>
              <w:t>前項作業之項目，得依當地經濟環境、社區產業、物品供求狀況及未來</w:t>
            </w:r>
            <w:r>
              <w:rPr>
                <w:rFonts w:hint="eastAsia"/>
              </w:rPr>
              <w:lastRenderedPageBreak/>
              <w:t>發展趨向，妥為選定，以符合社會市場需求。</w:t>
            </w:r>
          </w:p>
          <w:p w:rsidR="001F42B6" w:rsidRDefault="001F42B6" w:rsidP="00C43107">
            <w:pPr>
              <w:tabs>
                <w:tab w:val="left" w:pos="2520"/>
              </w:tabs>
              <w:spacing w:line="380" w:lineRule="exact"/>
              <w:ind w:leftChars="148" w:left="311" w:firstLineChars="201" w:firstLine="422"/>
            </w:pPr>
            <w:r>
              <w:rPr>
                <w:rFonts w:hint="eastAsia"/>
              </w:rPr>
              <w:t>炊事、打掃、營繕、看護及其他由看守所經理之事務，視同作業。</w:t>
            </w:r>
          </w:p>
        </w:tc>
        <w:tc>
          <w:tcPr>
            <w:tcW w:w="2693" w:type="dxa"/>
            <w:shd w:val="clear" w:color="auto" w:fill="auto"/>
          </w:tcPr>
          <w:p w:rsidR="001F42B6" w:rsidRDefault="001F42B6" w:rsidP="005D78F4">
            <w:pPr>
              <w:tabs>
                <w:tab w:val="left" w:pos="2520"/>
              </w:tabs>
              <w:spacing w:line="380" w:lineRule="exact"/>
            </w:pPr>
          </w:p>
        </w:tc>
        <w:tc>
          <w:tcPr>
            <w:tcW w:w="2693" w:type="dxa"/>
            <w:shd w:val="clear" w:color="auto" w:fill="auto"/>
          </w:tcPr>
          <w:p w:rsidR="001F42B6" w:rsidRDefault="001F42B6" w:rsidP="005D78F4">
            <w:pPr>
              <w:tabs>
                <w:tab w:val="left" w:pos="2520"/>
              </w:tabs>
              <w:spacing w:line="380" w:lineRule="exact"/>
              <w:ind w:leftChars="50" w:left="105" w:rightChars="50" w:right="105"/>
            </w:pPr>
            <w:r w:rsidRPr="005D78F4">
              <w:rPr>
                <w:rFonts w:hint="eastAsia"/>
                <w:b/>
              </w:rPr>
              <w:t>行政院提案：</w:t>
            </w:r>
          </w:p>
          <w:p w:rsidR="001F42B6" w:rsidRDefault="001F42B6" w:rsidP="005D78F4">
            <w:pPr>
              <w:tabs>
                <w:tab w:val="left" w:pos="2520"/>
              </w:tabs>
              <w:spacing w:line="380" w:lineRule="exact"/>
              <w:ind w:leftChars="50" w:left="315" w:rightChars="50" w:right="105" w:hangingChars="100" w:hanging="210"/>
            </w:pPr>
            <w:r>
              <w:rPr>
                <w:rFonts w:hint="eastAsia"/>
              </w:rPr>
              <w:t>一、</w:t>
            </w:r>
            <w:r w:rsidRPr="005D78F4">
              <w:rPr>
                <w:rFonts w:hint="eastAsia"/>
                <w:u w:val="single"/>
              </w:rPr>
              <w:t>本條新增</w:t>
            </w:r>
            <w:r>
              <w:rPr>
                <w:rFonts w:hint="eastAsia"/>
              </w:rPr>
              <w:t>。</w:t>
            </w:r>
          </w:p>
          <w:p w:rsidR="001F42B6" w:rsidRDefault="001F42B6" w:rsidP="005D78F4">
            <w:pPr>
              <w:tabs>
                <w:tab w:val="left" w:pos="2520"/>
              </w:tabs>
              <w:spacing w:line="380" w:lineRule="exact"/>
              <w:ind w:leftChars="50" w:left="315" w:rightChars="50" w:right="105" w:hangingChars="100" w:hanging="210"/>
            </w:pPr>
            <w:r>
              <w:rPr>
                <w:rFonts w:hint="eastAsia"/>
              </w:rPr>
              <w:t>二、於兼顧被告安全、健康之前提下，明定被告之合理作業時間，並規範作業時間應斟酌生活輔導、作業之種類、設備之狀況及其他情形定之。另為避免看守所有強迫勞動或使被告超時工作之疑慮，並明定在特殊情形而有延長作業時間之必要時，亦應經被告同意始得為之，並規定延長時間上限，</w:t>
            </w:r>
            <w:r>
              <w:rPr>
                <w:rFonts w:hint="eastAsia"/>
              </w:rPr>
              <w:lastRenderedPageBreak/>
              <w:t>及應給與超時勞作金，以維護被告權益，爰為第一項及第二項規定。</w:t>
            </w:r>
          </w:p>
          <w:p w:rsidR="001F42B6" w:rsidRDefault="001F42B6" w:rsidP="005D78F4">
            <w:pPr>
              <w:tabs>
                <w:tab w:val="left" w:pos="2520"/>
              </w:tabs>
              <w:spacing w:line="380" w:lineRule="exact"/>
              <w:ind w:leftChars="50" w:left="105" w:rightChars="50" w:right="105"/>
            </w:pPr>
            <w:r w:rsidRPr="005D78F4">
              <w:rPr>
                <w:rFonts w:hint="eastAsia"/>
                <w:b/>
              </w:rPr>
              <w:t>委員尤美女等25人提案：</w:t>
            </w:r>
          </w:p>
          <w:p w:rsidR="001F42B6" w:rsidRDefault="001F42B6" w:rsidP="005D78F4">
            <w:pPr>
              <w:tabs>
                <w:tab w:val="left" w:pos="2520"/>
              </w:tabs>
              <w:spacing w:line="380" w:lineRule="exact"/>
              <w:ind w:leftChars="50" w:left="315" w:rightChars="50" w:right="105" w:hangingChars="100" w:hanging="210"/>
            </w:pPr>
            <w:r>
              <w:rPr>
                <w:rFonts w:hint="eastAsia"/>
              </w:rPr>
              <w:t>一、</w:t>
            </w:r>
            <w:r w:rsidRPr="002B24B7">
              <w:rPr>
                <w:rFonts w:hint="eastAsia"/>
                <w:u w:val="single"/>
              </w:rPr>
              <w:t>本條新增</w:t>
            </w:r>
            <w:r>
              <w:rPr>
                <w:rFonts w:hint="eastAsia"/>
              </w:rPr>
              <w:t>。</w:t>
            </w:r>
          </w:p>
          <w:p w:rsidR="001F42B6" w:rsidRDefault="001F42B6" w:rsidP="005D78F4">
            <w:pPr>
              <w:tabs>
                <w:tab w:val="left" w:pos="2520"/>
              </w:tabs>
              <w:spacing w:line="380" w:lineRule="exact"/>
              <w:ind w:leftChars="50" w:left="315" w:rightChars="50" w:right="105" w:hangingChars="100" w:hanging="210"/>
            </w:pPr>
            <w:r>
              <w:rPr>
                <w:rFonts w:hint="eastAsia"/>
              </w:rPr>
              <w:t>二、為使作業兼具實益性，並顧及被告健康情形，爰於第一項及第二項明定作業應針對當地經濟環境變動及將來發展之趨向，妥為選定。此外，看守所亦應按作業性質分設各種作業場所，有關作業種類、設備、材料，應注意被告之安全及衛生。</w:t>
            </w:r>
          </w:p>
          <w:p w:rsidR="001F42B6" w:rsidRDefault="001F42B6" w:rsidP="005D78F4">
            <w:pPr>
              <w:tabs>
                <w:tab w:val="left" w:pos="2520"/>
              </w:tabs>
              <w:spacing w:line="380" w:lineRule="exact"/>
              <w:ind w:leftChars="50" w:left="315" w:rightChars="50" w:right="105" w:hangingChars="100" w:hanging="210"/>
            </w:pPr>
            <w:r>
              <w:rPr>
                <w:rFonts w:hint="eastAsia"/>
              </w:rPr>
              <w:t>三、看守所之作業項目，應參酌社會發展、社區與產業需要，以符社會市場需求，俾進一步使被告在看守所習得之技能得與將來之就業相結合，爰為第三項規定。</w:t>
            </w:r>
          </w:p>
          <w:p w:rsidR="001F42B6" w:rsidRDefault="001F42B6" w:rsidP="005D78F4">
            <w:pPr>
              <w:tabs>
                <w:tab w:val="left" w:pos="2520"/>
              </w:tabs>
              <w:spacing w:line="380" w:lineRule="exact"/>
              <w:ind w:leftChars="50" w:left="315" w:rightChars="50" w:right="105" w:hangingChars="100" w:hanging="210"/>
            </w:pPr>
            <w:r>
              <w:rPr>
                <w:rFonts w:hint="eastAsia"/>
              </w:rPr>
              <w:lastRenderedPageBreak/>
              <w:t>四、為維持看守所環境清潔及確保所內必要事務之運作，爰於第四項明定炊事、打掃、營繕、看護及其他由看守所經理之事務，得由被告為之，並視同作業。</w:t>
            </w:r>
          </w:p>
          <w:p w:rsidR="001F42B6" w:rsidRDefault="00204CC5" w:rsidP="005D78F4">
            <w:pPr>
              <w:tabs>
                <w:tab w:val="left" w:pos="2520"/>
              </w:tabs>
              <w:spacing w:line="380" w:lineRule="exact"/>
            </w:pPr>
            <w:r w:rsidRPr="00204CC5">
              <w:rPr>
                <w:rFonts w:hint="eastAsia"/>
                <w:b/>
              </w:rPr>
              <w:t>審查會：</w:t>
            </w:r>
            <w:r w:rsidR="00173F38" w:rsidRPr="000F7E10">
              <w:rPr>
                <w:rFonts w:hint="eastAsia"/>
              </w:rPr>
              <w:t>照行政院提案通過。</w:t>
            </w:r>
          </w:p>
        </w:tc>
      </w:tr>
      <w:tr w:rsidR="001F42B6" w:rsidTr="002937EE">
        <w:tc>
          <w:tcPr>
            <w:tcW w:w="2693" w:type="dxa"/>
          </w:tcPr>
          <w:p w:rsidR="001F42B6" w:rsidRDefault="00B164E1" w:rsidP="00B164E1">
            <w:pPr>
              <w:tabs>
                <w:tab w:val="left" w:pos="2520"/>
              </w:tabs>
              <w:spacing w:line="380" w:lineRule="exact"/>
            </w:pPr>
            <w:r>
              <w:rPr>
                <w:rFonts w:hint="eastAsia"/>
              </w:rPr>
              <w:lastRenderedPageBreak/>
              <w:t>（不予採納）</w:t>
            </w:r>
          </w:p>
        </w:tc>
        <w:tc>
          <w:tcPr>
            <w:tcW w:w="2693" w:type="dxa"/>
            <w:shd w:val="clear" w:color="auto" w:fill="auto"/>
          </w:tcPr>
          <w:p w:rsidR="001F42B6" w:rsidRDefault="001F42B6" w:rsidP="005D78F4">
            <w:pPr>
              <w:tabs>
                <w:tab w:val="left" w:pos="2520"/>
              </w:tabs>
              <w:spacing w:line="380" w:lineRule="exact"/>
            </w:pPr>
          </w:p>
        </w:tc>
        <w:tc>
          <w:tcPr>
            <w:tcW w:w="2693" w:type="dxa"/>
            <w:shd w:val="clear" w:color="auto" w:fill="auto"/>
          </w:tcPr>
          <w:p w:rsidR="001F42B6" w:rsidRPr="00C23DF2" w:rsidRDefault="001F42B6" w:rsidP="00CE05FE">
            <w:pPr>
              <w:tabs>
                <w:tab w:val="left" w:pos="2520"/>
              </w:tabs>
              <w:spacing w:line="380" w:lineRule="exact"/>
              <w:ind w:leftChars="29" w:left="946" w:rightChars="50" w:right="105" w:hangingChars="421" w:hanging="885"/>
              <w:jc w:val="left"/>
              <w:rPr>
                <w:b/>
              </w:rPr>
            </w:pPr>
            <w:r w:rsidRPr="00C23DF2">
              <w:rPr>
                <w:rFonts w:hint="eastAsia"/>
                <w:b/>
              </w:rPr>
              <w:t>委員尤美女等25人提案</w:t>
            </w:r>
            <w:r>
              <w:rPr>
                <w:rFonts w:hint="eastAsia"/>
                <w:b/>
              </w:rPr>
              <w:t>：</w:t>
            </w:r>
          </w:p>
          <w:p w:rsidR="001F42B6" w:rsidRDefault="001F42B6" w:rsidP="002D56AD">
            <w:pPr>
              <w:tabs>
                <w:tab w:val="left" w:pos="2520"/>
              </w:tabs>
              <w:spacing w:line="380" w:lineRule="exact"/>
              <w:ind w:left="212" w:hangingChars="101" w:hanging="212"/>
            </w:pPr>
            <w:r>
              <w:rPr>
                <w:rFonts w:hint="eastAsia"/>
              </w:rPr>
              <w:t>第三十三條　作業時間應斟酌作業之種類、設備之狀況及其他情形定之，每日以八小時為限，但有特殊情形，並經被告同意者，得將工作時間延長之，延長勞工之工作時間連同正常工作時間，一日不得超過十二小時，一個月不得超過四十六小時。</w:t>
            </w:r>
          </w:p>
        </w:tc>
        <w:tc>
          <w:tcPr>
            <w:tcW w:w="2693" w:type="dxa"/>
            <w:shd w:val="clear" w:color="auto" w:fill="auto"/>
          </w:tcPr>
          <w:p w:rsidR="001F42B6" w:rsidRDefault="001F42B6" w:rsidP="005D78F4">
            <w:pPr>
              <w:tabs>
                <w:tab w:val="left" w:pos="2520"/>
              </w:tabs>
              <w:spacing w:line="380" w:lineRule="exact"/>
            </w:pPr>
          </w:p>
        </w:tc>
        <w:tc>
          <w:tcPr>
            <w:tcW w:w="2693" w:type="dxa"/>
            <w:shd w:val="clear" w:color="auto" w:fill="auto"/>
          </w:tcPr>
          <w:p w:rsidR="001F42B6" w:rsidRDefault="001F42B6" w:rsidP="005D78F4">
            <w:pPr>
              <w:tabs>
                <w:tab w:val="left" w:pos="2520"/>
              </w:tabs>
              <w:spacing w:line="380" w:lineRule="exact"/>
              <w:ind w:leftChars="50" w:left="105" w:rightChars="50" w:right="105"/>
            </w:pPr>
            <w:r w:rsidRPr="005D78F4">
              <w:rPr>
                <w:rFonts w:hint="eastAsia"/>
                <w:b/>
              </w:rPr>
              <w:t>委員尤美女等25人提案：</w:t>
            </w:r>
          </w:p>
          <w:p w:rsidR="001F42B6" w:rsidRDefault="001F42B6" w:rsidP="005D78F4">
            <w:pPr>
              <w:tabs>
                <w:tab w:val="left" w:pos="2520"/>
              </w:tabs>
              <w:spacing w:line="380" w:lineRule="exact"/>
              <w:ind w:leftChars="50" w:left="315" w:rightChars="50" w:right="105" w:hangingChars="100" w:hanging="210"/>
            </w:pPr>
            <w:r>
              <w:rPr>
                <w:rFonts w:hint="eastAsia"/>
              </w:rPr>
              <w:t>一、</w:t>
            </w:r>
            <w:r w:rsidRPr="002B24B7">
              <w:rPr>
                <w:rFonts w:hint="eastAsia"/>
                <w:u w:val="single"/>
              </w:rPr>
              <w:t>本條新增</w:t>
            </w:r>
            <w:r>
              <w:rPr>
                <w:rFonts w:hint="eastAsia"/>
              </w:rPr>
              <w:t>。</w:t>
            </w:r>
          </w:p>
          <w:p w:rsidR="001F42B6" w:rsidRDefault="001F42B6" w:rsidP="005D78F4">
            <w:pPr>
              <w:tabs>
                <w:tab w:val="left" w:pos="2520"/>
              </w:tabs>
              <w:spacing w:line="380" w:lineRule="exact"/>
              <w:ind w:leftChars="50" w:left="315" w:rightChars="50" w:right="105" w:hangingChars="100" w:hanging="210"/>
            </w:pPr>
            <w:r>
              <w:rPr>
                <w:rFonts w:hint="eastAsia"/>
              </w:rPr>
              <w:t>二、於兼顧被告安全、健康之前提下，明定被告之合理作業時間，並規範作業時間應斟酌作業之種類、設備之狀況及其他情形定之。另為避免外界誤認看守所有強迫勞動或使被告超時工作之疑慮，並明定如在特殊情形而有延長作業時間之必要時，亦需經被告同意始得為之，並參考勞動基準法有</w:t>
            </w:r>
            <w:r>
              <w:rPr>
                <w:rFonts w:hint="eastAsia"/>
              </w:rPr>
              <w:lastRenderedPageBreak/>
              <w:t>關延長工時之規定，每日不得超過十二小時，每月延長工時不得超過四十六小時。</w:t>
            </w:r>
          </w:p>
          <w:p w:rsidR="001F42B6" w:rsidRDefault="00204CC5" w:rsidP="005D78F4">
            <w:pPr>
              <w:tabs>
                <w:tab w:val="left" w:pos="2520"/>
              </w:tabs>
              <w:spacing w:line="380" w:lineRule="exact"/>
            </w:pPr>
            <w:r w:rsidRPr="00204CC5">
              <w:rPr>
                <w:rFonts w:hint="eastAsia"/>
                <w:b/>
              </w:rPr>
              <w:t>審查會：</w:t>
            </w:r>
            <w:r w:rsidR="00B164E1" w:rsidRPr="00B164E1">
              <w:rPr>
                <w:rFonts w:hint="eastAsia"/>
              </w:rPr>
              <w:t>不予採納。</w:t>
            </w:r>
          </w:p>
        </w:tc>
      </w:tr>
      <w:tr w:rsidR="001F42B6" w:rsidTr="002937EE">
        <w:tc>
          <w:tcPr>
            <w:tcW w:w="2693" w:type="dxa"/>
          </w:tcPr>
          <w:p w:rsidR="00B164E1" w:rsidRDefault="00B164E1" w:rsidP="00756DC8">
            <w:pPr>
              <w:tabs>
                <w:tab w:val="left" w:pos="2520"/>
              </w:tabs>
              <w:spacing w:line="380" w:lineRule="exact"/>
              <w:ind w:leftChars="50" w:left="315" w:rightChars="50" w:right="105" w:hangingChars="100" w:hanging="210"/>
            </w:pPr>
            <w:r>
              <w:rPr>
                <w:rFonts w:hint="eastAsia"/>
              </w:rPr>
              <w:lastRenderedPageBreak/>
              <w:t>（照行政院提案通過）</w:t>
            </w:r>
          </w:p>
          <w:p w:rsidR="001F42B6" w:rsidRDefault="001F42B6" w:rsidP="00756DC8">
            <w:pPr>
              <w:tabs>
                <w:tab w:val="left" w:pos="2520"/>
              </w:tabs>
              <w:spacing w:line="380" w:lineRule="exact"/>
              <w:ind w:leftChars="50" w:left="315" w:rightChars="50" w:right="105" w:hangingChars="100" w:hanging="210"/>
            </w:pPr>
            <w:r>
              <w:rPr>
                <w:rFonts w:hint="eastAsia"/>
              </w:rPr>
              <w:t>第二十六條　被告之作業以勞動能率或作業時間作為課程；其勞動能率應依一般人平均工作產能酌定。</w:t>
            </w:r>
          </w:p>
          <w:p w:rsidR="001F42B6" w:rsidRDefault="001F42B6" w:rsidP="00756DC8">
            <w:pPr>
              <w:tabs>
                <w:tab w:val="left" w:pos="2520"/>
              </w:tabs>
              <w:spacing w:line="380" w:lineRule="exact"/>
              <w:ind w:leftChars="150" w:left="315" w:rightChars="50" w:right="105" w:firstLineChars="200" w:firstLine="420"/>
            </w:pPr>
            <w:r>
              <w:rPr>
                <w:rFonts w:hint="eastAsia"/>
              </w:rPr>
              <w:t>看守所得延聘具有專業之人員協同指導被告之作業。</w:t>
            </w:r>
          </w:p>
        </w:tc>
        <w:tc>
          <w:tcPr>
            <w:tcW w:w="2693" w:type="dxa"/>
            <w:shd w:val="clear" w:color="auto" w:fill="auto"/>
          </w:tcPr>
          <w:p w:rsidR="001F42B6" w:rsidRDefault="001F42B6" w:rsidP="005D78F4">
            <w:pPr>
              <w:tabs>
                <w:tab w:val="left" w:pos="2520"/>
              </w:tabs>
              <w:spacing w:line="380" w:lineRule="exact"/>
              <w:ind w:leftChars="50" w:left="315" w:rightChars="50" w:right="105" w:hangingChars="100" w:hanging="210"/>
            </w:pPr>
            <w:r>
              <w:rPr>
                <w:rFonts w:hint="eastAsia"/>
              </w:rPr>
              <w:t>第二十六條　被告之作業以勞動能率或作業時間作為課程；其勞動能率應依一般人平均工作產能酌定。</w:t>
            </w:r>
          </w:p>
          <w:p w:rsidR="001F42B6" w:rsidRDefault="001F42B6" w:rsidP="005D78F4">
            <w:pPr>
              <w:tabs>
                <w:tab w:val="left" w:pos="2520"/>
              </w:tabs>
              <w:spacing w:line="380" w:lineRule="exact"/>
              <w:ind w:leftChars="150" w:left="315" w:rightChars="50" w:right="105" w:firstLineChars="200" w:firstLine="420"/>
            </w:pPr>
            <w:r>
              <w:rPr>
                <w:rFonts w:hint="eastAsia"/>
              </w:rPr>
              <w:t>看守所得延聘具有專業之人員協同指導被告之作業。</w:t>
            </w:r>
          </w:p>
        </w:tc>
        <w:tc>
          <w:tcPr>
            <w:tcW w:w="2693" w:type="dxa"/>
            <w:shd w:val="clear" w:color="auto" w:fill="auto"/>
          </w:tcPr>
          <w:p w:rsidR="001F42B6" w:rsidRPr="00C23DF2" w:rsidRDefault="001F42B6" w:rsidP="00CE05FE">
            <w:pPr>
              <w:tabs>
                <w:tab w:val="left" w:pos="2520"/>
              </w:tabs>
              <w:spacing w:line="380" w:lineRule="exact"/>
              <w:ind w:leftChars="29" w:left="946" w:rightChars="50" w:right="105" w:hangingChars="421" w:hanging="885"/>
              <w:jc w:val="left"/>
              <w:rPr>
                <w:b/>
              </w:rPr>
            </w:pPr>
            <w:r w:rsidRPr="00C23DF2">
              <w:rPr>
                <w:rFonts w:hint="eastAsia"/>
                <w:b/>
              </w:rPr>
              <w:t>委員尤美女等25人提案</w:t>
            </w:r>
            <w:r>
              <w:rPr>
                <w:rFonts w:hint="eastAsia"/>
                <w:b/>
              </w:rPr>
              <w:t>：</w:t>
            </w:r>
          </w:p>
          <w:p w:rsidR="001F42B6" w:rsidRDefault="001F42B6" w:rsidP="005D78F4">
            <w:pPr>
              <w:tabs>
                <w:tab w:val="left" w:pos="2520"/>
              </w:tabs>
              <w:spacing w:line="380" w:lineRule="exact"/>
              <w:ind w:leftChars="50" w:left="315" w:rightChars="50" w:right="105" w:hangingChars="100" w:hanging="210"/>
            </w:pPr>
            <w:r>
              <w:rPr>
                <w:rFonts w:hint="eastAsia"/>
              </w:rPr>
              <w:t>第三十四條　被告之作業課程，應依前條作業時間與一般勞動者之平均作業能率酌定之。</w:t>
            </w:r>
          </w:p>
          <w:p w:rsidR="001F42B6" w:rsidRDefault="001F42B6" w:rsidP="005D78F4">
            <w:pPr>
              <w:tabs>
                <w:tab w:val="left" w:pos="2520"/>
              </w:tabs>
              <w:spacing w:line="380" w:lineRule="exact"/>
              <w:ind w:leftChars="150" w:left="315" w:rightChars="50" w:right="105" w:firstLineChars="200" w:firstLine="420"/>
            </w:pPr>
            <w:r>
              <w:rPr>
                <w:rFonts w:hint="eastAsia"/>
              </w:rPr>
              <w:t>作業課程不能依前項定之者，以前條作業時間為準。</w:t>
            </w:r>
          </w:p>
          <w:p w:rsidR="001F42B6" w:rsidRDefault="001F42B6" w:rsidP="00C43107">
            <w:pPr>
              <w:tabs>
                <w:tab w:val="left" w:pos="2520"/>
              </w:tabs>
              <w:spacing w:line="380" w:lineRule="exact"/>
              <w:ind w:leftChars="161" w:left="338" w:firstLineChars="188" w:firstLine="395"/>
            </w:pPr>
            <w:r>
              <w:rPr>
                <w:rFonts w:hint="eastAsia"/>
              </w:rPr>
              <w:t>看守所得延聘專業技術人員協同指導被告各種作業技能。</w:t>
            </w:r>
          </w:p>
        </w:tc>
        <w:tc>
          <w:tcPr>
            <w:tcW w:w="2693" w:type="dxa"/>
            <w:shd w:val="clear" w:color="auto" w:fill="auto"/>
          </w:tcPr>
          <w:p w:rsidR="001F42B6" w:rsidRDefault="001F42B6" w:rsidP="005D78F4">
            <w:pPr>
              <w:tabs>
                <w:tab w:val="left" w:pos="2520"/>
              </w:tabs>
              <w:spacing w:line="380" w:lineRule="exact"/>
            </w:pPr>
          </w:p>
        </w:tc>
        <w:tc>
          <w:tcPr>
            <w:tcW w:w="2693" w:type="dxa"/>
            <w:shd w:val="clear" w:color="auto" w:fill="auto"/>
          </w:tcPr>
          <w:p w:rsidR="001F42B6" w:rsidRDefault="001F42B6" w:rsidP="005D78F4">
            <w:pPr>
              <w:tabs>
                <w:tab w:val="left" w:pos="2520"/>
              </w:tabs>
              <w:spacing w:line="380" w:lineRule="exact"/>
              <w:ind w:leftChars="50" w:left="105" w:rightChars="50" w:right="105"/>
            </w:pPr>
            <w:r w:rsidRPr="005D78F4">
              <w:rPr>
                <w:rFonts w:hint="eastAsia"/>
                <w:b/>
              </w:rPr>
              <w:t>行政院提案：</w:t>
            </w:r>
          </w:p>
          <w:p w:rsidR="001F42B6" w:rsidRDefault="001F42B6" w:rsidP="005D78F4">
            <w:pPr>
              <w:tabs>
                <w:tab w:val="left" w:pos="2520"/>
              </w:tabs>
              <w:spacing w:line="380" w:lineRule="exact"/>
              <w:ind w:leftChars="50" w:left="315" w:rightChars="50" w:right="105" w:hangingChars="100" w:hanging="210"/>
            </w:pPr>
            <w:r>
              <w:rPr>
                <w:rFonts w:hint="eastAsia"/>
              </w:rPr>
              <w:t>一、</w:t>
            </w:r>
            <w:r w:rsidRPr="005D78F4">
              <w:rPr>
                <w:rFonts w:hint="eastAsia"/>
                <w:u w:val="single"/>
              </w:rPr>
              <w:t>本條新增</w:t>
            </w:r>
            <w:r>
              <w:rPr>
                <w:rFonts w:hint="eastAsia"/>
              </w:rPr>
              <w:t>。</w:t>
            </w:r>
          </w:p>
          <w:p w:rsidR="001F42B6" w:rsidRDefault="001F42B6" w:rsidP="005D78F4">
            <w:pPr>
              <w:tabs>
                <w:tab w:val="left" w:pos="2520"/>
              </w:tabs>
              <w:spacing w:line="380" w:lineRule="exact"/>
              <w:ind w:leftChars="50" w:left="315" w:rightChars="50" w:right="105" w:hangingChars="100" w:hanging="210"/>
            </w:pPr>
            <w:r>
              <w:rPr>
                <w:rFonts w:hint="eastAsia"/>
              </w:rPr>
              <w:t>二、為訂定合理作業課程，第一項明定被告之作業以勞動能率或作業時間作為課程；其勞動能率並依一般人平均工作產能酌定。</w:t>
            </w:r>
          </w:p>
          <w:p w:rsidR="001F42B6" w:rsidRDefault="001F42B6" w:rsidP="005D78F4">
            <w:pPr>
              <w:tabs>
                <w:tab w:val="left" w:pos="2520"/>
              </w:tabs>
              <w:spacing w:line="380" w:lineRule="exact"/>
              <w:ind w:leftChars="50" w:left="315" w:rightChars="50" w:right="105" w:hangingChars="100" w:hanging="210"/>
            </w:pPr>
            <w:r>
              <w:rPr>
                <w:rFonts w:hint="eastAsia"/>
              </w:rPr>
              <w:t>三、為提升被告作業技能，爰於第二項規定看守所得延聘具有專業之人員協助指導被告作業。</w:t>
            </w:r>
          </w:p>
          <w:p w:rsidR="001F42B6" w:rsidRDefault="001F42B6" w:rsidP="005D78F4">
            <w:pPr>
              <w:tabs>
                <w:tab w:val="left" w:pos="2520"/>
              </w:tabs>
              <w:spacing w:line="380" w:lineRule="exact"/>
              <w:ind w:leftChars="50" w:left="105" w:rightChars="50" w:right="105"/>
            </w:pPr>
            <w:r w:rsidRPr="005D78F4">
              <w:rPr>
                <w:rFonts w:hint="eastAsia"/>
                <w:b/>
              </w:rPr>
              <w:t>委員尤美女等25人提案：</w:t>
            </w:r>
          </w:p>
          <w:p w:rsidR="001F42B6" w:rsidRDefault="001F42B6" w:rsidP="005D78F4">
            <w:pPr>
              <w:tabs>
                <w:tab w:val="left" w:pos="2520"/>
              </w:tabs>
              <w:spacing w:line="380" w:lineRule="exact"/>
              <w:ind w:leftChars="50" w:left="315" w:rightChars="50" w:right="105" w:hangingChars="100" w:hanging="210"/>
            </w:pPr>
            <w:r>
              <w:rPr>
                <w:rFonts w:hint="eastAsia"/>
              </w:rPr>
              <w:t>一、</w:t>
            </w:r>
            <w:r w:rsidRPr="002B24B7">
              <w:rPr>
                <w:rFonts w:hint="eastAsia"/>
                <w:u w:val="single"/>
              </w:rPr>
              <w:t>本條新增</w:t>
            </w:r>
            <w:r>
              <w:rPr>
                <w:rFonts w:hint="eastAsia"/>
              </w:rPr>
              <w:t>。</w:t>
            </w:r>
          </w:p>
          <w:p w:rsidR="001F42B6" w:rsidRDefault="001F42B6" w:rsidP="005D78F4">
            <w:pPr>
              <w:tabs>
                <w:tab w:val="left" w:pos="2520"/>
              </w:tabs>
              <w:spacing w:line="380" w:lineRule="exact"/>
              <w:ind w:leftChars="50" w:left="315" w:rightChars="50" w:right="105" w:hangingChars="100" w:hanging="210"/>
            </w:pPr>
            <w:r>
              <w:rPr>
                <w:rFonts w:hint="eastAsia"/>
              </w:rPr>
              <w:t>二、為訂定合理作業課程，第一項明定被告每日作業課程，依作業時間及一</w:t>
            </w:r>
            <w:r>
              <w:rPr>
                <w:rFonts w:hint="eastAsia"/>
              </w:rPr>
              <w:lastRenderedPageBreak/>
              <w:t>般勞動者之平均作業能率酌定之。</w:t>
            </w:r>
          </w:p>
          <w:p w:rsidR="001F42B6" w:rsidRDefault="001F42B6" w:rsidP="005D78F4">
            <w:pPr>
              <w:tabs>
                <w:tab w:val="left" w:pos="2520"/>
              </w:tabs>
              <w:spacing w:line="380" w:lineRule="exact"/>
              <w:ind w:leftChars="50" w:left="315" w:rightChars="50" w:right="105" w:hangingChars="100" w:hanging="210"/>
            </w:pPr>
            <w:r>
              <w:rPr>
                <w:rFonts w:hint="eastAsia"/>
              </w:rPr>
              <w:t>三、為因應部分作業項目之作業課程無法依第一項定之，另於第二項規定，作業課程不能依第一項定之者，以第二十三條規定之作業時間為準，以為因應。</w:t>
            </w:r>
          </w:p>
          <w:p w:rsidR="001F42B6" w:rsidRDefault="001F42B6" w:rsidP="005D78F4">
            <w:pPr>
              <w:tabs>
                <w:tab w:val="left" w:pos="2520"/>
              </w:tabs>
              <w:spacing w:line="380" w:lineRule="exact"/>
              <w:ind w:leftChars="50" w:left="315" w:rightChars="50" w:right="105" w:hangingChars="100" w:hanging="210"/>
            </w:pPr>
            <w:r>
              <w:rPr>
                <w:rFonts w:hint="eastAsia"/>
              </w:rPr>
              <w:t>四、為提升被告作業技能，爰於第三項規定看守所得延聘技術人員協助指導被告作業。</w:t>
            </w:r>
          </w:p>
          <w:p w:rsidR="001F42B6" w:rsidRDefault="00204CC5" w:rsidP="005D78F4">
            <w:pPr>
              <w:tabs>
                <w:tab w:val="left" w:pos="2520"/>
              </w:tabs>
              <w:spacing w:line="380" w:lineRule="exact"/>
            </w:pPr>
            <w:r w:rsidRPr="00204CC5">
              <w:rPr>
                <w:rFonts w:hint="eastAsia"/>
                <w:b/>
              </w:rPr>
              <w:t>審查會：</w:t>
            </w:r>
            <w:r w:rsidR="00173F38" w:rsidRPr="000F7E10">
              <w:rPr>
                <w:rFonts w:hint="eastAsia"/>
              </w:rPr>
              <w:t>照行政院提案通過。</w:t>
            </w:r>
          </w:p>
        </w:tc>
      </w:tr>
      <w:tr w:rsidR="001F42B6" w:rsidTr="002937EE">
        <w:tc>
          <w:tcPr>
            <w:tcW w:w="2693" w:type="dxa"/>
          </w:tcPr>
          <w:p w:rsidR="00B164E1" w:rsidRDefault="00B164E1" w:rsidP="00756DC8">
            <w:pPr>
              <w:tabs>
                <w:tab w:val="left" w:pos="2520"/>
              </w:tabs>
              <w:spacing w:line="380" w:lineRule="exact"/>
              <w:ind w:leftChars="50" w:left="315" w:rightChars="50" w:right="105" w:hangingChars="100" w:hanging="210"/>
            </w:pPr>
            <w:r>
              <w:rPr>
                <w:rFonts w:hint="eastAsia"/>
              </w:rPr>
              <w:lastRenderedPageBreak/>
              <w:t>（照行政院提案通過）</w:t>
            </w:r>
          </w:p>
          <w:p w:rsidR="001F42B6" w:rsidRDefault="001F42B6" w:rsidP="00756DC8">
            <w:pPr>
              <w:tabs>
                <w:tab w:val="left" w:pos="2520"/>
              </w:tabs>
              <w:spacing w:line="380" w:lineRule="exact"/>
              <w:ind w:leftChars="50" w:left="315" w:rightChars="50" w:right="105" w:hangingChars="100" w:hanging="210"/>
            </w:pPr>
            <w:r>
              <w:rPr>
                <w:rFonts w:hint="eastAsia"/>
              </w:rPr>
              <w:t>第二十七條　看守所作業方式，以自營、委託加工、承攬或其他作業為之。</w:t>
            </w:r>
          </w:p>
          <w:p w:rsidR="001F42B6" w:rsidRDefault="001F42B6" w:rsidP="00756DC8">
            <w:pPr>
              <w:tabs>
                <w:tab w:val="left" w:pos="2520"/>
              </w:tabs>
              <w:spacing w:line="380" w:lineRule="exact"/>
              <w:ind w:leftChars="150" w:left="315" w:rightChars="50" w:right="105" w:firstLineChars="200" w:firstLine="420"/>
            </w:pPr>
            <w:r>
              <w:rPr>
                <w:rFonts w:hint="eastAsia"/>
              </w:rPr>
              <w:t>前項作業之開辦計畫及相關契約，應報經監督機關核准。</w:t>
            </w:r>
          </w:p>
        </w:tc>
        <w:tc>
          <w:tcPr>
            <w:tcW w:w="2693" w:type="dxa"/>
            <w:shd w:val="clear" w:color="auto" w:fill="auto"/>
          </w:tcPr>
          <w:p w:rsidR="001F42B6" w:rsidRDefault="001F42B6" w:rsidP="005D78F4">
            <w:pPr>
              <w:tabs>
                <w:tab w:val="left" w:pos="2520"/>
              </w:tabs>
              <w:spacing w:line="380" w:lineRule="exact"/>
              <w:ind w:leftChars="50" w:left="315" w:rightChars="50" w:right="105" w:hangingChars="100" w:hanging="210"/>
            </w:pPr>
            <w:r>
              <w:rPr>
                <w:rFonts w:hint="eastAsia"/>
              </w:rPr>
              <w:t>第二十七條　看守所作業方式，以自營、委託加工、承攬或其他作業為之。</w:t>
            </w:r>
          </w:p>
          <w:p w:rsidR="001F42B6" w:rsidRDefault="001F42B6" w:rsidP="005D78F4">
            <w:pPr>
              <w:tabs>
                <w:tab w:val="left" w:pos="2520"/>
              </w:tabs>
              <w:spacing w:line="380" w:lineRule="exact"/>
              <w:ind w:leftChars="150" w:left="315" w:rightChars="50" w:right="105" w:firstLineChars="200" w:firstLine="420"/>
            </w:pPr>
            <w:r>
              <w:rPr>
                <w:rFonts w:hint="eastAsia"/>
              </w:rPr>
              <w:t>前項作業之開辦計畫及相關契約，應報經監督機關核准。</w:t>
            </w:r>
          </w:p>
        </w:tc>
        <w:tc>
          <w:tcPr>
            <w:tcW w:w="2693" w:type="dxa"/>
            <w:shd w:val="clear" w:color="auto" w:fill="auto"/>
          </w:tcPr>
          <w:p w:rsidR="001F42B6" w:rsidRPr="00C23DF2" w:rsidRDefault="001F42B6" w:rsidP="00CE05FE">
            <w:pPr>
              <w:tabs>
                <w:tab w:val="left" w:pos="2520"/>
              </w:tabs>
              <w:spacing w:line="380" w:lineRule="exact"/>
              <w:ind w:leftChars="29" w:left="946" w:rightChars="50" w:right="105" w:hangingChars="421" w:hanging="885"/>
              <w:jc w:val="left"/>
              <w:rPr>
                <w:b/>
              </w:rPr>
            </w:pPr>
            <w:r w:rsidRPr="00C23DF2">
              <w:rPr>
                <w:rFonts w:hint="eastAsia"/>
                <w:b/>
              </w:rPr>
              <w:t>委員尤美女等25人提案</w:t>
            </w:r>
            <w:r>
              <w:rPr>
                <w:rFonts w:hint="eastAsia"/>
                <w:b/>
              </w:rPr>
              <w:t>：</w:t>
            </w:r>
          </w:p>
          <w:p w:rsidR="001F42B6" w:rsidRDefault="001F42B6" w:rsidP="005D78F4">
            <w:pPr>
              <w:tabs>
                <w:tab w:val="left" w:pos="2520"/>
              </w:tabs>
              <w:spacing w:line="380" w:lineRule="exact"/>
              <w:ind w:leftChars="50" w:left="315" w:rightChars="50" w:right="105" w:hangingChars="100" w:hanging="210"/>
            </w:pPr>
            <w:r>
              <w:rPr>
                <w:rFonts w:hint="eastAsia"/>
              </w:rPr>
              <w:t>第三十五條　被告作業方式，以自營作業、接受委託或承攬作業為之。</w:t>
            </w:r>
          </w:p>
          <w:p w:rsidR="001F42B6" w:rsidRDefault="001F42B6" w:rsidP="00C43107">
            <w:pPr>
              <w:tabs>
                <w:tab w:val="left" w:pos="2520"/>
              </w:tabs>
              <w:spacing w:line="380" w:lineRule="exact"/>
              <w:ind w:leftChars="95" w:left="199" w:firstLineChars="254" w:firstLine="533"/>
            </w:pPr>
            <w:r>
              <w:rPr>
                <w:rFonts w:hint="eastAsia"/>
              </w:rPr>
              <w:t>前項作業之計畫或契約，應經主管機關核准，並陳報該看守所之視察小組。</w:t>
            </w:r>
          </w:p>
        </w:tc>
        <w:tc>
          <w:tcPr>
            <w:tcW w:w="2693" w:type="dxa"/>
            <w:shd w:val="clear" w:color="auto" w:fill="auto"/>
          </w:tcPr>
          <w:p w:rsidR="001F42B6" w:rsidRDefault="001F42B6" w:rsidP="005D78F4">
            <w:pPr>
              <w:tabs>
                <w:tab w:val="left" w:pos="2520"/>
              </w:tabs>
              <w:spacing w:line="380" w:lineRule="exact"/>
            </w:pPr>
          </w:p>
        </w:tc>
        <w:tc>
          <w:tcPr>
            <w:tcW w:w="2693" w:type="dxa"/>
            <w:shd w:val="clear" w:color="auto" w:fill="auto"/>
          </w:tcPr>
          <w:p w:rsidR="001F42B6" w:rsidRDefault="001F42B6" w:rsidP="005D78F4">
            <w:pPr>
              <w:tabs>
                <w:tab w:val="left" w:pos="2520"/>
              </w:tabs>
              <w:spacing w:line="380" w:lineRule="exact"/>
              <w:ind w:leftChars="50" w:left="105" w:rightChars="50" w:right="105"/>
            </w:pPr>
            <w:r w:rsidRPr="005D78F4">
              <w:rPr>
                <w:rFonts w:hint="eastAsia"/>
                <w:b/>
              </w:rPr>
              <w:t>行政院提案：</w:t>
            </w:r>
          </w:p>
          <w:p w:rsidR="001F42B6" w:rsidRDefault="001F42B6" w:rsidP="005D78F4">
            <w:pPr>
              <w:tabs>
                <w:tab w:val="left" w:pos="2520"/>
              </w:tabs>
              <w:spacing w:line="380" w:lineRule="exact"/>
              <w:ind w:leftChars="50" w:left="315" w:rightChars="50" w:right="105" w:hangingChars="100" w:hanging="210"/>
            </w:pPr>
            <w:r>
              <w:rPr>
                <w:rFonts w:hint="eastAsia"/>
              </w:rPr>
              <w:t>一、</w:t>
            </w:r>
            <w:r w:rsidRPr="005D78F4">
              <w:rPr>
                <w:rFonts w:hint="eastAsia"/>
                <w:u w:val="single"/>
              </w:rPr>
              <w:t>本條新增</w:t>
            </w:r>
            <w:r>
              <w:rPr>
                <w:rFonts w:hint="eastAsia"/>
              </w:rPr>
              <w:t>。</w:t>
            </w:r>
          </w:p>
          <w:p w:rsidR="001F42B6" w:rsidRDefault="001F42B6" w:rsidP="005D78F4">
            <w:pPr>
              <w:tabs>
                <w:tab w:val="left" w:pos="2520"/>
              </w:tabs>
              <w:spacing w:line="380" w:lineRule="exact"/>
              <w:ind w:leftChars="50" w:left="315" w:rightChars="50" w:right="105" w:hangingChars="100" w:hanging="210"/>
            </w:pPr>
            <w:r>
              <w:rPr>
                <w:rFonts w:hint="eastAsia"/>
              </w:rPr>
              <w:t>二、為明確釐定看守所作業之方式，爰於第一項明定被告作業以自營、委託加工、承攬或其他作業等方式為之。</w:t>
            </w:r>
          </w:p>
          <w:p w:rsidR="001F42B6" w:rsidRDefault="001F42B6" w:rsidP="005D78F4">
            <w:pPr>
              <w:tabs>
                <w:tab w:val="left" w:pos="2520"/>
              </w:tabs>
              <w:spacing w:line="380" w:lineRule="exact"/>
              <w:ind w:leftChars="50" w:left="315" w:rightChars="50" w:right="105" w:hangingChars="100" w:hanging="210"/>
            </w:pPr>
            <w:r>
              <w:rPr>
                <w:rFonts w:hint="eastAsia"/>
              </w:rPr>
              <w:t>三、為統合各看守所自營作</w:t>
            </w:r>
            <w:r>
              <w:rPr>
                <w:rFonts w:hint="eastAsia"/>
              </w:rPr>
              <w:lastRenderedPageBreak/>
              <w:t>業、委託或承攬作業等項目，並審酌作業時間、勞作金是否合宜，第二項並規定作業計畫之擬訂或相關契約，應經監督機關核准。</w:t>
            </w:r>
          </w:p>
          <w:p w:rsidR="001F42B6" w:rsidRDefault="001F42B6" w:rsidP="005D78F4">
            <w:pPr>
              <w:tabs>
                <w:tab w:val="left" w:pos="2520"/>
              </w:tabs>
              <w:spacing w:line="380" w:lineRule="exact"/>
              <w:ind w:leftChars="50" w:left="105" w:rightChars="50" w:right="105"/>
            </w:pPr>
            <w:r w:rsidRPr="005D78F4">
              <w:rPr>
                <w:rFonts w:hint="eastAsia"/>
                <w:b/>
              </w:rPr>
              <w:t>委員尤美女等25人提案：</w:t>
            </w:r>
          </w:p>
          <w:p w:rsidR="001F42B6" w:rsidRDefault="001F42B6" w:rsidP="005D78F4">
            <w:pPr>
              <w:tabs>
                <w:tab w:val="left" w:pos="2520"/>
              </w:tabs>
              <w:spacing w:line="380" w:lineRule="exact"/>
              <w:ind w:leftChars="50" w:left="315" w:rightChars="50" w:right="105" w:hangingChars="100" w:hanging="210"/>
            </w:pPr>
            <w:r>
              <w:rPr>
                <w:rFonts w:hint="eastAsia"/>
              </w:rPr>
              <w:t>一、</w:t>
            </w:r>
            <w:r w:rsidRPr="002B24B7">
              <w:rPr>
                <w:rFonts w:hint="eastAsia"/>
                <w:u w:val="single"/>
              </w:rPr>
              <w:t>本條新增</w:t>
            </w:r>
            <w:r>
              <w:rPr>
                <w:rFonts w:hint="eastAsia"/>
              </w:rPr>
              <w:t>。</w:t>
            </w:r>
          </w:p>
          <w:p w:rsidR="001F42B6" w:rsidRDefault="001F42B6" w:rsidP="005D78F4">
            <w:pPr>
              <w:tabs>
                <w:tab w:val="left" w:pos="2520"/>
              </w:tabs>
              <w:spacing w:line="380" w:lineRule="exact"/>
              <w:ind w:leftChars="50" w:left="315" w:rightChars="50" w:right="105" w:hangingChars="100" w:hanging="210"/>
            </w:pPr>
            <w:r>
              <w:rPr>
                <w:rFonts w:hint="eastAsia"/>
              </w:rPr>
              <w:t>二、為明確釐定被告作業之方式，爰於第一項明定被告作業以自營作業、接受委託或承攬作業等方式為之。所稱「自營作業」，係指作業原料、生產機具設備及作業產品之銷售，均由看守所直接經營，並自負作業盈虧；「委託或承攬作業」，係指看守所向外界公司企業承攬或接受廠商委託作業項目。</w:t>
            </w:r>
          </w:p>
          <w:p w:rsidR="001F42B6" w:rsidRDefault="001F42B6" w:rsidP="005D78F4">
            <w:pPr>
              <w:tabs>
                <w:tab w:val="left" w:pos="2520"/>
              </w:tabs>
              <w:spacing w:line="380" w:lineRule="exact"/>
              <w:ind w:leftChars="50" w:left="315" w:rightChars="50" w:right="105" w:hangingChars="100" w:hanging="210"/>
            </w:pPr>
            <w:r>
              <w:rPr>
                <w:rFonts w:hint="eastAsia"/>
              </w:rPr>
              <w:t>三、為統合各看守所自營作</w:t>
            </w:r>
            <w:r>
              <w:rPr>
                <w:rFonts w:hint="eastAsia"/>
              </w:rPr>
              <w:lastRenderedPageBreak/>
              <w:t>業、委託或承攬作業之項目，並審酌工時、薪資是否合宜，第二項並規定作業之計畫或契約，應經主管機關核准，並陳報視察小組。</w:t>
            </w:r>
          </w:p>
          <w:p w:rsidR="001F42B6" w:rsidRDefault="00204CC5" w:rsidP="005D78F4">
            <w:pPr>
              <w:tabs>
                <w:tab w:val="left" w:pos="2520"/>
              </w:tabs>
              <w:spacing w:line="380" w:lineRule="exact"/>
            </w:pPr>
            <w:r w:rsidRPr="00204CC5">
              <w:rPr>
                <w:rFonts w:hint="eastAsia"/>
                <w:b/>
              </w:rPr>
              <w:t>審查會：</w:t>
            </w:r>
            <w:r w:rsidR="00173F38" w:rsidRPr="000F7E10">
              <w:rPr>
                <w:rFonts w:hint="eastAsia"/>
              </w:rPr>
              <w:t>照行政院提案通過。</w:t>
            </w:r>
          </w:p>
        </w:tc>
      </w:tr>
      <w:tr w:rsidR="001F42B6" w:rsidTr="002937EE">
        <w:tc>
          <w:tcPr>
            <w:tcW w:w="2693" w:type="dxa"/>
          </w:tcPr>
          <w:p w:rsidR="00B164E1" w:rsidRDefault="00B164E1" w:rsidP="00756DC8">
            <w:pPr>
              <w:tabs>
                <w:tab w:val="left" w:pos="2520"/>
              </w:tabs>
              <w:spacing w:line="380" w:lineRule="exact"/>
              <w:ind w:leftChars="50" w:left="315" w:rightChars="50" w:right="105" w:hangingChars="100" w:hanging="210"/>
            </w:pPr>
            <w:r>
              <w:rPr>
                <w:rFonts w:hint="eastAsia"/>
              </w:rPr>
              <w:lastRenderedPageBreak/>
              <w:t>（照行政院提案通過）</w:t>
            </w:r>
          </w:p>
          <w:p w:rsidR="001F42B6" w:rsidRDefault="001F42B6" w:rsidP="00756DC8">
            <w:pPr>
              <w:tabs>
                <w:tab w:val="left" w:pos="2520"/>
              </w:tabs>
              <w:spacing w:line="380" w:lineRule="exact"/>
              <w:ind w:leftChars="50" w:left="315" w:rightChars="50" w:right="105" w:hangingChars="100" w:hanging="210"/>
            </w:pPr>
            <w:r>
              <w:rPr>
                <w:rFonts w:hint="eastAsia"/>
              </w:rPr>
              <w:t>第二十八條　有下列情形之一者，得停止被告之作業：</w:t>
            </w:r>
          </w:p>
          <w:p w:rsidR="001F42B6" w:rsidRDefault="001F42B6" w:rsidP="00756DC8">
            <w:pPr>
              <w:tabs>
                <w:tab w:val="left" w:pos="2520"/>
              </w:tabs>
              <w:spacing w:line="380" w:lineRule="exact"/>
              <w:ind w:leftChars="150" w:left="525" w:rightChars="50" w:right="105" w:hangingChars="100" w:hanging="210"/>
            </w:pPr>
            <w:r>
              <w:rPr>
                <w:rFonts w:hint="eastAsia"/>
              </w:rPr>
              <w:t>一、國定例假日。</w:t>
            </w:r>
          </w:p>
          <w:p w:rsidR="001F42B6" w:rsidRDefault="001F42B6" w:rsidP="00756DC8">
            <w:pPr>
              <w:tabs>
                <w:tab w:val="left" w:pos="2520"/>
              </w:tabs>
              <w:spacing w:line="380" w:lineRule="exact"/>
              <w:ind w:leftChars="150" w:left="525" w:rightChars="50" w:right="105" w:hangingChars="100" w:hanging="210"/>
            </w:pPr>
            <w:r>
              <w:rPr>
                <w:rFonts w:hint="eastAsia"/>
              </w:rPr>
              <w:t>二、被告之配偶、直系親屬或三親等內旁系親屬喪亡。但停止作業期間最長以七日為限。</w:t>
            </w:r>
          </w:p>
          <w:p w:rsidR="001F42B6" w:rsidRDefault="001F42B6" w:rsidP="00756DC8">
            <w:pPr>
              <w:tabs>
                <w:tab w:val="left" w:pos="2520"/>
              </w:tabs>
              <w:spacing w:line="380" w:lineRule="exact"/>
              <w:ind w:leftChars="150" w:left="525" w:rightChars="50" w:right="105" w:hangingChars="100" w:hanging="210"/>
            </w:pPr>
            <w:r>
              <w:rPr>
                <w:rFonts w:hint="eastAsia"/>
              </w:rPr>
              <w:t>三、因其他情事，看守所認為必要時。</w:t>
            </w:r>
          </w:p>
          <w:p w:rsidR="001F42B6" w:rsidRDefault="001F42B6" w:rsidP="00756DC8">
            <w:pPr>
              <w:tabs>
                <w:tab w:val="left" w:pos="2520"/>
              </w:tabs>
              <w:spacing w:line="380" w:lineRule="exact"/>
              <w:ind w:leftChars="150" w:left="315" w:rightChars="50" w:right="105" w:firstLineChars="200" w:firstLine="420"/>
            </w:pPr>
            <w:r>
              <w:rPr>
                <w:rFonts w:hint="eastAsia"/>
              </w:rPr>
              <w:t>就炊事、打掃及其他需急速之作業者，除前項第二款外，不停止作業。</w:t>
            </w:r>
          </w:p>
          <w:p w:rsidR="001F42B6" w:rsidRDefault="001F42B6" w:rsidP="00756DC8">
            <w:pPr>
              <w:tabs>
                <w:tab w:val="left" w:pos="2520"/>
              </w:tabs>
              <w:spacing w:line="380" w:lineRule="exact"/>
              <w:ind w:leftChars="150" w:left="315" w:rightChars="50" w:right="105" w:firstLineChars="200" w:firstLine="420"/>
            </w:pPr>
            <w:r>
              <w:rPr>
                <w:rFonts w:hint="eastAsia"/>
              </w:rPr>
              <w:t>第一項之情形，經被</w:t>
            </w:r>
            <w:r>
              <w:rPr>
                <w:rFonts w:hint="eastAsia"/>
              </w:rPr>
              <w:lastRenderedPageBreak/>
              <w:t>告請求繼續作業，且符合看守所管理需求者，從其意願。</w:t>
            </w:r>
          </w:p>
        </w:tc>
        <w:tc>
          <w:tcPr>
            <w:tcW w:w="2693" w:type="dxa"/>
            <w:shd w:val="clear" w:color="auto" w:fill="auto"/>
          </w:tcPr>
          <w:p w:rsidR="001F42B6" w:rsidRDefault="001F42B6" w:rsidP="005D78F4">
            <w:pPr>
              <w:tabs>
                <w:tab w:val="left" w:pos="2520"/>
              </w:tabs>
              <w:spacing w:line="380" w:lineRule="exact"/>
              <w:ind w:leftChars="50" w:left="315" w:rightChars="50" w:right="105" w:hangingChars="100" w:hanging="210"/>
            </w:pPr>
            <w:r>
              <w:rPr>
                <w:rFonts w:hint="eastAsia"/>
              </w:rPr>
              <w:lastRenderedPageBreak/>
              <w:t>第二十八條　有下列情形之一者，得停止被告之作業：</w:t>
            </w:r>
          </w:p>
          <w:p w:rsidR="001F42B6" w:rsidRDefault="001F42B6" w:rsidP="005D78F4">
            <w:pPr>
              <w:tabs>
                <w:tab w:val="left" w:pos="2520"/>
              </w:tabs>
              <w:spacing w:line="380" w:lineRule="exact"/>
              <w:ind w:leftChars="150" w:left="525" w:rightChars="50" w:right="105" w:hangingChars="100" w:hanging="210"/>
            </w:pPr>
            <w:r>
              <w:rPr>
                <w:rFonts w:hint="eastAsia"/>
              </w:rPr>
              <w:t>一、國定例假日。</w:t>
            </w:r>
          </w:p>
          <w:p w:rsidR="001F42B6" w:rsidRDefault="001F42B6" w:rsidP="005D78F4">
            <w:pPr>
              <w:tabs>
                <w:tab w:val="left" w:pos="2520"/>
              </w:tabs>
              <w:spacing w:line="380" w:lineRule="exact"/>
              <w:ind w:leftChars="150" w:left="525" w:rightChars="50" w:right="105" w:hangingChars="100" w:hanging="210"/>
            </w:pPr>
            <w:r>
              <w:rPr>
                <w:rFonts w:hint="eastAsia"/>
              </w:rPr>
              <w:t>二、被告之配偶、直系親屬或三親等內旁系親屬喪亡。但停止作業期間最長以七日為限。</w:t>
            </w:r>
          </w:p>
          <w:p w:rsidR="001F42B6" w:rsidRDefault="001F42B6" w:rsidP="005D78F4">
            <w:pPr>
              <w:tabs>
                <w:tab w:val="left" w:pos="2520"/>
              </w:tabs>
              <w:spacing w:line="380" w:lineRule="exact"/>
              <w:ind w:leftChars="150" w:left="525" w:rightChars="50" w:right="105" w:hangingChars="100" w:hanging="210"/>
            </w:pPr>
            <w:r>
              <w:rPr>
                <w:rFonts w:hint="eastAsia"/>
              </w:rPr>
              <w:t>三、因其他情事，看守所認為必要時。</w:t>
            </w:r>
          </w:p>
          <w:p w:rsidR="001F42B6" w:rsidRDefault="001F42B6" w:rsidP="005D78F4">
            <w:pPr>
              <w:tabs>
                <w:tab w:val="left" w:pos="2520"/>
              </w:tabs>
              <w:spacing w:line="380" w:lineRule="exact"/>
              <w:ind w:leftChars="150" w:left="315" w:rightChars="50" w:right="105" w:firstLineChars="200" w:firstLine="420"/>
            </w:pPr>
            <w:r>
              <w:rPr>
                <w:rFonts w:hint="eastAsia"/>
              </w:rPr>
              <w:t>就炊事、打掃及其他需急速之作業者，除前項第二款外，不停止作業。</w:t>
            </w:r>
          </w:p>
          <w:p w:rsidR="001F42B6" w:rsidRDefault="001F42B6" w:rsidP="005D78F4">
            <w:pPr>
              <w:tabs>
                <w:tab w:val="left" w:pos="2520"/>
              </w:tabs>
              <w:spacing w:line="380" w:lineRule="exact"/>
              <w:ind w:leftChars="150" w:left="315" w:rightChars="50" w:right="105" w:firstLineChars="200" w:firstLine="420"/>
            </w:pPr>
            <w:r>
              <w:rPr>
                <w:rFonts w:hint="eastAsia"/>
              </w:rPr>
              <w:t>第一項之情形，經被告請求繼續作業，且符合</w:t>
            </w:r>
            <w:r>
              <w:rPr>
                <w:rFonts w:hint="eastAsia"/>
              </w:rPr>
              <w:lastRenderedPageBreak/>
              <w:t>看守所管理需求者，從其意願。</w:t>
            </w:r>
          </w:p>
        </w:tc>
        <w:tc>
          <w:tcPr>
            <w:tcW w:w="2693" w:type="dxa"/>
            <w:shd w:val="clear" w:color="auto" w:fill="auto"/>
          </w:tcPr>
          <w:p w:rsidR="001F42B6" w:rsidRPr="00C23DF2" w:rsidRDefault="001F42B6" w:rsidP="00CE05FE">
            <w:pPr>
              <w:tabs>
                <w:tab w:val="left" w:pos="2520"/>
              </w:tabs>
              <w:spacing w:line="380" w:lineRule="exact"/>
              <w:ind w:leftChars="29" w:left="946" w:rightChars="50" w:right="105" w:hangingChars="421" w:hanging="885"/>
              <w:jc w:val="left"/>
              <w:rPr>
                <w:b/>
              </w:rPr>
            </w:pPr>
            <w:r w:rsidRPr="00C23DF2">
              <w:rPr>
                <w:rFonts w:hint="eastAsia"/>
                <w:b/>
              </w:rPr>
              <w:lastRenderedPageBreak/>
              <w:t>委員尤美女等25人提案</w:t>
            </w:r>
            <w:r>
              <w:rPr>
                <w:rFonts w:hint="eastAsia"/>
                <w:b/>
              </w:rPr>
              <w:t>：</w:t>
            </w:r>
          </w:p>
          <w:p w:rsidR="001F42B6" w:rsidRDefault="001F42B6" w:rsidP="005D78F4">
            <w:pPr>
              <w:tabs>
                <w:tab w:val="left" w:pos="2520"/>
              </w:tabs>
              <w:spacing w:line="380" w:lineRule="exact"/>
              <w:ind w:leftChars="50" w:left="315" w:rightChars="50" w:right="105" w:hangingChars="100" w:hanging="210"/>
            </w:pPr>
            <w:r>
              <w:rPr>
                <w:rFonts w:hint="eastAsia"/>
              </w:rPr>
              <w:t>第三十六條　有下列情形者，其停止作業日如下：</w:t>
            </w:r>
          </w:p>
          <w:p w:rsidR="001F42B6" w:rsidRDefault="001F42B6" w:rsidP="005D78F4">
            <w:pPr>
              <w:tabs>
                <w:tab w:val="left" w:pos="2520"/>
              </w:tabs>
              <w:spacing w:line="380" w:lineRule="exact"/>
              <w:ind w:leftChars="150" w:left="525" w:rightChars="50" w:right="105" w:hangingChars="100" w:hanging="210"/>
            </w:pPr>
            <w:r>
              <w:rPr>
                <w:rFonts w:hint="eastAsia"/>
              </w:rPr>
              <w:t>一、國定例假日。</w:t>
            </w:r>
          </w:p>
          <w:p w:rsidR="001F42B6" w:rsidRDefault="001F42B6" w:rsidP="005D78F4">
            <w:pPr>
              <w:tabs>
                <w:tab w:val="left" w:pos="2520"/>
              </w:tabs>
              <w:spacing w:line="380" w:lineRule="exact"/>
              <w:ind w:leftChars="150" w:left="525" w:rightChars="50" w:right="105" w:hangingChars="100" w:hanging="210"/>
            </w:pPr>
            <w:r>
              <w:rPr>
                <w:rFonts w:hint="eastAsia"/>
              </w:rPr>
              <w:t>二、直系親屬或配偶喪亡者七日；三親等內旁系親屬喪亡者三日。</w:t>
            </w:r>
          </w:p>
          <w:p w:rsidR="001F42B6" w:rsidRDefault="001F42B6" w:rsidP="005D78F4">
            <w:pPr>
              <w:tabs>
                <w:tab w:val="left" w:pos="2520"/>
              </w:tabs>
              <w:spacing w:line="380" w:lineRule="exact"/>
              <w:ind w:leftChars="150" w:left="525" w:rightChars="50" w:right="105" w:hangingChars="100" w:hanging="210"/>
            </w:pPr>
            <w:r>
              <w:rPr>
                <w:rFonts w:hint="eastAsia"/>
              </w:rPr>
              <w:t>三、因其他情形，看守所認為必要時。</w:t>
            </w:r>
          </w:p>
          <w:p w:rsidR="001F42B6" w:rsidRDefault="001F42B6" w:rsidP="00C43107">
            <w:pPr>
              <w:tabs>
                <w:tab w:val="left" w:pos="2520"/>
              </w:tabs>
              <w:spacing w:line="380" w:lineRule="exact"/>
              <w:ind w:leftChars="128" w:left="269" w:firstLineChars="221" w:firstLine="464"/>
            </w:pPr>
            <w:r>
              <w:rPr>
                <w:rFonts w:hint="eastAsia"/>
              </w:rPr>
              <w:t>就炊事、打掃、營繕、看護及其他特需急速之作業，除前項第二款外，不停止作業。</w:t>
            </w:r>
          </w:p>
        </w:tc>
        <w:tc>
          <w:tcPr>
            <w:tcW w:w="2693" w:type="dxa"/>
            <w:shd w:val="clear" w:color="auto" w:fill="auto"/>
          </w:tcPr>
          <w:p w:rsidR="001F42B6" w:rsidRDefault="001F42B6" w:rsidP="005D78F4">
            <w:pPr>
              <w:tabs>
                <w:tab w:val="left" w:pos="2520"/>
              </w:tabs>
              <w:spacing w:line="380" w:lineRule="exact"/>
            </w:pPr>
          </w:p>
        </w:tc>
        <w:tc>
          <w:tcPr>
            <w:tcW w:w="2693" w:type="dxa"/>
            <w:shd w:val="clear" w:color="auto" w:fill="auto"/>
          </w:tcPr>
          <w:p w:rsidR="001F42B6" w:rsidRDefault="001F42B6" w:rsidP="005D78F4">
            <w:pPr>
              <w:tabs>
                <w:tab w:val="left" w:pos="2520"/>
              </w:tabs>
              <w:spacing w:line="380" w:lineRule="exact"/>
              <w:ind w:leftChars="50" w:left="105" w:rightChars="50" w:right="105"/>
            </w:pPr>
            <w:r w:rsidRPr="005D78F4">
              <w:rPr>
                <w:rFonts w:hint="eastAsia"/>
                <w:b/>
              </w:rPr>
              <w:t>行政院提案：</w:t>
            </w:r>
          </w:p>
          <w:p w:rsidR="001F42B6" w:rsidRDefault="001F42B6" w:rsidP="005D78F4">
            <w:pPr>
              <w:tabs>
                <w:tab w:val="left" w:pos="2520"/>
              </w:tabs>
              <w:spacing w:line="380" w:lineRule="exact"/>
              <w:ind w:leftChars="50" w:left="315" w:rightChars="50" w:right="105" w:hangingChars="100" w:hanging="210"/>
            </w:pPr>
            <w:r>
              <w:rPr>
                <w:rFonts w:hint="eastAsia"/>
              </w:rPr>
              <w:t>一、</w:t>
            </w:r>
            <w:r w:rsidRPr="005D78F4">
              <w:rPr>
                <w:rFonts w:hint="eastAsia"/>
                <w:u w:val="single"/>
              </w:rPr>
              <w:t>本條新增</w:t>
            </w:r>
            <w:r>
              <w:rPr>
                <w:rFonts w:hint="eastAsia"/>
              </w:rPr>
              <w:t>。</w:t>
            </w:r>
          </w:p>
          <w:p w:rsidR="001F42B6" w:rsidRDefault="001F42B6" w:rsidP="005D78F4">
            <w:pPr>
              <w:tabs>
                <w:tab w:val="left" w:pos="2520"/>
              </w:tabs>
              <w:spacing w:line="380" w:lineRule="exact"/>
              <w:ind w:leftChars="50" w:left="315" w:rightChars="50" w:right="105" w:hangingChars="100" w:hanging="210"/>
            </w:pPr>
            <w:r>
              <w:rPr>
                <w:rFonts w:hint="eastAsia"/>
              </w:rPr>
              <w:t>二、被告之作業，乃係依其志願決定參加與否，為使參與作業之被告獲得適當休息，爰於第一項明定被告停止作業之時間。另為平復被告喪親之哀慟，於同項第二款特別設有直系親屬、配偶或三親等內旁系親屬喪亡之停止作業規定，上開停止作業日數得分次停止。除同項第一款及第二款外，如尚有其他特殊事由，亦宜予</w:t>
            </w:r>
            <w:r>
              <w:rPr>
                <w:rFonts w:hint="eastAsia"/>
              </w:rPr>
              <w:lastRenderedPageBreak/>
              <w:t>停止作業，爰設第三款規定，以資周延。所定「看守所認為必要時」，可包括發生重大事故、傳染病預防、辦理輔導活動、用電管制，或被告因個人因素，不適於參與作業等情形。</w:t>
            </w:r>
          </w:p>
          <w:p w:rsidR="001F42B6" w:rsidRDefault="001F42B6" w:rsidP="005D78F4">
            <w:pPr>
              <w:tabs>
                <w:tab w:val="left" w:pos="2520"/>
              </w:tabs>
              <w:spacing w:line="380" w:lineRule="exact"/>
              <w:ind w:leftChars="50" w:left="315" w:rightChars="50" w:right="105" w:hangingChars="100" w:hanging="210"/>
            </w:pPr>
            <w:r>
              <w:rPr>
                <w:rFonts w:hint="eastAsia"/>
              </w:rPr>
              <w:t>三、為利看守所內部事務運作順暢，於第二項明定就炊事、打掃及其他需急速之作業者，除第一項第二款情形外，不停止作業。</w:t>
            </w:r>
          </w:p>
          <w:p w:rsidR="001F42B6" w:rsidRDefault="001F42B6" w:rsidP="005D78F4">
            <w:pPr>
              <w:tabs>
                <w:tab w:val="left" w:pos="2520"/>
              </w:tabs>
              <w:spacing w:line="380" w:lineRule="exact"/>
              <w:ind w:leftChars="50" w:left="315" w:rightChars="50" w:right="105" w:hangingChars="100" w:hanging="210"/>
            </w:pPr>
            <w:r>
              <w:rPr>
                <w:rFonts w:hint="eastAsia"/>
              </w:rPr>
              <w:t>四、被告如有第一項之情形，於停止作業日仍願意作業者，看守所基於人道考量，如符合看守所管理需求，得從其意願辦理，自不待言，爰為第三項規定。</w:t>
            </w:r>
          </w:p>
          <w:p w:rsidR="001F42B6" w:rsidRDefault="001F42B6" w:rsidP="005D78F4">
            <w:pPr>
              <w:tabs>
                <w:tab w:val="left" w:pos="2520"/>
              </w:tabs>
              <w:spacing w:line="380" w:lineRule="exact"/>
              <w:ind w:leftChars="50" w:left="105" w:rightChars="50" w:right="105"/>
            </w:pPr>
            <w:r w:rsidRPr="005D78F4">
              <w:rPr>
                <w:rFonts w:hint="eastAsia"/>
                <w:b/>
              </w:rPr>
              <w:t>委員尤美女等25人提案：</w:t>
            </w:r>
          </w:p>
          <w:p w:rsidR="001F42B6" w:rsidRDefault="001F42B6" w:rsidP="005D78F4">
            <w:pPr>
              <w:tabs>
                <w:tab w:val="left" w:pos="2520"/>
              </w:tabs>
              <w:spacing w:line="380" w:lineRule="exact"/>
              <w:ind w:leftChars="50" w:left="315" w:rightChars="50" w:right="105" w:hangingChars="100" w:hanging="210"/>
            </w:pPr>
            <w:r>
              <w:rPr>
                <w:rFonts w:hint="eastAsia"/>
              </w:rPr>
              <w:t>一、</w:t>
            </w:r>
            <w:r w:rsidRPr="002B24B7">
              <w:rPr>
                <w:rFonts w:hint="eastAsia"/>
                <w:u w:val="single"/>
              </w:rPr>
              <w:t>本條新增</w:t>
            </w:r>
            <w:r>
              <w:rPr>
                <w:rFonts w:hint="eastAsia"/>
              </w:rPr>
              <w:t>。</w:t>
            </w:r>
          </w:p>
          <w:p w:rsidR="001F42B6" w:rsidRDefault="001F42B6" w:rsidP="005D78F4">
            <w:pPr>
              <w:tabs>
                <w:tab w:val="left" w:pos="2520"/>
              </w:tabs>
              <w:spacing w:line="380" w:lineRule="exact"/>
              <w:ind w:leftChars="50" w:left="315" w:rightChars="50" w:right="105" w:hangingChars="100" w:hanging="210"/>
            </w:pPr>
            <w:r>
              <w:rPr>
                <w:rFonts w:hint="eastAsia"/>
              </w:rPr>
              <w:lastRenderedPageBreak/>
              <w:t>二、被告之作業，乃係依其志願決定參加與否，為使參與作業之被告獲得適當休息，爰於第一項明定被告停止作業之時間。另為平復被告喪親之哀慟，於第二款特別設有直系親屬及配偶喪亡七日、三親等內旁系親屬喪亡三日之停止作業規定，上開停止作業日數得分次停止。又若被告有第二款之特殊事由，於停止作業日仍願意作業者，或因其最近親屬有病危之情況，而不願意作業時，看守所均基於人道考量，從其意願辦理，自不待言。為免第一款及第二款外，尚有特殊事由，宜予停止作業，爰設第三款規定，以資周延。</w:t>
            </w:r>
          </w:p>
          <w:p w:rsidR="001F42B6" w:rsidRDefault="001F42B6" w:rsidP="005D78F4">
            <w:pPr>
              <w:tabs>
                <w:tab w:val="left" w:pos="2520"/>
              </w:tabs>
              <w:spacing w:line="380" w:lineRule="exact"/>
              <w:ind w:leftChars="50" w:left="315" w:rightChars="50" w:right="105" w:hangingChars="100" w:hanging="210"/>
            </w:pPr>
            <w:r>
              <w:rPr>
                <w:rFonts w:hint="eastAsia"/>
              </w:rPr>
              <w:lastRenderedPageBreak/>
              <w:t>三、為維持看守所持續運作，針對炊事、打掃、營繕、看護及其他特需急速之作業，除被告有直系親屬及配偶喪七日、三親等內旁系親屬喪三日之情形外，仍宜維持作業，爰於第二項規定之。至於國定例假日之範圍及補休事宜等，未來將於本法施行細則詳為規定。</w:t>
            </w:r>
          </w:p>
          <w:p w:rsidR="001F42B6" w:rsidRDefault="00204CC5" w:rsidP="005D78F4">
            <w:pPr>
              <w:tabs>
                <w:tab w:val="left" w:pos="2520"/>
              </w:tabs>
              <w:spacing w:line="380" w:lineRule="exact"/>
            </w:pPr>
            <w:r w:rsidRPr="00204CC5">
              <w:rPr>
                <w:rFonts w:hint="eastAsia"/>
                <w:b/>
              </w:rPr>
              <w:t>審查會：</w:t>
            </w:r>
            <w:r w:rsidR="00173F38" w:rsidRPr="000F7E10">
              <w:rPr>
                <w:rFonts w:hint="eastAsia"/>
              </w:rPr>
              <w:t>照行政院提案通過。</w:t>
            </w:r>
          </w:p>
        </w:tc>
      </w:tr>
      <w:tr w:rsidR="001F42B6" w:rsidTr="002937EE">
        <w:tc>
          <w:tcPr>
            <w:tcW w:w="2693" w:type="dxa"/>
          </w:tcPr>
          <w:p w:rsidR="00B164E1" w:rsidRDefault="00B164E1" w:rsidP="00756DC8">
            <w:pPr>
              <w:tabs>
                <w:tab w:val="left" w:pos="2520"/>
              </w:tabs>
              <w:spacing w:line="380" w:lineRule="exact"/>
              <w:ind w:leftChars="50" w:left="315" w:rightChars="50" w:right="105" w:hangingChars="100" w:hanging="210"/>
            </w:pPr>
            <w:r>
              <w:rPr>
                <w:rFonts w:hint="eastAsia"/>
              </w:rPr>
              <w:lastRenderedPageBreak/>
              <w:t>（照行政院提案通過）</w:t>
            </w:r>
          </w:p>
          <w:p w:rsidR="001F42B6" w:rsidRDefault="001F42B6" w:rsidP="00756DC8">
            <w:pPr>
              <w:tabs>
                <w:tab w:val="left" w:pos="2520"/>
              </w:tabs>
              <w:spacing w:line="380" w:lineRule="exact"/>
              <w:ind w:leftChars="50" w:left="315" w:rightChars="50" w:right="105" w:hangingChars="100" w:hanging="210"/>
            </w:pPr>
            <w:r>
              <w:rPr>
                <w:rFonts w:hint="eastAsia"/>
              </w:rPr>
              <w:t>第</w:t>
            </w:r>
            <w:r w:rsidRPr="005D78F4">
              <w:rPr>
                <w:rFonts w:hint="eastAsia"/>
                <w:u w:val="single"/>
              </w:rPr>
              <w:t>二十九</w:t>
            </w:r>
            <w:r>
              <w:rPr>
                <w:rFonts w:hint="eastAsia"/>
              </w:rPr>
              <w:t xml:space="preserve">條　</w:t>
            </w:r>
            <w:r w:rsidRPr="005D78F4">
              <w:rPr>
                <w:rFonts w:hint="eastAsia"/>
                <w:u w:val="single"/>
              </w:rPr>
              <w:t>參加</w:t>
            </w:r>
            <w:r>
              <w:rPr>
                <w:rFonts w:hint="eastAsia"/>
              </w:rPr>
              <w:t>作業者</w:t>
            </w:r>
            <w:r w:rsidRPr="005D78F4">
              <w:rPr>
                <w:rFonts w:hint="eastAsia"/>
                <w:u w:val="single"/>
              </w:rPr>
              <w:t>應</w:t>
            </w:r>
            <w:r>
              <w:rPr>
                <w:rFonts w:hint="eastAsia"/>
              </w:rPr>
              <w:t>給</w:t>
            </w:r>
            <w:r w:rsidRPr="005D78F4">
              <w:rPr>
                <w:rFonts w:hint="eastAsia"/>
                <w:u w:val="single"/>
              </w:rPr>
              <w:t>與</w:t>
            </w:r>
            <w:r>
              <w:rPr>
                <w:rFonts w:hint="eastAsia"/>
              </w:rPr>
              <w:t>勞作金。</w:t>
            </w:r>
          </w:p>
          <w:p w:rsidR="001F42B6" w:rsidRDefault="001F42B6" w:rsidP="00756DC8">
            <w:pPr>
              <w:tabs>
                <w:tab w:val="left" w:pos="2520"/>
              </w:tabs>
              <w:spacing w:line="380" w:lineRule="exact"/>
              <w:ind w:leftChars="150" w:left="315" w:rightChars="50" w:right="105" w:firstLineChars="200" w:firstLine="420"/>
            </w:pPr>
            <w:r w:rsidRPr="005D78F4">
              <w:rPr>
                <w:rFonts w:hint="eastAsia"/>
                <w:u w:val="single"/>
              </w:rPr>
              <w:t>前</w:t>
            </w:r>
            <w:r>
              <w:rPr>
                <w:rFonts w:hint="eastAsia"/>
              </w:rPr>
              <w:t>項勞作金</w:t>
            </w:r>
            <w:r w:rsidRPr="005D78F4">
              <w:rPr>
                <w:rFonts w:hint="eastAsia"/>
                <w:u w:val="single"/>
              </w:rPr>
              <w:t>之計算及給與，應將勞作金總額依比率分別提撥，並依被告實際作業時間及勞動能率合併計算給與金額。其提撥比率設定及給與分配等相關事項之</w:t>
            </w:r>
            <w:r>
              <w:rPr>
                <w:rFonts w:hint="eastAsia"/>
              </w:rPr>
              <w:t>辦法</w:t>
            </w:r>
            <w:r>
              <w:rPr>
                <w:rFonts w:hint="eastAsia"/>
              </w:rPr>
              <w:lastRenderedPageBreak/>
              <w:t>，由法務部定之。</w:t>
            </w:r>
          </w:p>
        </w:tc>
        <w:tc>
          <w:tcPr>
            <w:tcW w:w="2693" w:type="dxa"/>
            <w:shd w:val="clear" w:color="auto" w:fill="auto"/>
          </w:tcPr>
          <w:p w:rsidR="001F42B6" w:rsidRDefault="001F42B6" w:rsidP="005D78F4">
            <w:pPr>
              <w:tabs>
                <w:tab w:val="left" w:pos="2520"/>
              </w:tabs>
              <w:spacing w:line="380" w:lineRule="exact"/>
              <w:ind w:leftChars="50" w:left="315" w:rightChars="50" w:right="105" w:hangingChars="100" w:hanging="210"/>
            </w:pPr>
            <w:r>
              <w:rPr>
                <w:rFonts w:hint="eastAsia"/>
              </w:rPr>
              <w:lastRenderedPageBreak/>
              <w:t>第</w:t>
            </w:r>
            <w:r w:rsidRPr="005D78F4">
              <w:rPr>
                <w:rFonts w:hint="eastAsia"/>
                <w:u w:val="single"/>
              </w:rPr>
              <w:t>二十九</w:t>
            </w:r>
            <w:r>
              <w:rPr>
                <w:rFonts w:hint="eastAsia"/>
              </w:rPr>
              <w:t xml:space="preserve">條　</w:t>
            </w:r>
            <w:r w:rsidRPr="005D78F4">
              <w:rPr>
                <w:rFonts w:hint="eastAsia"/>
                <w:u w:val="single"/>
              </w:rPr>
              <w:t>參加</w:t>
            </w:r>
            <w:r>
              <w:rPr>
                <w:rFonts w:hint="eastAsia"/>
              </w:rPr>
              <w:t>作業者</w:t>
            </w:r>
            <w:r w:rsidRPr="005D78F4">
              <w:rPr>
                <w:rFonts w:hint="eastAsia"/>
                <w:u w:val="single"/>
              </w:rPr>
              <w:t>應</w:t>
            </w:r>
            <w:r>
              <w:rPr>
                <w:rFonts w:hint="eastAsia"/>
              </w:rPr>
              <w:t>給</w:t>
            </w:r>
            <w:r w:rsidRPr="005D78F4">
              <w:rPr>
                <w:rFonts w:hint="eastAsia"/>
                <w:u w:val="single"/>
              </w:rPr>
              <w:t>與</w:t>
            </w:r>
            <w:r>
              <w:rPr>
                <w:rFonts w:hint="eastAsia"/>
              </w:rPr>
              <w:t>勞作金。</w:t>
            </w:r>
          </w:p>
          <w:p w:rsidR="001F42B6" w:rsidRDefault="001F42B6" w:rsidP="005D78F4">
            <w:pPr>
              <w:tabs>
                <w:tab w:val="left" w:pos="2520"/>
              </w:tabs>
              <w:spacing w:line="380" w:lineRule="exact"/>
              <w:ind w:leftChars="150" w:left="315" w:rightChars="50" w:right="105" w:firstLineChars="200" w:firstLine="420"/>
            </w:pPr>
            <w:r w:rsidRPr="005D78F4">
              <w:rPr>
                <w:rFonts w:hint="eastAsia"/>
                <w:u w:val="single"/>
              </w:rPr>
              <w:t>前</w:t>
            </w:r>
            <w:r>
              <w:rPr>
                <w:rFonts w:hint="eastAsia"/>
              </w:rPr>
              <w:t>項勞作金</w:t>
            </w:r>
            <w:r w:rsidRPr="005D78F4">
              <w:rPr>
                <w:rFonts w:hint="eastAsia"/>
                <w:u w:val="single"/>
              </w:rPr>
              <w:t>之計算及給與，應將勞作金總額依比率分別提撥，並依被告實際作業時間及勞動能率合併計算給與金額。其提撥比率設定及給與分配等相關事項之</w:t>
            </w:r>
            <w:r>
              <w:rPr>
                <w:rFonts w:hint="eastAsia"/>
              </w:rPr>
              <w:t>辦法，由法務部定之。</w:t>
            </w:r>
          </w:p>
        </w:tc>
        <w:tc>
          <w:tcPr>
            <w:tcW w:w="2693" w:type="dxa"/>
            <w:shd w:val="clear" w:color="auto" w:fill="auto"/>
          </w:tcPr>
          <w:p w:rsidR="001F42B6" w:rsidRPr="00C23DF2" w:rsidRDefault="001F42B6" w:rsidP="00CE05FE">
            <w:pPr>
              <w:tabs>
                <w:tab w:val="left" w:pos="2520"/>
              </w:tabs>
              <w:spacing w:line="380" w:lineRule="exact"/>
              <w:ind w:leftChars="29" w:left="946" w:rightChars="50" w:right="105" w:hangingChars="421" w:hanging="885"/>
              <w:jc w:val="left"/>
              <w:rPr>
                <w:b/>
              </w:rPr>
            </w:pPr>
            <w:r w:rsidRPr="00C23DF2">
              <w:rPr>
                <w:rFonts w:hint="eastAsia"/>
                <w:b/>
              </w:rPr>
              <w:t>委員尤美女等25人提案</w:t>
            </w:r>
            <w:r>
              <w:rPr>
                <w:rFonts w:hint="eastAsia"/>
                <w:b/>
              </w:rPr>
              <w:t>：</w:t>
            </w:r>
          </w:p>
          <w:p w:rsidR="001F42B6" w:rsidRDefault="001F42B6" w:rsidP="005D78F4">
            <w:pPr>
              <w:tabs>
                <w:tab w:val="left" w:pos="2520"/>
              </w:tabs>
              <w:spacing w:line="380" w:lineRule="exact"/>
              <w:ind w:leftChars="50" w:left="315" w:rightChars="50" w:right="105" w:hangingChars="100" w:hanging="210"/>
            </w:pPr>
            <w:r>
              <w:rPr>
                <w:rFonts w:hint="eastAsia"/>
              </w:rPr>
              <w:t>第</w:t>
            </w:r>
            <w:r w:rsidRPr="005D78F4">
              <w:rPr>
                <w:rFonts w:hint="eastAsia"/>
                <w:u w:val="single"/>
              </w:rPr>
              <w:t>三十七</w:t>
            </w:r>
            <w:r>
              <w:rPr>
                <w:rFonts w:hint="eastAsia"/>
              </w:rPr>
              <w:t>條　看守所應依作業收入給與作業者合理適當之勞作金。</w:t>
            </w:r>
          </w:p>
          <w:p w:rsidR="001F42B6" w:rsidRDefault="001F42B6" w:rsidP="00C43107">
            <w:pPr>
              <w:tabs>
                <w:tab w:val="left" w:pos="2520"/>
              </w:tabs>
              <w:spacing w:line="380" w:lineRule="exact"/>
              <w:ind w:leftChars="154" w:left="323" w:firstLineChars="195" w:firstLine="409"/>
            </w:pPr>
            <w:r w:rsidRPr="005D78F4">
              <w:rPr>
                <w:rFonts w:hint="eastAsia"/>
                <w:u w:val="single"/>
              </w:rPr>
              <w:t>前項</w:t>
            </w:r>
            <w:r>
              <w:rPr>
                <w:rFonts w:hint="eastAsia"/>
              </w:rPr>
              <w:t>勞作金</w:t>
            </w:r>
            <w:r w:rsidRPr="005D78F4">
              <w:rPr>
                <w:rFonts w:hint="eastAsia"/>
                <w:u w:val="single"/>
              </w:rPr>
              <w:t>計算及</w:t>
            </w:r>
            <w:r>
              <w:rPr>
                <w:rFonts w:hint="eastAsia"/>
              </w:rPr>
              <w:t>給付</w:t>
            </w:r>
            <w:r w:rsidRPr="005D78F4">
              <w:rPr>
                <w:rFonts w:hint="eastAsia"/>
                <w:u w:val="single"/>
              </w:rPr>
              <w:t>之</w:t>
            </w:r>
            <w:r>
              <w:rPr>
                <w:rFonts w:hint="eastAsia"/>
              </w:rPr>
              <w:t>辦法</w:t>
            </w:r>
            <w:r w:rsidRPr="005D78F4">
              <w:rPr>
                <w:rFonts w:hint="eastAsia"/>
                <w:u w:val="single"/>
              </w:rPr>
              <w:t>，</w:t>
            </w:r>
            <w:r>
              <w:rPr>
                <w:rFonts w:hint="eastAsia"/>
              </w:rPr>
              <w:t>由法務部定之。</w:t>
            </w:r>
          </w:p>
        </w:tc>
        <w:tc>
          <w:tcPr>
            <w:tcW w:w="2693" w:type="dxa"/>
            <w:shd w:val="clear" w:color="auto" w:fill="auto"/>
          </w:tcPr>
          <w:p w:rsidR="001F42B6" w:rsidRDefault="001F42B6" w:rsidP="005D78F4">
            <w:pPr>
              <w:tabs>
                <w:tab w:val="left" w:pos="2520"/>
              </w:tabs>
              <w:spacing w:line="380" w:lineRule="exact"/>
              <w:ind w:leftChars="50" w:left="315" w:rightChars="50" w:right="105" w:hangingChars="100" w:hanging="210"/>
            </w:pPr>
            <w:r>
              <w:rPr>
                <w:rFonts w:hint="eastAsia"/>
              </w:rPr>
              <w:t>第十七條　作業者給予勞作金；其金額斟酌作業者之行狀及作業成績給付。</w:t>
            </w:r>
          </w:p>
          <w:p w:rsidR="001F42B6" w:rsidRDefault="001F42B6" w:rsidP="005D78F4">
            <w:pPr>
              <w:tabs>
                <w:tab w:val="left" w:pos="2520"/>
              </w:tabs>
              <w:spacing w:line="380" w:lineRule="exact"/>
              <w:ind w:leftChars="150" w:left="315" w:rightChars="50" w:right="105" w:firstLineChars="200" w:firstLine="420"/>
            </w:pPr>
            <w:r>
              <w:rPr>
                <w:rFonts w:hint="eastAsia"/>
              </w:rPr>
              <w:t>作業收入扣除作業支出後，提百分之五十充勞作金；勞作金總額，提百分之二十五充犯罪被害人補償費用。</w:t>
            </w:r>
          </w:p>
          <w:p w:rsidR="001F42B6" w:rsidRDefault="001F42B6" w:rsidP="005D78F4">
            <w:pPr>
              <w:tabs>
                <w:tab w:val="left" w:pos="2520"/>
              </w:tabs>
              <w:spacing w:line="380" w:lineRule="exact"/>
              <w:ind w:leftChars="150" w:left="315" w:rightChars="50" w:right="105" w:firstLineChars="200" w:firstLine="420"/>
            </w:pPr>
            <w:r>
              <w:rPr>
                <w:rFonts w:hint="eastAsia"/>
              </w:rPr>
              <w:t>前項作業賸餘提百分之三十補助被告飲食</w:t>
            </w:r>
            <w:r>
              <w:rPr>
                <w:rFonts w:hint="eastAsia"/>
              </w:rPr>
              <w:lastRenderedPageBreak/>
              <w:t>費用；百分之五充被告獎勵費用；百分之五充作業管理人員獎勵費用；年度賸餘應按決算數以百分之三十充作改善被告生活設施之用，其餘百分之七十撥充作業基金。</w:t>
            </w:r>
          </w:p>
          <w:p w:rsidR="001F42B6" w:rsidRDefault="001F42B6" w:rsidP="005D78F4">
            <w:pPr>
              <w:tabs>
                <w:tab w:val="left" w:pos="2520"/>
              </w:tabs>
              <w:spacing w:line="380" w:lineRule="exact"/>
              <w:ind w:leftChars="150" w:left="315" w:rightChars="50" w:right="105" w:firstLineChars="200" w:firstLine="420"/>
            </w:pPr>
            <w:r>
              <w:rPr>
                <w:rFonts w:hint="eastAsia"/>
              </w:rPr>
              <w:t>第二項提充犯罪被害人補償之費用，於犯罪被害人補償法公布施行後提撥，專戶存儲；第三項改善被告生活設施購置之財產設備免提折舊。</w:t>
            </w:r>
          </w:p>
          <w:p w:rsidR="001F42B6" w:rsidRDefault="001F42B6" w:rsidP="005D78F4">
            <w:pPr>
              <w:tabs>
                <w:tab w:val="left" w:pos="2520"/>
              </w:tabs>
              <w:spacing w:line="380" w:lineRule="exact"/>
              <w:ind w:leftChars="150" w:left="315" w:rightChars="50" w:right="105" w:firstLineChars="200" w:firstLine="420"/>
            </w:pPr>
            <w:r>
              <w:rPr>
                <w:rFonts w:hint="eastAsia"/>
              </w:rPr>
              <w:t>第一項勞作金給付辦法及第三項獎勵辦法由法務部定之。</w:t>
            </w:r>
          </w:p>
        </w:tc>
        <w:tc>
          <w:tcPr>
            <w:tcW w:w="2693" w:type="dxa"/>
            <w:shd w:val="clear" w:color="auto" w:fill="auto"/>
          </w:tcPr>
          <w:p w:rsidR="001F42B6" w:rsidRDefault="001F42B6" w:rsidP="005D78F4">
            <w:pPr>
              <w:tabs>
                <w:tab w:val="left" w:pos="2520"/>
              </w:tabs>
              <w:spacing w:line="380" w:lineRule="exact"/>
              <w:ind w:leftChars="50" w:left="105" w:rightChars="50" w:right="105"/>
            </w:pPr>
            <w:r w:rsidRPr="005D78F4">
              <w:rPr>
                <w:rFonts w:hint="eastAsia"/>
                <w:b/>
              </w:rPr>
              <w:lastRenderedPageBreak/>
              <w:t>行政院提案：</w:t>
            </w:r>
          </w:p>
          <w:p w:rsidR="001F42B6" w:rsidRDefault="001F42B6" w:rsidP="005D78F4">
            <w:pPr>
              <w:tabs>
                <w:tab w:val="left" w:pos="2520"/>
              </w:tabs>
              <w:spacing w:line="380" w:lineRule="exact"/>
              <w:ind w:leftChars="50" w:left="315" w:rightChars="50" w:right="105" w:hangingChars="100" w:hanging="210"/>
            </w:pPr>
            <w:r>
              <w:rPr>
                <w:rFonts w:hint="eastAsia"/>
              </w:rPr>
              <w:t>一、條次變更。</w:t>
            </w:r>
          </w:p>
          <w:p w:rsidR="001F42B6" w:rsidRDefault="001F42B6" w:rsidP="005D78F4">
            <w:pPr>
              <w:tabs>
                <w:tab w:val="left" w:pos="2520"/>
              </w:tabs>
              <w:spacing w:line="380" w:lineRule="exact"/>
              <w:ind w:leftChars="50" w:left="315" w:rightChars="50" w:right="105" w:hangingChars="100" w:hanging="210"/>
            </w:pPr>
            <w:r>
              <w:rPr>
                <w:rFonts w:hint="eastAsia"/>
              </w:rPr>
              <w:t>二、參加作業者勞作金之給與，純與作業有關，而與其行狀無涉；另依法律統一用字表將現行條文第一項之「給予」修正為「給與」，爰酌修為第一項。又基於公平考量，被告從事炊事、打掃、營繕、</w:t>
            </w:r>
            <w:r>
              <w:rPr>
                <w:rFonts w:hint="eastAsia"/>
              </w:rPr>
              <w:lastRenderedPageBreak/>
              <w:t>看護等視同作業之工作，亦應比照參加作業者給與勞作金，併予敘明。</w:t>
            </w:r>
          </w:p>
          <w:p w:rsidR="001F42B6" w:rsidRDefault="001F42B6" w:rsidP="005D78F4">
            <w:pPr>
              <w:tabs>
                <w:tab w:val="left" w:pos="2520"/>
              </w:tabs>
              <w:spacing w:line="380" w:lineRule="exact"/>
              <w:ind w:leftChars="50" w:left="315" w:rightChars="50" w:right="105" w:hangingChars="100" w:hanging="210"/>
            </w:pPr>
            <w:r>
              <w:rPr>
                <w:rFonts w:hint="eastAsia"/>
              </w:rPr>
              <w:t>三、為考量被告勞作金分配之公平合理，將第五項規定修正移列為第二項，明定勞作金之計算及給與方式，並規定相關辦法由法務部定之。</w:t>
            </w:r>
          </w:p>
          <w:p w:rsidR="001F42B6" w:rsidRDefault="001F42B6" w:rsidP="005D78F4">
            <w:pPr>
              <w:tabs>
                <w:tab w:val="left" w:pos="2520"/>
              </w:tabs>
              <w:spacing w:line="380" w:lineRule="exact"/>
              <w:ind w:leftChars="50" w:left="315" w:rightChars="50" w:right="105" w:hangingChars="100" w:hanging="210"/>
            </w:pPr>
            <w:r>
              <w:rPr>
                <w:rFonts w:hint="eastAsia"/>
              </w:rPr>
              <w:t>四、現行第二項至第四項規定移列為修正條文第三十條，爰予刪除。</w:t>
            </w:r>
          </w:p>
          <w:p w:rsidR="001F42B6" w:rsidRDefault="001F42B6" w:rsidP="005D78F4">
            <w:pPr>
              <w:tabs>
                <w:tab w:val="left" w:pos="2520"/>
              </w:tabs>
              <w:spacing w:line="380" w:lineRule="exact"/>
              <w:ind w:leftChars="50" w:left="105" w:rightChars="50" w:right="105"/>
            </w:pPr>
            <w:r w:rsidRPr="005D78F4">
              <w:rPr>
                <w:rFonts w:hint="eastAsia"/>
                <w:b/>
              </w:rPr>
              <w:t>委員尤美女等25人提案：</w:t>
            </w:r>
          </w:p>
          <w:p w:rsidR="001F42B6" w:rsidRDefault="001F42B6" w:rsidP="005D78F4">
            <w:pPr>
              <w:tabs>
                <w:tab w:val="left" w:pos="2520"/>
              </w:tabs>
              <w:spacing w:line="380" w:lineRule="exact"/>
              <w:ind w:leftChars="50" w:left="315" w:rightChars="50" w:right="105" w:hangingChars="100" w:hanging="210"/>
            </w:pPr>
            <w:r>
              <w:rPr>
                <w:rFonts w:hint="eastAsia"/>
              </w:rPr>
              <w:t>一、條次變更。</w:t>
            </w:r>
          </w:p>
          <w:p w:rsidR="001F42B6" w:rsidRDefault="001F42B6" w:rsidP="005D78F4">
            <w:pPr>
              <w:tabs>
                <w:tab w:val="left" w:pos="2520"/>
              </w:tabs>
              <w:spacing w:line="380" w:lineRule="exact"/>
              <w:ind w:leftChars="50" w:left="315" w:rightChars="50" w:right="105" w:hangingChars="100" w:hanging="210"/>
            </w:pPr>
            <w:r>
              <w:rPr>
                <w:rFonts w:hint="eastAsia"/>
              </w:rPr>
              <w:t>二、作業者勞作金之給與，純與作業有關，而與其行狀無涉，爰酌修第一項。</w:t>
            </w:r>
          </w:p>
          <w:p w:rsidR="001F42B6" w:rsidRDefault="001F42B6" w:rsidP="005D78F4">
            <w:pPr>
              <w:tabs>
                <w:tab w:val="left" w:pos="2520"/>
              </w:tabs>
              <w:spacing w:line="380" w:lineRule="exact"/>
              <w:ind w:leftChars="50" w:left="315" w:rightChars="50" w:right="105" w:hangingChars="100" w:hanging="210"/>
            </w:pPr>
            <w:r>
              <w:rPr>
                <w:rFonts w:hint="eastAsia"/>
              </w:rPr>
              <w:t>三、現行條文第二項至第四項有關勞作金、飲食補助費用及獎勵金等規定及第五項後段有關授權訂定獎勵辦法之規定，移列</w:t>
            </w:r>
            <w:r>
              <w:rPr>
                <w:rFonts w:hint="eastAsia"/>
              </w:rPr>
              <w:lastRenderedPageBreak/>
              <w:t>至修正條文第二十八條規定之。</w:t>
            </w:r>
          </w:p>
          <w:p w:rsidR="001F42B6" w:rsidRDefault="001F42B6" w:rsidP="005D78F4">
            <w:pPr>
              <w:tabs>
                <w:tab w:val="left" w:pos="2520"/>
              </w:tabs>
              <w:spacing w:line="380" w:lineRule="exact"/>
              <w:ind w:leftChars="50" w:left="315" w:rightChars="50" w:right="105" w:hangingChars="100" w:hanging="210"/>
            </w:pPr>
            <w:r>
              <w:rPr>
                <w:rFonts w:hint="eastAsia"/>
              </w:rPr>
              <w:t>四、為使勞作金計算及給付之授權規定更為明確，爰將現行條文第五項前段酌作修正，列為第二項。</w:t>
            </w:r>
          </w:p>
          <w:p w:rsidR="001F42B6" w:rsidRDefault="00204CC5" w:rsidP="005D78F4">
            <w:pPr>
              <w:tabs>
                <w:tab w:val="left" w:pos="2520"/>
              </w:tabs>
              <w:spacing w:line="380" w:lineRule="exact"/>
            </w:pPr>
            <w:r w:rsidRPr="00204CC5">
              <w:rPr>
                <w:rFonts w:hint="eastAsia"/>
                <w:b/>
              </w:rPr>
              <w:t>審查會：</w:t>
            </w:r>
            <w:r w:rsidR="00173F38" w:rsidRPr="000F7E10">
              <w:rPr>
                <w:rFonts w:hint="eastAsia"/>
              </w:rPr>
              <w:t>照行政院提案通過。</w:t>
            </w:r>
          </w:p>
        </w:tc>
      </w:tr>
      <w:tr w:rsidR="001F42B6" w:rsidTr="002937EE">
        <w:tc>
          <w:tcPr>
            <w:tcW w:w="2693" w:type="dxa"/>
          </w:tcPr>
          <w:p w:rsidR="00B164E1" w:rsidRDefault="00B164E1" w:rsidP="00756DC8">
            <w:pPr>
              <w:tabs>
                <w:tab w:val="left" w:pos="2520"/>
              </w:tabs>
              <w:spacing w:line="380" w:lineRule="exact"/>
              <w:ind w:leftChars="50" w:left="315" w:rightChars="50" w:right="105" w:hangingChars="100" w:hanging="210"/>
            </w:pPr>
            <w:r>
              <w:rPr>
                <w:rFonts w:hint="eastAsia"/>
              </w:rPr>
              <w:lastRenderedPageBreak/>
              <w:t>（照行政院提案通過）</w:t>
            </w:r>
          </w:p>
          <w:p w:rsidR="001F42B6" w:rsidRDefault="001F42B6" w:rsidP="00756DC8">
            <w:pPr>
              <w:tabs>
                <w:tab w:val="left" w:pos="2520"/>
              </w:tabs>
              <w:spacing w:line="380" w:lineRule="exact"/>
              <w:ind w:leftChars="50" w:left="315" w:rightChars="50" w:right="105" w:hangingChars="100" w:hanging="210"/>
            </w:pPr>
            <w:r>
              <w:rPr>
                <w:rFonts w:hint="eastAsia"/>
              </w:rPr>
              <w:t>第三十條　作業收入扣除作業支出後</w:t>
            </w:r>
            <w:r w:rsidRPr="005D78F4">
              <w:rPr>
                <w:rFonts w:hint="eastAsia"/>
                <w:u w:val="single"/>
              </w:rPr>
              <w:t>稱作業賸餘，分配如下：</w:t>
            </w:r>
          </w:p>
          <w:p w:rsidR="001F42B6" w:rsidRDefault="001F42B6" w:rsidP="00756DC8">
            <w:pPr>
              <w:tabs>
                <w:tab w:val="left" w:pos="2520"/>
              </w:tabs>
              <w:spacing w:line="380" w:lineRule="exact"/>
              <w:ind w:leftChars="150" w:left="525" w:rightChars="50" w:right="105" w:hangingChars="100" w:hanging="210"/>
            </w:pPr>
            <w:r w:rsidRPr="005D78F4">
              <w:rPr>
                <w:rFonts w:hint="eastAsia"/>
                <w:u w:val="single"/>
              </w:rPr>
              <w:t>一、</w:t>
            </w:r>
            <w:r>
              <w:rPr>
                <w:rFonts w:hint="eastAsia"/>
              </w:rPr>
              <w:t>提百分之</w:t>
            </w:r>
            <w:r w:rsidRPr="005D78F4">
              <w:rPr>
                <w:rFonts w:hint="eastAsia"/>
                <w:u w:val="single"/>
              </w:rPr>
              <w:t>六</w:t>
            </w:r>
            <w:r>
              <w:rPr>
                <w:rFonts w:hint="eastAsia"/>
              </w:rPr>
              <w:t>十充</w:t>
            </w:r>
            <w:r w:rsidRPr="005D78F4">
              <w:rPr>
                <w:rFonts w:hint="eastAsia"/>
                <w:u w:val="single"/>
              </w:rPr>
              <w:t>前條</w:t>
            </w:r>
            <w:r>
              <w:rPr>
                <w:rFonts w:hint="eastAsia"/>
              </w:rPr>
              <w:t>勞作金。</w:t>
            </w:r>
          </w:p>
          <w:p w:rsidR="001F42B6" w:rsidRDefault="001F42B6" w:rsidP="00756DC8">
            <w:pPr>
              <w:tabs>
                <w:tab w:val="left" w:pos="2520"/>
              </w:tabs>
              <w:spacing w:line="380" w:lineRule="exact"/>
              <w:ind w:leftChars="150" w:left="525" w:rightChars="50" w:right="105" w:hangingChars="100" w:hanging="210"/>
            </w:pPr>
            <w:r w:rsidRPr="005D78F4">
              <w:rPr>
                <w:rFonts w:hint="eastAsia"/>
                <w:u w:val="single"/>
              </w:rPr>
              <w:t>二、</w:t>
            </w:r>
            <w:r>
              <w:rPr>
                <w:rFonts w:hint="eastAsia"/>
              </w:rPr>
              <w:t>提百分之</w:t>
            </w:r>
            <w:r w:rsidRPr="005D78F4">
              <w:rPr>
                <w:rFonts w:hint="eastAsia"/>
                <w:u w:val="single"/>
              </w:rPr>
              <w:t>十充</w:t>
            </w:r>
            <w:r>
              <w:rPr>
                <w:rFonts w:hint="eastAsia"/>
              </w:rPr>
              <w:t>被告飲食</w:t>
            </w:r>
            <w:r w:rsidRPr="005D78F4">
              <w:rPr>
                <w:rFonts w:hint="eastAsia"/>
                <w:u w:val="single"/>
              </w:rPr>
              <w:t>補助</w:t>
            </w:r>
            <w:r>
              <w:rPr>
                <w:rFonts w:hint="eastAsia"/>
              </w:rPr>
              <w:t>費用。</w:t>
            </w:r>
          </w:p>
          <w:p w:rsidR="001F42B6" w:rsidRDefault="001F42B6" w:rsidP="00756DC8">
            <w:pPr>
              <w:tabs>
                <w:tab w:val="left" w:pos="2520"/>
              </w:tabs>
              <w:spacing w:line="380" w:lineRule="exact"/>
              <w:ind w:leftChars="150" w:left="525" w:rightChars="50" w:right="105" w:hangingChars="100" w:hanging="210"/>
            </w:pPr>
            <w:r w:rsidRPr="005D78F4">
              <w:rPr>
                <w:rFonts w:hint="eastAsia"/>
                <w:u w:val="single"/>
              </w:rPr>
              <w:t>三、其餘充被告職業訓練、</w:t>
            </w:r>
            <w:r>
              <w:rPr>
                <w:rFonts w:hint="eastAsia"/>
              </w:rPr>
              <w:t>改善生活設施</w:t>
            </w:r>
            <w:r w:rsidRPr="005D78F4">
              <w:rPr>
                <w:rFonts w:hint="eastAsia"/>
                <w:u w:val="single"/>
              </w:rPr>
              <w:t>及照顧被告與其家屬之補助費用。</w:t>
            </w:r>
          </w:p>
          <w:p w:rsidR="001F42B6" w:rsidRDefault="001F42B6" w:rsidP="00756DC8">
            <w:pPr>
              <w:tabs>
                <w:tab w:val="left" w:pos="2520"/>
              </w:tabs>
              <w:spacing w:line="380" w:lineRule="exact"/>
              <w:ind w:leftChars="150" w:left="525" w:rightChars="50" w:right="105" w:hangingChars="100" w:hanging="210"/>
            </w:pPr>
            <w:r w:rsidRPr="005D78F4">
              <w:rPr>
                <w:rFonts w:hint="eastAsia"/>
                <w:u w:val="single"/>
              </w:rPr>
              <w:t>四、如有賸餘，撥充法務部矯正機關作業基金（以下簡稱作業基金）</w:t>
            </w:r>
            <w:r w:rsidRPr="005D78F4">
              <w:rPr>
                <w:rFonts w:hint="eastAsia"/>
                <w:u w:val="single"/>
              </w:rPr>
              <w:lastRenderedPageBreak/>
              <w:t>循環應用。</w:t>
            </w:r>
          </w:p>
        </w:tc>
        <w:tc>
          <w:tcPr>
            <w:tcW w:w="2693" w:type="dxa"/>
            <w:shd w:val="clear" w:color="auto" w:fill="auto"/>
          </w:tcPr>
          <w:p w:rsidR="001F42B6" w:rsidRDefault="001F42B6" w:rsidP="005D78F4">
            <w:pPr>
              <w:tabs>
                <w:tab w:val="left" w:pos="2520"/>
              </w:tabs>
              <w:spacing w:line="380" w:lineRule="exact"/>
              <w:ind w:leftChars="50" w:left="315" w:rightChars="50" w:right="105" w:hangingChars="100" w:hanging="210"/>
            </w:pPr>
            <w:r>
              <w:rPr>
                <w:rFonts w:hint="eastAsia"/>
              </w:rPr>
              <w:lastRenderedPageBreak/>
              <w:t>第三十條　作業收入扣除作業支出後</w:t>
            </w:r>
            <w:r w:rsidRPr="005D78F4">
              <w:rPr>
                <w:rFonts w:hint="eastAsia"/>
                <w:u w:val="single"/>
              </w:rPr>
              <w:t>稱作業賸餘，分配如下：</w:t>
            </w:r>
          </w:p>
          <w:p w:rsidR="001F42B6" w:rsidRDefault="001F42B6" w:rsidP="005D78F4">
            <w:pPr>
              <w:tabs>
                <w:tab w:val="left" w:pos="2520"/>
              </w:tabs>
              <w:spacing w:line="380" w:lineRule="exact"/>
              <w:ind w:leftChars="150" w:left="525" w:rightChars="50" w:right="105" w:hangingChars="100" w:hanging="210"/>
            </w:pPr>
            <w:r w:rsidRPr="005D78F4">
              <w:rPr>
                <w:rFonts w:hint="eastAsia"/>
                <w:u w:val="single"/>
              </w:rPr>
              <w:t>一、</w:t>
            </w:r>
            <w:r>
              <w:rPr>
                <w:rFonts w:hint="eastAsia"/>
              </w:rPr>
              <w:t>提百分之</w:t>
            </w:r>
            <w:r w:rsidRPr="005D78F4">
              <w:rPr>
                <w:rFonts w:hint="eastAsia"/>
                <w:u w:val="single"/>
              </w:rPr>
              <w:t>六</w:t>
            </w:r>
            <w:r>
              <w:rPr>
                <w:rFonts w:hint="eastAsia"/>
              </w:rPr>
              <w:t>十充</w:t>
            </w:r>
            <w:r w:rsidRPr="005D78F4">
              <w:rPr>
                <w:rFonts w:hint="eastAsia"/>
                <w:u w:val="single"/>
              </w:rPr>
              <w:t>前條</w:t>
            </w:r>
            <w:r>
              <w:rPr>
                <w:rFonts w:hint="eastAsia"/>
              </w:rPr>
              <w:t>勞作金。</w:t>
            </w:r>
          </w:p>
          <w:p w:rsidR="001F42B6" w:rsidRDefault="001F42B6" w:rsidP="005D78F4">
            <w:pPr>
              <w:tabs>
                <w:tab w:val="left" w:pos="2520"/>
              </w:tabs>
              <w:spacing w:line="380" w:lineRule="exact"/>
              <w:ind w:leftChars="150" w:left="525" w:rightChars="50" w:right="105" w:hangingChars="100" w:hanging="210"/>
            </w:pPr>
            <w:r w:rsidRPr="005D78F4">
              <w:rPr>
                <w:rFonts w:hint="eastAsia"/>
                <w:u w:val="single"/>
              </w:rPr>
              <w:t>二、</w:t>
            </w:r>
            <w:r>
              <w:rPr>
                <w:rFonts w:hint="eastAsia"/>
              </w:rPr>
              <w:t>提百分之</w:t>
            </w:r>
            <w:r w:rsidRPr="005D78F4">
              <w:rPr>
                <w:rFonts w:hint="eastAsia"/>
                <w:u w:val="single"/>
              </w:rPr>
              <w:t>十充</w:t>
            </w:r>
            <w:r>
              <w:rPr>
                <w:rFonts w:hint="eastAsia"/>
              </w:rPr>
              <w:t>被告飲食</w:t>
            </w:r>
            <w:r w:rsidRPr="005D78F4">
              <w:rPr>
                <w:rFonts w:hint="eastAsia"/>
                <w:u w:val="single"/>
              </w:rPr>
              <w:t>補助</w:t>
            </w:r>
            <w:r>
              <w:rPr>
                <w:rFonts w:hint="eastAsia"/>
              </w:rPr>
              <w:t>費用。</w:t>
            </w:r>
          </w:p>
          <w:p w:rsidR="001F42B6" w:rsidRDefault="001F42B6" w:rsidP="005D78F4">
            <w:pPr>
              <w:tabs>
                <w:tab w:val="left" w:pos="2520"/>
              </w:tabs>
              <w:spacing w:line="380" w:lineRule="exact"/>
              <w:ind w:leftChars="150" w:left="525" w:rightChars="50" w:right="105" w:hangingChars="100" w:hanging="210"/>
            </w:pPr>
            <w:r w:rsidRPr="005D78F4">
              <w:rPr>
                <w:rFonts w:hint="eastAsia"/>
                <w:u w:val="single"/>
              </w:rPr>
              <w:t>三、其餘充被告職業訓練、</w:t>
            </w:r>
            <w:r>
              <w:rPr>
                <w:rFonts w:hint="eastAsia"/>
              </w:rPr>
              <w:t>改善生活設施</w:t>
            </w:r>
            <w:r w:rsidRPr="005D78F4">
              <w:rPr>
                <w:rFonts w:hint="eastAsia"/>
                <w:u w:val="single"/>
              </w:rPr>
              <w:t>及照顧被告與其家屬之補助費用。</w:t>
            </w:r>
          </w:p>
          <w:p w:rsidR="001F42B6" w:rsidRDefault="001F42B6" w:rsidP="005D78F4">
            <w:pPr>
              <w:tabs>
                <w:tab w:val="left" w:pos="2520"/>
              </w:tabs>
              <w:spacing w:line="380" w:lineRule="exact"/>
              <w:ind w:leftChars="150" w:left="525" w:rightChars="50" w:right="105" w:hangingChars="100" w:hanging="210"/>
            </w:pPr>
            <w:r w:rsidRPr="005D78F4">
              <w:rPr>
                <w:rFonts w:hint="eastAsia"/>
                <w:u w:val="single"/>
              </w:rPr>
              <w:t>四、如有賸餘，撥充法務部矯正機關作業基金（以下簡稱作業基金）循環應用。</w:t>
            </w:r>
          </w:p>
        </w:tc>
        <w:tc>
          <w:tcPr>
            <w:tcW w:w="2693" w:type="dxa"/>
            <w:shd w:val="clear" w:color="auto" w:fill="auto"/>
          </w:tcPr>
          <w:p w:rsidR="001F42B6" w:rsidRPr="00C23DF2" w:rsidRDefault="001F42B6" w:rsidP="00CE05FE">
            <w:pPr>
              <w:tabs>
                <w:tab w:val="left" w:pos="2520"/>
              </w:tabs>
              <w:spacing w:line="380" w:lineRule="exact"/>
              <w:ind w:leftChars="29" w:left="946" w:rightChars="50" w:right="105" w:hangingChars="421" w:hanging="885"/>
              <w:jc w:val="left"/>
              <w:rPr>
                <w:b/>
              </w:rPr>
            </w:pPr>
            <w:r w:rsidRPr="00C23DF2">
              <w:rPr>
                <w:rFonts w:hint="eastAsia"/>
                <w:b/>
              </w:rPr>
              <w:t>委員尤美女等25人提案</w:t>
            </w:r>
            <w:r>
              <w:rPr>
                <w:rFonts w:hint="eastAsia"/>
                <w:b/>
              </w:rPr>
              <w:t>：</w:t>
            </w:r>
          </w:p>
          <w:p w:rsidR="001F42B6" w:rsidRDefault="001F42B6" w:rsidP="005D78F4">
            <w:pPr>
              <w:tabs>
                <w:tab w:val="left" w:pos="2520"/>
              </w:tabs>
              <w:spacing w:line="380" w:lineRule="exact"/>
              <w:ind w:leftChars="50" w:left="315" w:rightChars="50" w:right="105" w:hangingChars="100" w:hanging="210"/>
            </w:pPr>
            <w:r>
              <w:rPr>
                <w:rFonts w:hint="eastAsia"/>
              </w:rPr>
              <w:t>第三十八條　作業收入扣除作業支出後，提百分之五十充勞作金。</w:t>
            </w:r>
          </w:p>
          <w:p w:rsidR="001F42B6" w:rsidRDefault="001F42B6" w:rsidP="005D78F4">
            <w:pPr>
              <w:tabs>
                <w:tab w:val="left" w:pos="2520"/>
              </w:tabs>
              <w:spacing w:line="380" w:lineRule="exact"/>
              <w:ind w:leftChars="150" w:left="315" w:rightChars="50" w:right="105" w:firstLineChars="200" w:firstLine="420"/>
            </w:pPr>
            <w:r>
              <w:rPr>
                <w:rFonts w:hint="eastAsia"/>
              </w:rPr>
              <w:t>前項作業賸餘提百分之三十五補助被告飲食費用；百分之五充被告獎勵費用；百分之五充作業管理人員獎勵費用；年度賸餘應循預算程序充作改善被告生活之用。</w:t>
            </w:r>
          </w:p>
          <w:p w:rsidR="001F42B6" w:rsidRDefault="001F42B6" w:rsidP="00C43107">
            <w:pPr>
              <w:tabs>
                <w:tab w:val="left" w:pos="2520"/>
              </w:tabs>
              <w:spacing w:line="380" w:lineRule="exact"/>
              <w:ind w:leftChars="161" w:left="338" w:firstLineChars="188" w:firstLine="395"/>
            </w:pPr>
            <w:r>
              <w:rPr>
                <w:rFonts w:hint="eastAsia"/>
              </w:rPr>
              <w:t>前項被告與管理人員之獎勵對象、計算方式、發給及其他應遵行事項之辦法，由法務部定之。</w:t>
            </w:r>
          </w:p>
        </w:tc>
        <w:tc>
          <w:tcPr>
            <w:tcW w:w="2693" w:type="dxa"/>
            <w:shd w:val="clear" w:color="auto" w:fill="auto"/>
          </w:tcPr>
          <w:p w:rsidR="001F42B6" w:rsidRPr="00C515B6" w:rsidRDefault="001F42B6" w:rsidP="00924269">
            <w:pPr>
              <w:tabs>
                <w:tab w:val="left" w:pos="2520"/>
              </w:tabs>
              <w:spacing w:line="380" w:lineRule="exact"/>
              <w:ind w:leftChars="50" w:left="315" w:rightChars="50" w:right="105" w:hangingChars="100" w:hanging="210"/>
            </w:pPr>
            <w:r w:rsidRPr="00C515B6">
              <w:rPr>
                <w:rFonts w:hint="eastAsia"/>
              </w:rPr>
              <w:t xml:space="preserve">第十七條第二項至第四項　　　</w:t>
            </w:r>
          </w:p>
          <w:p w:rsidR="001F42B6" w:rsidRPr="00C515B6" w:rsidRDefault="001F42B6" w:rsidP="005D78F4">
            <w:pPr>
              <w:tabs>
                <w:tab w:val="left" w:pos="2520"/>
              </w:tabs>
              <w:spacing w:line="380" w:lineRule="exact"/>
              <w:ind w:leftChars="150" w:left="315" w:rightChars="50" w:right="105" w:firstLineChars="200" w:firstLine="420"/>
            </w:pPr>
            <w:r w:rsidRPr="00C515B6">
              <w:rPr>
                <w:rFonts w:hint="eastAsia"/>
              </w:rPr>
              <w:t>作業收入扣除作業支出後，提百分之五十充勞作金；勞作金總額，提百分之二十五充犯罪被害人補償費用。</w:t>
            </w:r>
          </w:p>
          <w:p w:rsidR="001F42B6" w:rsidRPr="00C515B6" w:rsidRDefault="001F42B6" w:rsidP="005D78F4">
            <w:pPr>
              <w:tabs>
                <w:tab w:val="left" w:pos="2520"/>
              </w:tabs>
              <w:spacing w:line="380" w:lineRule="exact"/>
              <w:ind w:leftChars="150" w:left="315" w:rightChars="50" w:right="105" w:firstLineChars="200" w:firstLine="420"/>
            </w:pPr>
            <w:r w:rsidRPr="00C515B6">
              <w:rPr>
                <w:rFonts w:hint="eastAsia"/>
              </w:rPr>
              <w:t>前項作業賸餘提百分之三十補助被告飲食費用；百分之五充被告獎勵費用；百分之五充作業管理人員獎勵費用；年度賸餘應按決算數以百分之三十充作改善被告生活設施之用，其餘百分之七十撥充作業基金。</w:t>
            </w:r>
          </w:p>
          <w:p w:rsidR="001F42B6" w:rsidRPr="00924269" w:rsidRDefault="001F42B6" w:rsidP="005D78F4">
            <w:pPr>
              <w:tabs>
                <w:tab w:val="left" w:pos="2520"/>
              </w:tabs>
              <w:spacing w:line="380" w:lineRule="exact"/>
              <w:ind w:leftChars="150" w:left="315" w:rightChars="50" w:right="105" w:firstLineChars="200" w:firstLine="420"/>
              <w:rPr>
                <w:u w:val="single"/>
              </w:rPr>
            </w:pPr>
            <w:r w:rsidRPr="00C515B6">
              <w:rPr>
                <w:rFonts w:hint="eastAsia"/>
              </w:rPr>
              <w:lastRenderedPageBreak/>
              <w:t>第二項提充犯罪被害人補償之費用，於犯罪被害人補償法公布施行後提撥，專戶存儲；第三項改善被告生活設施購置之財產設備免提折舊。</w:t>
            </w:r>
          </w:p>
          <w:p w:rsidR="001F42B6" w:rsidRDefault="001F42B6" w:rsidP="005D78F4">
            <w:pPr>
              <w:tabs>
                <w:tab w:val="left" w:pos="2520"/>
              </w:tabs>
              <w:spacing w:line="380" w:lineRule="exact"/>
              <w:ind w:leftChars="150" w:left="315" w:rightChars="50" w:right="105" w:firstLineChars="200" w:firstLine="420"/>
            </w:pPr>
          </w:p>
        </w:tc>
        <w:tc>
          <w:tcPr>
            <w:tcW w:w="2693" w:type="dxa"/>
            <w:shd w:val="clear" w:color="auto" w:fill="auto"/>
          </w:tcPr>
          <w:p w:rsidR="001F42B6" w:rsidRDefault="001F42B6" w:rsidP="005D78F4">
            <w:pPr>
              <w:tabs>
                <w:tab w:val="left" w:pos="2520"/>
              </w:tabs>
              <w:spacing w:line="380" w:lineRule="exact"/>
              <w:ind w:leftChars="50" w:left="105" w:rightChars="50" w:right="105"/>
            </w:pPr>
            <w:r w:rsidRPr="005D78F4">
              <w:rPr>
                <w:rFonts w:hint="eastAsia"/>
                <w:b/>
              </w:rPr>
              <w:lastRenderedPageBreak/>
              <w:t>行政院提案：</w:t>
            </w:r>
          </w:p>
          <w:p w:rsidR="001F42B6" w:rsidRDefault="001F42B6" w:rsidP="005D78F4">
            <w:pPr>
              <w:tabs>
                <w:tab w:val="left" w:pos="2520"/>
              </w:tabs>
              <w:spacing w:line="380" w:lineRule="exact"/>
              <w:ind w:leftChars="50" w:left="315" w:rightChars="50" w:right="105" w:hangingChars="100" w:hanging="210"/>
            </w:pPr>
            <w:r>
              <w:rPr>
                <w:rFonts w:hint="eastAsia"/>
              </w:rPr>
              <w:t>一、現行條文第十七條第二項至第四項修正為修正條文第三十條。</w:t>
            </w:r>
          </w:p>
          <w:p w:rsidR="001F42B6" w:rsidRDefault="001F42B6" w:rsidP="005D78F4">
            <w:pPr>
              <w:tabs>
                <w:tab w:val="left" w:pos="2520"/>
              </w:tabs>
              <w:spacing w:line="380" w:lineRule="exact"/>
              <w:ind w:leftChars="50" w:left="315" w:rightChars="50" w:right="105" w:hangingChars="100" w:hanging="210"/>
            </w:pPr>
            <w:r>
              <w:rPr>
                <w:rFonts w:hint="eastAsia"/>
              </w:rPr>
              <w:t>二、現行條文第十七條第二項後段規定，提百分之二十五充犯罪被害人補償費用，有違被告無罪推定原則，爰予刪除，現行條文第四項前段規定亦同，並修正第一款規定作業收入扣除作業支出後，提百分之六十充勞作金。</w:t>
            </w:r>
          </w:p>
          <w:p w:rsidR="001F42B6" w:rsidRDefault="001F42B6" w:rsidP="005D78F4">
            <w:pPr>
              <w:tabs>
                <w:tab w:val="left" w:pos="2520"/>
              </w:tabs>
              <w:spacing w:line="380" w:lineRule="exact"/>
              <w:ind w:leftChars="50" w:left="315" w:rightChars="50" w:right="105" w:hangingChars="100" w:hanging="210"/>
            </w:pPr>
            <w:r>
              <w:rPr>
                <w:rFonts w:hint="eastAsia"/>
              </w:rPr>
              <w:t>三、為彰顯作業收入取之於收容人，用之於收容人之</w:t>
            </w:r>
            <w:r>
              <w:rPr>
                <w:rFonts w:hint="eastAsia"/>
              </w:rPr>
              <w:lastRenderedPageBreak/>
              <w:t>理念，爰修正現行第三項之分配項目及比率，並移列於修正條文第二款、第三款規定補助被告飲食、職業訓練、改善生活設施及照顧被告與其家屬之用；並為使基金運用更為靈活，照顧被告更具彈性，於第四款為撥充法務部矯正機關作業基金循環應用之規定。</w:t>
            </w:r>
          </w:p>
          <w:p w:rsidR="001F42B6" w:rsidRDefault="001F42B6" w:rsidP="005D78F4">
            <w:pPr>
              <w:tabs>
                <w:tab w:val="left" w:pos="2520"/>
              </w:tabs>
              <w:spacing w:line="380" w:lineRule="exact"/>
              <w:ind w:leftChars="50" w:left="315" w:rightChars="50" w:right="105" w:hangingChars="100" w:hanging="210"/>
            </w:pPr>
            <w:r>
              <w:rPr>
                <w:rFonts w:hint="eastAsia"/>
              </w:rPr>
              <w:t>四、現行第四項後段規定，本應依會計規定辦理，與本條無關，爰予刪除。</w:t>
            </w:r>
          </w:p>
          <w:p w:rsidR="001F42B6" w:rsidRDefault="001F42B6" w:rsidP="005D78F4">
            <w:pPr>
              <w:tabs>
                <w:tab w:val="left" w:pos="2520"/>
              </w:tabs>
              <w:spacing w:line="380" w:lineRule="exact"/>
              <w:ind w:leftChars="50" w:left="105" w:rightChars="50" w:right="105"/>
            </w:pPr>
            <w:r w:rsidRPr="005D78F4">
              <w:rPr>
                <w:rFonts w:hint="eastAsia"/>
                <w:b/>
              </w:rPr>
              <w:t>委員尤美女等25人提案：</w:t>
            </w:r>
          </w:p>
          <w:p w:rsidR="001F42B6" w:rsidRDefault="001F42B6" w:rsidP="005D78F4">
            <w:pPr>
              <w:tabs>
                <w:tab w:val="left" w:pos="2520"/>
              </w:tabs>
              <w:spacing w:line="380" w:lineRule="exact"/>
              <w:ind w:leftChars="50" w:left="315" w:rightChars="50" w:right="105" w:hangingChars="100" w:hanging="210"/>
            </w:pPr>
            <w:r>
              <w:rPr>
                <w:rFonts w:hint="eastAsia"/>
              </w:rPr>
              <w:t>一、</w:t>
            </w:r>
            <w:r w:rsidRPr="005D78F4">
              <w:rPr>
                <w:rFonts w:hint="eastAsia"/>
                <w:u w:val="single"/>
              </w:rPr>
              <w:t>本條新增</w:t>
            </w:r>
            <w:r w:rsidRPr="002B24B7">
              <w:rPr>
                <w:rFonts w:hint="eastAsia"/>
              </w:rPr>
              <w:t>。</w:t>
            </w:r>
          </w:p>
          <w:p w:rsidR="001F42B6" w:rsidRDefault="001F42B6" w:rsidP="005D78F4">
            <w:pPr>
              <w:tabs>
                <w:tab w:val="left" w:pos="2520"/>
              </w:tabs>
              <w:spacing w:line="380" w:lineRule="exact"/>
              <w:ind w:leftChars="50" w:left="315" w:rightChars="50" w:right="105" w:hangingChars="100" w:hanging="210"/>
            </w:pPr>
            <w:r>
              <w:rPr>
                <w:rFonts w:hint="eastAsia"/>
              </w:rPr>
              <w:t>二、現行條文第十七條第二項至第四項及第五項後段移列修正。</w:t>
            </w:r>
          </w:p>
          <w:p w:rsidR="001F42B6" w:rsidRDefault="001F42B6" w:rsidP="005D78F4">
            <w:pPr>
              <w:tabs>
                <w:tab w:val="left" w:pos="2520"/>
              </w:tabs>
              <w:spacing w:line="380" w:lineRule="exact"/>
              <w:ind w:leftChars="50" w:left="315" w:rightChars="50" w:right="105" w:hangingChars="100" w:hanging="210"/>
            </w:pPr>
            <w:r>
              <w:rPr>
                <w:rFonts w:hint="eastAsia"/>
              </w:rPr>
              <w:t>三、現行條文第十七條第二項後段規定，提百分之二十五充犯罪被害人補償</w:t>
            </w:r>
            <w:r>
              <w:rPr>
                <w:rFonts w:hint="eastAsia"/>
              </w:rPr>
              <w:lastRenderedPageBreak/>
              <w:t>費用，有違被告無罪推定原則，故第一項僅規定作業收入扣除作業支出後，提百分之五十充勞作金。</w:t>
            </w:r>
          </w:p>
          <w:p w:rsidR="001F42B6" w:rsidRDefault="001F42B6" w:rsidP="005D78F4">
            <w:pPr>
              <w:tabs>
                <w:tab w:val="left" w:pos="2520"/>
              </w:tabs>
              <w:spacing w:line="380" w:lineRule="exact"/>
              <w:ind w:leftChars="50" w:left="315" w:rightChars="50" w:right="105" w:hangingChars="100" w:hanging="210"/>
            </w:pPr>
            <w:r>
              <w:rPr>
                <w:rFonts w:hint="eastAsia"/>
              </w:rPr>
              <w:t>四、現行條文第十七條第三項規定被告飲食補助費之提撥比率為百分之三十，為彰顯取之於收容人，用之於收容人之理念，爰於第二項規定被告飲食補助費之提撥比率為百分之三十五。另為照顧被告，並規定「年度賸餘應充作改善被告生活之用」。</w:t>
            </w:r>
          </w:p>
          <w:p w:rsidR="001F42B6" w:rsidRDefault="001F42B6" w:rsidP="005D78F4">
            <w:pPr>
              <w:tabs>
                <w:tab w:val="left" w:pos="2520"/>
              </w:tabs>
              <w:spacing w:line="380" w:lineRule="exact"/>
              <w:ind w:leftChars="50" w:left="315" w:rightChars="50" w:right="105" w:hangingChars="100" w:hanging="210"/>
            </w:pPr>
            <w:r>
              <w:rPr>
                <w:rFonts w:hint="eastAsia"/>
              </w:rPr>
              <w:t>五、為明確規範被告及管理人員之獎勵，爰於第三項規定授權訂定辦法，以求周延。</w:t>
            </w:r>
          </w:p>
          <w:p w:rsidR="001F42B6" w:rsidRDefault="00204CC5" w:rsidP="005D78F4">
            <w:pPr>
              <w:tabs>
                <w:tab w:val="left" w:pos="2520"/>
              </w:tabs>
              <w:spacing w:line="380" w:lineRule="exact"/>
            </w:pPr>
            <w:r w:rsidRPr="00204CC5">
              <w:rPr>
                <w:rFonts w:hint="eastAsia"/>
                <w:b/>
              </w:rPr>
              <w:t>審查會：</w:t>
            </w:r>
            <w:r w:rsidR="00173F38" w:rsidRPr="000F7E10">
              <w:rPr>
                <w:rFonts w:hint="eastAsia"/>
              </w:rPr>
              <w:t>照行政院提案通過。</w:t>
            </w:r>
          </w:p>
        </w:tc>
      </w:tr>
      <w:tr w:rsidR="001F42B6" w:rsidTr="002937EE">
        <w:tc>
          <w:tcPr>
            <w:tcW w:w="2693" w:type="dxa"/>
          </w:tcPr>
          <w:p w:rsidR="00B164E1" w:rsidRDefault="00B164E1" w:rsidP="00756DC8">
            <w:pPr>
              <w:tabs>
                <w:tab w:val="left" w:pos="2520"/>
              </w:tabs>
              <w:spacing w:line="380" w:lineRule="exact"/>
              <w:ind w:leftChars="50" w:left="315" w:rightChars="50" w:right="105" w:hangingChars="100" w:hanging="210"/>
            </w:pPr>
            <w:r>
              <w:rPr>
                <w:rFonts w:hint="eastAsia"/>
              </w:rPr>
              <w:lastRenderedPageBreak/>
              <w:t>（照行政院提案通過）</w:t>
            </w:r>
          </w:p>
          <w:p w:rsidR="001F42B6" w:rsidRDefault="001F42B6" w:rsidP="00756DC8">
            <w:pPr>
              <w:tabs>
                <w:tab w:val="left" w:pos="2520"/>
              </w:tabs>
              <w:spacing w:line="380" w:lineRule="exact"/>
              <w:ind w:leftChars="50" w:left="315" w:rightChars="50" w:right="105" w:hangingChars="100" w:hanging="210"/>
            </w:pPr>
            <w:r>
              <w:rPr>
                <w:rFonts w:hint="eastAsia"/>
              </w:rPr>
              <w:lastRenderedPageBreak/>
              <w:t>第三十一條　被告因作業或職業訓練致受傷、罹病、重傷、失能或死亡者，應發給補償金。</w:t>
            </w:r>
          </w:p>
          <w:p w:rsidR="001F42B6" w:rsidRDefault="001F42B6" w:rsidP="00756DC8">
            <w:pPr>
              <w:tabs>
                <w:tab w:val="left" w:pos="2520"/>
              </w:tabs>
              <w:spacing w:line="380" w:lineRule="exact"/>
              <w:ind w:leftChars="150" w:left="315" w:rightChars="50" w:right="105" w:firstLineChars="200" w:firstLine="420"/>
            </w:pPr>
            <w:r>
              <w:rPr>
                <w:rFonts w:hint="eastAsia"/>
              </w:rPr>
              <w:t>前項補償金由作業基金項下支付；其受傷、罹病、重傷、失能認定基準、發給金額、申請程序、領受人資格及其他應遵行事項之辦法，由法務部定之。</w:t>
            </w:r>
          </w:p>
        </w:tc>
        <w:tc>
          <w:tcPr>
            <w:tcW w:w="2693" w:type="dxa"/>
            <w:shd w:val="clear" w:color="auto" w:fill="auto"/>
          </w:tcPr>
          <w:p w:rsidR="001F42B6" w:rsidRDefault="001F42B6" w:rsidP="005D78F4">
            <w:pPr>
              <w:tabs>
                <w:tab w:val="left" w:pos="2520"/>
              </w:tabs>
              <w:spacing w:line="380" w:lineRule="exact"/>
              <w:ind w:leftChars="50" w:left="315" w:rightChars="50" w:right="105" w:hangingChars="100" w:hanging="210"/>
            </w:pPr>
            <w:r>
              <w:rPr>
                <w:rFonts w:hint="eastAsia"/>
              </w:rPr>
              <w:lastRenderedPageBreak/>
              <w:t>第三十一條　被告因作業</w:t>
            </w:r>
            <w:r>
              <w:rPr>
                <w:rFonts w:hint="eastAsia"/>
              </w:rPr>
              <w:lastRenderedPageBreak/>
              <w:t>或職業訓練致受傷、罹病、重傷、失能或死亡者，應發給補償金。</w:t>
            </w:r>
          </w:p>
          <w:p w:rsidR="001F42B6" w:rsidRDefault="001F42B6" w:rsidP="005D78F4">
            <w:pPr>
              <w:tabs>
                <w:tab w:val="left" w:pos="2520"/>
              </w:tabs>
              <w:spacing w:line="380" w:lineRule="exact"/>
              <w:ind w:leftChars="150" w:left="315" w:rightChars="50" w:right="105" w:firstLineChars="200" w:firstLine="420"/>
            </w:pPr>
            <w:r>
              <w:rPr>
                <w:rFonts w:hint="eastAsia"/>
              </w:rPr>
              <w:t>前項補償金由作業基金項下支付；其受傷、罹病、重傷、失能認定基準、發給金額、申請程序、領受人資格及其他應遵行事項之辦法，由法務部定之。</w:t>
            </w:r>
          </w:p>
        </w:tc>
        <w:tc>
          <w:tcPr>
            <w:tcW w:w="2693" w:type="dxa"/>
            <w:shd w:val="clear" w:color="auto" w:fill="auto"/>
          </w:tcPr>
          <w:p w:rsidR="001F42B6" w:rsidRPr="00C23DF2" w:rsidRDefault="001F42B6" w:rsidP="00CE05FE">
            <w:pPr>
              <w:tabs>
                <w:tab w:val="left" w:pos="2520"/>
              </w:tabs>
              <w:spacing w:line="380" w:lineRule="exact"/>
              <w:ind w:leftChars="29" w:left="946" w:rightChars="50" w:right="105" w:hangingChars="421" w:hanging="885"/>
              <w:jc w:val="left"/>
              <w:rPr>
                <w:b/>
              </w:rPr>
            </w:pPr>
            <w:r w:rsidRPr="00C23DF2">
              <w:rPr>
                <w:rFonts w:hint="eastAsia"/>
                <w:b/>
              </w:rPr>
              <w:lastRenderedPageBreak/>
              <w:t>委員尤美女等25人提案</w:t>
            </w:r>
            <w:r>
              <w:rPr>
                <w:rFonts w:hint="eastAsia"/>
                <w:b/>
              </w:rPr>
              <w:t>：</w:t>
            </w:r>
          </w:p>
          <w:p w:rsidR="001F42B6" w:rsidRDefault="001F42B6" w:rsidP="005D78F4">
            <w:pPr>
              <w:tabs>
                <w:tab w:val="left" w:pos="2520"/>
              </w:tabs>
              <w:spacing w:line="380" w:lineRule="exact"/>
              <w:ind w:leftChars="50" w:left="315" w:rightChars="50" w:right="105" w:hangingChars="100" w:hanging="210"/>
            </w:pPr>
            <w:r>
              <w:rPr>
                <w:rFonts w:hint="eastAsia"/>
              </w:rPr>
              <w:lastRenderedPageBreak/>
              <w:t>第三十九條　被告因作業致受傷、罹病或死亡者，應告知該管法院或檢察官、辯護人及其指定之親屬、友人，並發給慰問金。</w:t>
            </w:r>
          </w:p>
          <w:p w:rsidR="001F42B6" w:rsidRDefault="001F42B6" w:rsidP="00C43107">
            <w:pPr>
              <w:tabs>
                <w:tab w:val="left" w:pos="2520"/>
              </w:tabs>
              <w:spacing w:line="380" w:lineRule="exact"/>
              <w:ind w:leftChars="154" w:left="323" w:firstLineChars="195" w:firstLine="409"/>
            </w:pPr>
            <w:r>
              <w:rPr>
                <w:rFonts w:hint="eastAsia"/>
              </w:rPr>
              <w:t>前項慰問金其發給金額、申請程序、領受人資格、受傷、罹病認定基準及其他應遵行事項之辦法，由法務部定之。</w:t>
            </w:r>
          </w:p>
        </w:tc>
        <w:tc>
          <w:tcPr>
            <w:tcW w:w="2693" w:type="dxa"/>
            <w:shd w:val="clear" w:color="auto" w:fill="auto"/>
          </w:tcPr>
          <w:p w:rsidR="001F42B6" w:rsidRDefault="001F42B6" w:rsidP="005D78F4">
            <w:pPr>
              <w:tabs>
                <w:tab w:val="left" w:pos="2520"/>
              </w:tabs>
              <w:spacing w:line="380" w:lineRule="exact"/>
            </w:pPr>
          </w:p>
        </w:tc>
        <w:tc>
          <w:tcPr>
            <w:tcW w:w="2693" w:type="dxa"/>
            <w:shd w:val="clear" w:color="auto" w:fill="auto"/>
          </w:tcPr>
          <w:p w:rsidR="001F42B6" w:rsidRDefault="001F42B6" w:rsidP="005D78F4">
            <w:pPr>
              <w:tabs>
                <w:tab w:val="left" w:pos="2520"/>
              </w:tabs>
              <w:spacing w:line="380" w:lineRule="exact"/>
              <w:ind w:leftChars="50" w:left="105" w:rightChars="50" w:right="105"/>
            </w:pPr>
            <w:r w:rsidRPr="005D78F4">
              <w:rPr>
                <w:rFonts w:hint="eastAsia"/>
                <w:b/>
              </w:rPr>
              <w:t>行政院提案：</w:t>
            </w:r>
          </w:p>
          <w:p w:rsidR="001F42B6" w:rsidRDefault="001F42B6" w:rsidP="005D78F4">
            <w:pPr>
              <w:tabs>
                <w:tab w:val="left" w:pos="2520"/>
              </w:tabs>
              <w:spacing w:line="380" w:lineRule="exact"/>
              <w:ind w:leftChars="50" w:left="315" w:rightChars="50" w:right="105" w:hangingChars="100" w:hanging="210"/>
            </w:pPr>
            <w:r>
              <w:rPr>
                <w:rFonts w:hint="eastAsia"/>
              </w:rPr>
              <w:lastRenderedPageBreak/>
              <w:t>一、</w:t>
            </w:r>
            <w:r w:rsidRPr="005D78F4">
              <w:rPr>
                <w:rFonts w:hint="eastAsia"/>
                <w:u w:val="single"/>
              </w:rPr>
              <w:t>本條新增</w:t>
            </w:r>
            <w:r>
              <w:rPr>
                <w:rFonts w:hint="eastAsia"/>
              </w:rPr>
              <w:t>。</w:t>
            </w:r>
          </w:p>
          <w:p w:rsidR="001F42B6" w:rsidRDefault="001F42B6" w:rsidP="005D78F4">
            <w:pPr>
              <w:tabs>
                <w:tab w:val="left" w:pos="2520"/>
              </w:tabs>
              <w:spacing w:line="380" w:lineRule="exact"/>
              <w:ind w:leftChars="50" w:left="315" w:rightChars="50" w:right="105" w:hangingChars="100" w:hanging="210"/>
            </w:pPr>
            <w:r>
              <w:rPr>
                <w:rFonts w:hint="eastAsia"/>
              </w:rPr>
              <w:t>二、目前被告因作業致受傷、罹病、死亡應發給慰問金之規定，係依現行條文第三十八條準用監獄行刑法第三十五條規定，為配合刪除現行羈押法之準用規定，爰於第一項明定被告因作業或職業訓練致受傷、罹病、重傷、失能或死亡者，應發給補償金。</w:t>
            </w:r>
          </w:p>
          <w:p w:rsidR="001F42B6" w:rsidRDefault="001F42B6" w:rsidP="005D78F4">
            <w:pPr>
              <w:tabs>
                <w:tab w:val="left" w:pos="2520"/>
              </w:tabs>
              <w:spacing w:line="380" w:lineRule="exact"/>
              <w:ind w:leftChars="50" w:left="315" w:rightChars="50" w:right="105" w:hangingChars="100" w:hanging="210"/>
            </w:pPr>
            <w:r>
              <w:rPr>
                <w:rFonts w:hint="eastAsia"/>
              </w:rPr>
              <w:t>三、為符合法規命令授權之目的、範圍及內容必須具體明確，爰於第二項規定，有關補償金發給金額、申請程序、領受人資格等事項，授權由法務部以辦法定之。</w:t>
            </w:r>
          </w:p>
          <w:p w:rsidR="001F42B6" w:rsidRDefault="001F42B6" w:rsidP="005D78F4">
            <w:pPr>
              <w:tabs>
                <w:tab w:val="left" w:pos="2520"/>
              </w:tabs>
              <w:spacing w:line="380" w:lineRule="exact"/>
              <w:ind w:leftChars="50" w:left="105" w:rightChars="50" w:right="105"/>
            </w:pPr>
            <w:r w:rsidRPr="005D78F4">
              <w:rPr>
                <w:rFonts w:hint="eastAsia"/>
                <w:b/>
              </w:rPr>
              <w:t>委員尤美女等25人提案：</w:t>
            </w:r>
          </w:p>
          <w:p w:rsidR="001F42B6" w:rsidRDefault="001F42B6" w:rsidP="005D78F4">
            <w:pPr>
              <w:tabs>
                <w:tab w:val="left" w:pos="2520"/>
              </w:tabs>
              <w:spacing w:line="380" w:lineRule="exact"/>
              <w:ind w:leftChars="50" w:left="315" w:rightChars="50" w:right="105" w:hangingChars="100" w:hanging="210"/>
            </w:pPr>
            <w:r>
              <w:rPr>
                <w:rFonts w:hint="eastAsia"/>
              </w:rPr>
              <w:t>一、</w:t>
            </w:r>
            <w:r w:rsidRPr="005D78F4">
              <w:rPr>
                <w:rFonts w:hint="eastAsia"/>
                <w:u w:val="single"/>
              </w:rPr>
              <w:t>本條新增</w:t>
            </w:r>
            <w:r>
              <w:rPr>
                <w:rFonts w:hint="eastAsia"/>
              </w:rPr>
              <w:t>。</w:t>
            </w:r>
          </w:p>
          <w:p w:rsidR="001F42B6" w:rsidRDefault="001F42B6" w:rsidP="005D78F4">
            <w:pPr>
              <w:tabs>
                <w:tab w:val="left" w:pos="2520"/>
              </w:tabs>
              <w:spacing w:line="380" w:lineRule="exact"/>
              <w:ind w:leftChars="50" w:left="315" w:rightChars="50" w:right="105" w:hangingChars="100" w:hanging="210"/>
            </w:pPr>
            <w:r>
              <w:rPr>
                <w:rFonts w:hint="eastAsia"/>
              </w:rPr>
              <w:t>二、為配合刪除現行羈押法</w:t>
            </w:r>
            <w:r>
              <w:rPr>
                <w:rFonts w:hint="eastAsia"/>
              </w:rPr>
              <w:lastRenderedPageBreak/>
              <w:t>之準用規定，爰於第一項明定被告因作業致受傷、罹病或死亡者，應發給慰問金。</w:t>
            </w:r>
          </w:p>
          <w:p w:rsidR="001F42B6" w:rsidRDefault="001F42B6" w:rsidP="005D78F4">
            <w:pPr>
              <w:tabs>
                <w:tab w:val="left" w:pos="2520"/>
              </w:tabs>
              <w:spacing w:line="380" w:lineRule="exact"/>
              <w:ind w:leftChars="50" w:left="315" w:rightChars="50" w:right="105" w:hangingChars="100" w:hanging="210"/>
            </w:pPr>
            <w:r>
              <w:rPr>
                <w:rFonts w:hint="eastAsia"/>
              </w:rPr>
              <w:t>三、為符合法規命令授權之目的、範圍及內容必須具體明確，爰於第二項規定，有關慰問金發給金額、申請程序、領受人資格等事項，授權由法務部以辦法定之。</w:t>
            </w:r>
          </w:p>
          <w:p w:rsidR="001F42B6" w:rsidRDefault="00204CC5" w:rsidP="005D78F4">
            <w:pPr>
              <w:tabs>
                <w:tab w:val="left" w:pos="2520"/>
              </w:tabs>
              <w:spacing w:line="380" w:lineRule="exact"/>
            </w:pPr>
            <w:r w:rsidRPr="00204CC5">
              <w:rPr>
                <w:rFonts w:hint="eastAsia"/>
                <w:b/>
              </w:rPr>
              <w:t>審查會：</w:t>
            </w:r>
            <w:r w:rsidR="00173F38" w:rsidRPr="000F7E10">
              <w:rPr>
                <w:rFonts w:hint="eastAsia"/>
              </w:rPr>
              <w:t>照行政院提案通過。</w:t>
            </w:r>
          </w:p>
        </w:tc>
      </w:tr>
      <w:tr w:rsidR="001F42B6" w:rsidTr="002937EE">
        <w:tc>
          <w:tcPr>
            <w:tcW w:w="2693" w:type="dxa"/>
          </w:tcPr>
          <w:p w:rsidR="00B164E1" w:rsidRDefault="00B164E1" w:rsidP="00756DC8">
            <w:pPr>
              <w:tabs>
                <w:tab w:val="left" w:pos="2520"/>
              </w:tabs>
              <w:spacing w:line="380" w:lineRule="exact"/>
              <w:ind w:leftChars="50" w:left="315" w:rightChars="50" w:right="105" w:hangingChars="100" w:hanging="210"/>
            </w:pPr>
            <w:r>
              <w:rPr>
                <w:rFonts w:hint="eastAsia"/>
              </w:rPr>
              <w:lastRenderedPageBreak/>
              <w:t>（照行政院提案通過）</w:t>
            </w:r>
          </w:p>
          <w:p w:rsidR="001F42B6" w:rsidRDefault="001F42B6" w:rsidP="00756DC8">
            <w:pPr>
              <w:tabs>
                <w:tab w:val="left" w:pos="2520"/>
              </w:tabs>
              <w:spacing w:line="380" w:lineRule="exact"/>
              <w:ind w:leftChars="50" w:left="315" w:rightChars="50" w:right="105" w:hangingChars="100" w:hanging="210"/>
            </w:pPr>
            <w:r>
              <w:rPr>
                <w:rFonts w:hint="eastAsia"/>
              </w:rPr>
              <w:t>第三十二條　被告死亡時，其勞作金或補償金，經依第七十三條及第七十四條第一項第四款規定處理而未領回或申請發還者，歸入作業基金。</w:t>
            </w:r>
          </w:p>
        </w:tc>
        <w:tc>
          <w:tcPr>
            <w:tcW w:w="2693" w:type="dxa"/>
            <w:shd w:val="clear" w:color="auto" w:fill="auto"/>
          </w:tcPr>
          <w:p w:rsidR="001F42B6" w:rsidRDefault="001F42B6" w:rsidP="00756DC8">
            <w:pPr>
              <w:tabs>
                <w:tab w:val="left" w:pos="2520"/>
              </w:tabs>
              <w:spacing w:line="380" w:lineRule="exact"/>
              <w:ind w:leftChars="50" w:left="315" w:rightChars="50" w:right="105" w:hangingChars="100" w:hanging="210"/>
            </w:pPr>
            <w:r>
              <w:rPr>
                <w:rFonts w:hint="eastAsia"/>
              </w:rPr>
              <w:t>第三十二條　被告死亡時，其勞作金或補償金，經依第七十三條及第七十四條第一項第四款規定處理而未領回或申請發還者，歸入作業基金。</w:t>
            </w:r>
          </w:p>
        </w:tc>
        <w:tc>
          <w:tcPr>
            <w:tcW w:w="2693" w:type="dxa"/>
            <w:shd w:val="clear" w:color="auto" w:fill="auto"/>
          </w:tcPr>
          <w:p w:rsidR="001F42B6" w:rsidRPr="00C23DF2" w:rsidRDefault="001F42B6" w:rsidP="00CE05FE">
            <w:pPr>
              <w:tabs>
                <w:tab w:val="left" w:pos="2520"/>
              </w:tabs>
              <w:spacing w:line="380" w:lineRule="exact"/>
              <w:ind w:leftChars="29" w:left="946" w:rightChars="50" w:right="105" w:hangingChars="421" w:hanging="885"/>
              <w:jc w:val="left"/>
              <w:rPr>
                <w:b/>
              </w:rPr>
            </w:pPr>
            <w:r w:rsidRPr="00C23DF2">
              <w:rPr>
                <w:rFonts w:hint="eastAsia"/>
                <w:b/>
              </w:rPr>
              <w:t>委員尤美女等25人提案</w:t>
            </w:r>
            <w:r>
              <w:rPr>
                <w:rFonts w:hint="eastAsia"/>
                <w:b/>
              </w:rPr>
              <w:t>：</w:t>
            </w:r>
          </w:p>
          <w:p w:rsidR="001F42B6" w:rsidRDefault="001F42B6" w:rsidP="005D78F4">
            <w:pPr>
              <w:tabs>
                <w:tab w:val="left" w:pos="2520"/>
              </w:tabs>
              <w:spacing w:line="380" w:lineRule="exact"/>
              <w:ind w:leftChars="50" w:left="315" w:rightChars="50" w:right="105" w:hangingChars="100" w:hanging="210"/>
            </w:pPr>
            <w:r>
              <w:rPr>
                <w:rFonts w:hint="eastAsia"/>
              </w:rPr>
              <w:t>第四十條　被告死亡時，勞作金、獎勵金或慰問金應通知其繼承人申請領回。</w:t>
            </w:r>
          </w:p>
          <w:p w:rsidR="001F42B6" w:rsidRDefault="001F42B6" w:rsidP="005D78F4">
            <w:pPr>
              <w:tabs>
                <w:tab w:val="left" w:pos="2520"/>
              </w:tabs>
              <w:spacing w:line="380" w:lineRule="exact"/>
              <w:ind w:leftChars="150" w:left="315" w:rightChars="50" w:right="105" w:firstLineChars="200" w:firstLine="420"/>
            </w:pPr>
            <w:r>
              <w:rPr>
                <w:rFonts w:hint="eastAsia"/>
              </w:rPr>
              <w:t>前項情形，因其繼承人居住處所不明無法通知，或經通知未依期限申請者，應公告之。</w:t>
            </w:r>
          </w:p>
          <w:p w:rsidR="001F42B6" w:rsidRDefault="001F42B6" w:rsidP="00C43107">
            <w:pPr>
              <w:tabs>
                <w:tab w:val="left" w:pos="2520"/>
              </w:tabs>
              <w:spacing w:line="380" w:lineRule="exact"/>
              <w:ind w:leftChars="115" w:left="241" w:firstLineChars="234" w:firstLine="491"/>
            </w:pPr>
            <w:r>
              <w:rPr>
                <w:rFonts w:hint="eastAsia"/>
              </w:rPr>
              <w:t>依前項公告後，逾六個月無人申請；或申請經</w:t>
            </w:r>
            <w:r>
              <w:rPr>
                <w:rFonts w:hint="eastAsia"/>
              </w:rPr>
              <w:lastRenderedPageBreak/>
              <w:t>核准後逾六個月未領回者，歸屬於國庫。</w:t>
            </w:r>
          </w:p>
        </w:tc>
        <w:tc>
          <w:tcPr>
            <w:tcW w:w="2693" w:type="dxa"/>
            <w:shd w:val="clear" w:color="auto" w:fill="auto"/>
          </w:tcPr>
          <w:p w:rsidR="001F42B6" w:rsidRDefault="001F42B6" w:rsidP="005D78F4">
            <w:pPr>
              <w:tabs>
                <w:tab w:val="left" w:pos="2520"/>
              </w:tabs>
              <w:spacing w:line="380" w:lineRule="exact"/>
            </w:pPr>
          </w:p>
        </w:tc>
        <w:tc>
          <w:tcPr>
            <w:tcW w:w="2693" w:type="dxa"/>
            <w:shd w:val="clear" w:color="auto" w:fill="auto"/>
          </w:tcPr>
          <w:p w:rsidR="001F42B6" w:rsidRDefault="001F42B6" w:rsidP="005D78F4">
            <w:pPr>
              <w:tabs>
                <w:tab w:val="left" w:pos="2520"/>
              </w:tabs>
              <w:spacing w:line="380" w:lineRule="exact"/>
              <w:ind w:leftChars="50" w:left="105" w:rightChars="50" w:right="105"/>
            </w:pPr>
            <w:r w:rsidRPr="005D78F4">
              <w:rPr>
                <w:rFonts w:hint="eastAsia"/>
                <w:b/>
              </w:rPr>
              <w:t>行政院提案：</w:t>
            </w:r>
          </w:p>
          <w:p w:rsidR="001F42B6" w:rsidRDefault="001F42B6" w:rsidP="005D78F4">
            <w:pPr>
              <w:tabs>
                <w:tab w:val="left" w:pos="2520"/>
              </w:tabs>
              <w:spacing w:line="380" w:lineRule="exact"/>
              <w:ind w:leftChars="50" w:left="315" w:rightChars="50" w:right="105" w:hangingChars="100" w:hanging="210"/>
            </w:pPr>
            <w:r>
              <w:rPr>
                <w:rFonts w:hint="eastAsia"/>
              </w:rPr>
              <w:t>一、</w:t>
            </w:r>
            <w:r w:rsidRPr="005D78F4">
              <w:rPr>
                <w:rFonts w:hint="eastAsia"/>
                <w:u w:val="single"/>
              </w:rPr>
              <w:t>本條新增</w:t>
            </w:r>
            <w:r>
              <w:rPr>
                <w:rFonts w:hint="eastAsia"/>
              </w:rPr>
              <w:t>。</w:t>
            </w:r>
          </w:p>
          <w:p w:rsidR="001F42B6" w:rsidRDefault="001F42B6" w:rsidP="005D78F4">
            <w:pPr>
              <w:tabs>
                <w:tab w:val="left" w:pos="2520"/>
              </w:tabs>
              <w:spacing w:line="380" w:lineRule="exact"/>
              <w:ind w:leftChars="50" w:left="315" w:rightChars="50" w:right="105" w:hangingChars="100" w:hanging="210"/>
            </w:pPr>
            <w:r>
              <w:rPr>
                <w:rFonts w:hint="eastAsia"/>
              </w:rPr>
              <w:t>二、目前被告死亡後勞作金及慰問金之發給，係依現行條文第三十八條準用監獄行刑法第三十六條規定，為配合準用之刪除，爰為本條之規定。</w:t>
            </w:r>
          </w:p>
          <w:p w:rsidR="001F42B6" w:rsidRDefault="001F42B6" w:rsidP="005D78F4">
            <w:pPr>
              <w:tabs>
                <w:tab w:val="left" w:pos="2520"/>
              </w:tabs>
              <w:spacing w:line="380" w:lineRule="exact"/>
              <w:ind w:leftChars="50" w:left="105" w:rightChars="50" w:right="105"/>
            </w:pPr>
            <w:r w:rsidRPr="005D78F4">
              <w:rPr>
                <w:rFonts w:hint="eastAsia"/>
                <w:b/>
              </w:rPr>
              <w:t>委員尤美女等25人提案：</w:t>
            </w:r>
          </w:p>
          <w:p w:rsidR="001F42B6" w:rsidRDefault="001F42B6" w:rsidP="005D78F4">
            <w:pPr>
              <w:tabs>
                <w:tab w:val="left" w:pos="2520"/>
              </w:tabs>
              <w:spacing w:line="380" w:lineRule="exact"/>
              <w:ind w:leftChars="50" w:left="315" w:rightChars="50" w:right="105" w:hangingChars="100" w:hanging="210"/>
            </w:pPr>
            <w:r>
              <w:rPr>
                <w:rFonts w:hint="eastAsia"/>
              </w:rPr>
              <w:t>一、</w:t>
            </w:r>
            <w:r w:rsidRPr="005D78F4">
              <w:rPr>
                <w:rFonts w:hint="eastAsia"/>
                <w:u w:val="single"/>
              </w:rPr>
              <w:t>本條新增</w:t>
            </w:r>
            <w:r>
              <w:rPr>
                <w:rFonts w:hint="eastAsia"/>
              </w:rPr>
              <w:t>。</w:t>
            </w:r>
          </w:p>
          <w:p w:rsidR="001F42B6" w:rsidRDefault="001F42B6" w:rsidP="005D78F4">
            <w:pPr>
              <w:tabs>
                <w:tab w:val="left" w:pos="2520"/>
              </w:tabs>
              <w:spacing w:line="380" w:lineRule="exact"/>
              <w:ind w:leftChars="50" w:left="315" w:rightChars="50" w:right="105" w:hangingChars="100" w:hanging="210"/>
            </w:pPr>
            <w:r>
              <w:rPr>
                <w:rFonts w:hint="eastAsia"/>
              </w:rPr>
              <w:lastRenderedPageBreak/>
              <w:t>二、目前被告死亡後勞作金及慰問金之發給，係依現行條文第三十八條準用監獄行刑法第三十六條規定，為配合該條文之刪除，爰為第一項規定。</w:t>
            </w:r>
          </w:p>
          <w:p w:rsidR="001F42B6" w:rsidRDefault="001F42B6" w:rsidP="005D78F4">
            <w:pPr>
              <w:tabs>
                <w:tab w:val="left" w:pos="2520"/>
              </w:tabs>
              <w:spacing w:line="380" w:lineRule="exact"/>
              <w:ind w:leftChars="50" w:left="315" w:rightChars="50" w:right="105" w:hangingChars="100" w:hanging="210"/>
            </w:pPr>
            <w:r>
              <w:rPr>
                <w:rFonts w:hint="eastAsia"/>
              </w:rPr>
              <w:t>三、為使看守所於通知被告之繼承人時，遇有居住處所不明無法通知或經通知未依期限申請之後續處理程序更為明確，爰於第二項明定有上述情形，應以公告方式為之。</w:t>
            </w:r>
          </w:p>
          <w:p w:rsidR="001F42B6" w:rsidRDefault="001F42B6" w:rsidP="005D78F4">
            <w:pPr>
              <w:tabs>
                <w:tab w:val="left" w:pos="2520"/>
              </w:tabs>
              <w:spacing w:line="380" w:lineRule="exact"/>
              <w:ind w:leftChars="50" w:left="315" w:rightChars="50" w:right="105" w:hangingChars="100" w:hanging="210"/>
            </w:pPr>
            <w:r>
              <w:rPr>
                <w:rFonts w:hint="eastAsia"/>
              </w:rPr>
              <w:t>四、於公告後逾六個月無人申請情形，明定歸屬於國庫。</w:t>
            </w:r>
          </w:p>
          <w:p w:rsidR="001F42B6" w:rsidRDefault="00204CC5" w:rsidP="005D78F4">
            <w:pPr>
              <w:tabs>
                <w:tab w:val="left" w:pos="2520"/>
              </w:tabs>
              <w:spacing w:line="380" w:lineRule="exact"/>
            </w:pPr>
            <w:r w:rsidRPr="00204CC5">
              <w:rPr>
                <w:rFonts w:hint="eastAsia"/>
                <w:b/>
              </w:rPr>
              <w:t>審查會：</w:t>
            </w:r>
            <w:r w:rsidR="00173F38" w:rsidRPr="000F7E10">
              <w:rPr>
                <w:rFonts w:hint="eastAsia"/>
              </w:rPr>
              <w:t>照行政院提案通過。</w:t>
            </w:r>
          </w:p>
        </w:tc>
      </w:tr>
      <w:tr w:rsidR="001F42B6" w:rsidTr="002937EE">
        <w:tc>
          <w:tcPr>
            <w:tcW w:w="2693" w:type="dxa"/>
          </w:tcPr>
          <w:p w:rsidR="00B164E1" w:rsidRDefault="00B164E1" w:rsidP="00B164E1">
            <w:pPr>
              <w:tabs>
                <w:tab w:val="left" w:pos="2520"/>
              </w:tabs>
              <w:spacing w:line="380" w:lineRule="exact"/>
              <w:ind w:left="945" w:rightChars="50" w:right="105" w:hangingChars="450" w:hanging="945"/>
            </w:pPr>
            <w:r>
              <w:rPr>
                <w:rFonts w:hint="eastAsia"/>
              </w:rPr>
              <w:lastRenderedPageBreak/>
              <w:t>（照行政院提案通過）</w:t>
            </w:r>
          </w:p>
          <w:p w:rsidR="001F42B6" w:rsidRDefault="005154FD" w:rsidP="00756DC8">
            <w:pPr>
              <w:tabs>
                <w:tab w:val="left" w:pos="2520"/>
              </w:tabs>
              <w:spacing w:line="380" w:lineRule="exact"/>
              <w:ind w:leftChars="350" w:left="945" w:rightChars="50" w:right="105" w:hangingChars="100" w:hanging="210"/>
            </w:pPr>
            <w:r>
              <w:rPr>
                <w:rFonts w:hint="eastAsia"/>
                <w:noProof/>
              </w:rPr>
              <mc:AlternateContent>
                <mc:Choice Requires="wps">
                  <w:drawing>
                    <wp:anchor distT="0" distB="0" distL="114300" distR="114300" simplePos="0" relativeHeight="251728896" behindDoc="0" locked="0" layoutInCell="1" allowOverlap="1" wp14:anchorId="3DB84FE3" wp14:editId="62DD97BF">
                      <wp:simplePos x="0" y="0"/>
                      <wp:positionH relativeFrom="column">
                        <wp:posOffset>-32273</wp:posOffset>
                      </wp:positionH>
                      <wp:positionV relativeFrom="paragraph">
                        <wp:posOffset>969010</wp:posOffset>
                      </wp:positionV>
                      <wp:extent cx="8562033" cy="0"/>
                      <wp:effectExtent l="0" t="0" r="10795" b="19050"/>
                      <wp:wrapNone/>
                      <wp:docPr id="15" name="直線接點 15"/>
                      <wp:cNvGraphicFramePr/>
                      <a:graphic xmlns:a="http://schemas.openxmlformats.org/drawingml/2006/main">
                        <a:graphicData uri="http://schemas.microsoft.com/office/word/2010/wordprocessingShape">
                          <wps:wsp>
                            <wps:cNvCnPr/>
                            <wps:spPr>
                              <a:xfrm>
                                <a:off x="0" y="0"/>
                                <a:ext cx="8562033" cy="0"/>
                              </a:xfrm>
                              <a:prstGeom prst="line">
                                <a:avLst/>
                              </a:prstGeom>
                              <a:noFill/>
                              <a:ln w="9525" cap="flat" cmpd="sng" algn="ctr">
                                <a:solidFill>
                                  <a:sysClr val="windowText" lastClr="000000"/>
                                </a:solidFill>
                                <a:prstDash val="solid"/>
                              </a:ln>
                              <a:effectLst/>
                            </wps:spPr>
                            <wps:bodyPr/>
                          </wps:wsp>
                        </a:graphicData>
                      </a:graphic>
                    </wp:anchor>
                  </w:drawing>
                </mc:Choice>
                <mc:Fallback>
                  <w:pict>
                    <v:line id="直線接點 15" o:spid="_x0000_s1026" style="position:absolute;z-index:251728896;visibility:visible;mso-wrap-style:square;mso-wrap-distance-left:9pt;mso-wrap-distance-top:0;mso-wrap-distance-right:9pt;mso-wrap-distance-bottom:0;mso-position-horizontal:absolute;mso-position-horizontal-relative:text;mso-position-vertical:absolute;mso-position-vertical-relative:text" from="-2.55pt,76.3pt" to="671.65pt,7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" strokecolor="windowText"/>
                  </w:pict>
                </mc:Fallback>
              </mc:AlternateContent>
            </w:r>
            <w:r w:rsidR="001F42B6">
              <w:rPr>
                <w:rFonts w:hint="eastAsia"/>
              </w:rPr>
              <w:t>第五章　生活輔導及文康</w:t>
            </w:r>
          </w:p>
        </w:tc>
        <w:tc>
          <w:tcPr>
            <w:tcW w:w="2693" w:type="dxa"/>
            <w:shd w:val="clear" w:color="auto" w:fill="auto"/>
          </w:tcPr>
          <w:p w:rsidR="001F42B6" w:rsidRDefault="001F42B6" w:rsidP="00756DC8">
            <w:pPr>
              <w:tabs>
                <w:tab w:val="left" w:pos="2520"/>
              </w:tabs>
              <w:spacing w:line="380" w:lineRule="exact"/>
              <w:ind w:leftChars="350" w:left="945" w:rightChars="50" w:right="105" w:hangingChars="100" w:hanging="210"/>
            </w:pPr>
            <w:r>
              <w:rPr>
                <w:rFonts w:hint="eastAsia"/>
              </w:rPr>
              <w:t>第五章　生活輔導及文康</w:t>
            </w:r>
          </w:p>
        </w:tc>
        <w:tc>
          <w:tcPr>
            <w:tcW w:w="2693" w:type="dxa"/>
            <w:shd w:val="clear" w:color="auto" w:fill="auto"/>
          </w:tcPr>
          <w:p w:rsidR="001F42B6" w:rsidRPr="00C23DF2" w:rsidRDefault="001F42B6" w:rsidP="00CE05FE">
            <w:pPr>
              <w:tabs>
                <w:tab w:val="left" w:pos="2520"/>
              </w:tabs>
              <w:spacing w:line="380" w:lineRule="exact"/>
              <w:ind w:leftChars="29" w:left="946" w:rightChars="50" w:right="105" w:hangingChars="421" w:hanging="885"/>
              <w:jc w:val="left"/>
              <w:rPr>
                <w:b/>
              </w:rPr>
            </w:pPr>
            <w:r w:rsidRPr="00C23DF2">
              <w:rPr>
                <w:rFonts w:hint="eastAsia"/>
                <w:b/>
              </w:rPr>
              <w:t>委員尤美女等25人提案</w:t>
            </w:r>
            <w:r>
              <w:rPr>
                <w:rFonts w:hint="eastAsia"/>
                <w:b/>
              </w:rPr>
              <w:t>：</w:t>
            </w:r>
          </w:p>
          <w:p w:rsidR="001F42B6" w:rsidRDefault="001F42B6" w:rsidP="005D78F4">
            <w:pPr>
              <w:tabs>
                <w:tab w:val="left" w:pos="2520"/>
              </w:tabs>
              <w:spacing w:line="380" w:lineRule="exact"/>
            </w:pPr>
            <w:r>
              <w:rPr>
                <w:rFonts w:hint="eastAsia"/>
              </w:rPr>
              <w:t>第六章　生活照顧輔導</w:t>
            </w:r>
          </w:p>
        </w:tc>
        <w:tc>
          <w:tcPr>
            <w:tcW w:w="2693" w:type="dxa"/>
            <w:shd w:val="clear" w:color="auto" w:fill="auto"/>
          </w:tcPr>
          <w:p w:rsidR="001F42B6" w:rsidRDefault="001F42B6" w:rsidP="005D78F4">
            <w:pPr>
              <w:tabs>
                <w:tab w:val="left" w:pos="2520"/>
              </w:tabs>
              <w:spacing w:line="380" w:lineRule="exact"/>
            </w:pPr>
          </w:p>
        </w:tc>
        <w:tc>
          <w:tcPr>
            <w:tcW w:w="2693" w:type="dxa"/>
            <w:shd w:val="clear" w:color="auto" w:fill="auto"/>
          </w:tcPr>
          <w:p w:rsidR="001F42B6" w:rsidRDefault="001F42B6" w:rsidP="005D78F4">
            <w:pPr>
              <w:tabs>
                <w:tab w:val="left" w:pos="2520"/>
              </w:tabs>
              <w:spacing w:line="380" w:lineRule="exact"/>
              <w:ind w:leftChars="50" w:left="105" w:rightChars="50" w:right="105"/>
            </w:pPr>
            <w:r w:rsidRPr="005D78F4">
              <w:rPr>
                <w:rFonts w:hint="eastAsia"/>
                <w:b/>
              </w:rPr>
              <w:t>行政院提案：</w:t>
            </w:r>
          </w:p>
          <w:p w:rsidR="001F42B6" w:rsidRDefault="001F42B6" w:rsidP="005D78F4">
            <w:pPr>
              <w:tabs>
                <w:tab w:val="left" w:pos="2520"/>
              </w:tabs>
              <w:spacing w:line="380" w:lineRule="exact"/>
              <w:ind w:leftChars="50" w:left="105" w:rightChars="50" w:right="105"/>
            </w:pPr>
            <w:r w:rsidRPr="005D78F4">
              <w:rPr>
                <w:rFonts w:hint="eastAsia"/>
                <w:u w:val="single"/>
              </w:rPr>
              <w:t>章名新增</w:t>
            </w:r>
            <w:r>
              <w:rPr>
                <w:rFonts w:hint="eastAsia"/>
              </w:rPr>
              <w:t>。</w:t>
            </w:r>
          </w:p>
          <w:p w:rsidR="001F42B6" w:rsidRDefault="001F42B6" w:rsidP="005D78F4">
            <w:pPr>
              <w:tabs>
                <w:tab w:val="left" w:pos="2520"/>
              </w:tabs>
              <w:spacing w:line="380" w:lineRule="exact"/>
              <w:ind w:leftChars="50" w:left="105" w:rightChars="50" w:right="105"/>
            </w:pPr>
            <w:r w:rsidRPr="005D78F4">
              <w:rPr>
                <w:rFonts w:hint="eastAsia"/>
                <w:b/>
              </w:rPr>
              <w:t>委員尤美女等25人提案：</w:t>
            </w:r>
          </w:p>
          <w:p w:rsidR="001F42B6" w:rsidRDefault="001F42B6" w:rsidP="005D78F4">
            <w:pPr>
              <w:tabs>
                <w:tab w:val="left" w:pos="2520"/>
              </w:tabs>
              <w:spacing w:line="380" w:lineRule="exact"/>
              <w:ind w:leftChars="50" w:left="105" w:rightChars="50" w:right="105"/>
            </w:pPr>
            <w:r w:rsidRPr="005D78F4">
              <w:rPr>
                <w:rFonts w:hint="eastAsia"/>
                <w:u w:val="single"/>
              </w:rPr>
              <w:t>本章章名新增</w:t>
            </w:r>
            <w:r>
              <w:rPr>
                <w:rFonts w:hint="eastAsia"/>
              </w:rPr>
              <w:t>。</w:t>
            </w:r>
          </w:p>
          <w:p w:rsidR="001F42B6" w:rsidRDefault="00204CC5" w:rsidP="005D78F4">
            <w:pPr>
              <w:tabs>
                <w:tab w:val="left" w:pos="2520"/>
              </w:tabs>
              <w:spacing w:line="380" w:lineRule="exact"/>
            </w:pPr>
            <w:r w:rsidRPr="00204CC5">
              <w:rPr>
                <w:rFonts w:hint="eastAsia"/>
                <w:b/>
              </w:rPr>
              <w:t>審查會：</w:t>
            </w:r>
            <w:r w:rsidR="00173F38" w:rsidRPr="000F7E10">
              <w:rPr>
                <w:rFonts w:hint="eastAsia"/>
              </w:rPr>
              <w:t>照行政院提案通過。</w:t>
            </w:r>
          </w:p>
        </w:tc>
      </w:tr>
      <w:tr w:rsidR="001F42B6" w:rsidTr="002937EE">
        <w:tc>
          <w:tcPr>
            <w:tcW w:w="2693" w:type="dxa"/>
          </w:tcPr>
          <w:p w:rsidR="00B164E1" w:rsidRDefault="005154FD" w:rsidP="00756DC8">
            <w:pPr>
              <w:tabs>
                <w:tab w:val="left" w:pos="2520"/>
              </w:tabs>
              <w:spacing w:line="380" w:lineRule="exact"/>
              <w:ind w:leftChars="50" w:left="315" w:rightChars="50" w:right="105" w:hangingChars="100" w:hanging="210"/>
            </w:pPr>
            <w:r>
              <w:rPr>
                <w:rFonts w:hint="eastAsia"/>
                <w:noProof/>
              </w:rPr>
              <w:lastRenderedPageBreak/>
              <mc:AlternateContent>
                <mc:Choice Requires="wps">
                  <w:drawing>
                    <wp:anchor distT="0" distB="0" distL="114300" distR="114300" simplePos="0" relativeHeight="251730944" behindDoc="0" locked="0" layoutInCell="1" allowOverlap="1" wp14:anchorId="58042625" wp14:editId="32384244">
                      <wp:simplePos x="0" y="0"/>
                      <wp:positionH relativeFrom="column">
                        <wp:posOffset>-31750</wp:posOffset>
                      </wp:positionH>
                      <wp:positionV relativeFrom="paragraph">
                        <wp:posOffset>-30368</wp:posOffset>
                      </wp:positionV>
                      <wp:extent cx="8562033" cy="0"/>
                      <wp:effectExtent l="0" t="0" r="10795" b="19050"/>
                      <wp:wrapNone/>
                      <wp:docPr id="16" name="直線接點 16"/>
                      <wp:cNvGraphicFramePr/>
                      <a:graphic xmlns:a="http://schemas.openxmlformats.org/drawingml/2006/main">
                        <a:graphicData uri="http://schemas.microsoft.com/office/word/2010/wordprocessingShape">
                          <wps:wsp>
                            <wps:cNvCnPr/>
                            <wps:spPr>
                              <a:xfrm>
                                <a:off x="0" y="0"/>
                                <a:ext cx="8562033" cy="0"/>
                              </a:xfrm>
                              <a:prstGeom prst="line">
                                <a:avLst/>
                              </a:prstGeom>
                              <a:noFill/>
                              <a:ln w="9525" cap="flat" cmpd="sng" algn="ctr">
                                <a:solidFill>
                                  <a:sysClr val="windowText" lastClr="000000"/>
                                </a:solidFill>
                                <a:prstDash val="solid"/>
                              </a:ln>
                              <a:effectLst/>
                            </wps:spPr>
                            <wps:bodyPr/>
                          </wps:wsp>
                        </a:graphicData>
                      </a:graphic>
                    </wp:anchor>
                  </w:drawing>
                </mc:Choice>
                <mc:Fallback>
                  <w:pict>
                    <v:line id="直線接點 16" o:spid="_x0000_s1026" style="position:absolute;z-index:251730944;visibility:visible;mso-wrap-style:square;mso-wrap-distance-left:9pt;mso-wrap-distance-top:0;mso-wrap-distance-right:9pt;mso-wrap-distance-bottom:0;mso-position-horizontal:absolute;mso-position-horizontal-relative:text;mso-position-vertical:absolute;mso-position-vertical-relative:text" from="-2.5pt,-2.4pt" to="671.7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" strokecolor="windowText"/>
                  </w:pict>
                </mc:Fallback>
              </mc:AlternateContent>
            </w:r>
            <w:r w:rsidR="00B164E1">
              <w:rPr>
                <w:rFonts w:hint="eastAsia"/>
              </w:rPr>
              <w:t>（照行政院提案通過）</w:t>
            </w:r>
          </w:p>
          <w:p w:rsidR="001F42B6" w:rsidRDefault="001F42B6" w:rsidP="00756DC8">
            <w:pPr>
              <w:tabs>
                <w:tab w:val="left" w:pos="2520"/>
              </w:tabs>
              <w:spacing w:line="380" w:lineRule="exact"/>
              <w:ind w:leftChars="50" w:left="315" w:rightChars="50" w:right="105" w:hangingChars="100" w:hanging="210"/>
            </w:pPr>
            <w:r>
              <w:rPr>
                <w:rFonts w:hint="eastAsia"/>
              </w:rPr>
              <w:t>第三十三條　看守所對於被告</w:t>
            </w:r>
            <w:r w:rsidRPr="005D78F4">
              <w:rPr>
                <w:rFonts w:hint="eastAsia"/>
                <w:u w:val="single"/>
              </w:rPr>
              <w:t>應</w:t>
            </w:r>
            <w:r>
              <w:rPr>
                <w:rFonts w:hint="eastAsia"/>
              </w:rPr>
              <w:t>施以生活輔導</w:t>
            </w:r>
            <w:r w:rsidRPr="005D78F4">
              <w:rPr>
                <w:rFonts w:hint="eastAsia"/>
                <w:u w:val="single"/>
              </w:rPr>
              <w:t>，並製作生活輔導紀錄。</w:t>
            </w:r>
          </w:p>
        </w:tc>
        <w:tc>
          <w:tcPr>
            <w:tcW w:w="2693" w:type="dxa"/>
            <w:shd w:val="clear" w:color="auto" w:fill="auto"/>
          </w:tcPr>
          <w:p w:rsidR="001F42B6" w:rsidRDefault="001F42B6" w:rsidP="005D78F4">
            <w:pPr>
              <w:tabs>
                <w:tab w:val="left" w:pos="2520"/>
              </w:tabs>
              <w:spacing w:line="380" w:lineRule="exact"/>
              <w:ind w:leftChars="50" w:left="315" w:rightChars="50" w:right="105" w:hangingChars="100" w:hanging="210"/>
            </w:pPr>
            <w:r>
              <w:rPr>
                <w:rFonts w:hint="eastAsia"/>
              </w:rPr>
              <w:t>第三十三條　看守所對於被告</w:t>
            </w:r>
            <w:r w:rsidRPr="005D78F4">
              <w:rPr>
                <w:rFonts w:hint="eastAsia"/>
                <w:u w:val="single"/>
              </w:rPr>
              <w:t>應</w:t>
            </w:r>
            <w:r>
              <w:rPr>
                <w:rFonts w:hint="eastAsia"/>
              </w:rPr>
              <w:t>施以生活輔導</w:t>
            </w:r>
            <w:r w:rsidRPr="005D78F4">
              <w:rPr>
                <w:rFonts w:hint="eastAsia"/>
                <w:u w:val="single"/>
              </w:rPr>
              <w:t>，並製作生活輔導紀錄。</w:t>
            </w:r>
          </w:p>
        </w:tc>
        <w:tc>
          <w:tcPr>
            <w:tcW w:w="2693" w:type="dxa"/>
            <w:shd w:val="clear" w:color="auto" w:fill="auto"/>
          </w:tcPr>
          <w:p w:rsidR="001F42B6" w:rsidRDefault="001F42B6" w:rsidP="005D78F4">
            <w:pPr>
              <w:tabs>
                <w:tab w:val="left" w:pos="2520"/>
              </w:tabs>
              <w:spacing w:line="380" w:lineRule="exact"/>
            </w:pPr>
          </w:p>
        </w:tc>
        <w:tc>
          <w:tcPr>
            <w:tcW w:w="2693" w:type="dxa"/>
            <w:shd w:val="clear" w:color="auto" w:fill="auto"/>
          </w:tcPr>
          <w:p w:rsidR="001F42B6" w:rsidRPr="00802784" w:rsidRDefault="001F42B6" w:rsidP="005D78F4">
            <w:pPr>
              <w:tabs>
                <w:tab w:val="left" w:pos="2520"/>
              </w:tabs>
              <w:spacing w:line="380" w:lineRule="exact"/>
              <w:ind w:leftChars="50" w:left="315" w:rightChars="50" w:right="105" w:hangingChars="100" w:hanging="210"/>
            </w:pPr>
            <w:r w:rsidRPr="00802784">
              <w:rPr>
                <w:rFonts w:hint="eastAsia"/>
              </w:rPr>
              <w:t>第五條第一項　看守所對於刑事被告，為達羈押之目的及維持秩序之必要時，得限制其行動，及施以生活輔導。</w:t>
            </w:r>
          </w:p>
          <w:p w:rsidR="001F42B6" w:rsidRDefault="001F42B6" w:rsidP="005D78F4">
            <w:pPr>
              <w:tabs>
                <w:tab w:val="left" w:pos="2520"/>
              </w:tabs>
              <w:spacing w:line="380" w:lineRule="exact"/>
              <w:ind w:leftChars="150" w:left="315" w:rightChars="50" w:right="105" w:firstLineChars="200" w:firstLine="420"/>
            </w:pPr>
          </w:p>
        </w:tc>
        <w:tc>
          <w:tcPr>
            <w:tcW w:w="2693" w:type="dxa"/>
            <w:shd w:val="clear" w:color="auto" w:fill="auto"/>
          </w:tcPr>
          <w:p w:rsidR="001F42B6" w:rsidRDefault="001F42B6" w:rsidP="005D78F4">
            <w:pPr>
              <w:tabs>
                <w:tab w:val="left" w:pos="2520"/>
              </w:tabs>
              <w:spacing w:line="380" w:lineRule="exact"/>
              <w:ind w:leftChars="50" w:left="105" w:rightChars="50" w:right="105"/>
            </w:pPr>
            <w:r w:rsidRPr="005D78F4">
              <w:rPr>
                <w:rFonts w:hint="eastAsia"/>
                <w:b/>
              </w:rPr>
              <w:t>行政院提案：</w:t>
            </w:r>
          </w:p>
          <w:p w:rsidR="001F42B6" w:rsidRDefault="001F42B6" w:rsidP="005D78F4">
            <w:pPr>
              <w:tabs>
                <w:tab w:val="left" w:pos="2520"/>
              </w:tabs>
              <w:spacing w:line="380" w:lineRule="exact"/>
              <w:ind w:leftChars="50" w:left="105" w:rightChars="50" w:right="105"/>
            </w:pPr>
            <w:r>
              <w:rPr>
                <w:rFonts w:hint="eastAsia"/>
              </w:rPr>
              <w:t>為彰顯被告身分屬無罪推定性質，其生活輔導之目的在使被告適應所內生活、紓緩身心壓力，並避免與外界社會脫節，與受刑人之教化處遇性質不同，爰將現行條文第五條第一項後段規定移列本條，並增訂看守所應製作生活輔導紀錄之規定，以資周延。</w:t>
            </w:r>
          </w:p>
          <w:p w:rsidR="001F42B6" w:rsidRDefault="00204CC5" w:rsidP="005D78F4">
            <w:pPr>
              <w:tabs>
                <w:tab w:val="left" w:pos="2520"/>
              </w:tabs>
              <w:spacing w:line="380" w:lineRule="exact"/>
            </w:pPr>
            <w:r w:rsidRPr="00204CC5">
              <w:rPr>
                <w:rFonts w:hint="eastAsia"/>
                <w:b/>
              </w:rPr>
              <w:t>審查會：</w:t>
            </w:r>
            <w:r w:rsidR="00173F38" w:rsidRPr="00092237">
              <w:rPr>
                <w:rFonts w:hint="eastAsia"/>
              </w:rPr>
              <w:t>照行政院提案通過。</w:t>
            </w:r>
          </w:p>
        </w:tc>
      </w:tr>
      <w:tr w:rsidR="001F42B6" w:rsidTr="002937EE">
        <w:tc>
          <w:tcPr>
            <w:tcW w:w="2693" w:type="dxa"/>
          </w:tcPr>
          <w:p w:rsidR="001F42B6" w:rsidRDefault="00B164E1" w:rsidP="00B164E1">
            <w:pPr>
              <w:tabs>
                <w:tab w:val="left" w:pos="2520"/>
              </w:tabs>
              <w:spacing w:line="380" w:lineRule="exact"/>
            </w:pPr>
            <w:r>
              <w:rPr>
                <w:rFonts w:hint="eastAsia"/>
              </w:rPr>
              <w:t>（不予採納）</w:t>
            </w:r>
          </w:p>
        </w:tc>
        <w:tc>
          <w:tcPr>
            <w:tcW w:w="2693" w:type="dxa"/>
            <w:shd w:val="clear" w:color="auto" w:fill="auto"/>
          </w:tcPr>
          <w:p w:rsidR="001F42B6" w:rsidRDefault="001F42B6" w:rsidP="005D78F4">
            <w:pPr>
              <w:tabs>
                <w:tab w:val="left" w:pos="2520"/>
              </w:tabs>
              <w:spacing w:line="380" w:lineRule="exact"/>
            </w:pPr>
          </w:p>
        </w:tc>
        <w:tc>
          <w:tcPr>
            <w:tcW w:w="2693" w:type="dxa"/>
            <w:shd w:val="clear" w:color="auto" w:fill="auto"/>
          </w:tcPr>
          <w:p w:rsidR="001F42B6" w:rsidRPr="00C23DF2" w:rsidRDefault="001F42B6" w:rsidP="00CE05FE">
            <w:pPr>
              <w:tabs>
                <w:tab w:val="left" w:pos="2520"/>
              </w:tabs>
              <w:spacing w:line="380" w:lineRule="exact"/>
              <w:ind w:leftChars="29" w:left="946" w:rightChars="50" w:right="105" w:hangingChars="421" w:hanging="885"/>
              <w:jc w:val="left"/>
              <w:rPr>
                <w:b/>
              </w:rPr>
            </w:pPr>
            <w:r w:rsidRPr="00C23DF2">
              <w:rPr>
                <w:rFonts w:hint="eastAsia"/>
                <w:b/>
              </w:rPr>
              <w:t>委員尤美女等25人提案</w:t>
            </w:r>
            <w:r>
              <w:rPr>
                <w:rFonts w:hint="eastAsia"/>
                <w:b/>
              </w:rPr>
              <w:t>：</w:t>
            </w:r>
          </w:p>
          <w:p w:rsidR="001F42B6" w:rsidRDefault="001F42B6" w:rsidP="005D78F4">
            <w:pPr>
              <w:tabs>
                <w:tab w:val="left" w:pos="2520"/>
              </w:tabs>
              <w:spacing w:line="380" w:lineRule="exact"/>
              <w:ind w:leftChars="50" w:left="315" w:rightChars="50" w:right="105" w:hangingChars="100" w:hanging="210"/>
            </w:pPr>
            <w:r>
              <w:rPr>
                <w:rFonts w:hint="eastAsia"/>
              </w:rPr>
              <w:t>第四十一條　為盡力減少被告因羈押所造成之不利影響，看守所應自行或委託民間團體，提供被告下列生活之照顧輔導：</w:t>
            </w:r>
          </w:p>
          <w:p w:rsidR="001F42B6" w:rsidRDefault="001F42B6" w:rsidP="005D78F4">
            <w:pPr>
              <w:tabs>
                <w:tab w:val="left" w:pos="2520"/>
              </w:tabs>
              <w:spacing w:line="380" w:lineRule="exact"/>
              <w:ind w:leftChars="150" w:left="525" w:rightChars="50" w:right="105" w:hangingChars="100" w:hanging="210"/>
            </w:pPr>
            <w:r>
              <w:rPr>
                <w:rFonts w:hint="eastAsia"/>
              </w:rPr>
              <w:t>一、心理輔導及諮詢服務。</w:t>
            </w:r>
          </w:p>
          <w:p w:rsidR="001F42B6" w:rsidRDefault="001F42B6" w:rsidP="005D78F4">
            <w:pPr>
              <w:tabs>
                <w:tab w:val="left" w:pos="2520"/>
              </w:tabs>
              <w:spacing w:line="380" w:lineRule="exact"/>
              <w:ind w:leftChars="150" w:left="525" w:rightChars="50" w:right="105" w:hangingChars="100" w:hanging="210"/>
            </w:pPr>
            <w:r>
              <w:rPr>
                <w:rFonts w:hint="eastAsia"/>
              </w:rPr>
              <w:t>二、法律諮詢及協助。</w:t>
            </w:r>
          </w:p>
          <w:p w:rsidR="001F42B6" w:rsidRDefault="001F42B6" w:rsidP="005D78F4">
            <w:pPr>
              <w:tabs>
                <w:tab w:val="left" w:pos="2520"/>
              </w:tabs>
              <w:spacing w:line="380" w:lineRule="exact"/>
              <w:ind w:leftChars="150" w:left="525" w:rightChars="50" w:right="105" w:hangingChars="100" w:hanging="210"/>
            </w:pPr>
            <w:r>
              <w:rPr>
                <w:rFonts w:hint="eastAsia"/>
              </w:rPr>
              <w:t>三、通譯服務。</w:t>
            </w:r>
          </w:p>
          <w:p w:rsidR="001F42B6" w:rsidRDefault="001F42B6" w:rsidP="00C43107">
            <w:pPr>
              <w:tabs>
                <w:tab w:val="left" w:pos="2520"/>
              </w:tabs>
              <w:spacing w:line="380" w:lineRule="exact"/>
              <w:ind w:firstLineChars="150" w:firstLine="315"/>
            </w:pPr>
            <w:r>
              <w:rPr>
                <w:rFonts w:hint="eastAsia"/>
              </w:rPr>
              <w:lastRenderedPageBreak/>
              <w:t>四、其他必要之協助。</w:t>
            </w:r>
          </w:p>
        </w:tc>
        <w:tc>
          <w:tcPr>
            <w:tcW w:w="2693" w:type="dxa"/>
            <w:shd w:val="clear" w:color="auto" w:fill="auto"/>
          </w:tcPr>
          <w:p w:rsidR="001F42B6" w:rsidRDefault="001F42B6" w:rsidP="005D78F4">
            <w:pPr>
              <w:tabs>
                <w:tab w:val="left" w:pos="2520"/>
              </w:tabs>
              <w:spacing w:line="380" w:lineRule="exact"/>
            </w:pPr>
          </w:p>
        </w:tc>
        <w:tc>
          <w:tcPr>
            <w:tcW w:w="2693" w:type="dxa"/>
            <w:shd w:val="clear" w:color="auto" w:fill="auto"/>
          </w:tcPr>
          <w:p w:rsidR="001F42B6" w:rsidRDefault="001F42B6" w:rsidP="005D78F4">
            <w:pPr>
              <w:tabs>
                <w:tab w:val="left" w:pos="2520"/>
              </w:tabs>
              <w:spacing w:line="380" w:lineRule="exact"/>
              <w:ind w:leftChars="50" w:left="105" w:rightChars="50" w:right="105"/>
            </w:pPr>
            <w:r w:rsidRPr="005D78F4">
              <w:rPr>
                <w:rFonts w:hint="eastAsia"/>
                <w:b/>
              </w:rPr>
              <w:t>委員尤美女等25人提案：</w:t>
            </w:r>
          </w:p>
          <w:p w:rsidR="001F42B6" w:rsidRDefault="001F42B6" w:rsidP="005D78F4">
            <w:pPr>
              <w:tabs>
                <w:tab w:val="left" w:pos="2520"/>
              </w:tabs>
              <w:spacing w:line="380" w:lineRule="exact"/>
              <w:ind w:leftChars="50" w:left="315" w:rightChars="50" w:right="105" w:hangingChars="100" w:hanging="210"/>
            </w:pPr>
            <w:r>
              <w:rPr>
                <w:rFonts w:hint="eastAsia"/>
              </w:rPr>
              <w:t>一、</w:t>
            </w:r>
            <w:r w:rsidRPr="002B24B7">
              <w:rPr>
                <w:rFonts w:hint="eastAsia"/>
                <w:u w:val="single"/>
              </w:rPr>
              <w:t>本條新增</w:t>
            </w:r>
            <w:r>
              <w:rPr>
                <w:rFonts w:hint="eastAsia"/>
              </w:rPr>
              <w:t>。</w:t>
            </w:r>
          </w:p>
          <w:p w:rsidR="001F42B6" w:rsidRDefault="001F42B6" w:rsidP="005D78F4">
            <w:pPr>
              <w:tabs>
                <w:tab w:val="left" w:pos="2520"/>
              </w:tabs>
              <w:spacing w:line="380" w:lineRule="exact"/>
              <w:ind w:leftChars="50" w:left="315" w:rightChars="50" w:right="105" w:hangingChars="100" w:hanging="210"/>
            </w:pPr>
            <w:r>
              <w:rPr>
                <w:rFonts w:hint="eastAsia"/>
              </w:rPr>
              <w:t>二、受羈押之被告是犯罪嫌疑人，除為達羈押目的與看守所秩序之人身自由拘束外，被告應享有一般人民之相同待遇，於外國立法例中，執行羈押係由社工、心理治療師、醫護人員組成的觀察團隊，並</w:t>
            </w:r>
            <w:r>
              <w:rPr>
                <w:rFonts w:hint="eastAsia"/>
              </w:rPr>
              <w:lastRenderedPageBreak/>
              <w:t>於「中心」收容，而非監所，以避免使受羈押被告難以復歸社會。換言之，受羈押被告並不需要被教化、矯治之人。</w:t>
            </w:r>
          </w:p>
          <w:p w:rsidR="001F42B6" w:rsidRDefault="001F42B6" w:rsidP="005D78F4">
            <w:pPr>
              <w:tabs>
                <w:tab w:val="left" w:pos="2520"/>
              </w:tabs>
              <w:spacing w:line="380" w:lineRule="exact"/>
              <w:ind w:leftChars="50" w:left="315" w:rightChars="50" w:right="105" w:hangingChars="100" w:hanging="210"/>
            </w:pPr>
            <w:r>
              <w:rPr>
                <w:rFonts w:hint="eastAsia"/>
              </w:rPr>
              <w:t>三、依2004年挪威監獄行刑法（The Execution of Sentences Act）第四十六條之規定，對於受羈押被告而言，應盡可能降低其因人身自由剝奪，而受到的不利影響。換言之，對於受羈押之被告，除人身自由外，國家應盡可能避免造成不利其出所復歸社會之影響，並協助受羈押被告接近既有之社會資源。</w:t>
            </w:r>
          </w:p>
          <w:p w:rsidR="001F42B6" w:rsidRDefault="001F42B6" w:rsidP="005D78F4">
            <w:pPr>
              <w:tabs>
                <w:tab w:val="left" w:pos="2520"/>
              </w:tabs>
              <w:spacing w:line="380" w:lineRule="exact"/>
              <w:ind w:leftChars="50" w:left="315" w:rightChars="50" w:right="105" w:hangingChars="100" w:hanging="210"/>
            </w:pPr>
            <w:r>
              <w:rPr>
                <w:rFonts w:hint="eastAsia"/>
              </w:rPr>
              <w:t>四、考量受羈押被告於受人身自由剝奪後，其心理狀態受重大衝擊，須有心理諮商之協助，並且被告進</w:t>
            </w:r>
            <w:r>
              <w:rPr>
                <w:rFonts w:hint="eastAsia"/>
              </w:rPr>
              <w:lastRenderedPageBreak/>
              <w:t>入看守所之全控機構中，人身自由受全面剝奪，亦較可能受到人權上之侵害，實需有適當之法律保護，以盡可能使其權益不受過度侵害。</w:t>
            </w:r>
          </w:p>
          <w:p w:rsidR="001F42B6" w:rsidRDefault="001F42B6" w:rsidP="005D78F4">
            <w:pPr>
              <w:tabs>
                <w:tab w:val="left" w:pos="2520"/>
              </w:tabs>
              <w:spacing w:line="380" w:lineRule="exact"/>
              <w:ind w:leftChars="50" w:left="315" w:rightChars="50" w:right="105" w:hangingChars="100" w:hanging="210"/>
            </w:pPr>
            <w:r>
              <w:rPr>
                <w:rFonts w:hint="eastAsia"/>
              </w:rPr>
              <w:t>五、另依照2006年歐洲監獄規則第二十三條第一項規定，受刑人有權獲得法律之諮詢，並應提供設施以便其取得法律服務，爰增訂看守所應提供法律諮詢及服務。</w:t>
            </w:r>
          </w:p>
          <w:p w:rsidR="001F42B6" w:rsidRDefault="001F42B6" w:rsidP="005D78F4">
            <w:pPr>
              <w:tabs>
                <w:tab w:val="left" w:pos="2520"/>
              </w:tabs>
              <w:spacing w:line="380" w:lineRule="exact"/>
              <w:ind w:leftChars="50" w:left="315" w:rightChars="50" w:right="105" w:hangingChars="100" w:hanging="210"/>
            </w:pPr>
            <w:r>
              <w:rPr>
                <w:rFonts w:hint="eastAsia"/>
              </w:rPr>
              <w:t>六、針對語言部分，「聯合國在監人處遇最低標準規則」第五十一條第二項規定管理人員必要時，應利用翻譯人員的服務；又查原住民族基本法第三十條第一項規定「政府處理原住民族事務、制定法律或實施司法與行政救</w:t>
            </w:r>
            <w:r>
              <w:rPr>
                <w:rFonts w:hint="eastAsia"/>
              </w:rPr>
              <w:lastRenderedPageBreak/>
              <w:t>濟程序、公證、調解、仲裁或類似程序，應尊重原住民族之族語、傳統習俗、文化及價值觀，保障其合法權益，原住民有不諳國語者，應由通曉其族語之人為傳譯。」；另查，在台居留之外籍人士逐年增加，依法務部統計，每年平均受羈押之非本國籍被告人數約佔總人數百分之三，於人身自由受剝奪者，倘若又因語言不通曉，而難以主張其權益，將致其更為弱勢，為保障不通曉或不能使用看守所語言者之權益，爰規範看守所應提供通譯之服務。</w:t>
            </w:r>
          </w:p>
          <w:p w:rsidR="001F42B6" w:rsidRDefault="00204CC5" w:rsidP="005D78F4">
            <w:pPr>
              <w:tabs>
                <w:tab w:val="left" w:pos="2520"/>
              </w:tabs>
              <w:spacing w:line="380" w:lineRule="exact"/>
            </w:pPr>
            <w:r w:rsidRPr="00204CC5">
              <w:rPr>
                <w:rFonts w:hint="eastAsia"/>
                <w:b/>
              </w:rPr>
              <w:t>審查會：</w:t>
            </w:r>
            <w:r w:rsidR="00B164E1" w:rsidRPr="00B164E1">
              <w:rPr>
                <w:rFonts w:hint="eastAsia"/>
              </w:rPr>
              <w:t>不予採納。</w:t>
            </w:r>
          </w:p>
        </w:tc>
      </w:tr>
      <w:tr w:rsidR="001F42B6" w:rsidTr="002937EE">
        <w:tc>
          <w:tcPr>
            <w:tcW w:w="2693" w:type="dxa"/>
          </w:tcPr>
          <w:p w:rsidR="001F42B6" w:rsidRDefault="00F36F2C" w:rsidP="00F36F2C">
            <w:pPr>
              <w:tabs>
                <w:tab w:val="left" w:pos="2520"/>
              </w:tabs>
              <w:spacing w:line="380" w:lineRule="exact"/>
            </w:pPr>
            <w:r>
              <w:rPr>
                <w:rFonts w:hint="eastAsia"/>
              </w:rPr>
              <w:lastRenderedPageBreak/>
              <w:t>（不予採納）</w:t>
            </w:r>
          </w:p>
        </w:tc>
        <w:tc>
          <w:tcPr>
            <w:tcW w:w="2693" w:type="dxa"/>
            <w:shd w:val="clear" w:color="auto" w:fill="auto"/>
          </w:tcPr>
          <w:p w:rsidR="001F42B6" w:rsidRDefault="001F42B6" w:rsidP="005D78F4">
            <w:pPr>
              <w:tabs>
                <w:tab w:val="left" w:pos="2520"/>
              </w:tabs>
              <w:spacing w:line="380" w:lineRule="exact"/>
            </w:pPr>
          </w:p>
        </w:tc>
        <w:tc>
          <w:tcPr>
            <w:tcW w:w="2693" w:type="dxa"/>
            <w:shd w:val="clear" w:color="auto" w:fill="auto"/>
          </w:tcPr>
          <w:p w:rsidR="001F42B6" w:rsidRPr="00C23DF2" w:rsidRDefault="001F42B6" w:rsidP="00CE05FE">
            <w:pPr>
              <w:tabs>
                <w:tab w:val="left" w:pos="2520"/>
              </w:tabs>
              <w:spacing w:line="380" w:lineRule="exact"/>
              <w:ind w:leftChars="29" w:left="946" w:rightChars="50" w:right="105" w:hangingChars="421" w:hanging="885"/>
              <w:jc w:val="left"/>
              <w:rPr>
                <w:b/>
              </w:rPr>
            </w:pPr>
            <w:r w:rsidRPr="00C23DF2">
              <w:rPr>
                <w:rFonts w:hint="eastAsia"/>
                <w:b/>
              </w:rPr>
              <w:t>委員尤美女等25人提案</w:t>
            </w:r>
            <w:r>
              <w:rPr>
                <w:rFonts w:hint="eastAsia"/>
                <w:b/>
              </w:rPr>
              <w:t>：</w:t>
            </w:r>
          </w:p>
          <w:p w:rsidR="001F42B6" w:rsidRDefault="001F42B6" w:rsidP="005D78F4">
            <w:pPr>
              <w:tabs>
                <w:tab w:val="left" w:pos="2520"/>
              </w:tabs>
              <w:spacing w:line="380" w:lineRule="exact"/>
              <w:ind w:leftChars="50" w:left="315" w:rightChars="50" w:right="105" w:hangingChars="100" w:hanging="210"/>
            </w:pPr>
            <w:r>
              <w:rPr>
                <w:rFonts w:hint="eastAsia"/>
              </w:rPr>
              <w:t>第四十三條　為保障被告</w:t>
            </w:r>
            <w:r>
              <w:rPr>
                <w:rFonts w:hint="eastAsia"/>
              </w:rPr>
              <w:lastRenderedPageBreak/>
              <w:t>之權益，看守所應設法律諮詢之服務。</w:t>
            </w:r>
          </w:p>
          <w:p w:rsidR="001F42B6" w:rsidRDefault="001F42B6" w:rsidP="005D78F4">
            <w:pPr>
              <w:tabs>
                <w:tab w:val="left" w:pos="2520"/>
              </w:tabs>
              <w:spacing w:line="380" w:lineRule="exact"/>
              <w:ind w:leftChars="150" w:left="315" w:rightChars="50" w:right="105" w:firstLineChars="200" w:firstLine="420"/>
            </w:pPr>
            <w:r>
              <w:rPr>
                <w:rFonts w:hint="eastAsia"/>
              </w:rPr>
              <w:t>看守所得邀請法律專業人士舉行法律常識宣講。</w:t>
            </w:r>
          </w:p>
          <w:p w:rsidR="001F42B6" w:rsidRDefault="001F42B6" w:rsidP="00C43107">
            <w:pPr>
              <w:tabs>
                <w:tab w:val="left" w:pos="2520"/>
              </w:tabs>
              <w:spacing w:line="380" w:lineRule="exact"/>
              <w:ind w:leftChars="108" w:left="227" w:firstLineChars="241" w:firstLine="506"/>
            </w:pPr>
            <w:r>
              <w:rPr>
                <w:rFonts w:hint="eastAsia"/>
              </w:rPr>
              <w:t>第一項法律諮詢之服務與作業要點，由監督機關定之。</w:t>
            </w:r>
          </w:p>
        </w:tc>
        <w:tc>
          <w:tcPr>
            <w:tcW w:w="2693" w:type="dxa"/>
            <w:shd w:val="clear" w:color="auto" w:fill="auto"/>
          </w:tcPr>
          <w:p w:rsidR="001F42B6" w:rsidRDefault="001F42B6" w:rsidP="005D78F4">
            <w:pPr>
              <w:tabs>
                <w:tab w:val="left" w:pos="2520"/>
              </w:tabs>
              <w:spacing w:line="380" w:lineRule="exact"/>
            </w:pPr>
          </w:p>
        </w:tc>
        <w:tc>
          <w:tcPr>
            <w:tcW w:w="2693" w:type="dxa"/>
            <w:shd w:val="clear" w:color="auto" w:fill="auto"/>
          </w:tcPr>
          <w:p w:rsidR="001F42B6" w:rsidRDefault="001F42B6" w:rsidP="005D78F4">
            <w:pPr>
              <w:tabs>
                <w:tab w:val="left" w:pos="2520"/>
              </w:tabs>
              <w:spacing w:line="380" w:lineRule="exact"/>
              <w:ind w:leftChars="50" w:left="105" w:rightChars="50" w:right="105"/>
            </w:pPr>
            <w:r w:rsidRPr="005D78F4">
              <w:rPr>
                <w:rFonts w:hint="eastAsia"/>
                <w:b/>
              </w:rPr>
              <w:t>委員尤美女等25人提案：</w:t>
            </w:r>
          </w:p>
          <w:p w:rsidR="001F42B6" w:rsidRDefault="001F42B6" w:rsidP="005D78F4">
            <w:pPr>
              <w:tabs>
                <w:tab w:val="left" w:pos="2520"/>
              </w:tabs>
              <w:spacing w:line="380" w:lineRule="exact"/>
              <w:ind w:leftChars="50" w:left="315" w:rightChars="50" w:right="105" w:hangingChars="100" w:hanging="210"/>
            </w:pPr>
            <w:r>
              <w:rPr>
                <w:rFonts w:hint="eastAsia"/>
              </w:rPr>
              <w:t>一、</w:t>
            </w:r>
            <w:r w:rsidRPr="005D78F4">
              <w:rPr>
                <w:rFonts w:hint="eastAsia"/>
                <w:u w:val="single"/>
              </w:rPr>
              <w:t>本條新增</w:t>
            </w:r>
            <w:r>
              <w:rPr>
                <w:rFonts w:hint="eastAsia"/>
              </w:rPr>
              <w:t>。</w:t>
            </w:r>
          </w:p>
          <w:p w:rsidR="001F42B6" w:rsidRDefault="001F42B6" w:rsidP="005D78F4">
            <w:pPr>
              <w:tabs>
                <w:tab w:val="left" w:pos="2520"/>
              </w:tabs>
              <w:spacing w:line="380" w:lineRule="exact"/>
              <w:ind w:leftChars="50" w:left="315" w:rightChars="50" w:right="105" w:hangingChars="100" w:hanging="210"/>
            </w:pPr>
            <w:r>
              <w:rPr>
                <w:rFonts w:hint="eastAsia"/>
              </w:rPr>
              <w:lastRenderedPageBreak/>
              <w:t>二、依照2006年歐洲監獄規則第二十三條第一項規定，受刑人有權獲得法律之諮詢，監所並應提供設施以便其取得法律服務，爰增訂看守所應設法律諮詢之服務，並為善用社會資源，看守所亦得邀請法律專業人士舉行法律常識宣講，使被告通曉其法律權益。</w:t>
            </w:r>
          </w:p>
          <w:p w:rsidR="001F42B6" w:rsidRDefault="00204CC5" w:rsidP="005D78F4">
            <w:pPr>
              <w:tabs>
                <w:tab w:val="left" w:pos="2520"/>
              </w:tabs>
              <w:spacing w:line="380" w:lineRule="exact"/>
            </w:pPr>
            <w:r w:rsidRPr="00204CC5">
              <w:rPr>
                <w:rFonts w:hint="eastAsia"/>
                <w:b/>
              </w:rPr>
              <w:t>審查會：</w:t>
            </w:r>
            <w:r w:rsidR="00F36F2C" w:rsidRPr="00F36F2C">
              <w:rPr>
                <w:rFonts w:hint="eastAsia"/>
              </w:rPr>
              <w:t>不予採納。</w:t>
            </w:r>
          </w:p>
        </w:tc>
      </w:tr>
      <w:tr w:rsidR="001F42B6" w:rsidTr="002937EE">
        <w:tc>
          <w:tcPr>
            <w:tcW w:w="2693" w:type="dxa"/>
          </w:tcPr>
          <w:p w:rsidR="00F36F2C" w:rsidRDefault="00F36F2C" w:rsidP="00756DC8">
            <w:pPr>
              <w:tabs>
                <w:tab w:val="left" w:pos="2520"/>
              </w:tabs>
              <w:spacing w:line="380" w:lineRule="exact"/>
              <w:ind w:leftChars="50" w:left="315" w:rightChars="50" w:right="105" w:hangingChars="100" w:hanging="210"/>
            </w:pPr>
            <w:r>
              <w:rPr>
                <w:rFonts w:hint="eastAsia"/>
              </w:rPr>
              <w:lastRenderedPageBreak/>
              <w:t>（照行政院提案通過）</w:t>
            </w:r>
          </w:p>
          <w:p w:rsidR="001F42B6" w:rsidRDefault="001F42B6" w:rsidP="00756DC8">
            <w:pPr>
              <w:tabs>
                <w:tab w:val="left" w:pos="2520"/>
              </w:tabs>
              <w:spacing w:line="380" w:lineRule="exact"/>
              <w:ind w:leftChars="50" w:left="315" w:rightChars="50" w:right="105" w:hangingChars="100" w:hanging="210"/>
            </w:pPr>
            <w:r>
              <w:rPr>
                <w:rFonts w:hint="eastAsia"/>
              </w:rPr>
              <w:t>第</w:t>
            </w:r>
            <w:r w:rsidRPr="005D78F4">
              <w:rPr>
                <w:rFonts w:hint="eastAsia"/>
                <w:u w:val="single"/>
              </w:rPr>
              <w:t>三十四</w:t>
            </w:r>
            <w:r>
              <w:rPr>
                <w:rFonts w:hint="eastAsia"/>
              </w:rPr>
              <w:t xml:space="preserve">條　</w:t>
            </w:r>
            <w:r w:rsidRPr="005D78F4">
              <w:rPr>
                <w:rFonts w:hint="eastAsia"/>
                <w:u w:val="single"/>
              </w:rPr>
              <w:t>看守所得設置圖書設施、提供圖書資訊服務或發行出版物，供被告閱讀。</w:t>
            </w:r>
          </w:p>
          <w:p w:rsidR="001F42B6" w:rsidRDefault="001F42B6" w:rsidP="00756DC8">
            <w:pPr>
              <w:tabs>
                <w:tab w:val="left" w:pos="2520"/>
              </w:tabs>
              <w:spacing w:line="380" w:lineRule="exact"/>
              <w:ind w:leftChars="150" w:left="315" w:rightChars="50" w:right="105" w:firstLineChars="200" w:firstLine="420"/>
            </w:pPr>
            <w:r w:rsidRPr="005D78F4">
              <w:rPr>
                <w:rFonts w:hint="eastAsia"/>
                <w:u w:val="single"/>
              </w:rPr>
              <w:t>除法律另有規定外，看守所得提供適當之資訊設備予被告使用。</w:t>
            </w:r>
          </w:p>
        </w:tc>
        <w:tc>
          <w:tcPr>
            <w:tcW w:w="2693" w:type="dxa"/>
            <w:shd w:val="clear" w:color="auto" w:fill="auto"/>
          </w:tcPr>
          <w:p w:rsidR="001F42B6" w:rsidRDefault="001F42B6" w:rsidP="005D78F4">
            <w:pPr>
              <w:tabs>
                <w:tab w:val="left" w:pos="2520"/>
              </w:tabs>
              <w:spacing w:line="380" w:lineRule="exact"/>
              <w:ind w:leftChars="50" w:left="315" w:rightChars="50" w:right="105" w:hangingChars="100" w:hanging="210"/>
            </w:pPr>
            <w:r>
              <w:rPr>
                <w:rFonts w:hint="eastAsia"/>
              </w:rPr>
              <w:t>第</w:t>
            </w:r>
            <w:r w:rsidRPr="005D78F4">
              <w:rPr>
                <w:rFonts w:hint="eastAsia"/>
                <w:u w:val="single"/>
              </w:rPr>
              <w:t>三十四</w:t>
            </w:r>
            <w:r>
              <w:rPr>
                <w:rFonts w:hint="eastAsia"/>
              </w:rPr>
              <w:t xml:space="preserve">條　</w:t>
            </w:r>
            <w:r w:rsidRPr="005D78F4">
              <w:rPr>
                <w:rFonts w:hint="eastAsia"/>
                <w:u w:val="single"/>
              </w:rPr>
              <w:t>看守所得設置圖書設施、提供圖書資訊服務或發行出版物，供被告閱讀。</w:t>
            </w:r>
          </w:p>
          <w:p w:rsidR="001F42B6" w:rsidRDefault="001F42B6" w:rsidP="005D78F4">
            <w:pPr>
              <w:tabs>
                <w:tab w:val="left" w:pos="2520"/>
              </w:tabs>
              <w:spacing w:line="380" w:lineRule="exact"/>
              <w:ind w:leftChars="150" w:left="315" w:rightChars="50" w:right="105" w:firstLineChars="200" w:firstLine="420"/>
            </w:pPr>
            <w:r w:rsidRPr="005D78F4">
              <w:rPr>
                <w:rFonts w:hint="eastAsia"/>
                <w:u w:val="single"/>
              </w:rPr>
              <w:t>除法律另有規定外，看守所得提供適當之資訊設備予被告使用。</w:t>
            </w:r>
          </w:p>
        </w:tc>
        <w:tc>
          <w:tcPr>
            <w:tcW w:w="2693" w:type="dxa"/>
            <w:shd w:val="clear" w:color="auto" w:fill="auto"/>
          </w:tcPr>
          <w:p w:rsidR="001F42B6" w:rsidRPr="00C23DF2" w:rsidRDefault="001F42B6" w:rsidP="00CE05FE">
            <w:pPr>
              <w:tabs>
                <w:tab w:val="left" w:pos="2520"/>
              </w:tabs>
              <w:spacing w:line="380" w:lineRule="exact"/>
              <w:ind w:leftChars="29" w:left="946" w:rightChars="50" w:right="105" w:hangingChars="421" w:hanging="885"/>
              <w:jc w:val="left"/>
              <w:rPr>
                <w:b/>
              </w:rPr>
            </w:pPr>
            <w:r w:rsidRPr="00C23DF2">
              <w:rPr>
                <w:rFonts w:hint="eastAsia"/>
                <w:b/>
              </w:rPr>
              <w:t>委員尤美女等25人提案</w:t>
            </w:r>
            <w:r>
              <w:rPr>
                <w:rFonts w:hint="eastAsia"/>
                <w:b/>
              </w:rPr>
              <w:t>：</w:t>
            </w:r>
          </w:p>
          <w:p w:rsidR="001F42B6" w:rsidRDefault="001F42B6" w:rsidP="002D56AD">
            <w:pPr>
              <w:tabs>
                <w:tab w:val="left" w:pos="2520"/>
              </w:tabs>
              <w:spacing w:line="380" w:lineRule="exact"/>
              <w:ind w:left="254" w:hangingChars="121" w:hanging="254"/>
            </w:pPr>
            <w:r>
              <w:rPr>
                <w:rFonts w:hint="eastAsia"/>
              </w:rPr>
              <w:t>第四十四條　看守所應設置圖書室，備置出版物，供被告閱讀，並應與公共圖書館合作，提供被告圖書資訊服務。</w:t>
            </w:r>
          </w:p>
        </w:tc>
        <w:tc>
          <w:tcPr>
            <w:tcW w:w="2693" w:type="dxa"/>
            <w:shd w:val="clear" w:color="auto" w:fill="auto"/>
          </w:tcPr>
          <w:p w:rsidR="001F42B6" w:rsidRDefault="001F42B6" w:rsidP="005D78F4">
            <w:pPr>
              <w:tabs>
                <w:tab w:val="left" w:pos="2520"/>
              </w:tabs>
              <w:spacing w:line="380" w:lineRule="exact"/>
              <w:ind w:leftChars="50" w:left="315" w:rightChars="50" w:right="105" w:hangingChars="100" w:hanging="210"/>
            </w:pPr>
            <w:r>
              <w:rPr>
                <w:rFonts w:hint="eastAsia"/>
              </w:rPr>
              <w:t>第十八條　被告得閱讀書籍，但私有之書籍須經檢查。</w:t>
            </w:r>
          </w:p>
        </w:tc>
        <w:tc>
          <w:tcPr>
            <w:tcW w:w="2693" w:type="dxa"/>
            <w:shd w:val="clear" w:color="auto" w:fill="auto"/>
          </w:tcPr>
          <w:p w:rsidR="001F42B6" w:rsidRDefault="001F42B6" w:rsidP="005D78F4">
            <w:pPr>
              <w:tabs>
                <w:tab w:val="left" w:pos="2520"/>
              </w:tabs>
              <w:spacing w:line="380" w:lineRule="exact"/>
              <w:ind w:leftChars="50" w:left="105" w:rightChars="50" w:right="105"/>
            </w:pPr>
            <w:r w:rsidRPr="005D78F4">
              <w:rPr>
                <w:rFonts w:hint="eastAsia"/>
                <w:b/>
              </w:rPr>
              <w:t>行政院提案：</w:t>
            </w:r>
          </w:p>
          <w:p w:rsidR="001F42B6" w:rsidRDefault="001F42B6" w:rsidP="005D78F4">
            <w:pPr>
              <w:tabs>
                <w:tab w:val="left" w:pos="2520"/>
              </w:tabs>
              <w:spacing w:line="380" w:lineRule="exact"/>
              <w:ind w:leftChars="50" w:left="315" w:rightChars="50" w:right="105" w:hangingChars="100" w:hanging="210"/>
            </w:pPr>
            <w:r>
              <w:rPr>
                <w:rFonts w:hint="eastAsia"/>
              </w:rPr>
              <w:t>一、條次變更。</w:t>
            </w:r>
          </w:p>
          <w:p w:rsidR="001F42B6" w:rsidRDefault="001F42B6" w:rsidP="005D78F4">
            <w:pPr>
              <w:tabs>
                <w:tab w:val="left" w:pos="2520"/>
              </w:tabs>
              <w:spacing w:line="380" w:lineRule="exact"/>
              <w:ind w:leftChars="50" w:left="315" w:rightChars="50" w:right="105" w:hangingChars="100" w:hanging="210"/>
            </w:pPr>
            <w:r>
              <w:rPr>
                <w:rFonts w:hint="eastAsia"/>
              </w:rPr>
              <w:t>二、被告得閱讀之書籍，除依修正條文第三十五條規定自備者外，亦得由看守所設置圖書設施備置提供，以維護被告閱讀權益，爰予酌修。又現行條文後段有關書籍檢查規定，於第九章保管已有規</w:t>
            </w:r>
            <w:r>
              <w:rPr>
                <w:rFonts w:hint="eastAsia"/>
              </w:rPr>
              <w:lastRenderedPageBreak/>
              <w:t>範，配合刪除。</w:t>
            </w:r>
          </w:p>
          <w:p w:rsidR="001F42B6" w:rsidRDefault="001F42B6" w:rsidP="005D78F4">
            <w:pPr>
              <w:tabs>
                <w:tab w:val="left" w:pos="2520"/>
              </w:tabs>
              <w:spacing w:line="380" w:lineRule="exact"/>
              <w:ind w:leftChars="50" w:left="315" w:rightChars="50" w:right="105" w:hangingChars="100" w:hanging="210"/>
            </w:pPr>
            <w:r>
              <w:rPr>
                <w:rFonts w:hint="eastAsia"/>
              </w:rPr>
              <w:t>三、為符合被告無罪推定身分及社會趨勢，於第二項規定看守所得提供資訊設備予被告使用，例如使用資訊設備閱覽法院提供之電子卷證，以充實其法律資源。至於係單機電腦、機關內部網路或連外網路，屬細節性、技術性事項，得由看守所考量輔導、管理、經費預算或技術等因素，斟酌實際情形辦理。又如被告之接見、通信等事項依刑事訴訟法等相關規定受有限制，其使用資訊設備時自應配合（例如僅能使用無對外連線之設備），併予敘明。</w:t>
            </w:r>
          </w:p>
          <w:p w:rsidR="001F42B6" w:rsidRDefault="001F42B6" w:rsidP="005D78F4">
            <w:pPr>
              <w:tabs>
                <w:tab w:val="left" w:pos="2520"/>
              </w:tabs>
              <w:spacing w:line="380" w:lineRule="exact"/>
              <w:ind w:leftChars="50" w:left="105" w:rightChars="50" w:right="105"/>
            </w:pPr>
            <w:r w:rsidRPr="005D78F4">
              <w:rPr>
                <w:rFonts w:hint="eastAsia"/>
                <w:b/>
              </w:rPr>
              <w:t>委員尤美女等25人提案：</w:t>
            </w:r>
          </w:p>
          <w:p w:rsidR="001F42B6" w:rsidRDefault="001F42B6" w:rsidP="005D78F4">
            <w:pPr>
              <w:tabs>
                <w:tab w:val="left" w:pos="2520"/>
              </w:tabs>
              <w:spacing w:line="380" w:lineRule="exact"/>
              <w:ind w:leftChars="50" w:left="315" w:rightChars="50" w:right="105" w:hangingChars="100" w:hanging="210"/>
            </w:pPr>
            <w:r>
              <w:rPr>
                <w:rFonts w:hint="eastAsia"/>
              </w:rPr>
              <w:t>一、條次變更。</w:t>
            </w:r>
          </w:p>
          <w:p w:rsidR="001F42B6" w:rsidRDefault="001F42B6" w:rsidP="005D78F4">
            <w:pPr>
              <w:tabs>
                <w:tab w:val="left" w:pos="2520"/>
              </w:tabs>
              <w:spacing w:line="380" w:lineRule="exact"/>
              <w:ind w:leftChars="50" w:left="315" w:rightChars="50" w:right="105" w:hangingChars="100" w:hanging="210"/>
            </w:pPr>
            <w:r>
              <w:rPr>
                <w:rFonts w:hint="eastAsia"/>
              </w:rPr>
              <w:lastRenderedPageBreak/>
              <w:t>二、依照2006年歐洲監獄規則第二十八條第五項規定，監所應設置圖書館供收容人使用，並應有充分之娛樂與教育性之圖書或其他媒體資源。第六項規定，監所圖書館應盡可能與社區圖書服務合作，爰修正現行第十八條規範看守所應設置圖書室，並與公共圖書館合作，提供被告圖書資訊服務。</w:t>
            </w:r>
          </w:p>
          <w:p w:rsidR="001F42B6" w:rsidRDefault="00204CC5" w:rsidP="005D78F4">
            <w:pPr>
              <w:tabs>
                <w:tab w:val="left" w:pos="2520"/>
              </w:tabs>
              <w:spacing w:line="380" w:lineRule="exact"/>
            </w:pPr>
            <w:r w:rsidRPr="00204CC5">
              <w:rPr>
                <w:rFonts w:hint="eastAsia"/>
                <w:b/>
              </w:rPr>
              <w:t>審查會：</w:t>
            </w:r>
            <w:r w:rsidR="00173F38" w:rsidRPr="00092237">
              <w:rPr>
                <w:rFonts w:hint="eastAsia"/>
              </w:rPr>
              <w:t>照行政院提案通過。</w:t>
            </w:r>
          </w:p>
        </w:tc>
      </w:tr>
      <w:tr w:rsidR="001F42B6" w:rsidTr="002937EE">
        <w:tc>
          <w:tcPr>
            <w:tcW w:w="2693" w:type="dxa"/>
          </w:tcPr>
          <w:p w:rsidR="00F36F2C" w:rsidRDefault="00F36F2C" w:rsidP="00756DC8">
            <w:pPr>
              <w:tabs>
                <w:tab w:val="left" w:pos="2520"/>
              </w:tabs>
              <w:spacing w:line="380" w:lineRule="exact"/>
              <w:ind w:leftChars="50" w:left="315" w:rightChars="50" w:right="105" w:hangingChars="100" w:hanging="210"/>
            </w:pPr>
            <w:r>
              <w:rPr>
                <w:rFonts w:hint="eastAsia"/>
              </w:rPr>
              <w:lastRenderedPageBreak/>
              <w:t>（照行政院提案通過）</w:t>
            </w:r>
          </w:p>
          <w:p w:rsidR="001F42B6" w:rsidRDefault="001F42B6" w:rsidP="00756DC8">
            <w:pPr>
              <w:tabs>
                <w:tab w:val="left" w:pos="2520"/>
              </w:tabs>
              <w:spacing w:line="380" w:lineRule="exact"/>
              <w:ind w:leftChars="50" w:left="315" w:rightChars="50" w:right="105" w:hangingChars="100" w:hanging="210"/>
            </w:pPr>
            <w:r>
              <w:rPr>
                <w:rFonts w:hint="eastAsia"/>
              </w:rPr>
              <w:t>第</w:t>
            </w:r>
            <w:r w:rsidRPr="005D78F4">
              <w:rPr>
                <w:rFonts w:hint="eastAsia"/>
                <w:u w:val="single"/>
              </w:rPr>
              <w:t>三十五</w:t>
            </w:r>
            <w:r>
              <w:rPr>
                <w:rFonts w:hint="eastAsia"/>
              </w:rPr>
              <w:t>條　被告</w:t>
            </w:r>
            <w:r w:rsidRPr="005D78F4">
              <w:rPr>
                <w:rFonts w:hint="eastAsia"/>
                <w:u w:val="single"/>
              </w:rPr>
              <w:t>得自備書籍、報紙、點字讀物或</w:t>
            </w:r>
            <w:r>
              <w:rPr>
                <w:rFonts w:hint="eastAsia"/>
              </w:rPr>
              <w:t>請求使用紙</w:t>
            </w:r>
            <w:r w:rsidRPr="005D78F4">
              <w:rPr>
                <w:rFonts w:hint="eastAsia"/>
                <w:u w:val="single"/>
              </w:rPr>
              <w:t>筆及其他必要之用品。但有礙看守所作息、管理或安全之虞者，得限制或禁止之。</w:t>
            </w:r>
          </w:p>
        </w:tc>
        <w:tc>
          <w:tcPr>
            <w:tcW w:w="2693" w:type="dxa"/>
            <w:shd w:val="clear" w:color="auto" w:fill="auto"/>
          </w:tcPr>
          <w:p w:rsidR="001F42B6" w:rsidRDefault="001F42B6" w:rsidP="00756DC8">
            <w:pPr>
              <w:tabs>
                <w:tab w:val="left" w:pos="2520"/>
              </w:tabs>
              <w:spacing w:line="380" w:lineRule="exact"/>
              <w:ind w:leftChars="50" w:left="315" w:rightChars="50" w:right="105" w:hangingChars="100" w:hanging="210"/>
            </w:pPr>
            <w:r>
              <w:rPr>
                <w:rFonts w:hint="eastAsia"/>
              </w:rPr>
              <w:t>第</w:t>
            </w:r>
            <w:r w:rsidRPr="005D78F4">
              <w:rPr>
                <w:rFonts w:hint="eastAsia"/>
                <w:u w:val="single"/>
              </w:rPr>
              <w:t>三十五</w:t>
            </w:r>
            <w:r>
              <w:rPr>
                <w:rFonts w:hint="eastAsia"/>
              </w:rPr>
              <w:t>條　被告</w:t>
            </w:r>
            <w:r w:rsidRPr="005D78F4">
              <w:rPr>
                <w:rFonts w:hint="eastAsia"/>
                <w:u w:val="single"/>
              </w:rPr>
              <w:t>得自備書籍、報紙、點字讀物或</w:t>
            </w:r>
            <w:r>
              <w:rPr>
                <w:rFonts w:hint="eastAsia"/>
              </w:rPr>
              <w:t>請求使用紙</w:t>
            </w:r>
            <w:r w:rsidRPr="005D78F4">
              <w:rPr>
                <w:rFonts w:hint="eastAsia"/>
                <w:u w:val="single"/>
              </w:rPr>
              <w:t>筆及其他必要之用品。但有礙看守所作息、管理或安全之虞者，得限制或禁止之。</w:t>
            </w:r>
          </w:p>
        </w:tc>
        <w:tc>
          <w:tcPr>
            <w:tcW w:w="2693" w:type="dxa"/>
            <w:shd w:val="clear" w:color="auto" w:fill="auto"/>
          </w:tcPr>
          <w:p w:rsidR="001F42B6" w:rsidRPr="00C23DF2" w:rsidRDefault="001F42B6" w:rsidP="00CE05FE">
            <w:pPr>
              <w:tabs>
                <w:tab w:val="left" w:pos="2520"/>
              </w:tabs>
              <w:spacing w:line="380" w:lineRule="exact"/>
              <w:ind w:leftChars="29" w:left="946" w:rightChars="50" w:right="105" w:hangingChars="421" w:hanging="885"/>
              <w:jc w:val="left"/>
              <w:rPr>
                <w:b/>
              </w:rPr>
            </w:pPr>
            <w:r w:rsidRPr="00C23DF2">
              <w:rPr>
                <w:rFonts w:hint="eastAsia"/>
                <w:b/>
              </w:rPr>
              <w:t>委員尤美女等25人提案</w:t>
            </w:r>
            <w:r>
              <w:rPr>
                <w:rFonts w:hint="eastAsia"/>
                <w:b/>
              </w:rPr>
              <w:t>：</w:t>
            </w:r>
          </w:p>
          <w:p w:rsidR="001F42B6" w:rsidRDefault="001F42B6" w:rsidP="002D56AD">
            <w:pPr>
              <w:tabs>
                <w:tab w:val="left" w:pos="2520"/>
              </w:tabs>
              <w:spacing w:line="380" w:lineRule="exact"/>
              <w:ind w:left="199" w:hangingChars="95" w:hanging="199"/>
            </w:pPr>
            <w:r>
              <w:rPr>
                <w:rFonts w:hint="eastAsia"/>
              </w:rPr>
              <w:t>第四十五條　被告閱讀自備之書籍、報紙或請求使用紙張、筆墨或其他用品，除有妨害看守所秩序或安全者外，不得禁止或限制之。</w:t>
            </w:r>
          </w:p>
        </w:tc>
        <w:tc>
          <w:tcPr>
            <w:tcW w:w="2693" w:type="dxa"/>
            <w:shd w:val="clear" w:color="auto" w:fill="auto"/>
          </w:tcPr>
          <w:p w:rsidR="001F42B6" w:rsidRDefault="001F42B6" w:rsidP="005D78F4">
            <w:pPr>
              <w:tabs>
                <w:tab w:val="left" w:pos="2520"/>
              </w:tabs>
              <w:spacing w:line="380" w:lineRule="exact"/>
              <w:ind w:leftChars="50" w:left="315" w:rightChars="50" w:right="105" w:hangingChars="100" w:hanging="210"/>
            </w:pPr>
            <w:r>
              <w:rPr>
                <w:rFonts w:hint="eastAsia"/>
              </w:rPr>
              <w:t>第十九條　被告請求使用紙張、筆墨或閱讀新聞紙時，得斟酌情形准許之。</w:t>
            </w:r>
          </w:p>
        </w:tc>
        <w:tc>
          <w:tcPr>
            <w:tcW w:w="2693" w:type="dxa"/>
            <w:shd w:val="clear" w:color="auto" w:fill="auto"/>
          </w:tcPr>
          <w:p w:rsidR="001F42B6" w:rsidRDefault="001F42B6" w:rsidP="005D78F4">
            <w:pPr>
              <w:tabs>
                <w:tab w:val="left" w:pos="2520"/>
              </w:tabs>
              <w:spacing w:line="380" w:lineRule="exact"/>
              <w:ind w:leftChars="50" w:left="105" w:rightChars="50" w:right="105"/>
            </w:pPr>
            <w:r w:rsidRPr="005D78F4">
              <w:rPr>
                <w:rFonts w:hint="eastAsia"/>
                <w:b/>
              </w:rPr>
              <w:t>行政院提案：</w:t>
            </w:r>
          </w:p>
          <w:p w:rsidR="001F42B6" w:rsidRDefault="001F42B6" w:rsidP="005D78F4">
            <w:pPr>
              <w:tabs>
                <w:tab w:val="left" w:pos="2520"/>
              </w:tabs>
              <w:spacing w:line="380" w:lineRule="exact"/>
              <w:ind w:leftChars="50" w:left="315" w:rightChars="50" w:right="105" w:hangingChars="100" w:hanging="210"/>
            </w:pPr>
            <w:r>
              <w:rPr>
                <w:rFonts w:hint="eastAsia"/>
              </w:rPr>
              <w:t>一、條次變更。</w:t>
            </w:r>
          </w:p>
          <w:p w:rsidR="001F42B6" w:rsidRDefault="001F42B6" w:rsidP="005D78F4">
            <w:pPr>
              <w:tabs>
                <w:tab w:val="left" w:pos="2520"/>
              </w:tabs>
              <w:spacing w:line="380" w:lineRule="exact"/>
              <w:ind w:leftChars="50" w:left="315" w:rightChars="50" w:right="105" w:hangingChars="100" w:hanging="210"/>
            </w:pPr>
            <w:r>
              <w:rPr>
                <w:rFonts w:hint="eastAsia"/>
              </w:rPr>
              <w:t>二、被告享有求知的權利及思想表現之自由，為符合被告個別需要，自得允許其自備書籍、報紙或請求使用紙張、筆墨及其他必要物品，惟為避免被告閱</w:t>
            </w:r>
            <w:r>
              <w:rPr>
                <w:rFonts w:hint="eastAsia"/>
              </w:rPr>
              <w:lastRenderedPageBreak/>
              <w:t>讀不良書刊及維護看守所秩序及安全，爰明定例外得予限制或禁止之情形。</w:t>
            </w:r>
          </w:p>
          <w:p w:rsidR="001F42B6" w:rsidRDefault="001F42B6" w:rsidP="005D78F4">
            <w:pPr>
              <w:tabs>
                <w:tab w:val="left" w:pos="2520"/>
              </w:tabs>
              <w:spacing w:line="380" w:lineRule="exact"/>
              <w:ind w:leftChars="50" w:left="105" w:rightChars="50" w:right="105"/>
            </w:pPr>
            <w:r w:rsidRPr="005D78F4">
              <w:rPr>
                <w:rFonts w:hint="eastAsia"/>
                <w:b/>
              </w:rPr>
              <w:t>委員尤美女等25人提案：</w:t>
            </w:r>
          </w:p>
          <w:p w:rsidR="001F42B6" w:rsidRDefault="001F42B6" w:rsidP="005D78F4">
            <w:pPr>
              <w:tabs>
                <w:tab w:val="left" w:pos="2520"/>
              </w:tabs>
              <w:spacing w:line="380" w:lineRule="exact"/>
              <w:ind w:leftChars="50" w:left="315" w:rightChars="50" w:right="105" w:hangingChars="100" w:hanging="210"/>
            </w:pPr>
            <w:r>
              <w:rPr>
                <w:rFonts w:hint="eastAsia"/>
              </w:rPr>
              <w:t>一、條次變更。</w:t>
            </w:r>
          </w:p>
          <w:p w:rsidR="001F42B6" w:rsidRDefault="001F42B6" w:rsidP="005D78F4">
            <w:pPr>
              <w:tabs>
                <w:tab w:val="left" w:pos="2520"/>
              </w:tabs>
              <w:spacing w:line="380" w:lineRule="exact"/>
              <w:ind w:leftChars="50" w:left="315" w:rightChars="50" w:right="105" w:hangingChars="100" w:hanging="210"/>
            </w:pPr>
            <w:r>
              <w:rPr>
                <w:rFonts w:hint="eastAsia"/>
              </w:rPr>
              <w:t>二、被告享有求知的權利及思想表現之自由，為符合被告個別需要，自得允許其自備書籍、報紙或請求使用紙張、筆墨、其他物品，惟為避免被告閱讀不良書刊及維護看守所秩序及安全，爰明定例外得予限制或禁止之情形。</w:t>
            </w:r>
          </w:p>
          <w:p w:rsidR="001F42B6" w:rsidRDefault="00204CC5" w:rsidP="005D78F4">
            <w:pPr>
              <w:tabs>
                <w:tab w:val="left" w:pos="2520"/>
              </w:tabs>
              <w:spacing w:line="380" w:lineRule="exact"/>
            </w:pPr>
            <w:r w:rsidRPr="00204CC5">
              <w:rPr>
                <w:rFonts w:hint="eastAsia"/>
                <w:b/>
              </w:rPr>
              <w:t>審查會：</w:t>
            </w:r>
            <w:r w:rsidR="00173F38" w:rsidRPr="00092237">
              <w:rPr>
                <w:rFonts w:hint="eastAsia"/>
              </w:rPr>
              <w:t>照行政院提案通過。</w:t>
            </w:r>
          </w:p>
        </w:tc>
      </w:tr>
      <w:tr w:rsidR="001F42B6" w:rsidTr="002937EE">
        <w:tc>
          <w:tcPr>
            <w:tcW w:w="2693" w:type="dxa"/>
          </w:tcPr>
          <w:p w:rsidR="00F36F2C" w:rsidRDefault="00F36F2C" w:rsidP="00756DC8">
            <w:pPr>
              <w:tabs>
                <w:tab w:val="left" w:pos="2520"/>
              </w:tabs>
              <w:spacing w:line="380" w:lineRule="exact"/>
              <w:ind w:leftChars="50" w:left="315" w:rightChars="50" w:right="105" w:hangingChars="100" w:hanging="210"/>
            </w:pPr>
            <w:r>
              <w:rPr>
                <w:rFonts w:hint="eastAsia"/>
              </w:rPr>
              <w:lastRenderedPageBreak/>
              <w:t>（照行政院提案通過）</w:t>
            </w:r>
          </w:p>
          <w:p w:rsidR="001F42B6" w:rsidRDefault="001F42B6" w:rsidP="00756DC8">
            <w:pPr>
              <w:tabs>
                <w:tab w:val="left" w:pos="2520"/>
              </w:tabs>
              <w:spacing w:line="380" w:lineRule="exact"/>
              <w:ind w:leftChars="50" w:left="315" w:rightChars="50" w:right="105" w:hangingChars="100" w:hanging="210"/>
            </w:pPr>
            <w:r>
              <w:rPr>
                <w:rFonts w:hint="eastAsia"/>
              </w:rPr>
              <w:t>第三十六條　為增進被告之身心健康，看守所應適時辦理各種文化及康樂活動。</w:t>
            </w:r>
          </w:p>
        </w:tc>
        <w:tc>
          <w:tcPr>
            <w:tcW w:w="2693" w:type="dxa"/>
            <w:shd w:val="clear" w:color="auto" w:fill="auto"/>
          </w:tcPr>
          <w:p w:rsidR="001F42B6" w:rsidRDefault="001F42B6" w:rsidP="00756DC8">
            <w:pPr>
              <w:tabs>
                <w:tab w:val="left" w:pos="2520"/>
              </w:tabs>
              <w:spacing w:line="380" w:lineRule="exact"/>
              <w:ind w:leftChars="50" w:left="315" w:rightChars="50" w:right="105" w:hangingChars="100" w:hanging="210"/>
            </w:pPr>
            <w:r>
              <w:rPr>
                <w:rFonts w:hint="eastAsia"/>
              </w:rPr>
              <w:t>第三十六條　為增進被告之身心健康，看守所應適時辦理各種文化及康樂活動。</w:t>
            </w:r>
          </w:p>
        </w:tc>
        <w:tc>
          <w:tcPr>
            <w:tcW w:w="2693" w:type="dxa"/>
            <w:shd w:val="clear" w:color="auto" w:fill="auto"/>
          </w:tcPr>
          <w:p w:rsidR="001F42B6" w:rsidRPr="00C23DF2" w:rsidRDefault="001F42B6" w:rsidP="00CE05FE">
            <w:pPr>
              <w:tabs>
                <w:tab w:val="left" w:pos="2520"/>
              </w:tabs>
              <w:spacing w:line="380" w:lineRule="exact"/>
              <w:ind w:leftChars="29" w:left="946" w:rightChars="50" w:right="105" w:hangingChars="421" w:hanging="885"/>
              <w:jc w:val="left"/>
              <w:rPr>
                <w:b/>
              </w:rPr>
            </w:pPr>
            <w:r w:rsidRPr="00C23DF2">
              <w:rPr>
                <w:rFonts w:hint="eastAsia"/>
                <w:b/>
              </w:rPr>
              <w:t>委員尤美女等25人提案</w:t>
            </w:r>
            <w:r>
              <w:rPr>
                <w:rFonts w:hint="eastAsia"/>
                <w:b/>
              </w:rPr>
              <w:t>：</w:t>
            </w:r>
          </w:p>
          <w:p w:rsidR="001F42B6" w:rsidRDefault="001F42B6" w:rsidP="002D56AD">
            <w:pPr>
              <w:tabs>
                <w:tab w:val="left" w:pos="2520"/>
              </w:tabs>
              <w:spacing w:line="380" w:lineRule="exact"/>
              <w:ind w:left="158" w:hangingChars="75" w:hanging="158"/>
            </w:pPr>
            <w:r>
              <w:rPr>
                <w:rFonts w:hint="eastAsia"/>
              </w:rPr>
              <w:t>第四十六條　看守所得實施作文、演講、歌唱、壁報、書法、繪畫、體育、技藝或其他競賽，並舉辦有益於被告身心之文康活動。</w:t>
            </w:r>
          </w:p>
        </w:tc>
        <w:tc>
          <w:tcPr>
            <w:tcW w:w="2693" w:type="dxa"/>
            <w:shd w:val="clear" w:color="auto" w:fill="auto"/>
          </w:tcPr>
          <w:p w:rsidR="001F42B6" w:rsidRDefault="001F42B6" w:rsidP="005D78F4">
            <w:pPr>
              <w:tabs>
                <w:tab w:val="left" w:pos="2520"/>
              </w:tabs>
              <w:spacing w:line="380" w:lineRule="exact"/>
            </w:pPr>
          </w:p>
        </w:tc>
        <w:tc>
          <w:tcPr>
            <w:tcW w:w="2693" w:type="dxa"/>
            <w:shd w:val="clear" w:color="auto" w:fill="auto"/>
          </w:tcPr>
          <w:p w:rsidR="001F42B6" w:rsidRDefault="001F42B6" w:rsidP="005D78F4">
            <w:pPr>
              <w:tabs>
                <w:tab w:val="left" w:pos="2520"/>
              </w:tabs>
              <w:spacing w:line="380" w:lineRule="exact"/>
              <w:ind w:leftChars="50" w:left="105" w:rightChars="50" w:right="105"/>
            </w:pPr>
            <w:r w:rsidRPr="005D78F4">
              <w:rPr>
                <w:rFonts w:hint="eastAsia"/>
                <w:b/>
              </w:rPr>
              <w:t>行政院提案：</w:t>
            </w:r>
          </w:p>
          <w:p w:rsidR="001F42B6" w:rsidRDefault="001F42B6" w:rsidP="005D78F4">
            <w:pPr>
              <w:tabs>
                <w:tab w:val="left" w:pos="2520"/>
              </w:tabs>
              <w:spacing w:line="380" w:lineRule="exact"/>
              <w:ind w:leftChars="50" w:left="315" w:rightChars="50" w:right="105" w:hangingChars="100" w:hanging="210"/>
            </w:pPr>
            <w:r>
              <w:rPr>
                <w:rFonts w:hint="eastAsia"/>
              </w:rPr>
              <w:t>一、</w:t>
            </w:r>
            <w:r w:rsidRPr="005D78F4">
              <w:rPr>
                <w:rFonts w:hint="eastAsia"/>
                <w:u w:val="single"/>
              </w:rPr>
              <w:t>本條新增</w:t>
            </w:r>
            <w:r>
              <w:rPr>
                <w:rFonts w:hint="eastAsia"/>
              </w:rPr>
              <w:t>。</w:t>
            </w:r>
          </w:p>
          <w:p w:rsidR="001F42B6" w:rsidRDefault="001F42B6" w:rsidP="005D78F4">
            <w:pPr>
              <w:tabs>
                <w:tab w:val="left" w:pos="2520"/>
              </w:tabs>
              <w:spacing w:line="380" w:lineRule="exact"/>
              <w:ind w:leftChars="50" w:left="315" w:rightChars="50" w:right="105" w:hangingChars="100" w:hanging="210"/>
            </w:pPr>
            <w:r>
              <w:rPr>
                <w:rFonts w:hint="eastAsia"/>
              </w:rPr>
              <w:t>二、參酌聯合國在監人處遇最低標準規則第七十八條規定：「為增進受執行人之身心健康，各刑事執</w:t>
            </w:r>
            <w:r>
              <w:rPr>
                <w:rFonts w:hint="eastAsia"/>
              </w:rPr>
              <w:lastRenderedPageBreak/>
              <w:t>行機構應組織各種康樂及文化活動。」為有益被告身心健康，看守所得舉辦各種文康活動，以紓緩被告身心壓力，爰增訂本條。例如看守所得實施作文、演講、歌唱、壁報、書法、繪畫、體育、技藝或其他競賽，並舉辦其他有益於被告身心之文康活動。</w:t>
            </w:r>
          </w:p>
          <w:p w:rsidR="001F42B6" w:rsidRDefault="001F42B6" w:rsidP="005D78F4">
            <w:pPr>
              <w:tabs>
                <w:tab w:val="left" w:pos="2520"/>
              </w:tabs>
              <w:spacing w:line="380" w:lineRule="exact"/>
              <w:ind w:leftChars="50" w:left="105" w:rightChars="50" w:right="105"/>
            </w:pPr>
            <w:r w:rsidRPr="005D78F4">
              <w:rPr>
                <w:rFonts w:hint="eastAsia"/>
                <w:b/>
              </w:rPr>
              <w:t>委員尤美女等25人提案：</w:t>
            </w:r>
          </w:p>
          <w:p w:rsidR="001F42B6" w:rsidRDefault="001F42B6" w:rsidP="005D78F4">
            <w:pPr>
              <w:tabs>
                <w:tab w:val="left" w:pos="2520"/>
              </w:tabs>
              <w:spacing w:line="380" w:lineRule="exact"/>
              <w:ind w:leftChars="50" w:left="315" w:rightChars="50" w:right="105" w:hangingChars="100" w:hanging="210"/>
            </w:pPr>
            <w:r>
              <w:rPr>
                <w:rFonts w:hint="eastAsia"/>
              </w:rPr>
              <w:t>一、</w:t>
            </w:r>
            <w:r w:rsidRPr="005D78F4">
              <w:rPr>
                <w:rFonts w:hint="eastAsia"/>
                <w:u w:val="single"/>
              </w:rPr>
              <w:t>本條新增</w:t>
            </w:r>
            <w:r>
              <w:rPr>
                <w:rFonts w:hint="eastAsia"/>
              </w:rPr>
              <w:t>。</w:t>
            </w:r>
          </w:p>
          <w:p w:rsidR="001F42B6" w:rsidRDefault="001F42B6" w:rsidP="005D78F4">
            <w:pPr>
              <w:tabs>
                <w:tab w:val="left" w:pos="2520"/>
              </w:tabs>
              <w:spacing w:line="380" w:lineRule="exact"/>
              <w:ind w:leftChars="50" w:left="315" w:rightChars="50" w:right="105" w:hangingChars="100" w:hanging="210"/>
            </w:pPr>
            <w:r>
              <w:rPr>
                <w:rFonts w:hint="eastAsia"/>
              </w:rPr>
              <w:t>二、為有益被告身心健康，看守所得舉辦藝文競賽或文康活動，以紓緩被告身心壓力，爰增列本條。</w:t>
            </w:r>
          </w:p>
          <w:p w:rsidR="001F42B6" w:rsidRDefault="00204CC5" w:rsidP="005D78F4">
            <w:pPr>
              <w:tabs>
                <w:tab w:val="left" w:pos="2520"/>
              </w:tabs>
              <w:spacing w:line="380" w:lineRule="exact"/>
            </w:pPr>
            <w:r w:rsidRPr="00204CC5">
              <w:rPr>
                <w:rFonts w:hint="eastAsia"/>
                <w:b/>
              </w:rPr>
              <w:t>審查會：</w:t>
            </w:r>
            <w:r w:rsidR="00173F38" w:rsidRPr="00092237">
              <w:rPr>
                <w:rFonts w:hint="eastAsia"/>
              </w:rPr>
              <w:t>照行政院提案通過。</w:t>
            </w:r>
          </w:p>
        </w:tc>
      </w:tr>
      <w:tr w:rsidR="001F42B6" w:rsidTr="002937EE">
        <w:tc>
          <w:tcPr>
            <w:tcW w:w="2693" w:type="dxa"/>
          </w:tcPr>
          <w:p w:rsidR="00F36F2C" w:rsidRDefault="00F36F2C" w:rsidP="00756DC8">
            <w:pPr>
              <w:tabs>
                <w:tab w:val="left" w:pos="2520"/>
              </w:tabs>
              <w:spacing w:line="380" w:lineRule="exact"/>
              <w:ind w:leftChars="50" w:left="315" w:rightChars="50" w:right="105" w:hangingChars="100" w:hanging="210"/>
            </w:pPr>
            <w:r>
              <w:rPr>
                <w:rFonts w:hint="eastAsia"/>
              </w:rPr>
              <w:lastRenderedPageBreak/>
              <w:t>（照行政院提案通過）</w:t>
            </w:r>
          </w:p>
          <w:p w:rsidR="001F42B6" w:rsidRDefault="001F42B6" w:rsidP="00756DC8">
            <w:pPr>
              <w:tabs>
                <w:tab w:val="left" w:pos="2520"/>
              </w:tabs>
              <w:spacing w:line="380" w:lineRule="exact"/>
              <w:ind w:leftChars="50" w:left="315" w:rightChars="50" w:right="105" w:hangingChars="100" w:hanging="210"/>
            </w:pPr>
            <w:r>
              <w:rPr>
                <w:rFonts w:hint="eastAsia"/>
              </w:rPr>
              <w:t>第三十七條　看守所得辦理修復式司法相關宣導課程，並配合進行被告與</w:t>
            </w:r>
            <w:r>
              <w:rPr>
                <w:rFonts w:hint="eastAsia"/>
              </w:rPr>
              <w:lastRenderedPageBreak/>
              <w:t>被害人間之調解及修復事宜。</w:t>
            </w:r>
          </w:p>
        </w:tc>
        <w:tc>
          <w:tcPr>
            <w:tcW w:w="2693" w:type="dxa"/>
            <w:shd w:val="clear" w:color="auto" w:fill="auto"/>
          </w:tcPr>
          <w:p w:rsidR="001F42B6" w:rsidRDefault="001F42B6" w:rsidP="005D78F4">
            <w:pPr>
              <w:tabs>
                <w:tab w:val="left" w:pos="2520"/>
              </w:tabs>
              <w:spacing w:line="380" w:lineRule="exact"/>
              <w:ind w:leftChars="50" w:left="315" w:rightChars="50" w:right="105" w:hangingChars="100" w:hanging="210"/>
            </w:pPr>
            <w:r>
              <w:rPr>
                <w:rFonts w:hint="eastAsia"/>
              </w:rPr>
              <w:lastRenderedPageBreak/>
              <w:t>第三十七條　看守所得辦理修復式司法相關宣導課程，並配合進行被告與被害人間之調解及修復</w:t>
            </w:r>
            <w:r>
              <w:rPr>
                <w:rFonts w:hint="eastAsia"/>
              </w:rPr>
              <w:lastRenderedPageBreak/>
              <w:t>事宜。</w:t>
            </w:r>
          </w:p>
        </w:tc>
        <w:tc>
          <w:tcPr>
            <w:tcW w:w="2693" w:type="dxa"/>
            <w:shd w:val="clear" w:color="auto" w:fill="auto"/>
          </w:tcPr>
          <w:p w:rsidR="001F42B6" w:rsidRDefault="001F42B6" w:rsidP="005D78F4">
            <w:pPr>
              <w:tabs>
                <w:tab w:val="left" w:pos="2520"/>
              </w:tabs>
              <w:spacing w:line="380" w:lineRule="exact"/>
            </w:pPr>
          </w:p>
        </w:tc>
        <w:tc>
          <w:tcPr>
            <w:tcW w:w="2693" w:type="dxa"/>
            <w:shd w:val="clear" w:color="auto" w:fill="auto"/>
          </w:tcPr>
          <w:p w:rsidR="001F42B6" w:rsidRDefault="001F42B6" w:rsidP="005D78F4">
            <w:pPr>
              <w:tabs>
                <w:tab w:val="left" w:pos="2520"/>
              </w:tabs>
              <w:spacing w:line="380" w:lineRule="exact"/>
            </w:pPr>
          </w:p>
        </w:tc>
        <w:tc>
          <w:tcPr>
            <w:tcW w:w="2693" w:type="dxa"/>
            <w:shd w:val="clear" w:color="auto" w:fill="auto"/>
          </w:tcPr>
          <w:p w:rsidR="001F42B6" w:rsidRDefault="001F42B6" w:rsidP="005D78F4">
            <w:pPr>
              <w:tabs>
                <w:tab w:val="left" w:pos="2520"/>
              </w:tabs>
              <w:spacing w:line="380" w:lineRule="exact"/>
              <w:ind w:leftChars="50" w:left="105" w:rightChars="50" w:right="105"/>
            </w:pPr>
            <w:r w:rsidRPr="005D78F4">
              <w:rPr>
                <w:rFonts w:hint="eastAsia"/>
                <w:b/>
              </w:rPr>
              <w:t>行政院提案：</w:t>
            </w:r>
          </w:p>
          <w:p w:rsidR="001F42B6" w:rsidRDefault="001F42B6" w:rsidP="005D78F4">
            <w:pPr>
              <w:tabs>
                <w:tab w:val="left" w:pos="2520"/>
              </w:tabs>
              <w:spacing w:line="380" w:lineRule="exact"/>
              <w:ind w:leftChars="50" w:left="315" w:rightChars="50" w:right="105" w:hangingChars="100" w:hanging="210"/>
            </w:pPr>
            <w:r>
              <w:rPr>
                <w:rFonts w:hint="eastAsia"/>
              </w:rPr>
              <w:t>一、</w:t>
            </w:r>
            <w:r w:rsidRPr="005D78F4">
              <w:rPr>
                <w:rFonts w:hint="eastAsia"/>
                <w:u w:val="single"/>
              </w:rPr>
              <w:t>本條新增</w:t>
            </w:r>
            <w:r>
              <w:rPr>
                <w:rFonts w:hint="eastAsia"/>
              </w:rPr>
              <w:t>。</w:t>
            </w:r>
          </w:p>
          <w:p w:rsidR="001F42B6" w:rsidRDefault="001F42B6" w:rsidP="005D78F4">
            <w:pPr>
              <w:tabs>
                <w:tab w:val="left" w:pos="2520"/>
              </w:tabs>
              <w:spacing w:line="380" w:lineRule="exact"/>
              <w:ind w:leftChars="50" w:left="315" w:rightChars="50" w:right="105" w:hangingChars="100" w:hanging="210"/>
            </w:pPr>
            <w:r>
              <w:rPr>
                <w:rFonts w:hint="eastAsia"/>
              </w:rPr>
              <w:t>二、「修復式正義」或稱「修復式司法」（</w:t>
            </w:r>
            <w:r>
              <w:rPr>
                <w:rFonts w:hint="eastAsia"/>
              </w:rPr>
              <w:lastRenderedPageBreak/>
              <w:t>Restorative Justice），旨在藉由有建設性之參與及對話，在尊重、理解及溝通之氛圍下，尋求彌補被害人之損害、痛苦及不安，以真正滿足被害人之需要，並修復因衝突而破裂之社會關係，爰明定看守所得辦理修復式司法相關宣導課程，並配合進行被告與被害人間之調解及修復事宜。</w:t>
            </w:r>
          </w:p>
          <w:p w:rsidR="001F42B6" w:rsidRDefault="00204CC5" w:rsidP="005D78F4">
            <w:pPr>
              <w:tabs>
                <w:tab w:val="left" w:pos="2520"/>
              </w:tabs>
              <w:spacing w:line="380" w:lineRule="exact"/>
            </w:pPr>
            <w:r w:rsidRPr="00204CC5">
              <w:rPr>
                <w:rFonts w:hint="eastAsia"/>
                <w:b/>
              </w:rPr>
              <w:t>審查會：</w:t>
            </w:r>
            <w:r w:rsidR="00173F38" w:rsidRPr="00092237">
              <w:rPr>
                <w:rFonts w:hint="eastAsia"/>
              </w:rPr>
              <w:t>照行政院提案通過。</w:t>
            </w:r>
          </w:p>
        </w:tc>
      </w:tr>
      <w:tr w:rsidR="001F42B6" w:rsidTr="002937EE">
        <w:tc>
          <w:tcPr>
            <w:tcW w:w="2693" w:type="dxa"/>
          </w:tcPr>
          <w:p w:rsidR="00F36F2C" w:rsidRDefault="00F36F2C" w:rsidP="00756DC8">
            <w:pPr>
              <w:tabs>
                <w:tab w:val="left" w:pos="2520"/>
              </w:tabs>
              <w:spacing w:line="380" w:lineRule="exact"/>
              <w:ind w:leftChars="50" w:left="315" w:rightChars="50" w:right="105" w:hangingChars="100" w:hanging="210"/>
            </w:pPr>
            <w:r>
              <w:rPr>
                <w:rFonts w:hint="eastAsia"/>
              </w:rPr>
              <w:lastRenderedPageBreak/>
              <w:t>（照行政院提案通過）</w:t>
            </w:r>
          </w:p>
          <w:p w:rsidR="001F42B6" w:rsidRDefault="001F42B6" w:rsidP="00756DC8">
            <w:pPr>
              <w:tabs>
                <w:tab w:val="left" w:pos="2520"/>
              </w:tabs>
              <w:spacing w:line="380" w:lineRule="exact"/>
              <w:ind w:leftChars="50" w:left="315" w:rightChars="50" w:right="105" w:hangingChars="100" w:hanging="210"/>
            </w:pPr>
            <w:r>
              <w:rPr>
                <w:rFonts w:hint="eastAsia"/>
              </w:rPr>
              <w:t>第三十八條　除法律另有規定外，看守所得提供廣播、電視設施、視聽器材或資訊設備為生活輔導。</w:t>
            </w:r>
          </w:p>
          <w:p w:rsidR="001F42B6" w:rsidRDefault="001F42B6" w:rsidP="00756DC8">
            <w:pPr>
              <w:tabs>
                <w:tab w:val="left" w:pos="2520"/>
              </w:tabs>
              <w:spacing w:line="380" w:lineRule="exact"/>
              <w:ind w:leftChars="150" w:left="315" w:rightChars="50" w:right="105" w:firstLineChars="200" w:firstLine="420"/>
            </w:pPr>
            <w:r>
              <w:rPr>
                <w:rFonts w:hint="eastAsia"/>
              </w:rPr>
              <w:t>被告經看守所許可，得持有個人之收音機、電視機或視聽器材為收聽、收看。</w:t>
            </w:r>
          </w:p>
          <w:p w:rsidR="001F42B6" w:rsidRDefault="001F42B6" w:rsidP="00756DC8">
            <w:pPr>
              <w:tabs>
                <w:tab w:val="left" w:pos="2520"/>
              </w:tabs>
              <w:spacing w:line="380" w:lineRule="exact"/>
              <w:ind w:leftChars="150" w:left="315" w:rightChars="50" w:right="105" w:firstLineChars="200" w:firstLine="420"/>
            </w:pPr>
            <w:r>
              <w:rPr>
                <w:rFonts w:hint="eastAsia"/>
              </w:rPr>
              <w:lastRenderedPageBreak/>
              <w:t>看守所對身心障礙被告應考量收容特性、現有設施狀況及身心障礙者特殊需求，提供視、聽、語等無障礙輔助措施。</w:t>
            </w:r>
          </w:p>
          <w:p w:rsidR="001F42B6" w:rsidRDefault="001F42B6" w:rsidP="00756DC8">
            <w:pPr>
              <w:tabs>
                <w:tab w:val="left" w:pos="2520"/>
              </w:tabs>
              <w:spacing w:line="380" w:lineRule="exact"/>
              <w:ind w:leftChars="150" w:left="315" w:rightChars="50" w:right="105" w:firstLineChars="200" w:firstLine="420"/>
            </w:pPr>
            <w:r>
              <w:rPr>
                <w:rFonts w:hint="eastAsia"/>
              </w:rPr>
              <w:t>前二項收聽、收看，於有礙看守所生活作息，或看守所管理或安全之虞時，得限制或禁止之。</w:t>
            </w:r>
          </w:p>
        </w:tc>
        <w:tc>
          <w:tcPr>
            <w:tcW w:w="2693" w:type="dxa"/>
            <w:shd w:val="clear" w:color="auto" w:fill="auto"/>
          </w:tcPr>
          <w:p w:rsidR="001F42B6" w:rsidRDefault="001F42B6" w:rsidP="005D78F4">
            <w:pPr>
              <w:tabs>
                <w:tab w:val="left" w:pos="2520"/>
              </w:tabs>
              <w:spacing w:line="380" w:lineRule="exact"/>
              <w:ind w:leftChars="50" w:left="315" w:rightChars="50" w:right="105" w:hangingChars="100" w:hanging="210"/>
            </w:pPr>
            <w:r>
              <w:rPr>
                <w:rFonts w:hint="eastAsia"/>
              </w:rPr>
              <w:lastRenderedPageBreak/>
              <w:t>第三十八條　除法律另有規定外，看守所得提供廣播、電視設施、視聽器材或資訊設備為生活輔導。</w:t>
            </w:r>
          </w:p>
          <w:p w:rsidR="001F42B6" w:rsidRDefault="001F42B6" w:rsidP="005D78F4">
            <w:pPr>
              <w:tabs>
                <w:tab w:val="left" w:pos="2520"/>
              </w:tabs>
              <w:spacing w:line="380" w:lineRule="exact"/>
              <w:ind w:leftChars="150" w:left="315" w:rightChars="50" w:right="105" w:firstLineChars="200" w:firstLine="420"/>
            </w:pPr>
            <w:r>
              <w:rPr>
                <w:rFonts w:hint="eastAsia"/>
              </w:rPr>
              <w:t>被告經看守所許可，得持有個人之收音機、電視機或視聽器材為收聽、收看。</w:t>
            </w:r>
          </w:p>
          <w:p w:rsidR="001F42B6" w:rsidRDefault="001F42B6" w:rsidP="005D78F4">
            <w:pPr>
              <w:tabs>
                <w:tab w:val="left" w:pos="2520"/>
              </w:tabs>
              <w:spacing w:line="380" w:lineRule="exact"/>
              <w:ind w:leftChars="150" w:left="315" w:rightChars="50" w:right="105" w:firstLineChars="200" w:firstLine="420"/>
            </w:pPr>
            <w:r>
              <w:rPr>
                <w:rFonts w:hint="eastAsia"/>
              </w:rPr>
              <w:t>看守所對身心障礙</w:t>
            </w:r>
            <w:r>
              <w:rPr>
                <w:rFonts w:hint="eastAsia"/>
              </w:rPr>
              <w:lastRenderedPageBreak/>
              <w:t>被告應考量收容特性、現有設施狀況及身心障礙者特殊需求，提供視、聽、語等無障礙輔助措施。</w:t>
            </w:r>
          </w:p>
          <w:p w:rsidR="001F42B6" w:rsidRDefault="001F42B6" w:rsidP="005D78F4">
            <w:pPr>
              <w:tabs>
                <w:tab w:val="left" w:pos="2520"/>
              </w:tabs>
              <w:spacing w:line="380" w:lineRule="exact"/>
              <w:ind w:leftChars="150" w:left="315" w:rightChars="50" w:right="105" w:firstLineChars="200" w:firstLine="420"/>
            </w:pPr>
            <w:r>
              <w:rPr>
                <w:rFonts w:hint="eastAsia"/>
              </w:rPr>
              <w:t>前二項收聽、收看，於有礙看守所生活作息，或看守所管理或安全之虞時，得限制或禁止之。</w:t>
            </w:r>
          </w:p>
        </w:tc>
        <w:tc>
          <w:tcPr>
            <w:tcW w:w="2693" w:type="dxa"/>
            <w:shd w:val="clear" w:color="auto" w:fill="auto"/>
          </w:tcPr>
          <w:p w:rsidR="001F42B6" w:rsidRPr="00C23DF2" w:rsidRDefault="001F42B6" w:rsidP="00CE05FE">
            <w:pPr>
              <w:tabs>
                <w:tab w:val="left" w:pos="2520"/>
              </w:tabs>
              <w:spacing w:line="380" w:lineRule="exact"/>
              <w:ind w:leftChars="29" w:left="946" w:rightChars="50" w:right="105" w:hangingChars="421" w:hanging="885"/>
              <w:jc w:val="left"/>
              <w:rPr>
                <w:b/>
              </w:rPr>
            </w:pPr>
            <w:r w:rsidRPr="00C23DF2">
              <w:rPr>
                <w:rFonts w:hint="eastAsia"/>
                <w:b/>
              </w:rPr>
              <w:lastRenderedPageBreak/>
              <w:t>委員尤美女等25人提案</w:t>
            </w:r>
            <w:r>
              <w:rPr>
                <w:rFonts w:hint="eastAsia"/>
                <w:b/>
              </w:rPr>
              <w:t>：</w:t>
            </w:r>
          </w:p>
          <w:p w:rsidR="001F42B6" w:rsidRDefault="001F42B6" w:rsidP="005D78F4">
            <w:pPr>
              <w:tabs>
                <w:tab w:val="left" w:pos="2520"/>
              </w:tabs>
              <w:spacing w:line="380" w:lineRule="exact"/>
              <w:ind w:leftChars="50" w:left="315" w:rightChars="50" w:right="105" w:hangingChars="100" w:hanging="210"/>
            </w:pPr>
            <w:r>
              <w:rPr>
                <w:rFonts w:hint="eastAsia"/>
              </w:rPr>
              <w:t>第四十二條　看守所為實施生活照顧輔導，得使用影音視聽等器材。</w:t>
            </w:r>
          </w:p>
          <w:p w:rsidR="001F42B6" w:rsidRDefault="001F42B6" w:rsidP="005D78F4">
            <w:pPr>
              <w:tabs>
                <w:tab w:val="left" w:pos="2520"/>
              </w:tabs>
              <w:spacing w:line="380" w:lineRule="exact"/>
              <w:ind w:leftChars="150" w:left="315" w:rightChars="50" w:right="105" w:firstLineChars="200" w:firstLine="420"/>
            </w:pPr>
            <w:r>
              <w:rPr>
                <w:rFonts w:hint="eastAsia"/>
              </w:rPr>
              <w:t>被告得收聽廣播節目及收看電視；其經看守所核准者，並得持有私人之收音機及電視機。</w:t>
            </w:r>
          </w:p>
          <w:p w:rsidR="001F42B6" w:rsidRDefault="001F42B6" w:rsidP="00C43107">
            <w:pPr>
              <w:tabs>
                <w:tab w:val="left" w:pos="2520"/>
              </w:tabs>
              <w:spacing w:line="380" w:lineRule="exact"/>
              <w:ind w:leftChars="141" w:left="296" w:firstLineChars="208" w:firstLine="437"/>
            </w:pPr>
            <w:r>
              <w:rPr>
                <w:rFonts w:hint="eastAsia"/>
              </w:rPr>
              <w:t>前項收聽廣播節目、</w:t>
            </w:r>
            <w:r>
              <w:rPr>
                <w:rFonts w:hint="eastAsia"/>
              </w:rPr>
              <w:lastRenderedPageBreak/>
              <w:t>收看電視與持有私人之收音機及電視機，於有妨害看守所秩序或安全時，得暫時中止或禁止之。</w:t>
            </w:r>
          </w:p>
        </w:tc>
        <w:tc>
          <w:tcPr>
            <w:tcW w:w="2693" w:type="dxa"/>
            <w:shd w:val="clear" w:color="auto" w:fill="auto"/>
          </w:tcPr>
          <w:p w:rsidR="001F42B6" w:rsidRDefault="001F42B6" w:rsidP="005D78F4">
            <w:pPr>
              <w:tabs>
                <w:tab w:val="left" w:pos="2520"/>
              </w:tabs>
              <w:spacing w:line="380" w:lineRule="exact"/>
            </w:pPr>
          </w:p>
        </w:tc>
        <w:tc>
          <w:tcPr>
            <w:tcW w:w="2693" w:type="dxa"/>
            <w:shd w:val="clear" w:color="auto" w:fill="auto"/>
          </w:tcPr>
          <w:p w:rsidR="001F42B6" w:rsidRDefault="001F42B6" w:rsidP="005D78F4">
            <w:pPr>
              <w:tabs>
                <w:tab w:val="left" w:pos="2520"/>
              </w:tabs>
              <w:spacing w:line="380" w:lineRule="exact"/>
              <w:ind w:leftChars="50" w:left="105" w:rightChars="50" w:right="105"/>
            </w:pPr>
            <w:r w:rsidRPr="005D78F4">
              <w:rPr>
                <w:rFonts w:hint="eastAsia"/>
                <w:b/>
              </w:rPr>
              <w:t>行政院提案：</w:t>
            </w:r>
          </w:p>
          <w:p w:rsidR="001F42B6" w:rsidRDefault="001F42B6" w:rsidP="005D78F4">
            <w:pPr>
              <w:tabs>
                <w:tab w:val="left" w:pos="2520"/>
              </w:tabs>
              <w:spacing w:line="380" w:lineRule="exact"/>
              <w:ind w:leftChars="50" w:left="315" w:rightChars="50" w:right="105" w:hangingChars="100" w:hanging="210"/>
            </w:pPr>
            <w:r>
              <w:rPr>
                <w:rFonts w:hint="eastAsia"/>
              </w:rPr>
              <w:t>一、</w:t>
            </w:r>
            <w:r w:rsidRPr="005D78F4">
              <w:rPr>
                <w:rFonts w:hint="eastAsia"/>
                <w:u w:val="single"/>
              </w:rPr>
              <w:t>本條新增</w:t>
            </w:r>
            <w:r>
              <w:rPr>
                <w:rFonts w:hint="eastAsia"/>
              </w:rPr>
              <w:t>。</w:t>
            </w:r>
          </w:p>
          <w:p w:rsidR="001F42B6" w:rsidRDefault="001F42B6" w:rsidP="005D78F4">
            <w:pPr>
              <w:tabs>
                <w:tab w:val="left" w:pos="2520"/>
              </w:tabs>
              <w:spacing w:line="380" w:lineRule="exact"/>
              <w:ind w:leftChars="50" w:left="315" w:rightChars="50" w:right="105" w:hangingChars="100" w:hanging="210"/>
            </w:pPr>
            <w:r>
              <w:rPr>
                <w:rFonts w:hint="eastAsia"/>
              </w:rPr>
              <w:t>二、為提供被告多元之生活輔導，第一項明定看守所得提供廣播、電視節目、視聽器材或資訊設備實施生活輔導。又如被告之接見、通信等事項依刑事訴訟法等相關規定受有</w:t>
            </w:r>
            <w:r>
              <w:rPr>
                <w:rFonts w:hint="eastAsia"/>
              </w:rPr>
              <w:lastRenderedPageBreak/>
              <w:t>限制，其使用資訊設備時自應配合（例如僅能使用無對外連線之設備），併予敘明。</w:t>
            </w:r>
          </w:p>
          <w:p w:rsidR="001F42B6" w:rsidRDefault="001F42B6" w:rsidP="005D78F4">
            <w:pPr>
              <w:tabs>
                <w:tab w:val="left" w:pos="2520"/>
              </w:tabs>
              <w:spacing w:line="380" w:lineRule="exact"/>
              <w:ind w:leftChars="50" w:left="315" w:rightChars="50" w:right="105" w:hangingChars="100" w:hanging="210"/>
            </w:pPr>
            <w:r>
              <w:rPr>
                <w:rFonts w:hint="eastAsia"/>
              </w:rPr>
              <w:t>三、為使一般被告及身心障礙被告於羈押期間不致與社會脫節，並保護其資訊、教育及娛樂之收聽、收看權益，爰增訂第二項、第三項規定。</w:t>
            </w:r>
          </w:p>
          <w:p w:rsidR="001F42B6" w:rsidRDefault="001F42B6" w:rsidP="005D78F4">
            <w:pPr>
              <w:tabs>
                <w:tab w:val="left" w:pos="2520"/>
              </w:tabs>
              <w:spacing w:line="380" w:lineRule="exact"/>
              <w:ind w:leftChars="50" w:left="315" w:rightChars="50" w:right="105" w:hangingChars="100" w:hanging="210"/>
            </w:pPr>
            <w:r>
              <w:rPr>
                <w:rFonts w:hint="eastAsia"/>
              </w:rPr>
              <w:t>四、為避免被告收聽、收看廣播節目或電視時，有礙看守所生活作息、管理或安全之虞，爰於第四項規定得限制或禁止之例外規定。</w:t>
            </w:r>
          </w:p>
          <w:p w:rsidR="001F42B6" w:rsidRDefault="001F42B6" w:rsidP="005D78F4">
            <w:pPr>
              <w:tabs>
                <w:tab w:val="left" w:pos="2520"/>
              </w:tabs>
              <w:spacing w:line="380" w:lineRule="exact"/>
              <w:ind w:leftChars="50" w:left="105" w:rightChars="50" w:right="105"/>
            </w:pPr>
            <w:r w:rsidRPr="005D78F4">
              <w:rPr>
                <w:rFonts w:hint="eastAsia"/>
                <w:b/>
              </w:rPr>
              <w:t>委員尤美女等25人提案：</w:t>
            </w:r>
          </w:p>
          <w:p w:rsidR="001F42B6" w:rsidRDefault="001F42B6" w:rsidP="005D78F4">
            <w:pPr>
              <w:tabs>
                <w:tab w:val="left" w:pos="2520"/>
              </w:tabs>
              <w:spacing w:line="380" w:lineRule="exact"/>
              <w:ind w:leftChars="50" w:left="315" w:rightChars="50" w:right="105" w:hangingChars="100" w:hanging="210"/>
            </w:pPr>
            <w:r>
              <w:rPr>
                <w:rFonts w:hint="eastAsia"/>
              </w:rPr>
              <w:t>一、</w:t>
            </w:r>
            <w:r w:rsidRPr="005D78F4">
              <w:rPr>
                <w:rFonts w:hint="eastAsia"/>
                <w:u w:val="single"/>
              </w:rPr>
              <w:t>本條新增</w:t>
            </w:r>
            <w:r>
              <w:rPr>
                <w:rFonts w:hint="eastAsia"/>
              </w:rPr>
              <w:t>。</w:t>
            </w:r>
          </w:p>
          <w:p w:rsidR="001F42B6" w:rsidRDefault="001F42B6" w:rsidP="005D78F4">
            <w:pPr>
              <w:tabs>
                <w:tab w:val="left" w:pos="2520"/>
              </w:tabs>
              <w:spacing w:line="380" w:lineRule="exact"/>
              <w:ind w:leftChars="50" w:left="315" w:rightChars="50" w:right="105" w:hangingChars="100" w:hanging="210"/>
            </w:pPr>
            <w:r>
              <w:rPr>
                <w:rFonts w:hint="eastAsia"/>
              </w:rPr>
              <w:t>二、為提供被告多元之生活照顧輔導，第一項明定看守所得使用視聽輔助器材實施生活輔導。</w:t>
            </w:r>
          </w:p>
          <w:p w:rsidR="001F42B6" w:rsidRDefault="001F42B6" w:rsidP="005D78F4">
            <w:pPr>
              <w:tabs>
                <w:tab w:val="left" w:pos="2520"/>
              </w:tabs>
              <w:spacing w:line="380" w:lineRule="exact"/>
              <w:ind w:leftChars="50" w:left="315" w:rightChars="50" w:right="105" w:hangingChars="100" w:hanging="210"/>
            </w:pPr>
            <w:r>
              <w:rPr>
                <w:rFonts w:hint="eastAsia"/>
              </w:rPr>
              <w:lastRenderedPageBreak/>
              <w:t>三、為使被告於羈押期間不致與社會脫節，並保護其資訊、教育及娛樂之收聽權益，爰增列第二項規定。</w:t>
            </w:r>
          </w:p>
          <w:p w:rsidR="001F42B6" w:rsidRDefault="001F42B6" w:rsidP="005D78F4">
            <w:pPr>
              <w:tabs>
                <w:tab w:val="left" w:pos="2520"/>
              </w:tabs>
              <w:spacing w:line="380" w:lineRule="exact"/>
              <w:ind w:leftChars="50" w:left="315" w:rightChars="50" w:right="105" w:hangingChars="100" w:hanging="210"/>
            </w:pPr>
            <w:r>
              <w:rPr>
                <w:rFonts w:hint="eastAsia"/>
              </w:rPr>
              <w:t>四、為避免被告收聽、收看廣播節目或電視時，有妨害看守所秩序或安全之行為，爰於第三項規定得暫時中止或禁止之例外規定。</w:t>
            </w:r>
          </w:p>
          <w:p w:rsidR="001F42B6" w:rsidRDefault="00204CC5" w:rsidP="005D78F4">
            <w:pPr>
              <w:tabs>
                <w:tab w:val="left" w:pos="2520"/>
              </w:tabs>
              <w:spacing w:line="380" w:lineRule="exact"/>
            </w:pPr>
            <w:r w:rsidRPr="00204CC5">
              <w:rPr>
                <w:rFonts w:hint="eastAsia"/>
                <w:b/>
              </w:rPr>
              <w:t>審查會：</w:t>
            </w:r>
            <w:r w:rsidR="00173F38" w:rsidRPr="00092237">
              <w:rPr>
                <w:rFonts w:hint="eastAsia"/>
              </w:rPr>
              <w:t>照行政院提案通過。</w:t>
            </w:r>
          </w:p>
        </w:tc>
      </w:tr>
      <w:tr w:rsidR="001F42B6" w:rsidTr="002937EE">
        <w:tc>
          <w:tcPr>
            <w:tcW w:w="2693" w:type="dxa"/>
          </w:tcPr>
          <w:p w:rsidR="00F36F2C" w:rsidRDefault="00F36F2C" w:rsidP="00756DC8">
            <w:pPr>
              <w:tabs>
                <w:tab w:val="left" w:pos="2520"/>
              </w:tabs>
              <w:spacing w:line="380" w:lineRule="exact"/>
              <w:ind w:leftChars="50" w:left="315" w:rightChars="50" w:right="105" w:hangingChars="100" w:hanging="210"/>
            </w:pPr>
            <w:r>
              <w:rPr>
                <w:rFonts w:hint="eastAsia"/>
              </w:rPr>
              <w:lastRenderedPageBreak/>
              <w:t>（照行政院提案通過）</w:t>
            </w:r>
          </w:p>
          <w:p w:rsidR="001F42B6" w:rsidRDefault="001F42B6" w:rsidP="00756DC8">
            <w:pPr>
              <w:tabs>
                <w:tab w:val="left" w:pos="2520"/>
              </w:tabs>
              <w:spacing w:line="380" w:lineRule="exact"/>
              <w:ind w:leftChars="50" w:left="315" w:rightChars="50" w:right="105" w:hangingChars="100" w:hanging="210"/>
            </w:pPr>
            <w:r>
              <w:rPr>
                <w:rFonts w:hint="eastAsia"/>
              </w:rPr>
              <w:t>第</w:t>
            </w:r>
            <w:r w:rsidRPr="005D78F4">
              <w:rPr>
                <w:rFonts w:hint="eastAsia"/>
                <w:u w:val="single"/>
              </w:rPr>
              <w:t>三十九</w:t>
            </w:r>
            <w:r>
              <w:rPr>
                <w:rFonts w:hint="eastAsia"/>
              </w:rPr>
              <w:t xml:space="preserve">條　</w:t>
            </w:r>
            <w:r w:rsidRPr="005D78F4">
              <w:rPr>
                <w:rFonts w:hint="eastAsia"/>
                <w:u w:val="single"/>
              </w:rPr>
              <w:t>被告有信仰宗教之自由，不得限制或禁止之。但宗教活動有妨害看守所秩序或安全者，不在此限。</w:t>
            </w:r>
          </w:p>
          <w:p w:rsidR="001F42B6" w:rsidRDefault="001F42B6" w:rsidP="00756DC8">
            <w:pPr>
              <w:tabs>
                <w:tab w:val="left" w:pos="2520"/>
              </w:tabs>
              <w:spacing w:line="380" w:lineRule="exact"/>
              <w:ind w:leftChars="150" w:left="315" w:rightChars="50" w:right="105" w:firstLineChars="200" w:firstLine="420"/>
            </w:pPr>
            <w:r w:rsidRPr="005D78F4">
              <w:rPr>
                <w:rFonts w:hint="eastAsia"/>
                <w:u w:val="single"/>
              </w:rPr>
              <w:t>看守所</w:t>
            </w:r>
            <w:r>
              <w:rPr>
                <w:rFonts w:hint="eastAsia"/>
              </w:rPr>
              <w:t>得</w:t>
            </w:r>
            <w:r w:rsidRPr="005D78F4">
              <w:rPr>
                <w:rFonts w:hint="eastAsia"/>
                <w:u w:val="single"/>
              </w:rPr>
              <w:t>依</w:t>
            </w:r>
            <w:r>
              <w:rPr>
                <w:rFonts w:hint="eastAsia"/>
              </w:rPr>
              <w:t>被告請求</w:t>
            </w:r>
            <w:r w:rsidRPr="005D78F4">
              <w:rPr>
                <w:rFonts w:hint="eastAsia"/>
                <w:u w:val="single"/>
              </w:rPr>
              <w:t>安排適當之</w:t>
            </w:r>
            <w:r>
              <w:rPr>
                <w:rFonts w:hint="eastAsia"/>
              </w:rPr>
              <w:t>宗教師</w:t>
            </w:r>
            <w:r w:rsidRPr="005D78F4">
              <w:rPr>
                <w:rFonts w:hint="eastAsia"/>
                <w:u w:val="single"/>
              </w:rPr>
              <w:t>，實施輔導。</w:t>
            </w:r>
          </w:p>
          <w:p w:rsidR="001F42B6" w:rsidRDefault="001F42B6" w:rsidP="00756DC8">
            <w:pPr>
              <w:tabs>
                <w:tab w:val="left" w:pos="2520"/>
              </w:tabs>
              <w:spacing w:line="380" w:lineRule="exact"/>
              <w:ind w:leftChars="150" w:left="315" w:rightChars="50" w:right="105" w:firstLineChars="200" w:firstLine="420"/>
            </w:pPr>
            <w:r w:rsidRPr="005D78F4">
              <w:rPr>
                <w:rFonts w:hint="eastAsia"/>
                <w:u w:val="single"/>
              </w:rPr>
              <w:t>看守所得邀請宗教</w:t>
            </w:r>
            <w:r w:rsidRPr="005D78F4">
              <w:rPr>
                <w:rFonts w:hint="eastAsia"/>
                <w:u w:val="single"/>
              </w:rPr>
              <w:lastRenderedPageBreak/>
              <w:t>人士舉行有助於被告生活輔導之宗教活動</w:t>
            </w:r>
            <w:r>
              <w:rPr>
                <w:rFonts w:hint="eastAsia"/>
              </w:rPr>
              <w:t>。</w:t>
            </w:r>
          </w:p>
          <w:p w:rsidR="001F42B6" w:rsidRDefault="001F42B6" w:rsidP="00756DC8">
            <w:pPr>
              <w:tabs>
                <w:tab w:val="left" w:pos="2520"/>
              </w:tabs>
              <w:spacing w:line="380" w:lineRule="exact"/>
              <w:ind w:leftChars="150" w:left="315" w:rightChars="50" w:right="105" w:firstLineChars="200" w:firstLine="420"/>
            </w:pPr>
            <w:r w:rsidRPr="005D78F4">
              <w:rPr>
                <w:rFonts w:hint="eastAsia"/>
                <w:u w:val="single"/>
              </w:rPr>
              <w:t>被告得持有與其宗教信仰有關之物品或典籍。但有妨害看守所秩序、安全及管理之情形，得限制或禁止之。</w:t>
            </w:r>
          </w:p>
        </w:tc>
        <w:tc>
          <w:tcPr>
            <w:tcW w:w="2693" w:type="dxa"/>
            <w:shd w:val="clear" w:color="auto" w:fill="auto"/>
          </w:tcPr>
          <w:p w:rsidR="001F42B6" w:rsidRDefault="001F42B6" w:rsidP="005D78F4">
            <w:pPr>
              <w:tabs>
                <w:tab w:val="left" w:pos="2520"/>
              </w:tabs>
              <w:spacing w:line="380" w:lineRule="exact"/>
              <w:ind w:leftChars="50" w:left="315" w:rightChars="50" w:right="105" w:hangingChars="100" w:hanging="210"/>
            </w:pPr>
            <w:r>
              <w:rPr>
                <w:rFonts w:hint="eastAsia"/>
              </w:rPr>
              <w:lastRenderedPageBreak/>
              <w:t>第</w:t>
            </w:r>
            <w:r w:rsidRPr="005D78F4">
              <w:rPr>
                <w:rFonts w:hint="eastAsia"/>
                <w:u w:val="single"/>
              </w:rPr>
              <w:t>三十九</w:t>
            </w:r>
            <w:r>
              <w:rPr>
                <w:rFonts w:hint="eastAsia"/>
              </w:rPr>
              <w:t xml:space="preserve">條　</w:t>
            </w:r>
            <w:r w:rsidRPr="005D78F4">
              <w:rPr>
                <w:rFonts w:hint="eastAsia"/>
                <w:u w:val="single"/>
              </w:rPr>
              <w:t>被告有信仰宗教之自由，不得限制或禁止之。但宗教活動有妨害看守所秩序或安全者，不在此限。</w:t>
            </w:r>
          </w:p>
          <w:p w:rsidR="001F42B6" w:rsidRDefault="001F42B6" w:rsidP="005D78F4">
            <w:pPr>
              <w:tabs>
                <w:tab w:val="left" w:pos="2520"/>
              </w:tabs>
              <w:spacing w:line="380" w:lineRule="exact"/>
              <w:ind w:leftChars="150" w:left="315" w:rightChars="50" w:right="105" w:firstLineChars="200" w:firstLine="420"/>
            </w:pPr>
            <w:r w:rsidRPr="005D78F4">
              <w:rPr>
                <w:rFonts w:hint="eastAsia"/>
                <w:u w:val="single"/>
              </w:rPr>
              <w:t>看守所</w:t>
            </w:r>
            <w:r>
              <w:rPr>
                <w:rFonts w:hint="eastAsia"/>
              </w:rPr>
              <w:t>得</w:t>
            </w:r>
            <w:r w:rsidRPr="005D78F4">
              <w:rPr>
                <w:rFonts w:hint="eastAsia"/>
                <w:u w:val="single"/>
              </w:rPr>
              <w:t>依</w:t>
            </w:r>
            <w:r>
              <w:rPr>
                <w:rFonts w:hint="eastAsia"/>
              </w:rPr>
              <w:t>被告請求</w:t>
            </w:r>
            <w:r w:rsidRPr="005D78F4">
              <w:rPr>
                <w:rFonts w:hint="eastAsia"/>
                <w:u w:val="single"/>
              </w:rPr>
              <w:t>安排適當之</w:t>
            </w:r>
            <w:r>
              <w:rPr>
                <w:rFonts w:hint="eastAsia"/>
              </w:rPr>
              <w:t>宗教師</w:t>
            </w:r>
            <w:r w:rsidRPr="005D78F4">
              <w:rPr>
                <w:rFonts w:hint="eastAsia"/>
                <w:u w:val="single"/>
              </w:rPr>
              <w:t>，實施輔導。</w:t>
            </w:r>
          </w:p>
          <w:p w:rsidR="001F42B6" w:rsidRDefault="001F42B6" w:rsidP="005D78F4">
            <w:pPr>
              <w:tabs>
                <w:tab w:val="left" w:pos="2520"/>
              </w:tabs>
              <w:spacing w:line="380" w:lineRule="exact"/>
              <w:ind w:leftChars="150" w:left="315" w:rightChars="50" w:right="105" w:firstLineChars="200" w:firstLine="420"/>
            </w:pPr>
            <w:r w:rsidRPr="005D78F4">
              <w:rPr>
                <w:rFonts w:hint="eastAsia"/>
                <w:u w:val="single"/>
              </w:rPr>
              <w:t>看守所得邀請宗教人士舉行有助於被告生</w:t>
            </w:r>
            <w:r w:rsidRPr="005D78F4">
              <w:rPr>
                <w:rFonts w:hint="eastAsia"/>
                <w:u w:val="single"/>
              </w:rPr>
              <w:lastRenderedPageBreak/>
              <w:t>活輔導之宗教活動</w:t>
            </w:r>
            <w:r>
              <w:rPr>
                <w:rFonts w:hint="eastAsia"/>
              </w:rPr>
              <w:t>。</w:t>
            </w:r>
          </w:p>
          <w:p w:rsidR="001F42B6" w:rsidRDefault="001F42B6" w:rsidP="005D78F4">
            <w:pPr>
              <w:tabs>
                <w:tab w:val="left" w:pos="2520"/>
              </w:tabs>
              <w:spacing w:line="380" w:lineRule="exact"/>
              <w:ind w:leftChars="150" w:left="315" w:rightChars="50" w:right="105" w:firstLineChars="200" w:firstLine="420"/>
            </w:pPr>
            <w:r w:rsidRPr="005D78F4">
              <w:rPr>
                <w:rFonts w:hint="eastAsia"/>
                <w:u w:val="single"/>
              </w:rPr>
              <w:t>被告得持有與其宗教信仰有關之物品或典籍。但有妨害看守所秩序、安全及管理之情形，得限制或禁止之。</w:t>
            </w:r>
          </w:p>
        </w:tc>
        <w:tc>
          <w:tcPr>
            <w:tcW w:w="2693" w:type="dxa"/>
            <w:shd w:val="clear" w:color="auto" w:fill="auto"/>
          </w:tcPr>
          <w:p w:rsidR="001F42B6" w:rsidRPr="00C23DF2" w:rsidRDefault="001F42B6" w:rsidP="00CE05FE">
            <w:pPr>
              <w:tabs>
                <w:tab w:val="left" w:pos="2520"/>
              </w:tabs>
              <w:spacing w:line="380" w:lineRule="exact"/>
              <w:ind w:leftChars="29" w:left="946" w:rightChars="50" w:right="105" w:hangingChars="421" w:hanging="885"/>
              <w:jc w:val="left"/>
              <w:rPr>
                <w:b/>
              </w:rPr>
            </w:pPr>
            <w:r w:rsidRPr="00C23DF2">
              <w:rPr>
                <w:rFonts w:hint="eastAsia"/>
                <w:b/>
              </w:rPr>
              <w:lastRenderedPageBreak/>
              <w:t>委員尤美女等25人提案</w:t>
            </w:r>
            <w:r>
              <w:rPr>
                <w:rFonts w:hint="eastAsia"/>
                <w:b/>
              </w:rPr>
              <w:t>：</w:t>
            </w:r>
          </w:p>
          <w:p w:rsidR="001F42B6" w:rsidRDefault="001F42B6" w:rsidP="005D78F4">
            <w:pPr>
              <w:tabs>
                <w:tab w:val="left" w:pos="2520"/>
              </w:tabs>
              <w:spacing w:line="380" w:lineRule="exact"/>
              <w:ind w:leftChars="50" w:left="315" w:rightChars="50" w:right="105" w:hangingChars="100" w:hanging="210"/>
            </w:pPr>
            <w:r>
              <w:rPr>
                <w:rFonts w:hint="eastAsia"/>
              </w:rPr>
              <w:t>第</w:t>
            </w:r>
            <w:r w:rsidRPr="005D78F4">
              <w:rPr>
                <w:rFonts w:hint="eastAsia"/>
                <w:u w:val="single"/>
              </w:rPr>
              <w:t>四十七</w:t>
            </w:r>
            <w:r>
              <w:rPr>
                <w:rFonts w:hint="eastAsia"/>
              </w:rPr>
              <w:t xml:space="preserve">條　</w:t>
            </w:r>
            <w:r w:rsidRPr="005D78F4">
              <w:rPr>
                <w:rFonts w:hint="eastAsia"/>
                <w:u w:val="single"/>
              </w:rPr>
              <w:t>被告有信仰宗教之自由，看守所不得禁止或限制之。但宗教活動有妨害看守所秩序或安全者，不在此限。</w:t>
            </w:r>
          </w:p>
          <w:p w:rsidR="001F42B6" w:rsidRDefault="001F42B6" w:rsidP="005D78F4">
            <w:pPr>
              <w:tabs>
                <w:tab w:val="left" w:pos="2520"/>
              </w:tabs>
              <w:spacing w:line="380" w:lineRule="exact"/>
              <w:ind w:leftChars="150" w:left="315" w:rightChars="50" w:right="105" w:firstLineChars="200" w:firstLine="420"/>
            </w:pPr>
            <w:r>
              <w:rPr>
                <w:rFonts w:hint="eastAsia"/>
              </w:rPr>
              <w:t>被告請求接見所屬之宗教</w:t>
            </w:r>
            <w:r w:rsidRPr="005D78F4">
              <w:rPr>
                <w:rFonts w:hint="eastAsia"/>
                <w:u w:val="single"/>
              </w:rPr>
              <w:t>人士</w:t>
            </w:r>
            <w:r>
              <w:rPr>
                <w:rFonts w:hint="eastAsia"/>
              </w:rPr>
              <w:t>，得准許之。</w:t>
            </w:r>
          </w:p>
          <w:p w:rsidR="001F42B6" w:rsidRDefault="001F42B6" w:rsidP="00C43107">
            <w:pPr>
              <w:tabs>
                <w:tab w:val="left" w:pos="2520"/>
              </w:tabs>
              <w:spacing w:line="380" w:lineRule="exact"/>
              <w:ind w:leftChars="115" w:left="241" w:firstLineChars="234" w:firstLine="491"/>
            </w:pPr>
            <w:r w:rsidRPr="005D78F4">
              <w:rPr>
                <w:rFonts w:hint="eastAsia"/>
                <w:u w:val="single"/>
              </w:rPr>
              <w:t>看守所得邀請宗教人士舉行宗教儀式</w:t>
            </w:r>
            <w:r>
              <w:rPr>
                <w:rFonts w:hint="eastAsia"/>
              </w:rPr>
              <w:t>。</w:t>
            </w:r>
          </w:p>
        </w:tc>
        <w:tc>
          <w:tcPr>
            <w:tcW w:w="2693" w:type="dxa"/>
            <w:shd w:val="clear" w:color="auto" w:fill="auto"/>
          </w:tcPr>
          <w:p w:rsidR="001F42B6" w:rsidRDefault="001F42B6" w:rsidP="005D78F4">
            <w:pPr>
              <w:tabs>
                <w:tab w:val="left" w:pos="2520"/>
              </w:tabs>
              <w:spacing w:line="380" w:lineRule="exact"/>
              <w:ind w:leftChars="50" w:left="315" w:rightChars="50" w:right="105" w:hangingChars="100" w:hanging="210"/>
            </w:pPr>
            <w:r>
              <w:rPr>
                <w:rFonts w:hint="eastAsia"/>
              </w:rPr>
              <w:t>第二十四條　被告請求接見所屬之宗教師，得准許之。</w:t>
            </w:r>
          </w:p>
        </w:tc>
        <w:tc>
          <w:tcPr>
            <w:tcW w:w="2693" w:type="dxa"/>
            <w:shd w:val="clear" w:color="auto" w:fill="auto"/>
          </w:tcPr>
          <w:p w:rsidR="001F42B6" w:rsidRDefault="001F42B6" w:rsidP="005D78F4">
            <w:pPr>
              <w:tabs>
                <w:tab w:val="left" w:pos="2520"/>
              </w:tabs>
              <w:spacing w:line="380" w:lineRule="exact"/>
              <w:ind w:leftChars="50" w:left="105" w:rightChars="50" w:right="105"/>
            </w:pPr>
            <w:r w:rsidRPr="005D78F4">
              <w:rPr>
                <w:rFonts w:hint="eastAsia"/>
                <w:b/>
              </w:rPr>
              <w:t>行政院提案：</w:t>
            </w:r>
          </w:p>
          <w:p w:rsidR="001F42B6" w:rsidRDefault="001F42B6" w:rsidP="005D78F4">
            <w:pPr>
              <w:tabs>
                <w:tab w:val="left" w:pos="2520"/>
              </w:tabs>
              <w:spacing w:line="380" w:lineRule="exact"/>
              <w:ind w:leftChars="50" w:left="315" w:rightChars="50" w:right="105" w:hangingChars="100" w:hanging="210"/>
            </w:pPr>
            <w:r>
              <w:rPr>
                <w:rFonts w:hint="eastAsia"/>
              </w:rPr>
              <w:t>一、條次變更。</w:t>
            </w:r>
          </w:p>
          <w:p w:rsidR="001F42B6" w:rsidRDefault="001F42B6" w:rsidP="005D78F4">
            <w:pPr>
              <w:tabs>
                <w:tab w:val="left" w:pos="2520"/>
              </w:tabs>
              <w:spacing w:line="380" w:lineRule="exact"/>
              <w:ind w:leftChars="50" w:left="315" w:rightChars="50" w:right="105" w:hangingChars="100" w:hanging="210"/>
            </w:pPr>
            <w:r>
              <w:rPr>
                <w:rFonts w:hint="eastAsia"/>
              </w:rPr>
              <w:t>二、為保障被告宗教信仰自由，爰參酌聯合國在監人處遇最低標準規則第四十二條「在可能範圍內，應容許在監人滿足其宗教生活上之需要，參加機構內所設之禮拜，並准其持有所屬教派之經典書</w:t>
            </w:r>
            <w:r>
              <w:rPr>
                <w:rFonts w:hint="eastAsia"/>
              </w:rPr>
              <w:lastRenderedPageBreak/>
              <w:t>籍」之規定，增訂第一項、第四項，明定被告宗教信仰自由，並得持有與其宗教信仰有關之物品或典籍，除有妨害看守所秩序或安全者，不得限制或禁止之。執行面並應尊重被告有信仰及不信仰宗教之自由。</w:t>
            </w:r>
          </w:p>
          <w:p w:rsidR="001F42B6" w:rsidRDefault="001F42B6" w:rsidP="005D78F4">
            <w:pPr>
              <w:tabs>
                <w:tab w:val="left" w:pos="2520"/>
              </w:tabs>
              <w:spacing w:line="380" w:lineRule="exact"/>
              <w:ind w:leftChars="50" w:left="315" w:rightChars="50" w:right="105" w:hangingChars="100" w:hanging="210"/>
            </w:pPr>
            <w:r>
              <w:rPr>
                <w:rFonts w:hint="eastAsia"/>
              </w:rPr>
              <w:t>三、現行條文第二十四條之文字酌作修正，列為第二項。</w:t>
            </w:r>
          </w:p>
          <w:p w:rsidR="001F42B6" w:rsidRDefault="001F42B6" w:rsidP="005D78F4">
            <w:pPr>
              <w:tabs>
                <w:tab w:val="left" w:pos="2520"/>
              </w:tabs>
              <w:spacing w:line="380" w:lineRule="exact"/>
              <w:ind w:leftChars="50" w:left="315" w:rightChars="50" w:right="105" w:hangingChars="100" w:hanging="210"/>
            </w:pPr>
            <w:r>
              <w:rPr>
                <w:rFonts w:hint="eastAsia"/>
              </w:rPr>
              <w:t>四、為落實生活輔導，使被告身心接受宗教之撫慰，於第三項明定看守所得邀請宗教人士舉行有助於被告生活輔導之宗教活動。</w:t>
            </w:r>
          </w:p>
          <w:p w:rsidR="001F42B6" w:rsidRDefault="001F42B6" w:rsidP="005D78F4">
            <w:pPr>
              <w:tabs>
                <w:tab w:val="left" w:pos="2520"/>
              </w:tabs>
              <w:spacing w:line="380" w:lineRule="exact"/>
              <w:ind w:leftChars="50" w:left="105" w:rightChars="50" w:right="105"/>
            </w:pPr>
            <w:r w:rsidRPr="005D78F4">
              <w:rPr>
                <w:rFonts w:hint="eastAsia"/>
                <w:b/>
              </w:rPr>
              <w:t>委員尤美女等25人提案：</w:t>
            </w:r>
          </w:p>
          <w:p w:rsidR="001F42B6" w:rsidRDefault="001F42B6" w:rsidP="005D78F4">
            <w:pPr>
              <w:tabs>
                <w:tab w:val="left" w:pos="2520"/>
              </w:tabs>
              <w:spacing w:line="380" w:lineRule="exact"/>
              <w:ind w:leftChars="50" w:left="315" w:rightChars="50" w:right="105" w:hangingChars="100" w:hanging="210"/>
            </w:pPr>
            <w:r>
              <w:rPr>
                <w:rFonts w:hint="eastAsia"/>
              </w:rPr>
              <w:t>一、條次變更。</w:t>
            </w:r>
          </w:p>
          <w:p w:rsidR="001F42B6" w:rsidRDefault="001F42B6" w:rsidP="005D78F4">
            <w:pPr>
              <w:tabs>
                <w:tab w:val="left" w:pos="2520"/>
              </w:tabs>
              <w:spacing w:line="380" w:lineRule="exact"/>
              <w:ind w:leftChars="50" w:left="315" w:rightChars="50" w:right="105" w:hangingChars="100" w:hanging="210"/>
            </w:pPr>
            <w:r>
              <w:rPr>
                <w:rFonts w:hint="eastAsia"/>
              </w:rPr>
              <w:t>二、為保障被告宗教信仰自由，爰參酌「聯合國在監</w:t>
            </w:r>
            <w:r>
              <w:rPr>
                <w:rFonts w:hint="eastAsia"/>
              </w:rPr>
              <w:lastRenderedPageBreak/>
              <w:t>人處遇最低標準規則」第四十二條「在可能範圍內，應容許在監人滿足其宗教生活上之需要，參加機構內所設之禮拜，並准其持有所屬教派之經典書籍。」之規定，增列第一項，明定被告宗教信仰自由，除有妨害看守所秩序或安全者，不得禁止或限制之。</w:t>
            </w:r>
          </w:p>
          <w:p w:rsidR="001F42B6" w:rsidRDefault="001F42B6" w:rsidP="005D78F4">
            <w:pPr>
              <w:tabs>
                <w:tab w:val="left" w:pos="2520"/>
              </w:tabs>
              <w:spacing w:line="380" w:lineRule="exact"/>
              <w:ind w:leftChars="50" w:left="315" w:rightChars="50" w:right="105" w:hangingChars="100" w:hanging="210"/>
            </w:pPr>
            <w:r>
              <w:rPr>
                <w:rFonts w:hint="eastAsia"/>
              </w:rPr>
              <w:t>三、現行條文第二十四條之文字酌作修正，列為第二項。</w:t>
            </w:r>
          </w:p>
          <w:p w:rsidR="001F42B6" w:rsidRDefault="001F42B6" w:rsidP="005D78F4">
            <w:pPr>
              <w:tabs>
                <w:tab w:val="left" w:pos="2520"/>
              </w:tabs>
              <w:spacing w:line="380" w:lineRule="exact"/>
              <w:ind w:leftChars="50" w:left="315" w:rightChars="50" w:right="105" w:hangingChars="100" w:hanging="210"/>
            </w:pPr>
            <w:r>
              <w:rPr>
                <w:rFonts w:hint="eastAsia"/>
              </w:rPr>
              <w:t>四、為落實生活輔導，使被告身心接受宗教之撫慰，於第三項明定看守所得邀請宗教人士舉行有助於被告生活輔導之宗教儀式。</w:t>
            </w:r>
          </w:p>
          <w:p w:rsidR="001F42B6" w:rsidRDefault="00204CC5" w:rsidP="005D78F4">
            <w:pPr>
              <w:tabs>
                <w:tab w:val="left" w:pos="2520"/>
              </w:tabs>
              <w:spacing w:line="380" w:lineRule="exact"/>
            </w:pPr>
            <w:r w:rsidRPr="00204CC5">
              <w:rPr>
                <w:rFonts w:hint="eastAsia"/>
                <w:b/>
              </w:rPr>
              <w:t>審查會：</w:t>
            </w:r>
            <w:r w:rsidR="00173F38" w:rsidRPr="00092237">
              <w:rPr>
                <w:rFonts w:hint="eastAsia"/>
              </w:rPr>
              <w:t>照行政院提案通過。</w:t>
            </w:r>
          </w:p>
        </w:tc>
      </w:tr>
      <w:tr w:rsidR="001F42B6" w:rsidTr="002937EE">
        <w:tc>
          <w:tcPr>
            <w:tcW w:w="2693" w:type="dxa"/>
          </w:tcPr>
          <w:p w:rsidR="00F36F2C" w:rsidRDefault="00F36F2C" w:rsidP="00756DC8">
            <w:pPr>
              <w:tabs>
                <w:tab w:val="left" w:pos="2520"/>
              </w:tabs>
              <w:spacing w:line="380" w:lineRule="exact"/>
              <w:ind w:leftChars="50" w:left="315" w:rightChars="50" w:right="105" w:hangingChars="100" w:hanging="210"/>
            </w:pPr>
            <w:r>
              <w:rPr>
                <w:rFonts w:hint="eastAsia"/>
              </w:rPr>
              <w:lastRenderedPageBreak/>
              <w:t>（照行政院提案通過）</w:t>
            </w:r>
          </w:p>
          <w:p w:rsidR="001F42B6" w:rsidRDefault="001F42B6" w:rsidP="00756DC8">
            <w:pPr>
              <w:tabs>
                <w:tab w:val="left" w:pos="2520"/>
              </w:tabs>
              <w:spacing w:line="380" w:lineRule="exact"/>
              <w:ind w:leftChars="50" w:left="315" w:rightChars="50" w:right="105" w:hangingChars="100" w:hanging="210"/>
            </w:pPr>
            <w:r>
              <w:rPr>
                <w:rFonts w:hint="eastAsia"/>
              </w:rPr>
              <w:lastRenderedPageBreak/>
              <w:t>第四十條　看守所得聘請或邀請具生活輔導相關知識或熱誠之社會人士，協助輔導活動，並得延聘熱心公益社會人士為志工，協助生活輔導工作。</w:t>
            </w:r>
          </w:p>
          <w:p w:rsidR="001F42B6" w:rsidRDefault="001F42B6" w:rsidP="00756DC8">
            <w:pPr>
              <w:tabs>
                <w:tab w:val="left" w:pos="2520"/>
              </w:tabs>
              <w:spacing w:line="380" w:lineRule="exact"/>
              <w:ind w:leftChars="150" w:left="315" w:rightChars="50" w:right="105" w:firstLineChars="200" w:firstLine="420"/>
            </w:pPr>
            <w:r>
              <w:rPr>
                <w:rFonts w:hint="eastAsia"/>
              </w:rPr>
              <w:t>前項志工，由看守所報請監督機關核定後延聘之。</w:t>
            </w:r>
          </w:p>
        </w:tc>
        <w:tc>
          <w:tcPr>
            <w:tcW w:w="2693" w:type="dxa"/>
            <w:shd w:val="clear" w:color="auto" w:fill="auto"/>
          </w:tcPr>
          <w:p w:rsidR="001F42B6" w:rsidRDefault="001F42B6" w:rsidP="005D78F4">
            <w:pPr>
              <w:tabs>
                <w:tab w:val="left" w:pos="2520"/>
              </w:tabs>
              <w:spacing w:line="380" w:lineRule="exact"/>
              <w:ind w:leftChars="50" w:left="315" w:rightChars="50" w:right="105" w:hangingChars="100" w:hanging="210"/>
            </w:pPr>
            <w:r>
              <w:rPr>
                <w:rFonts w:hint="eastAsia"/>
              </w:rPr>
              <w:lastRenderedPageBreak/>
              <w:t>第四十條　看守所得聘請</w:t>
            </w:r>
            <w:r>
              <w:rPr>
                <w:rFonts w:hint="eastAsia"/>
              </w:rPr>
              <w:lastRenderedPageBreak/>
              <w:t>或邀請具生活輔導相關知識或熱誠之社會人士，協助輔導活動，並得延聘熱心公益社會人士為志工，協助生活輔導工作。</w:t>
            </w:r>
          </w:p>
          <w:p w:rsidR="001F42B6" w:rsidRDefault="001F42B6" w:rsidP="005D78F4">
            <w:pPr>
              <w:tabs>
                <w:tab w:val="left" w:pos="2520"/>
              </w:tabs>
              <w:spacing w:line="380" w:lineRule="exact"/>
              <w:ind w:leftChars="150" w:left="315" w:rightChars="50" w:right="105" w:firstLineChars="200" w:firstLine="420"/>
            </w:pPr>
            <w:r>
              <w:rPr>
                <w:rFonts w:hint="eastAsia"/>
              </w:rPr>
              <w:t>前項志工，由看守所報請監督機關核定後延聘之。</w:t>
            </w:r>
          </w:p>
        </w:tc>
        <w:tc>
          <w:tcPr>
            <w:tcW w:w="2693" w:type="dxa"/>
            <w:shd w:val="clear" w:color="auto" w:fill="auto"/>
          </w:tcPr>
          <w:p w:rsidR="001F42B6" w:rsidRPr="00C23DF2" w:rsidRDefault="001F42B6" w:rsidP="00CE05FE">
            <w:pPr>
              <w:tabs>
                <w:tab w:val="left" w:pos="2520"/>
              </w:tabs>
              <w:spacing w:line="380" w:lineRule="exact"/>
              <w:ind w:leftChars="29" w:left="946" w:rightChars="50" w:right="105" w:hangingChars="421" w:hanging="885"/>
              <w:jc w:val="left"/>
              <w:rPr>
                <w:b/>
              </w:rPr>
            </w:pPr>
            <w:r w:rsidRPr="00C23DF2">
              <w:rPr>
                <w:rFonts w:hint="eastAsia"/>
                <w:b/>
              </w:rPr>
              <w:lastRenderedPageBreak/>
              <w:t>委員尤美女等25人提案</w:t>
            </w:r>
            <w:r>
              <w:rPr>
                <w:rFonts w:hint="eastAsia"/>
                <w:b/>
              </w:rPr>
              <w:t>：</w:t>
            </w:r>
          </w:p>
          <w:p w:rsidR="001F42B6" w:rsidRDefault="001F42B6" w:rsidP="005D78F4">
            <w:pPr>
              <w:tabs>
                <w:tab w:val="left" w:pos="2520"/>
              </w:tabs>
              <w:spacing w:line="380" w:lineRule="exact"/>
              <w:ind w:leftChars="50" w:left="315" w:rightChars="50" w:right="105" w:hangingChars="100" w:hanging="210"/>
            </w:pPr>
            <w:r>
              <w:rPr>
                <w:rFonts w:hint="eastAsia"/>
              </w:rPr>
              <w:lastRenderedPageBreak/>
              <w:t>第四十八條　看守所得聘請品性端正、熱心公益之社會人士為志工，協助生活照顧輔導工作。</w:t>
            </w:r>
          </w:p>
          <w:p w:rsidR="001F42B6" w:rsidRDefault="001F42B6" w:rsidP="00C43107">
            <w:pPr>
              <w:tabs>
                <w:tab w:val="left" w:pos="2520"/>
              </w:tabs>
              <w:spacing w:line="380" w:lineRule="exact"/>
              <w:ind w:leftChars="115" w:left="241" w:firstLineChars="234" w:firstLine="491"/>
            </w:pPr>
            <w:r>
              <w:rPr>
                <w:rFonts w:hint="eastAsia"/>
              </w:rPr>
              <w:t>前項志工，由看守所報請監督機關核定後延聘之。</w:t>
            </w:r>
          </w:p>
        </w:tc>
        <w:tc>
          <w:tcPr>
            <w:tcW w:w="2693" w:type="dxa"/>
            <w:shd w:val="clear" w:color="auto" w:fill="auto"/>
          </w:tcPr>
          <w:p w:rsidR="001F42B6" w:rsidRDefault="001F42B6" w:rsidP="005D78F4">
            <w:pPr>
              <w:tabs>
                <w:tab w:val="left" w:pos="2520"/>
              </w:tabs>
              <w:spacing w:line="380" w:lineRule="exact"/>
            </w:pPr>
          </w:p>
        </w:tc>
        <w:tc>
          <w:tcPr>
            <w:tcW w:w="2693" w:type="dxa"/>
            <w:shd w:val="clear" w:color="auto" w:fill="auto"/>
          </w:tcPr>
          <w:p w:rsidR="001F42B6" w:rsidRDefault="001F42B6" w:rsidP="005D78F4">
            <w:pPr>
              <w:tabs>
                <w:tab w:val="left" w:pos="2520"/>
              </w:tabs>
              <w:spacing w:line="380" w:lineRule="exact"/>
              <w:ind w:leftChars="50" w:left="105" w:rightChars="50" w:right="105"/>
            </w:pPr>
            <w:r w:rsidRPr="005D78F4">
              <w:rPr>
                <w:rFonts w:hint="eastAsia"/>
                <w:b/>
              </w:rPr>
              <w:t>行政院提案：</w:t>
            </w:r>
          </w:p>
          <w:p w:rsidR="001F42B6" w:rsidRDefault="001F42B6" w:rsidP="005D78F4">
            <w:pPr>
              <w:tabs>
                <w:tab w:val="left" w:pos="2520"/>
              </w:tabs>
              <w:spacing w:line="380" w:lineRule="exact"/>
              <w:ind w:leftChars="50" w:left="315" w:rightChars="50" w:right="105" w:hangingChars="100" w:hanging="210"/>
            </w:pPr>
            <w:r>
              <w:rPr>
                <w:rFonts w:hint="eastAsia"/>
              </w:rPr>
              <w:lastRenderedPageBreak/>
              <w:t>一、</w:t>
            </w:r>
            <w:r w:rsidRPr="005D78F4">
              <w:rPr>
                <w:rFonts w:hint="eastAsia"/>
                <w:u w:val="single"/>
              </w:rPr>
              <w:t>本條新增</w:t>
            </w:r>
            <w:r>
              <w:rPr>
                <w:rFonts w:hint="eastAsia"/>
              </w:rPr>
              <w:t>。</w:t>
            </w:r>
          </w:p>
          <w:p w:rsidR="001F42B6" w:rsidRDefault="001F42B6" w:rsidP="005D78F4">
            <w:pPr>
              <w:tabs>
                <w:tab w:val="left" w:pos="2520"/>
              </w:tabs>
              <w:spacing w:line="380" w:lineRule="exact"/>
              <w:ind w:leftChars="50" w:left="315" w:rightChars="50" w:right="105" w:hangingChars="100" w:hanging="210"/>
            </w:pPr>
            <w:r>
              <w:rPr>
                <w:rFonts w:hint="eastAsia"/>
              </w:rPr>
              <w:t>二、為運用社會人力資源，協助推展被告之生活輔導事項，爰於第一項明定看守所得聘請或邀請具生活輔導相關知識或熱誠之社會人士，協助輔導活動，並得延聘熱心公益社會人士為志工，協助生活輔導工作。</w:t>
            </w:r>
          </w:p>
          <w:p w:rsidR="001F42B6" w:rsidRDefault="001F42B6" w:rsidP="005D78F4">
            <w:pPr>
              <w:tabs>
                <w:tab w:val="left" w:pos="2520"/>
              </w:tabs>
              <w:spacing w:line="380" w:lineRule="exact"/>
              <w:ind w:leftChars="50" w:left="315" w:rightChars="50" w:right="105" w:hangingChars="100" w:hanging="210"/>
            </w:pPr>
            <w:r>
              <w:rPr>
                <w:rFonts w:hint="eastAsia"/>
              </w:rPr>
              <w:t>三、第二項規定志工之延聘，應由看守所報請監督機關核定。</w:t>
            </w:r>
          </w:p>
          <w:p w:rsidR="001F42B6" w:rsidRDefault="001F42B6" w:rsidP="005D78F4">
            <w:pPr>
              <w:tabs>
                <w:tab w:val="left" w:pos="2520"/>
              </w:tabs>
              <w:spacing w:line="380" w:lineRule="exact"/>
              <w:ind w:leftChars="50" w:left="105" w:rightChars="50" w:right="105"/>
            </w:pPr>
            <w:r w:rsidRPr="005D78F4">
              <w:rPr>
                <w:rFonts w:hint="eastAsia"/>
                <w:b/>
              </w:rPr>
              <w:t>委員尤美女等25人提案：</w:t>
            </w:r>
          </w:p>
          <w:p w:rsidR="001F42B6" w:rsidRDefault="001F42B6" w:rsidP="005D78F4">
            <w:pPr>
              <w:tabs>
                <w:tab w:val="left" w:pos="2520"/>
              </w:tabs>
              <w:spacing w:line="380" w:lineRule="exact"/>
              <w:ind w:leftChars="50" w:left="315" w:rightChars="50" w:right="105" w:hangingChars="100" w:hanging="210"/>
            </w:pPr>
            <w:r>
              <w:rPr>
                <w:rFonts w:hint="eastAsia"/>
              </w:rPr>
              <w:t>一、</w:t>
            </w:r>
            <w:r w:rsidRPr="005D78F4">
              <w:rPr>
                <w:rFonts w:hint="eastAsia"/>
                <w:u w:val="single"/>
              </w:rPr>
              <w:t>本條新增</w:t>
            </w:r>
            <w:r>
              <w:rPr>
                <w:rFonts w:hint="eastAsia"/>
              </w:rPr>
              <w:t>。</w:t>
            </w:r>
          </w:p>
          <w:p w:rsidR="001F42B6" w:rsidRDefault="001F42B6" w:rsidP="005D78F4">
            <w:pPr>
              <w:tabs>
                <w:tab w:val="left" w:pos="2520"/>
              </w:tabs>
              <w:spacing w:line="380" w:lineRule="exact"/>
              <w:ind w:leftChars="50" w:left="315" w:rightChars="50" w:right="105" w:hangingChars="100" w:hanging="210"/>
            </w:pPr>
            <w:r>
              <w:rPr>
                <w:rFonts w:hint="eastAsia"/>
              </w:rPr>
              <w:t>二、為運用社會人力資源，協助推展被告之生活照顧輔導事項，爰於第一項明定看守所得聘請品性端正、熱心公益之社會人士為志工，協助生活照顧輔導工作。</w:t>
            </w:r>
          </w:p>
          <w:p w:rsidR="001F42B6" w:rsidRDefault="001F42B6" w:rsidP="005D78F4">
            <w:pPr>
              <w:tabs>
                <w:tab w:val="left" w:pos="2520"/>
              </w:tabs>
              <w:spacing w:line="380" w:lineRule="exact"/>
              <w:ind w:leftChars="50" w:left="315" w:rightChars="50" w:right="105" w:hangingChars="100" w:hanging="210"/>
            </w:pPr>
            <w:r>
              <w:rPr>
                <w:rFonts w:hint="eastAsia"/>
              </w:rPr>
              <w:lastRenderedPageBreak/>
              <w:t>三、第二項規定志工之延聘，應由看守所報請監督機關核定。</w:t>
            </w:r>
          </w:p>
          <w:p w:rsidR="001F42B6" w:rsidRDefault="00204CC5" w:rsidP="005D78F4">
            <w:pPr>
              <w:tabs>
                <w:tab w:val="left" w:pos="2520"/>
              </w:tabs>
              <w:spacing w:line="380" w:lineRule="exact"/>
            </w:pPr>
            <w:r w:rsidRPr="00204CC5">
              <w:rPr>
                <w:rFonts w:hint="eastAsia"/>
                <w:b/>
              </w:rPr>
              <w:t>審查會：</w:t>
            </w:r>
            <w:r w:rsidR="00173F38" w:rsidRPr="00092237">
              <w:rPr>
                <w:rFonts w:hint="eastAsia"/>
              </w:rPr>
              <w:t>照行政院提案通過。</w:t>
            </w:r>
          </w:p>
        </w:tc>
      </w:tr>
      <w:tr w:rsidR="001F42B6" w:rsidTr="002937EE">
        <w:tc>
          <w:tcPr>
            <w:tcW w:w="2693" w:type="dxa"/>
          </w:tcPr>
          <w:p w:rsidR="00F36F2C" w:rsidRDefault="00F36F2C" w:rsidP="00F36F2C">
            <w:pPr>
              <w:tabs>
                <w:tab w:val="left" w:pos="2520"/>
              </w:tabs>
              <w:spacing w:line="380" w:lineRule="exact"/>
              <w:ind w:leftChars="-19" w:left="947" w:rightChars="50" w:right="105" w:hangingChars="470" w:hanging="987"/>
            </w:pPr>
            <w:r>
              <w:rPr>
                <w:rFonts w:hint="eastAsia"/>
              </w:rPr>
              <w:lastRenderedPageBreak/>
              <w:t>（照行政院提案通過）</w:t>
            </w:r>
          </w:p>
          <w:p w:rsidR="001F42B6" w:rsidRDefault="001F42B6" w:rsidP="00756DC8">
            <w:pPr>
              <w:tabs>
                <w:tab w:val="left" w:pos="2520"/>
              </w:tabs>
              <w:spacing w:line="380" w:lineRule="exact"/>
              <w:ind w:leftChars="350" w:left="945" w:rightChars="50" w:right="105" w:hangingChars="100" w:hanging="210"/>
            </w:pPr>
            <w:r>
              <w:rPr>
                <w:rFonts w:hint="eastAsia"/>
              </w:rPr>
              <w:t>第六章　給　　養</w:t>
            </w:r>
          </w:p>
        </w:tc>
        <w:tc>
          <w:tcPr>
            <w:tcW w:w="2693" w:type="dxa"/>
            <w:shd w:val="clear" w:color="auto" w:fill="auto"/>
          </w:tcPr>
          <w:p w:rsidR="001F42B6" w:rsidRDefault="001F42B6" w:rsidP="00756DC8">
            <w:pPr>
              <w:tabs>
                <w:tab w:val="left" w:pos="2520"/>
              </w:tabs>
              <w:spacing w:line="380" w:lineRule="exact"/>
              <w:ind w:leftChars="350" w:left="945" w:rightChars="50" w:right="105" w:hangingChars="100" w:hanging="210"/>
            </w:pPr>
            <w:r>
              <w:rPr>
                <w:rFonts w:hint="eastAsia"/>
              </w:rPr>
              <w:t>第六章　給　　養</w:t>
            </w:r>
          </w:p>
        </w:tc>
        <w:tc>
          <w:tcPr>
            <w:tcW w:w="2693" w:type="dxa"/>
            <w:shd w:val="clear" w:color="auto" w:fill="auto"/>
          </w:tcPr>
          <w:p w:rsidR="001F42B6" w:rsidRPr="00C23DF2" w:rsidRDefault="001F42B6" w:rsidP="00CE05FE">
            <w:pPr>
              <w:tabs>
                <w:tab w:val="left" w:pos="2520"/>
              </w:tabs>
              <w:spacing w:line="380" w:lineRule="exact"/>
              <w:ind w:leftChars="29" w:left="946" w:rightChars="50" w:right="105" w:hangingChars="421" w:hanging="885"/>
              <w:jc w:val="left"/>
              <w:rPr>
                <w:b/>
              </w:rPr>
            </w:pPr>
            <w:r w:rsidRPr="00C23DF2">
              <w:rPr>
                <w:rFonts w:hint="eastAsia"/>
                <w:b/>
              </w:rPr>
              <w:t>委員尤美女等25人提案</w:t>
            </w:r>
            <w:r>
              <w:rPr>
                <w:rFonts w:hint="eastAsia"/>
                <w:b/>
              </w:rPr>
              <w:t>：</w:t>
            </w:r>
          </w:p>
          <w:p w:rsidR="001F42B6" w:rsidRDefault="001F42B6" w:rsidP="005D78F4">
            <w:pPr>
              <w:tabs>
                <w:tab w:val="left" w:pos="2520"/>
              </w:tabs>
              <w:spacing w:line="380" w:lineRule="exact"/>
            </w:pPr>
            <w:r>
              <w:rPr>
                <w:rFonts w:hint="eastAsia"/>
              </w:rPr>
              <w:t>第七章　給　養</w:t>
            </w:r>
          </w:p>
        </w:tc>
        <w:tc>
          <w:tcPr>
            <w:tcW w:w="2693" w:type="dxa"/>
            <w:shd w:val="clear" w:color="auto" w:fill="auto"/>
          </w:tcPr>
          <w:p w:rsidR="001F42B6" w:rsidRDefault="001F42B6" w:rsidP="005D78F4">
            <w:pPr>
              <w:tabs>
                <w:tab w:val="left" w:pos="2520"/>
              </w:tabs>
              <w:spacing w:line="380" w:lineRule="exact"/>
            </w:pPr>
          </w:p>
        </w:tc>
        <w:tc>
          <w:tcPr>
            <w:tcW w:w="2693" w:type="dxa"/>
            <w:shd w:val="clear" w:color="auto" w:fill="auto"/>
          </w:tcPr>
          <w:p w:rsidR="001F42B6" w:rsidRDefault="001F42B6" w:rsidP="005D78F4">
            <w:pPr>
              <w:tabs>
                <w:tab w:val="left" w:pos="2520"/>
              </w:tabs>
              <w:spacing w:line="380" w:lineRule="exact"/>
              <w:ind w:leftChars="50" w:left="105" w:rightChars="50" w:right="105"/>
            </w:pPr>
            <w:r w:rsidRPr="005D78F4">
              <w:rPr>
                <w:rFonts w:hint="eastAsia"/>
                <w:b/>
              </w:rPr>
              <w:t>行政院提案：</w:t>
            </w:r>
          </w:p>
          <w:p w:rsidR="001F42B6" w:rsidRDefault="001F42B6" w:rsidP="005D78F4">
            <w:pPr>
              <w:tabs>
                <w:tab w:val="left" w:pos="2520"/>
              </w:tabs>
              <w:spacing w:line="380" w:lineRule="exact"/>
              <w:ind w:leftChars="50" w:left="105" w:rightChars="50" w:right="105"/>
            </w:pPr>
            <w:r w:rsidRPr="005D78F4">
              <w:rPr>
                <w:rFonts w:hint="eastAsia"/>
                <w:u w:val="single"/>
              </w:rPr>
              <w:t>章名新增</w:t>
            </w:r>
            <w:r>
              <w:rPr>
                <w:rFonts w:hint="eastAsia"/>
              </w:rPr>
              <w:t>。</w:t>
            </w:r>
          </w:p>
          <w:p w:rsidR="001F42B6" w:rsidRDefault="001F42B6" w:rsidP="005D78F4">
            <w:pPr>
              <w:tabs>
                <w:tab w:val="left" w:pos="2520"/>
              </w:tabs>
              <w:spacing w:line="380" w:lineRule="exact"/>
              <w:ind w:leftChars="50" w:left="105" w:rightChars="50" w:right="105"/>
            </w:pPr>
            <w:r w:rsidRPr="005D78F4">
              <w:rPr>
                <w:rFonts w:hint="eastAsia"/>
                <w:b/>
              </w:rPr>
              <w:t>委員尤美女等25人提案：</w:t>
            </w:r>
          </w:p>
          <w:p w:rsidR="001F42B6" w:rsidRDefault="001F42B6" w:rsidP="005D78F4">
            <w:pPr>
              <w:tabs>
                <w:tab w:val="left" w:pos="2520"/>
              </w:tabs>
              <w:spacing w:line="380" w:lineRule="exact"/>
              <w:ind w:leftChars="50" w:left="105" w:rightChars="50" w:right="105"/>
            </w:pPr>
            <w:r w:rsidRPr="005D78F4">
              <w:rPr>
                <w:rFonts w:hint="eastAsia"/>
                <w:u w:val="single"/>
              </w:rPr>
              <w:t>本章章名新增</w:t>
            </w:r>
            <w:r>
              <w:rPr>
                <w:rFonts w:hint="eastAsia"/>
              </w:rPr>
              <w:t>。</w:t>
            </w:r>
          </w:p>
          <w:p w:rsidR="001F42B6" w:rsidRDefault="00204CC5" w:rsidP="005D78F4">
            <w:pPr>
              <w:tabs>
                <w:tab w:val="left" w:pos="2520"/>
              </w:tabs>
              <w:spacing w:line="380" w:lineRule="exact"/>
            </w:pPr>
            <w:r w:rsidRPr="00204CC5">
              <w:rPr>
                <w:rFonts w:hint="eastAsia"/>
                <w:b/>
              </w:rPr>
              <w:t>審查會：</w:t>
            </w:r>
            <w:r w:rsidR="00173F38" w:rsidRPr="00092237">
              <w:rPr>
                <w:rFonts w:hint="eastAsia"/>
              </w:rPr>
              <w:t>照行政院提案通過。</w:t>
            </w:r>
          </w:p>
        </w:tc>
      </w:tr>
      <w:tr w:rsidR="001F42B6" w:rsidTr="002937EE">
        <w:tc>
          <w:tcPr>
            <w:tcW w:w="2693" w:type="dxa"/>
          </w:tcPr>
          <w:p w:rsidR="00F36F2C" w:rsidRDefault="00F36F2C" w:rsidP="00756DC8">
            <w:pPr>
              <w:tabs>
                <w:tab w:val="left" w:pos="2520"/>
              </w:tabs>
              <w:spacing w:line="380" w:lineRule="exact"/>
              <w:ind w:leftChars="50" w:left="315" w:rightChars="50" w:right="105" w:hangingChars="100" w:hanging="210"/>
            </w:pPr>
            <w:r>
              <w:rPr>
                <w:rFonts w:hint="eastAsia"/>
              </w:rPr>
              <w:t>（照行政院提案通過）</w:t>
            </w:r>
          </w:p>
          <w:p w:rsidR="001F42B6" w:rsidRDefault="001F42B6" w:rsidP="00756DC8">
            <w:pPr>
              <w:tabs>
                <w:tab w:val="left" w:pos="2520"/>
              </w:tabs>
              <w:spacing w:line="380" w:lineRule="exact"/>
              <w:ind w:leftChars="50" w:left="315" w:rightChars="50" w:right="105" w:hangingChars="100" w:hanging="210"/>
            </w:pPr>
            <w:r>
              <w:rPr>
                <w:rFonts w:hint="eastAsia"/>
              </w:rPr>
              <w:t>第四十一條　為維護被告之身體健康，看守所應供給飲食，並提供必要之衣類、寢具、物品及其他器具。</w:t>
            </w:r>
          </w:p>
          <w:p w:rsidR="001F42B6" w:rsidRDefault="001F42B6" w:rsidP="00756DC8">
            <w:pPr>
              <w:tabs>
                <w:tab w:val="left" w:pos="2520"/>
              </w:tabs>
              <w:spacing w:line="380" w:lineRule="exact"/>
              <w:ind w:leftChars="150" w:left="315" w:rightChars="50" w:right="105" w:firstLineChars="200" w:firstLine="420"/>
            </w:pPr>
            <w:r>
              <w:rPr>
                <w:rFonts w:hint="eastAsia"/>
              </w:rPr>
              <w:t>被告得因宗教信仰或其他因素，請求看守所提供適當之飲食。</w:t>
            </w:r>
          </w:p>
        </w:tc>
        <w:tc>
          <w:tcPr>
            <w:tcW w:w="2693" w:type="dxa"/>
            <w:shd w:val="clear" w:color="auto" w:fill="auto"/>
          </w:tcPr>
          <w:p w:rsidR="001F42B6" w:rsidRDefault="001F42B6" w:rsidP="005D78F4">
            <w:pPr>
              <w:tabs>
                <w:tab w:val="left" w:pos="2520"/>
              </w:tabs>
              <w:spacing w:line="380" w:lineRule="exact"/>
              <w:ind w:leftChars="50" w:left="315" w:rightChars="50" w:right="105" w:hangingChars="100" w:hanging="210"/>
            </w:pPr>
            <w:r>
              <w:rPr>
                <w:rFonts w:hint="eastAsia"/>
              </w:rPr>
              <w:t>第四十一條　為維護被告之身體健康，看守所應供給飲食，並提供必要之衣類、寢具、物品及其他器具。</w:t>
            </w:r>
          </w:p>
          <w:p w:rsidR="001F42B6" w:rsidRDefault="001F42B6" w:rsidP="005D78F4">
            <w:pPr>
              <w:tabs>
                <w:tab w:val="left" w:pos="2520"/>
              </w:tabs>
              <w:spacing w:line="380" w:lineRule="exact"/>
              <w:ind w:leftChars="150" w:left="315" w:rightChars="50" w:right="105" w:firstLineChars="200" w:firstLine="420"/>
            </w:pPr>
            <w:r>
              <w:rPr>
                <w:rFonts w:hint="eastAsia"/>
              </w:rPr>
              <w:t>被告得因宗教信仰或其他因素，請求看守所提供適當之飲食。</w:t>
            </w:r>
          </w:p>
        </w:tc>
        <w:tc>
          <w:tcPr>
            <w:tcW w:w="2693" w:type="dxa"/>
            <w:shd w:val="clear" w:color="auto" w:fill="auto"/>
          </w:tcPr>
          <w:p w:rsidR="001F42B6" w:rsidRPr="00C23DF2" w:rsidRDefault="001F42B6" w:rsidP="00CE05FE">
            <w:pPr>
              <w:tabs>
                <w:tab w:val="left" w:pos="2520"/>
              </w:tabs>
              <w:spacing w:line="380" w:lineRule="exact"/>
              <w:ind w:leftChars="29" w:left="946" w:rightChars="50" w:right="105" w:hangingChars="421" w:hanging="885"/>
              <w:jc w:val="left"/>
              <w:rPr>
                <w:b/>
              </w:rPr>
            </w:pPr>
            <w:r w:rsidRPr="00C23DF2">
              <w:rPr>
                <w:rFonts w:hint="eastAsia"/>
                <w:b/>
              </w:rPr>
              <w:t>委員尤美女等25人提案</w:t>
            </w:r>
            <w:r>
              <w:rPr>
                <w:rFonts w:hint="eastAsia"/>
                <w:b/>
              </w:rPr>
              <w:t>：</w:t>
            </w:r>
          </w:p>
          <w:p w:rsidR="001F42B6" w:rsidRDefault="001F42B6" w:rsidP="005D78F4">
            <w:pPr>
              <w:tabs>
                <w:tab w:val="left" w:pos="2520"/>
              </w:tabs>
              <w:spacing w:line="380" w:lineRule="exact"/>
              <w:ind w:leftChars="50" w:left="315" w:rightChars="50" w:right="105" w:hangingChars="100" w:hanging="210"/>
            </w:pPr>
            <w:r>
              <w:rPr>
                <w:rFonts w:hint="eastAsia"/>
              </w:rPr>
              <w:t>第四十九條　為維護被告之身體健康，應依其保健上之必要，給與適當飲食、物品，並供用必需衣類、寢具及其他器具。</w:t>
            </w:r>
          </w:p>
          <w:p w:rsidR="001F42B6" w:rsidRDefault="001F42B6" w:rsidP="00C43107">
            <w:pPr>
              <w:tabs>
                <w:tab w:val="left" w:pos="2520"/>
              </w:tabs>
              <w:spacing w:line="380" w:lineRule="exact"/>
              <w:ind w:leftChars="134" w:left="281" w:firstLineChars="215" w:firstLine="451"/>
            </w:pPr>
            <w:r>
              <w:rPr>
                <w:rFonts w:hint="eastAsia"/>
              </w:rPr>
              <w:t>被告如因國籍、宗教信仰而有特殊需要者，應換發適當之飲食。</w:t>
            </w:r>
          </w:p>
        </w:tc>
        <w:tc>
          <w:tcPr>
            <w:tcW w:w="2693" w:type="dxa"/>
            <w:shd w:val="clear" w:color="auto" w:fill="auto"/>
          </w:tcPr>
          <w:p w:rsidR="001F42B6" w:rsidRDefault="001F42B6" w:rsidP="005D78F4">
            <w:pPr>
              <w:tabs>
                <w:tab w:val="left" w:pos="2520"/>
              </w:tabs>
              <w:spacing w:line="380" w:lineRule="exact"/>
            </w:pPr>
          </w:p>
        </w:tc>
        <w:tc>
          <w:tcPr>
            <w:tcW w:w="2693" w:type="dxa"/>
            <w:shd w:val="clear" w:color="auto" w:fill="auto"/>
          </w:tcPr>
          <w:p w:rsidR="001F42B6" w:rsidRDefault="001F42B6" w:rsidP="005D78F4">
            <w:pPr>
              <w:tabs>
                <w:tab w:val="left" w:pos="2520"/>
              </w:tabs>
              <w:spacing w:line="380" w:lineRule="exact"/>
              <w:ind w:leftChars="50" w:left="105" w:rightChars="50" w:right="105"/>
            </w:pPr>
            <w:r w:rsidRPr="005D78F4">
              <w:rPr>
                <w:rFonts w:hint="eastAsia"/>
                <w:b/>
              </w:rPr>
              <w:t>行政院提案：</w:t>
            </w:r>
          </w:p>
          <w:p w:rsidR="001F42B6" w:rsidRDefault="001F42B6" w:rsidP="005D78F4">
            <w:pPr>
              <w:tabs>
                <w:tab w:val="left" w:pos="2520"/>
              </w:tabs>
              <w:spacing w:line="380" w:lineRule="exact"/>
              <w:ind w:leftChars="50" w:left="315" w:rightChars="50" w:right="105" w:hangingChars="100" w:hanging="210"/>
            </w:pPr>
            <w:r>
              <w:rPr>
                <w:rFonts w:hint="eastAsia"/>
              </w:rPr>
              <w:t>一、</w:t>
            </w:r>
            <w:r w:rsidRPr="005D78F4">
              <w:rPr>
                <w:rFonts w:hint="eastAsia"/>
                <w:u w:val="single"/>
              </w:rPr>
              <w:t>本條新增</w:t>
            </w:r>
            <w:r>
              <w:rPr>
                <w:rFonts w:hint="eastAsia"/>
              </w:rPr>
              <w:t>。</w:t>
            </w:r>
          </w:p>
          <w:p w:rsidR="001F42B6" w:rsidRDefault="001F42B6" w:rsidP="005D78F4">
            <w:pPr>
              <w:tabs>
                <w:tab w:val="left" w:pos="2520"/>
              </w:tabs>
              <w:spacing w:line="380" w:lineRule="exact"/>
              <w:ind w:leftChars="50" w:left="315" w:rightChars="50" w:right="105" w:hangingChars="100" w:hanging="210"/>
            </w:pPr>
            <w:r>
              <w:rPr>
                <w:rFonts w:hint="eastAsia"/>
              </w:rPr>
              <w:t>二、有關給與被告飲食、物品，並供用必需衣類、寢具及其他器具，係依現行條文第三十八條準用監獄行刑法第四十五條第一項之規定辦理，為配合準用規定之刪除，爰增訂本條。</w:t>
            </w:r>
          </w:p>
          <w:p w:rsidR="001F42B6" w:rsidRDefault="001F42B6" w:rsidP="005D78F4">
            <w:pPr>
              <w:tabs>
                <w:tab w:val="left" w:pos="2520"/>
              </w:tabs>
              <w:spacing w:line="380" w:lineRule="exact"/>
              <w:ind w:leftChars="50" w:left="105" w:rightChars="50" w:right="105"/>
            </w:pPr>
            <w:r w:rsidRPr="005D78F4">
              <w:rPr>
                <w:rFonts w:hint="eastAsia"/>
                <w:b/>
              </w:rPr>
              <w:t>委員尤美女等25人提案：</w:t>
            </w:r>
          </w:p>
          <w:p w:rsidR="001F42B6" w:rsidRDefault="001F42B6" w:rsidP="005D78F4">
            <w:pPr>
              <w:tabs>
                <w:tab w:val="left" w:pos="2520"/>
              </w:tabs>
              <w:spacing w:line="380" w:lineRule="exact"/>
              <w:ind w:leftChars="50" w:left="315" w:rightChars="50" w:right="105" w:hangingChars="100" w:hanging="210"/>
            </w:pPr>
            <w:r>
              <w:rPr>
                <w:rFonts w:hint="eastAsia"/>
              </w:rPr>
              <w:t>一、</w:t>
            </w:r>
            <w:r w:rsidRPr="005D78F4">
              <w:rPr>
                <w:rFonts w:hint="eastAsia"/>
                <w:u w:val="single"/>
              </w:rPr>
              <w:t>本條新增</w:t>
            </w:r>
            <w:r>
              <w:rPr>
                <w:rFonts w:hint="eastAsia"/>
              </w:rPr>
              <w:t>。</w:t>
            </w:r>
          </w:p>
          <w:p w:rsidR="001F42B6" w:rsidRDefault="001F42B6" w:rsidP="005D78F4">
            <w:pPr>
              <w:tabs>
                <w:tab w:val="left" w:pos="2520"/>
              </w:tabs>
              <w:spacing w:line="380" w:lineRule="exact"/>
              <w:ind w:leftChars="50" w:left="315" w:rightChars="50" w:right="105" w:hangingChars="100" w:hanging="210"/>
            </w:pPr>
            <w:r>
              <w:rPr>
                <w:rFonts w:hint="eastAsia"/>
              </w:rPr>
              <w:t>二、有關給與被告飲食、物</w:t>
            </w:r>
            <w:r>
              <w:rPr>
                <w:rFonts w:hint="eastAsia"/>
              </w:rPr>
              <w:lastRenderedPageBreak/>
              <w:t>品，並供用必需衣類、寢具及其他器具，係依現行條文第三十八條準用監獄行刑法第四十五條第一項之規定辦理，為配合該條文之刪除，爰增列本條。</w:t>
            </w:r>
          </w:p>
          <w:p w:rsidR="001F42B6" w:rsidRDefault="00204CC5" w:rsidP="005D78F4">
            <w:pPr>
              <w:tabs>
                <w:tab w:val="left" w:pos="2520"/>
              </w:tabs>
              <w:spacing w:line="380" w:lineRule="exact"/>
            </w:pPr>
            <w:r w:rsidRPr="00204CC5">
              <w:rPr>
                <w:rFonts w:hint="eastAsia"/>
                <w:b/>
              </w:rPr>
              <w:t>審查會：</w:t>
            </w:r>
            <w:r w:rsidR="00173F38" w:rsidRPr="00092237">
              <w:rPr>
                <w:rFonts w:hint="eastAsia"/>
              </w:rPr>
              <w:t>照行政院提案通過。</w:t>
            </w:r>
          </w:p>
        </w:tc>
      </w:tr>
      <w:tr w:rsidR="001F42B6" w:rsidTr="002937EE">
        <w:tc>
          <w:tcPr>
            <w:tcW w:w="2693" w:type="dxa"/>
          </w:tcPr>
          <w:p w:rsidR="008F45FB" w:rsidRDefault="008F45FB" w:rsidP="00756DC8">
            <w:pPr>
              <w:tabs>
                <w:tab w:val="left" w:pos="2520"/>
              </w:tabs>
              <w:spacing w:line="380" w:lineRule="exact"/>
            </w:pPr>
            <w:r w:rsidRPr="008F45FB">
              <w:rPr>
                <w:rFonts w:hint="eastAsia"/>
              </w:rPr>
              <w:lastRenderedPageBreak/>
              <w:t>（照行政院提案通過）</w:t>
            </w:r>
          </w:p>
          <w:p w:rsidR="001F42B6" w:rsidRDefault="00F36F2C" w:rsidP="00756DC8">
            <w:pPr>
              <w:tabs>
                <w:tab w:val="left" w:pos="2520"/>
              </w:tabs>
              <w:spacing w:line="380" w:lineRule="exact"/>
            </w:pPr>
            <w:r>
              <w:rPr>
                <w:rFonts w:hint="eastAsia"/>
              </w:rPr>
              <w:t>（</w:t>
            </w:r>
            <w:r w:rsidR="00B76248">
              <w:rPr>
                <w:rFonts w:hint="eastAsia"/>
              </w:rPr>
              <w:t>刪除現行條文第二十條</w:t>
            </w:r>
            <w:r>
              <w:rPr>
                <w:rFonts w:hint="eastAsia"/>
              </w:rPr>
              <w:t>）</w:t>
            </w:r>
          </w:p>
          <w:p w:rsidR="00F36F2C" w:rsidRDefault="00F36F2C" w:rsidP="00756DC8">
            <w:pPr>
              <w:tabs>
                <w:tab w:val="left" w:pos="2520"/>
              </w:tabs>
              <w:spacing w:line="380" w:lineRule="exact"/>
            </w:pPr>
          </w:p>
        </w:tc>
        <w:tc>
          <w:tcPr>
            <w:tcW w:w="2693" w:type="dxa"/>
            <w:shd w:val="clear" w:color="auto" w:fill="auto"/>
          </w:tcPr>
          <w:p w:rsidR="001F42B6" w:rsidRDefault="001F42B6" w:rsidP="005D78F4">
            <w:pPr>
              <w:tabs>
                <w:tab w:val="left" w:pos="2520"/>
              </w:tabs>
              <w:spacing w:line="380" w:lineRule="exact"/>
            </w:pPr>
          </w:p>
        </w:tc>
        <w:tc>
          <w:tcPr>
            <w:tcW w:w="2693" w:type="dxa"/>
            <w:shd w:val="clear" w:color="auto" w:fill="auto"/>
          </w:tcPr>
          <w:p w:rsidR="001F42B6" w:rsidRPr="00C23DF2" w:rsidRDefault="001F42B6" w:rsidP="00CE05FE">
            <w:pPr>
              <w:tabs>
                <w:tab w:val="left" w:pos="2520"/>
              </w:tabs>
              <w:spacing w:line="380" w:lineRule="exact"/>
              <w:ind w:leftChars="29" w:left="946" w:rightChars="50" w:right="105" w:hangingChars="421" w:hanging="885"/>
              <w:jc w:val="left"/>
              <w:rPr>
                <w:b/>
              </w:rPr>
            </w:pPr>
            <w:r w:rsidRPr="00C23DF2">
              <w:rPr>
                <w:rFonts w:hint="eastAsia"/>
                <w:b/>
              </w:rPr>
              <w:t>委員尤美女等25人提案</w:t>
            </w:r>
            <w:r>
              <w:rPr>
                <w:rFonts w:hint="eastAsia"/>
                <w:b/>
              </w:rPr>
              <w:t>：</w:t>
            </w:r>
          </w:p>
          <w:p w:rsidR="001F42B6" w:rsidRDefault="001F42B6" w:rsidP="00B76248">
            <w:pPr>
              <w:tabs>
                <w:tab w:val="left" w:pos="2520"/>
              </w:tabs>
              <w:spacing w:line="380" w:lineRule="exact"/>
              <w:ind w:left="254" w:hangingChars="121" w:hanging="254"/>
            </w:pPr>
            <w:r>
              <w:rPr>
                <w:rFonts w:hint="eastAsia"/>
              </w:rPr>
              <w:t>第五十條　被告得自備飲食、衣類、</w:t>
            </w:r>
            <w:r w:rsidRPr="005D78F4">
              <w:rPr>
                <w:rFonts w:hint="eastAsia"/>
                <w:u w:val="single"/>
              </w:rPr>
              <w:t>寢</w:t>
            </w:r>
            <w:r>
              <w:rPr>
                <w:rFonts w:hint="eastAsia"/>
              </w:rPr>
              <w:t>具及</w:t>
            </w:r>
            <w:r w:rsidRPr="005D78F4">
              <w:rPr>
                <w:rFonts w:hint="eastAsia"/>
                <w:u w:val="single"/>
              </w:rPr>
              <w:t>生活必需品，除有妨害看守所秩序或安全之虞者時，看守所不得限制或禁止之。</w:t>
            </w:r>
          </w:p>
        </w:tc>
        <w:tc>
          <w:tcPr>
            <w:tcW w:w="2693" w:type="dxa"/>
            <w:shd w:val="clear" w:color="auto" w:fill="auto"/>
          </w:tcPr>
          <w:p w:rsidR="001F42B6" w:rsidRDefault="001F42B6" w:rsidP="005D78F4">
            <w:pPr>
              <w:tabs>
                <w:tab w:val="left" w:pos="2520"/>
              </w:tabs>
              <w:spacing w:line="380" w:lineRule="exact"/>
              <w:ind w:leftChars="50" w:left="315" w:rightChars="50" w:right="105" w:hangingChars="100" w:hanging="210"/>
            </w:pPr>
            <w:r>
              <w:rPr>
                <w:rFonts w:hint="eastAsia"/>
              </w:rPr>
              <w:t>第二十條　被告得自備飲食；其依第十三條攜帶之子女亦同。</w:t>
            </w:r>
          </w:p>
          <w:p w:rsidR="001F42B6" w:rsidRDefault="001F42B6" w:rsidP="005D78F4">
            <w:pPr>
              <w:tabs>
                <w:tab w:val="left" w:pos="2520"/>
              </w:tabs>
              <w:spacing w:line="380" w:lineRule="exact"/>
              <w:ind w:leftChars="150" w:left="315" w:rightChars="50" w:right="105" w:firstLineChars="200" w:firstLine="420"/>
            </w:pPr>
            <w:r>
              <w:rPr>
                <w:rFonts w:hint="eastAsia"/>
              </w:rPr>
              <w:t>前項自備飲食，其質量及供給處所，應由看守所長官核定之。但由被告家屬或親友致送者，不在此限。</w:t>
            </w:r>
          </w:p>
        </w:tc>
        <w:tc>
          <w:tcPr>
            <w:tcW w:w="2693" w:type="dxa"/>
            <w:shd w:val="clear" w:color="auto" w:fill="auto"/>
          </w:tcPr>
          <w:p w:rsidR="001F42B6" w:rsidRDefault="001F42B6" w:rsidP="005D78F4">
            <w:pPr>
              <w:tabs>
                <w:tab w:val="left" w:pos="2520"/>
              </w:tabs>
              <w:spacing w:line="380" w:lineRule="exact"/>
              <w:ind w:leftChars="50" w:left="105" w:rightChars="50" w:right="105"/>
              <w:rPr>
                <w:b/>
              </w:rPr>
            </w:pPr>
            <w:r>
              <w:rPr>
                <w:rFonts w:hint="eastAsia"/>
                <w:b/>
              </w:rPr>
              <w:t>行政院提案：</w:t>
            </w:r>
          </w:p>
          <w:p w:rsidR="001F42B6" w:rsidRDefault="001F42B6" w:rsidP="00B64050">
            <w:pPr>
              <w:spacing w:line="320" w:lineRule="exact"/>
              <w:ind w:leftChars="50" w:left="315" w:rightChars="50" w:right="105" w:hangingChars="100" w:hanging="210"/>
            </w:pPr>
            <w:r>
              <w:rPr>
                <w:rFonts w:hint="eastAsia"/>
              </w:rPr>
              <w:t>一、</w:t>
            </w:r>
            <w:r w:rsidRPr="00467D15">
              <w:rPr>
                <w:rFonts w:hint="eastAsia"/>
                <w:u w:val="single"/>
              </w:rPr>
              <w:t>本條刪除</w:t>
            </w:r>
            <w:r>
              <w:rPr>
                <w:rFonts w:hint="eastAsia"/>
              </w:rPr>
              <w:t>。</w:t>
            </w:r>
          </w:p>
          <w:p w:rsidR="001F42B6" w:rsidRDefault="001F42B6" w:rsidP="00B64050">
            <w:pPr>
              <w:spacing w:line="320" w:lineRule="exact"/>
              <w:ind w:leftChars="50" w:left="315" w:rightChars="50" w:right="105" w:hangingChars="100" w:hanging="210"/>
            </w:pPr>
            <w:r>
              <w:rPr>
                <w:rFonts w:hint="eastAsia"/>
              </w:rPr>
              <w:t>二、被告攜帶、在所取得或外界送入之金錢及物品之管理，統一於第九章保管相關規定中規範之，爰將現行條文予以刪除。</w:t>
            </w:r>
          </w:p>
          <w:p w:rsidR="001F42B6" w:rsidRDefault="001F42B6" w:rsidP="005D78F4">
            <w:pPr>
              <w:tabs>
                <w:tab w:val="left" w:pos="2520"/>
              </w:tabs>
              <w:spacing w:line="380" w:lineRule="exact"/>
              <w:ind w:leftChars="50" w:left="105" w:rightChars="50" w:right="105"/>
            </w:pPr>
            <w:r w:rsidRPr="005D78F4">
              <w:rPr>
                <w:rFonts w:hint="eastAsia"/>
                <w:b/>
              </w:rPr>
              <w:t>委員尤美女等25人提案：</w:t>
            </w:r>
          </w:p>
          <w:p w:rsidR="001F42B6" w:rsidRDefault="001F42B6" w:rsidP="005D78F4">
            <w:pPr>
              <w:tabs>
                <w:tab w:val="left" w:pos="2520"/>
              </w:tabs>
              <w:spacing w:line="380" w:lineRule="exact"/>
              <w:ind w:leftChars="50" w:left="315" w:rightChars="50" w:right="105" w:hangingChars="100" w:hanging="210"/>
            </w:pPr>
            <w:r>
              <w:rPr>
                <w:rFonts w:hint="eastAsia"/>
              </w:rPr>
              <w:t>一、本條由現行條文第二十條及第二十一條合併修正。</w:t>
            </w:r>
          </w:p>
          <w:p w:rsidR="001F42B6" w:rsidRDefault="001F42B6" w:rsidP="005D78F4">
            <w:pPr>
              <w:tabs>
                <w:tab w:val="left" w:pos="2520"/>
              </w:tabs>
              <w:spacing w:line="380" w:lineRule="exact"/>
              <w:ind w:leftChars="50" w:left="315" w:rightChars="50" w:right="105" w:hangingChars="100" w:hanging="210"/>
            </w:pPr>
            <w:r>
              <w:rPr>
                <w:rFonts w:hint="eastAsia"/>
              </w:rPr>
              <w:t>二、被告得自備飲食、衣類、寢具及生活必需品，係分別規定於現行條文第二十條第一項前段及第</w:t>
            </w:r>
            <w:r>
              <w:rPr>
                <w:rFonts w:hint="eastAsia"/>
              </w:rPr>
              <w:lastRenderedPageBreak/>
              <w:t>二十一條前段。惟為求規範一致性，爰予酌修，整併移列至本條前段。</w:t>
            </w:r>
          </w:p>
          <w:p w:rsidR="001F42B6" w:rsidRDefault="001F42B6" w:rsidP="005D78F4">
            <w:pPr>
              <w:tabs>
                <w:tab w:val="left" w:pos="2520"/>
              </w:tabs>
              <w:spacing w:line="380" w:lineRule="exact"/>
              <w:ind w:leftChars="50" w:left="315" w:rightChars="50" w:right="105" w:hangingChars="100" w:hanging="210"/>
            </w:pPr>
            <w:r>
              <w:rPr>
                <w:rFonts w:hint="eastAsia"/>
              </w:rPr>
              <w:t>三、被告雖得自備飲食、衣類、寢具、生活必需品，惟並非漫無限制，仍須考量被告健康及看守所秩序或安全，爰於本條後段規定得限制或禁止之情形。</w:t>
            </w:r>
          </w:p>
          <w:p w:rsidR="001F42B6" w:rsidRDefault="00204CC5" w:rsidP="005D78F4">
            <w:pPr>
              <w:tabs>
                <w:tab w:val="left" w:pos="2520"/>
              </w:tabs>
              <w:spacing w:line="380" w:lineRule="exact"/>
            </w:pPr>
            <w:r w:rsidRPr="00204CC5">
              <w:rPr>
                <w:rFonts w:hint="eastAsia"/>
                <w:b/>
              </w:rPr>
              <w:t>審查會：</w:t>
            </w:r>
            <w:r w:rsidR="00173F38" w:rsidRPr="00092237">
              <w:rPr>
                <w:rFonts w:hint="eastAsia"/>
              </w:rPr>
              <w:t>照行政院提案通過。</w:t>
            </w:r>
          </w:p>
        </w:tc>
      </w:tr>
      <w:tr w:rsidR="001F42B6" w:rsidTr="002937EE">
        <w:tc>
          <w:tcPr>
            <w:tcW w:w="2693" w:type="dxa"/>
          </w:tcPr>
          <w:p w:rsidR="008F45FB" w:rsidRDefault="008F45FB" w:rsidP="00756DC8">
            <w:pPr>
              <w:tabs>
                <w:tab w:val="left" w:pos="2520"/>
              </w:tabs>
              <w:spacing w:line="380" w:lineRule="exact"/>
            </w:pPr>
            <w:r w:rsidRPr="008F45FB">
              <w:rPr>
                <w:rFonts w:hint="eastAsia"/>
              </w:rPr>
              <w:lastRenderedPageBreak/>
              <w:t>（照行政院提案通過）</w:t>
            </w:r>
          </w:p>
          <w:p w:rsidR="001F42B6" w:rsidRDefault="00F36F2C" w:rsidP="00756DC8">
            <w:pPr>
              <w:tabs>
                <w:tab w:val="left" w:pos="2520"/>
              </w:tabs>
              <w:spacing w:line="380" w:lineRule="exact"/>
            </w:pPr>
            <w:r>
              <w:rPr>
                <w:rFonts w:hint="eastAsia"/>
              </w:rPr>
              <w:t>（</w:t>
            </w:r>
            <w:r w:rsidR="00A430BF">
              <w:rPr>
                <w:rFonts w:hint="eastAsia"/>
              </w:rPr>
              <w:t>刪除現行條文第二十一條</w:t>
            </w:r>
            <w:r>
              <w:rPr>
                <w:rFonts w:hint="eastAsia"/>
              </w:rPr>
              <w:t>）</w:t>
            </w:r>
          </w:p>
          <w:p w:rsidR="00F36F2C" w:rsidRDefault="00F36F2C" w:rsidP="00756DC8">
            <w:pPr>
              <w:tabs>
                <w:tab w:val="left" w:pos="2520"/>
              </w:tabs>
              <w:spacing w:line="380" w:lineRule="exact"/>
            </w:pPr>
          </w:p>
        </w:tc>
        <w:tc>
          <w:tcPr>
            <w:tcW w:w="2693" w:type="dxa"/>
            <w:shd w:val="clear" w:color="auto" w:fill="auto"/>
          </w:tcPr>
          <w:p w:rsidR="001F42B6" w:rsidRDefault="001F42B6" w:rsidP="005D78F4">
            <w:pPr>
              <w:tabs>
                <w:tab w:val="left" w:pos="2520"/>
              </w:tabs>
              <w:spacing w:line="380" w:lineRule="exact"/>
            </w:pPr>
          </w:p>
        </w:tc>
        <w:tc>
          <w:tcPr>
            <w:tcW w:w="2693" w:type="dxa"/>
            <w:shd w:val="clear" w:color="auto" w:fill="auto"/>
          </w:tcPr>
          <w:p w:rsidR="001F42B6" w:rsidRDefault="001F42B6" w:rsidP="005D78F4">
            <w:pPr>
              <w:tabs>
                <w:tab w:val="left" w:pos="2520"/>
              </w:tabs>
              <w:spacing w:line="380" w:lineRule="exact"/>
            </w:pPr>
          </w:p>
        </w:tc>
        <w:tc>
          <w:tcPr>
            <w:tcW w:w="2693" w:type="dxa"/>
            <w:shd w:val="clear" w:color="auto" w:fill="auto"/>
          </w:tcPr>
          <w:p w:rsidR="001F42B6" w:rsidRDefault="001F42B6" w:rsidP="005D78F4">
            <w:pPr>
              <w:tabs>
                <w:tab w:val="left" w:pos="2520"/>
              </w:tabs>
              <w:spacing w:line="380" w:lineRule="exact"/>
              <w:ind w:leftChars="50" w:left="315" w:rightChars="50" w:right="105" w:hangingChars="100" w:hanging="210"/>
            </w:pPr>
            <w:r>
              <w:rPr>
                <w:rFonts w:hint="eastAsia"/>
              </w:rPr>
              <w:t>第二十一條　被告得自備衣類、臥具及日用必需品，不能自備者由所供用；其依第十三條攜帶之子女亦同。</w:t>
            </w:r>
          </w:p>
        </w:tc>
        <w:tc>
          <w:tcPr>
            <w:tcW w:w="2693" w:type="dxa"/>
            <w:shd w:val="clear" w:color="auto" w:fill="auto"/>
          </w:tcPr>
          <w:p w:rsidR="001F42B6" w:rsidRDefault="001F42B6" w:rsidP="00B64050">
            <w:pPr>
              <w:tabs>
                <w:tab w:val="left" w:pos="2520"/>
              </w:tabs>
              <w:spacing w:line="380" w:lineRule="exact"/>
              <w:ind w:leftChars="57" w:left="120"/>
            </w:pPr>
            <w:r>
              <w:rPr>
                <w:rFonts w:hint="eastAsia"/>
                <w:b/>
              </w:rPr>
              <w:t>行政院提案：</w:t>
            </w:r>
          </w:p>
          <w:p w:rsidR="001F42B6" w:rsidRDefault="001F42B6" w:rsidP="00B64050">
            <w:pPr>
              <w:spacing w:line="320" w:lineRule="exact"/>
              <w:ind w:leftChars="50" w:left="315" w:rightChars="50" w:right="105" w:hangingChars="100" w:hanging="210"/>
            </w:pPr>
            <w:r>
              <w:rPr>
                <w:rFonts w:hint="eastAsia"/>
              </w:rPr>
              <w:t>一、</w:t>
            </w:r>
            <w:r w:rsidRPr="00467D15">
              <w:rPr>
                <w:rFonts w:hint="eastAsia"/>
                <w:u w:val="single"/>
              </w:rPr>
              <w:t>本條刪除</w:t>
            </w:r>
            <w:r>
              <w:rPr>
                <w:rFonts w:hint="eastAsia"/>
              </w:rPr>
              <w:t>。</w:t>
            </w:r>
          </w:p>
          <w:p w:rsidR="001F42B6" w:rsidRDefault="001F42B6" w:rsidP="00B64050">
            <w:pPr>
              <w:spacing w:line="320" w:lineRule="exact"/>
              <w:ind w:leftChars="50" w:left="315" w:rightChars="50" w:right="105" w:hangingChars="100" w:hanging="210"/>
            </w:pPr>
            <w:r>
              <w:rPr>
                <w:rFonts w:hint="eastAsia"/>
              </w:rPr>
              <w:t>二、刪除理由同現行條文第二十條說明二。</w:t>
            </w:r>
          </w:p>
          <w:p w:rsidR="001F42B6" w:rsidRPr="00B64050" w:rsidRDefault="00204CC5" w:rsidP="00F36F2C">
            <w:pPr>
              <w:tabs>
                <w:tab w:val="left" w:pos="2520"/>
              </w:tabs>
              <w:spacing w:line="380" w:lineRule="exact"/>
              <w:ind w:leftChars="10" w:left="120" w:hangingChars="47" w:hanging="99"/>
            </w:pPr>
            <w:r w:rsidRPr="00204CC5">
              <w:rPr>
                <w:rFonts w:hint="eastAsia"/>
                <w:b/>
              </w:rPr>
              <w:t>審查會：</w:t>
            </w:r>
            <w:r w:rsidR="00173F38" w:rsidRPr="00092237">
              <w:rPr>
                <w:rFonts w:hint="eastAsia"/>
              </w:rPr>
              <w:t>照行政院提案通過。</w:t>
            </w:r>
          </w:p>
        </w:tc>
      </w:tr>
      <w:tr w:rsidR="001F42B6" w:rsidTr="002937EE">
        <w:tc>
          <w:tcPr>
            <w:tcW w:w="2693" w:type="dxa"/>
          </w:tcPr>
          <w:p w:rsidR="00F36F2C" w:rsidRDefault="00F36F2C" w:rsidP="00756DC8">
            <w:pPr>
              <w:tabs>
                <w:tab w:val="left" w:pos="2520"/>
              </w:tabs>
              <w:spacing w:line="380" w:lineRule="exact"/>
              <w:ind w:leftChars="50" w:left="315" w:rightChars="50" w:right="105" w:hangingChars="100" w:hanging="210"/>
            </w:pPr>
            <w:r>
              <w:rPr>
                <w:rFonts w:hint="eastAsia"/>
              </w:rPr>
              <w:t>（照行政院提案通過）</w:t>
            </w:r>
          </w:p>
          <w:p w:rsidR="001F42B6" w:rsidRDefault="001F42B6" w:rsidP="00756DC8">
            <w:pPr>
              <w:tabs>
                <w:tab w:val="left" w:pos="2520"/>
              </w:tabs>
              <w:spacing w:line="380" w:lineRule="exact"/>
              <w:ind w:leftChars="50" w:left="315" w:rightChars="50" w:right="105" w:hangingChars="100" w:hanging="210"/>
            </w:pPr>
            <w:r>
              <w:rPr>
                <w:rFonts w:hint="eastAsia"/>
              </w:rPr>
              <w:t>第四十二條　攜帶入所或在所生產之被告子女，其食物、衣類及必需用品，均應由被告自備；無力自備者，得由看守所提供之</w:t>
            </w:r>
            <w:r>
              <w:rPr>
                <w:rFonts w:hint="eastAsia"/>
              </w:rPr>
              <w:lastRenderedPageBreak/>
              <w:t>。</w:t>
            </w:r>
          </w:p>
        </w:tc>
        <w:tc>
          <w:tcPr>
            <w:tcW w:w="2693" w:type="dxa"/>
            <w:shd w:val="clear" w:color="auto" w:fill="auto"/>
          </w:tcPr>
          <w:p w:rsidR="001F42B6" w:rsidRDefault="001F42B6" w:rsidP="00756DC8">
            <w:pPr>
              <w:tabs>
                <w:tab w:val="left" w:pos="2520"/>
              </w:tabs>
              <w:spacing w:line="380" w:lineRule="exact"/>
              <w:ind w:leftChars="50" w:left="315" w:rightChars="50" w:right="105" w:hangingChars="100" w:hanging="210"/>
            </w:pPr>
            <w:r>
              <w:rPr>
                <w:rFonts w:hint="eastAsia"/>
              </w:rPr>
              <w:lastRenderedPageBreak/>
              <w:t>第四十二條　攜帶入所或在所生產之被告子女，其食物、衣類及必需用品，均應由被告自備；無力自備者，得由看守所提供之。</w:t>
            </w:r>
          </w:p>
        </w:tc>
        <w:tc>
          <w:tcPr>
            <w:tcW w:w="2693" w:type="dxa"/>
            <w:shd w:val="clear" w:color="auto" w:fill="auto"/>
          </w:tcPr>
          <w:p w:rsidR="001F42B6" w:rsidRPr="00C23DF2" w:rsidRDefault="001F42B6" w:rsidP="00CE05FE">
            <w:pPr>
              <w:tabs>
                <w:tab w:val="left" w:pos="2520"/>
              </w:tabs>
              <w:spacing w:line="380" w:lineRule="exact"/>
              <w:ind w:leftChars="29" w:left="946" w:rightChars="50" w:right="105" w:hangingChars="421" w:hanging="885"/>
              <w:jc w:val="left"/>
              <w:rPr>
                <w:b/>
              </w:rPr>
            </w:pPr>
            <w:r w:rsidRPr="00C23DF2">
              <w:rPr>
                <w:rFonts w:hint="eastAsia"/>
                <w:b/>
              </w:rPr>
              <w:t>委員尤美女等25人提案</w:t>
            </w:r>
            <w:r>
              <w:rPr>
                <w:rFonts w:hint="eastAsia"/>
                <w:b/>
              </w:rPr>
              <w:t>：</w:t>
            </w:r>
          </w:p>
          <w:p w:rsidR="001F42B6" w:rsidRDefault="001F42B6" w:rsidP="00A430BF">
            <w:pPr>
              <w:tabs>
                <w:tab w:val="left" w:pos="2520"/>
              </w:tabs>
              <w:spacing w:line="380" w:lineRule="exact"/>
              <w:ind w:left="212" w:hangingChars="101" w:hanging="212"/>
            </w:pPr>
            <w:r>
              <w:rPr>
                <w:rFonts w:hint="eastAsia"/>
              </w:rPr>
              <w:t>第五十一條　前二條之規定，於被告攜帶入所之子女，適用之。</w:t>
            </w:r>
          </w:p>
        </w:tc>
        <w:tc>
          <w:tcPr>
            <w:tcW w:w="2693" w:type="dxa"/>
            <w:shd w:val="clear" w:color="auto" w:fill="auto"/>
          </w:tcPr>
          <w:p w:rsidR="001F42B6" w:rsidRDefault="001F42B6" w:rsidP="005D78F4">
            <w:pPr>
              <w:tabs>
                <w:tab w:val="left" w:pos="2520"/>
              </w:tabs>
              <w:spacing w:line="380" w:lineRule="exact"/>
            </w:pPr>
          </w:p>
        </w:tc>
        <w:tc>
          <w:tcPr>
            <w:tcW w:w="2693" w:type="dxa"/>
            <w:shd w:val="clear" w:color="auto" w:fill="auto"/>
          </w:tcPr>
          <w:p w:rsidR="001F42B6" w:rsidRDefault="001F42B6" w:rsidP="005D78F4">
            <w:pPr>
              <w:tabs>
                <w:tab w:val="left" w:pos="2520"/>
              </w:tabs>
              <w:spacing w:line="380" w:lineRule="exact"/>
              <w:ind w:leftChars="50" w:left="105" w:rightChars="50" w:right="105"/>
            </w:pPr>
            <w:r w:rsidRPr="005D78F4">
              <w:rPr>
                <w:rFonts w:hint="eastAsia"/>
                <w:b/>
              </w:rPr>
              <w:t>行政院提案：</w:t>
            </w:r>
          </w:p>
          <w:p w:rsidR="001F42B6" w:rsidRDefault="001F42B6" w:rsidP="005D78F4">
            <w:pPr>
              <w:tabs>
                <w:tab w:val="left" w:pos="2520"/>
              </w:tabs>
              <w:spacing w:line="380" w:lineRule="exact"/>
              <w:ind w:leftChars="50" w:left="315" w:rightChars="50" w:right="105" w:hangingChars="100" w:hanging="210"/>
            </w:pPr>
            <w:r>
              <w:rPr>
                <w:rFonts w:hint="eastAsia"/>
              </w:rPr>
              <w:t>一、</w:t>
            </w:r>
            <w:r w:rsidRPr="005D78F4">
              <w:rPr>
                <w:rFonts w:hint="eastAsia"/>
                <w:u w:val="single"/>
              </w:rPr>
              <w:t>本條新增</w:t>
            </w:r>
            <w:r>
              <w:rPr>
                <w:rFonts w:hint="eastAsia"/>
              </w:rPr>
              <w:t>。</w:t>
            </w:r>
          </w:p>
          <w:p w:rsidR="001F42B6" w:rsidRDefault="001F42B6" w:rsidP="005D78F4">
            <w:pPr>
              <w:tabs>
                <w:tab w:val="left" w:pos="2520"/>
              </w:tabs>
              <w:spacing w:line="380" w:lineRule="exact"/>
              <w:ind w:leftChars="50" w:left="315" w:rightChars="50" w:right="105" w:hangingChars="100" w:hanging="210"/>
            </w:pPr>
            <w:r>
              <w:rPr>
                <w:rFonts w:hint="eastAsia"/>
              </w:rPr>
              <w:t>二、有關被告攜帶入所子女或於所內生產子女之飲食、衣類、寢具、生活必需品之提供，係分別規定</w:t>
            </w:r>
            <w:r>
              <w:rPr>
                <w:rFonts w:hint="eastAsia"/>
              </w:rPr>
              <w:lastRenderedPageBreak/>
              <w:t>於現行條文第二十條第一項後段及第二十一條後段，為配合前揭條文刪除，爰於本條規範之。</w:t>
            </w:r>
          </w:p>
          <w:p w:rsidR="001F42B6" w:rsidRDefault="001F42B6" w:rsidP="005D78F4">
            <w:pPr>
              <w:tabs>
                <w:tab w:val="left" w:pos="2520"/>
              </w:tabs>
              <w:spacing w:line="380" w:lineRule="exact"/>
              <w:ind w:leftChars="50" w:left="105" w:rightChars="50" w:right="105"/>
            </w:pPr>
            <w:r w:rsidRPr="005D78F4">
              <w:rPr>
                <w:rFonts w:hint="eastAsia"/>
                <w:b/>
              </w:rPr>
              <w:t>委員尤美女等25人提案：</w:t>
            </w:r>
          </w:p>
          <w:p w:rsidR="001F42B6" w:rsidRDefault="001F42B6" w:rsidP="005D78F4">
            <w:pPr>
              <w:tabs>
                <w:tab w:val="left" w:pos="2520"/>
              </w:tabs>
              <w:spacing w:line="380" w:lineRule="exact"/>
              <w:ind w:leftChars="50" w:left="315" w:rightChars="50" w:right="105" w:hangingChars="100" w:hanging="210"/>
            </w:pPr>
            <w:r>
              <w:rPr>
                <w:rFonts w:hint="eastAsia"/>
              </w:rPr>
              <w:t>一、</w:t>
            </w:r>
            <w:r w:rsidRPr="002B24B7">
              <w:rPr>
                <w:rFonts w:hint="eastAsia"/>
                <w:u w:val="single"/>
              </w:rPr>
              <w:t>本條新增</w:t>
            </w:r>
            <w:r>
              <w:rPr>
                <w:rFonts w:hint="eastAsia"/>
              </w:rPr>
              <w:t>。</w:t>
            </w:r>
          </w:p>
          <w:p w:rsidR="001F42B6" w:rsidRDefault="001F42B6" w:rsidP="005D78F4">
            <w:pPr>
              <w:tabs>
                <w:tab w:val="left" w:pos="2520"/>
              </w:tabs>
              <w:spacing w:line="380" w:lineRule="exact"/>
              <w:ind w:leftChars="50" w:left="315" w:rightChars="50" w:right="105" w:hangingChars="100" w:hanging="210"/>
            </w:pPr>
            <w:r>
              <w:rPr>
                <w:rFonts w:hint="eastAsia"/>
              </w:rPr>
              <w:t>二、有關被告攜帶入所子女飲　食、衣類、寢具、生活必需品之提供，係分別規定於現行條文第二十條第一項後段及第二十一條後段，為求簡潔，並配合前揭條文刪除移列，爰於本條規範之。</w:t>
            </w:r>
          </w:p>
          <w:p w:rsidR="001F42B6" w:rsidRDefault="00204CC5" w:rsidP="005D78F4">
            <w:pPr>
              <w:tabs>
                <w:tab w:val="left" w:pos="2520"/>
              </w:tabs>
              <w:spacing w:line="380" w:lineRule="exact"/>
            </w:pPr>
            <w:r w:rsidRPr="00204CC5">
              <w:rPr>
                <w:rFonts w:hint="eastAsia"/>
                <w:b/>
              </w:rPr>
              <w:t>審查會：</w:t>
            </w:r>
            <w:r w:rsidR="00173F38" w:rsidRPr="008E1B86">
              <w:rPr>
                <w:rFonts w:hint="eastAsia"/>
              </w:rPr>
              <w:t>照行政院提案通過。</w:t>
            </w:r>
          </w:p>
        </w:tc>
      </w:tr>
      <w:tr w:rsidR="001F42B6" w:rsidTr="002937EE">
        <w:tc>
          <w:tcPr>
            <w:tcW w:w="2693" w:type="dxa"/>
          </w:tcPr>
          <w:p w:rsidR="00F36F2C" w:rsidRDefault="00F36F2C" w:rsidP="00756DC8">
            <w:pPr>
              <w:tabs>
                <w:tab w:val="left" w:pos="2520"/>
              </w:tabs>
              <w:spacing w:line="380" w:lineRule="exact"/>
              <w:ind w:leftChars="50" w:left="315" w:rightChars="50" w:right="105" w:hangingChars="100" w:hanging="210"/>
            </w:pPr>
            <w:r>
              <w:rPr>
                <w:rFonts w:hint="eastAsia"/>
              </w:rPr>
              <w:lastRenderedPageBreak/>
              <w:t>（照行政院提案通過）</w:t>
            </w:r>
          </w:p>
          <w:p w:rsidR="001F42B6" w:rsidRDefault="001F42B6" w:rsidP="00756DC8">
            <w:pPr>
              <w:tabs>
                <w:tab w:val="left" w:pos="2520"/>
              </w:tabs>
              <w:spacing w:line="380" w:lineRule="exact"/>
              <w:ind w:leftChars="50" w:left="315" w:rightChars="50" w:right="105" w:hangingChars="100" w:hanging="210"/>
            </w:pPr>
            <w:r>
              <w:rPr>
                <w:rFonts w:hint="eastAsia"/>
              </w:rPr>
              <w:t>第四十三條　被告禁用酒類、檳榔。</w:t>
            </w:r>
          </w:p>
          <w:p w:rsidR="001F42B6" w:rsidRDefault="001F42B6" w:rsidP="00756DC8">
            <w:pPr>
              <w:tabs>
                <w:tab w:val="left" w:pos="2520"/>
              </w:tabs>
              <w:spacing w:line="380" w:lineRule="exact"/>
              <w:ind w:leftChars="150" w:left="315" w:rightChars="50" w:right="105" w:firstLineChars="200" w:firstLine="420"/>
            </w:pPr>
            <w:r>
              <w:rPr>
                <w:rFonts w:hint="eastAsia"/>
              </w:rPr>
              <w:t>看守所得許被告於指定之時間、處所吸菸，並應對被告施以菸害防制教育及宣導，對戒菸之</w:t>
            </w:r>
            <w:r>
              <w:rPr>
                <w:rFonts w:hint="eastAsia"/>
              </w:rPr>
              <w:lastRenderedPageBreak/>
              <w:t>被告給予適當之獎勵。</w:t>
            </w:r>
          </w:p>
          <w:p w:rsidR="001F42B6" w:rsidRDefault="001F42B6" w:rsidP="00756DC8">
            <w:pPr>
              <w:tabs>
                <w:tab w:val="left" w:pos="2520"/>
              </w:tabs>
              <w:spacing w:line="380" w:lineRule="exact"/>
              <w:ind w:leftChars="150" w:left="315" w:rightChars="50" w:right="105" w:firstLineChars="200" w:firstLine="420"/>
            </w:pPr>
            <w:r>
              <w:rPr>
                <w:rFonts w:hint="eastAsia"/>
              </w:rPr>
              <w:t>前項被告吸菸之資格、時間、地點、設施、數量、菸害防制教育與宣導、戒菸計畫、獎勵及其他應遵行事項之辦法，由法務部定之。</w:t>
            </w:r>
          </w:p>
        </w:tc>
        <w:tc>
          <w:tcPr>
            <w:tcW w:w="2693" w:type="dxa"/>
            <w:shd w:val="clear" w:color="auto" w:fill="auto"/>
          </w:tcPr>
          <w:p w:rsidR="001F42B6" w:rsidRDefault="001F42B6" w:rsidP="005D78F4">
            <w:pPr>
              <w:tabs>
                <w:tab w:val="left" w:pos="2520"/>
              </w:tabs>
              <w:spacing w:line="380" w:lineRule="exact"/>
              <w:ind w:leftChars="50" w:left="315" w:rightChars="50" w:right="105" w:hangingChars="100" w:hanging="210"/>
            </w:pPr>
            <w:r>
              <w:rPr>
                <w:rFonts w:hint="eastAsia"/>
              </w:rPr>
              <w:lastRenderedPageBreak/>
              <w:t>第四十三條　被告禁用酒類、檳榔。</w:t>
            </w:r>
          </w:p>
          <w:p w:rsidR="001F42B6" w:rsidRDefault="001F42B6" w:rsidP="005D78F4">
            <w:pPr>
              <w:tabs>
                <w:tab w:val="left" w:pos="2520"/>
              </w:tabs>
              <w:spacing w:line="380" w:lineRule="exact"/>
              <w:ind w:leftChars="150" w:left="315" w:rightChars="50" w:right="105" w:firstLineChars="200" w:firstLine="420"/>
            </w:pPr>
            <w:r>
              <w:rPr>
                <w:rFonts w:hint="eastAsia"/>
              </w:rPr>
              <w:t>看守所得許被告於指定之時間、處所吸菸，並應對被告施以菸害防制教育及宣導，對戒菸之被告給予適當之獎勵。</w:t>
            </w:r>
          </w:p>
          <w:p w:rsidR="001F42B6" w:rsidRDefault="001F42B6" w:rsidP="005D78F4">
            <w:pPr>
              <w:tabs>
                <w:tab w:val="left" w:pos="2520"/>
              </w:tabs>
              <w:spacing w:line="380" w:lineRule="exact"/>
              <w:ind w:leftChars="150" w:left="315" w:rightChars="50" w:right="105" w:firstLineChars="200" w:firstLine="420"/>
            </w:pPr>
            <w:r>
              <w:rPr>
                <w:rFonts w:hint="eastAsia"/>
              </w:rPr>
              <w:lastRenderedPageBreak/>
              <w:t>前項被告吸菸之資格、時間、地點、設施、數量、菸害防制教育與宣導、戒菸計畫、獎勵及其他應遵行事項之辦法，由法務部定之。</w:t>
            </w:r>
          </w:p>
        </w:tc>
        <w:tc>
          <w:tcPr>
            <w:tcW w:w="2693" w:type="dxa"/>
            <w:shd w:val="clear" w:color="auto" w:fill="auto"/>
          </w:tcPr>
          <w:p w:rsidR="001F42B6" w:rsidRPr="00C23DF2" w:rsidRDefault="001F42B6" w:rsidP="00CE05FE">
            <w:pPr>
              <w:tabs>
                <w:tab w:val="left" w:pos="2520"/>
              </w:tabs>
              <w:spacing w:line="380" w:lineRule="exact"/>
              <w:ind w:leftChars="29" w:left="946" w:rightChars="50" w:right="105" w:hangingChars="421" w:hanging="885"/>
              <w:jc w:val="left"/>
              <w:rPr>
                <w:b/>
              </w:rPr>
            </w:pPr>
            <w:r w:rsidRPr="00C23DF2">
              <w:rPr>
                <w:rFonts w:hint="eastAsia"/>
                <w:b/>
              </w:rPr>
              <w:lastRenderedPageBreak/>
              <w:t>委員尤美女等25人提案</w:t>
            </w:r>
            <w:r>
              <w:rPr>
                <w:rFonts w:hint="eastAsia"/>
                <w:b/>
              </w:rPr>
              <w:t>：</w:t>
            </w:r>
          </w:p>
          <w:p w:rsidR="001F42B6" w:rsidRDefault="001F42B6" w:rsidP="005D78F4">
            <w:pPr>
              <w:tabs>
                <w:tab w:val="left" w:pos="2520"/>
              </w:tabs>
              <w:spacing w:line="380" w:lineRule="exact"/>
              <w:ind w:leftChars="50" w:left="315" w:rightChars="50" w:right="105" w:hangingChars="100" w:hanging="210"/>
            </w:pPr>
            <w:r>
              <w:rPr>
                <w:rFonts w:hint="eastAsia"/>
              </w:rPr>
              <w:t>第五十二條　被告禁用菸酒。但年滿十八歲者，得許於指定之時間、處所吸菸。</w:t>
            </w:r>
          </w:p>
          <w:p w:rsidR="001F42B6" w:rsidRDefault="001F42B6" w:rsidP="005D78F4">
            <w:pPr>
              <w:tabs>
                <w:tab w:val="left" w:pos="2520"/>
              </w:tabs>
              <w:spacing w:line="380" w:lineRule="exact"/>
              <w:ind w:leftChars="150" w:left="315" w:rightChars="50" w:right="105" w:firstLineChars="200" w:firstLine="420"/>
            </w:pPr>
            <w:r>
              <w:rPr>
                <w:rFonts w:hint="eastAsia"/>
              </w:rPr>
              <w:t>看守所對於吸菸之被告得施以菸害防制教</w:t>
            </w:r>
            <w:r>
              <w:rPr>
                <w:rFonts w:hint="eastAsia"/>
              </w:rPr>
              <w:lastRenderedPageBreak/>
              <w:t>育及宣導，但不得因被告未戒菸而給予不利之待遇。</w:t>
            </w:r>
          </w:p>
          <w:p w:rsidR="001F42B6" w:rsidRDefault="001F42B6" w:rsidP="00C43107">
            <w:pPr>
              <w:tabs>
                <w:tab w:val="left" w:pos="2520"/>
              </w:tabs>
              <w:spacing w:line="380" w:lineRule="exact"/>
              <w:ind w:leftChars="95" w:left="199" w:firstLineChars="254" w:firstLine="533"/>
            </w:pPr>
            <w:r>
              <w:rPr>
                <w:rFonts w:hint="eastAsia"/>
              </w:rPr>
              <w:t>有關被告吸菸之資格、時間、地點、設施、菸害防制教育與宣導、戒菸計畫及其他應遵行事項之辦法，由法務部定之。</w:t>
            </w:r>
          </w:p>
        </w:tc>
        <w:tc>
          <w:tcPr>
            <w:tcW w:w="2693" w:type="dxa"/>
            <w:shd w:val="clear" w:color="auto" w:fill="auto"/>
          </w:tcPr>
          <w:p w:rsidR="001F42B6" w:rsidRDefault="001F42B6" w:rsidP="005D78F4">
            <w:pPr>
              <w:tabs>
                <w:tab w:val="left" w:pos="2520"/>
              </w:tabs>
              <w:spacing w:line="380" w:lineRule="exact"/>
            </w:pPr>
          </w:p>
        </w:tc>
        <w:tc>
          <w:tcPr>
            <w:tcW w:w="2693" w:type="dxa"/>
            <w:shd w:val="clear" w:color="auto" w:fill="auto"/>
          </w:tcPr>
          <w:p w:rsidR="001F42B6" w:rsidRDefault="001F42B6" w:rsidP="005D78F4">
            <w:pPr>
              <w:tabs>
                <w:tab w:val="left" w:pos="2520"/>
              </w:tabs>
              <w:spacing w:line="380" w:lineRule="exact"/>
              <w:ind w:leftChars="50" w:left="105" w:rightChars="50" w:right="105"/>
            </w:pPr>
            <w:r w:rsidRPr="005D78F4">
              <w:rPr>
                <w:rFonts w:hint="eastAsia"/>
                <w:b/>
              </w:rPr>
              <w:t>行政院提案：</w:t>
            </w:r>
          </w:p>
          <w:p w:rsidR="001F42B6" w:rsidRDefault="001F42B6" w:rsidP="005D78F4">
            <w:pPr>
              <w:tabs>
                <w:tab w:val="left" w:pos="2520"/>
              </w:tabs>
              <w:spacing w:line="380" w:lineRule="exact"/>
              <w:ind w:leftChars="50" w:left="315" w:rightChars="50" w:right="105" w:hangingChars="100" w:hanging="210"/>
            </w:pPr>
            <w:r>
              <w:rPr>
                <w:rFonts w:hint="eastAsia"/>
              </w:rPr>
              <w:t>一、</w:t>
            </w:r>
            <w:r w:rsidRPr="005D78F4">
              <w:rPr>
                <w:rFonts w:hint="eastAsia"/>
                <w:u w:val="single"/>
              </w:rPr>
              <w:t>本條新增</w:t>
            </w:r>
            <w:r>
              <w:rPr>
                <w:rFonts w:hint="eastAsia"/>
              </w:rPr>
              <w:t>。</w:t>
            </w:r>
          </w:p>
          <w:p w:rsidR="001F42B6" w:rsidRDefault="001F42B6" w:rsidP="005D78F4">
            <w:pPr>
              <w:tabs>
                <w:tab w:val="left" w:pos="2520"/>
              </w:tabs>
              <w:spacing w:line="380" w:lineRule="exact"/>
              <w:ind w:leftChars="50" w:left="315" w:rightChars="50" w:right="105" w:hangingChars="100" w:hanging="210"/>
            </w:pPr>
            <w:r>
              <w:rPr>
                <w:rFonts w:hint="eastAsia"/>
              </w:rPr>
              <w:t>二、目前被告禁用菸酒及戒菸獎勵等事項，係依現行條文第三十八條準用監獄行刑法第四十七條規定辦理，為配合準用規定</w:t>
            </w:r>
            <w:r>
              <w:rPr>
                <w:rFonts w:hint="eastAsia"/>
              </w:rPr>
              <w:lastRenderedPageBreak/>
              <w:t>之刪除，爰增訂本條。</w:t>
            </w:r>
          </w:p>
          <w:p w:rsidR="001F42B6" w:rsidRDefault="001F42B6" w:rsidP="005D78F4">
            <w:pPr>
              <w:tabs>
                <w:tab w:val="left" w:pos="2520"/>
              </w:tabs>
              <w:spacing w:line="380" w:lineRule="exact"/>
              <w:ind w:leftChars="50" w:left="315" w:rightChars="50" w:right="105" w:hangingChars="100" w:hanging="210"/>
            </w:pPr>
            <w:r>
              <w:rPr>
                <w:rFonts w:hint="eastAsia"/>
              </w:rPr>
              <w:t>三、有關被告禁用酒類、檳榔之規定，係考量飲酒易造成酒後亂性、滋生事端；食用檳榔則對人體有害。爰為第一項之規定。</w:t>
            </w:r>
          </w:p>
          <w:p w:rsidR="001F42B6" w:rsidRDefault="001F42B6" w:rsidP="005D78F4">
            <w:pPr>
              <w:tabs>
                <w:tab w:val="left" w:pos="2520"/>
              </w:tabs>
              <w:spacing w:line="380" w:lineRule="exact"/>
              <w:ind w:leftChars="50" w:left="315" w:rightChars="50" w:right="105" w:hangingChars="100" w:hanging="210"/>
            </w:pPr>
            <w:r>
              <w:rPr>
                <w:rFonts w:hint="eastAsia"/>
              </w:rPr>
              <w:t>四、鑑於矯正機關之特殊性，法務部得依職權規範矯正機關收容人之菸害防制事項，惟依菸害防制法之精神，各看守所應積極辦理菸害防制教育及宣導之相關事項，爰於本條第二項明定斯旨。</w:t>
            </w:r>
          </w:p>
          <w:p w:rsidR="001F42B6" w:rsidRDefault="001F42B6" w:rsidP="005D78F4">
            <w:pPr>
              <w:tabs>
                <w:tab w:val="left" w:pos="2520"/>
              </w:tabs>
              <w:spacing w:line="380" w:lineRule="exact"/>
              <w:ind w:leftChars="50" w:left="315" w:rightChars="50" w:right="105" w:hangingChars="100" w:hanging="210"/>
            </w:pPr>
            <w:r>
              <w:rPr>
                <w:rFonts w:hint="eastAsia"/>
              </w:rPr>
              <w:t>五、為符合授權明確性原則，爰於第三項規定被告吸菸管理、菸害防制教育與宣導及戒菸計畫等事項，授權由法務部以辦法定之。</w:t>
            </w:r>
          </w:p>
          <w:p w:rsidR="001F42B6" w:rsidRDefault="001F42B6" w:rsidP="005D78F4">
            <w:pPr>
              <w:tabs>
                <w:tab w:val="left" w:pos="2520"/>
              </w:tabs>
              <w:spacing w:line="380" w:lineRule="exact"/>
              <w:ind w:leftChars="50" w:left="105" w:rightChars="50" w:right="105"/>
            </w:pPr>
            <w:r w:rsidRPr="005D78F4">
              <w:rPr>
                <w:rFonts w:hint="eastAsia"/>
                <w:b/>
              </w:rPr>
              <w:t>委員尤美女等25人提案：</w:t>
            </w:r>
          </w:p>
          <w:p w:rsidR="001F42B6" w:rsidRDefault="001F42B6" w:rsidP="005D78F4">
            <w:pPr>
              <w:tabs>
                <w:tab w:val="left" w:pos="2520"/>
              </w:tabs>
              <w:spacing w:line="380" w:lineRule="exact"/>
              <w:ind w:leftChars="50" w:left="315" w:rightChars="50" w:right="105" w:hangingChars="100" w:hanging="210"/>
            </w:pPr>
            <w:r>
              <w:rPr>
                <w:rFonts w:hint="eastAsia"/>
              </w:rPr>
              <w:t>一、</w:t>
            </w:r>
            <w:r w:rsidRPr="005D78F4">
              <w:rPr>
                <w:rFonts w:hint="eastAsia"/>
                <w:u w:val="single"/>
              </w:rPr>
              <w:t>本條新增</w:t>
            </w:r>
            <w:r>
              <w:rPr>
                <w:rFonts w:hint="eastAsia"/>
              </w:rPr>
              <w:t>。</w:t>
            </w:r>
          </w:p>
          <w:p w:rsidR="001F42B6" w:rsidRDefault="001F42B6" w:rsidP="005D78F4">
            <w:pPr>
              <w:tabs>
                <w:tab w:val="left" w:pos="2520"/>
              </w:tabs>
              <w:spacing w:line="380" w:lineRule="exact"/>
              <w:ind w:leftChars="50" w:left="315" w:rightChars="50" w:right="105" w:hangingChars="100" w:hanging="210"/>
            </w:pPr>
            <w:r>
              <w:rPr>
                <w:rFonts w:hint="eastAsia"/>
              </w:rPr>
              <w:lastRenderedPageBreak/>
              <w:t>二、目前被告禁用菸酒及戒菸獎勵等事項，係依現行條文第三十八條準用監獄行刑法第四十七條規定辦理，為配合該條文之刪除，爰增列本條。</w:t>
            </w:r>
          </w:p>
          <w:p w:rsidR="001F42B6" w:rsidRDefault="001F42B6" w:rsidP="005D78F4">
            <w:pPr>
              <w:tabs>
                <w:tab w:val="left" w:pos="2520"/>
              </w:tabs>
              <w:spacing w:line="380" w:lineRule="exact"/>
              <w:ind w:leftChars="50" w:left="315" w:rightChars="50" w:right="105" w:hangingChars="100" w:hanging="210"/>
            </w:pPr>
            <w:r>
              <w:rPr>
                <w:rFonts w:hint="eastAsia"/>
              </w:rPr>
              <w:t>三、行政院衛生署於九十七年十月二十一日以署授國字第○九七○○○九三二九號函示，鑑於矯正機關之特殊性及優先適用監獄行刑法之法律適用原則，尊重法務部依職權規範矯正機關收容人之菸害防制事項，惟依菸害防制法之精神，各看守所應積極辦理菸害防制教育及宣導之相關事項，爰於本條第二項明定斯旨，惟不得因被告未戒菸而給予不利之待遇。</w:t>
            </w:r>
          </w:p>
          <w:p w:rsidR="001F42B6" w:rsidRDefault="001F42B6" w:rsidP="005D78F4">
            <w:pPr>
              <w:tabs>
                <w:tab w:val="left" w:pos="2520"/>
              </w:tabs>
              <w:spacing w:line="380" w:lineRule="exact"/>
              <w:ind w:leftChars="50" w:left="315" w:rightChars="50" w:right="105" w:hangingChars="100" w:hanging="210"/>
            </w:pPr>
            <w:r>
              <w:rPr>
                <w:rFonts w:hint="eastAsia"/>
              </w:rPr>
              <w:t>四、為符合法規命令授權之</w:t>
            </w:r>
            <w:r>
              <w:rPr>
                <w:rFonts w:hint="eastAsia"/>
              </w:rPr>
              <w:lastRenderedPageBreak/>
              <w:t>目的、範圍及內容必須具體明確，爰於第三項規定被告吸菸管理、菸害防制教育與宣導及戒菸計畫等事項，授權由法務部以辦法定之。</w:t>
            </w:r>
          </w:p>
          <w:p w:rsidR="001F42B6" w:rsidRDefault="00204CC5" w:rsidP="005D78F4">
            <w:pPr>
              <w:tabs>
                <w:tab w:val="left" w:pos="2520"/>
              </w:tabs>
              <w:spacing w:line="380" w:lineRule="exact"/>
            </w:pPr>
            <w:r w:rsidRPr="00204CC5">
              <w:rPr>
                <w:rFonts w:hint="eastAsia"/>
                <w:b/>
              </w:rPr>
              <w:t>審查會：</w:t>
            </w:r>
            <w:r w:rsidR="00173F38" w:rsidRPr="008E1B86">
              <w:rPr>
                <w:rFonts w:hint="eastAsia"/>
              </w:rPr>
              <w:t>照行政院提案通過。</w:t>
            </w:r>
          </w:p>
        </w:tc>
      </w:tr>
      <w:tr w:rsidR="001F42B6" w:rsidTr="002937EE">
        <w:tc>
          <w:tcPr>
            <w:tcW w:w="2693" w:type="dxa"/>
          </w:tcPr>
          <w:p w:rsidR="00F36F2C" w:rsidRDefault="00F36F2C" w:rsidP="00F36F2C">
            <w:pPr>
              <w:tabs>
                <w:tab w:val="left" w:pos="2520"/>
              </w:tabs>
              <w:spacing w:line="380" w:lineRule="exact"/>
              <w:ind w:leftChars="-13" w:left="945" w:rightChars="50" w:right="105" w:hangingChars="463" w:hanging="972"/>
            </w:pPr>
            <w:r>
              <w:rPr>
                <w:rFonts w:hint="eastAsia"/>
              </w:rPr>
              <w:lastRenderedPageBreak/>
              <w:t>（照行政院提案通過）</w:t>
            </w:r>
          </w:p>
          <w:p w:rsidR="001F42B6" w:rsidRDefault="001F42B6" w:rsidP="00756DC8">
            <w:pPr>
              <w:tabs>
                <w:tab w:val="left" w:pos="2520"/>
              </w:tabs>
              <w:spacing w:line="380" w:lineRule="exact"/>
              <w:ind w:leftChars="350" w:left="945" w:rightChars="50" w:right="105" w:hangingChars="100" w:hanging="210"/>
            </w:pPr>
            <w:r>
              <w:rPr>
                <w:rFonts w:hint="eastAsia"/>
              </w:rPr>
              <w:t>第七章　衛生及醫療</w:t>
            </w:r>
          </w:p>
        </w:tc>
        <w:tc>
          <w:tcPr>
            <w:tcW w:w="2693" w:type="dxa"/>
            <w:shd w:val="clear" w:color="auto" w:fill="auto"/>
          </w:tcPr>
          <w:p w:rsidR="001F42B6" w:rsidRDefault="001F42B6" w:rsidP="00756DC8">
            <w:pPr>
              <w:tabs>
                <w:tab w:val="left" w:pos="2520"/>
              </w:tabs>
              <w:spacing w:line="380" w:lineRule="exact"/>
              <w:ind w:leftChars="350" w:left="945" w:rightChars="50" w:right="105" w:hangingChars="100" w:hanging="210"/>
            </w:pPr>
            <w:r>
              <w:rPr>
                <w:rFonts w:hint="eastAsia"/>
              </w:rPr>
              <w:t>第七章　衛生及醫療</w:t>
            </w:r>
          </w:p>
        </w:tc>
        <w:tc>
          <w:tcPr>
            <w:tcW w:w="2693" w:type="dxa"/>
            <w:shd w:val="clear" w:color="auto" w:fill="auto"/>
          </w:tcPr>
          <w:p w:rsidR="001F42B6" w:rsidRPr="00C23DF2" w:rsidRDefault="001F42B6" w:rsidP="00CE05FE">
            <w:pPr>
              <w:tabs>
                <w:tab w:val="left" w:pos="2520"/>
              </w:tabs>
              <w:spacing w:line="380" w:lineRule="exact"/>
              <w:ind w:leftChars="29" w:left="946" w:rightChars="50" w:right="105" w:hangingChars="421" w:hanging="885"/>
              <w:jc w:val="left"/>
              <w:rPr>
                <w:b/>
              </w:rPr>
            </w:pPr>
            <w:r w:rsidRPr="00C23DF2">
              <w:rPr>
                <w:rFonts w:hint="eastAsia"/>
                <w:b/>
              </w:rPr>
              <w:t>委員尤美女等25人提案</w:t>
            </w:r>
            <w:r>
              <w:rPr>
                <w:rFonts w:hint="eastAsia"/>
                <w:b/>
              </w:rPr>
              <w:t>：</w:t>
            </w:r>
          </w:p>
          <w:p w:rsidR="001F42B6" w:rsidRDefault="001F42B6" w:rsidP="005D78F4">
            <w:pPr>
              <w:tabs>
                <w:tab w:val="left" w:pos="2520"/>
              </w:tabs>
              <w:spacing w:line="380" w:lineRule="exact"/>
            </w:pPr>
            <w:r>
              <w:rPr>
                <w:rFonts w:hint="eastAsia"/>
              </w:rPr>
              <w:t>第八章　衛生及醫療</w:t>
            </w:r>
          </w:p>
        </w:tc>
        <w:tc>
          <w:tcPr>
            <w:tcW w:w="2693" w:type="dxa"/>
            <w:shd w:val="clear" w:color="auto" w:fill="auto"/>
          </w:tcPr>
          <w:p w:rsidR="001F42B6" w:rsidRDefault="001F42B6" w:rsidP="005D78F4">
            <w:pPr>
              <w:tabs>
                <w:tab w:val="left" w:pos="2520"/>
              </w:tabs>
              <w:spacing w:line="380" w:lineRule="exact"/>
            </w:pPr>
          </w:p>
        </w:tc>
        <w:tc>
          <w:tcPr>
            <w:tcW w:w="2693" w:type="dxa"/>
            <w:shd w:val="clear" w:color="auto" w:fill="auto"/>
          </w:tcPr>
          <w:p w:rsidR="001F42B6" w:rsidRDefault="001F42B6" w:rsidP="005D78F4">
            <w:pPr>
              <w:tabs>
                <w:tab w:val="left" w:pos="2520"/>
              </w:tabs>
              <w:spacing w:line="380" w:lineRule="exact"/>
              <w:ind w:leftChars="50" w:left="105" w:rightChars="50" w:right="105"/>
            </w:pPr>
            <w:r w:rsidRPr="005D78F4">
              <w:rPr>
                <w:rFonts w:hint="eastAsia"/>
                <w:b/>
              </w:rPr>
              <w:t>行政院提案：</w:t>
            </w:r>
          </w:p>
          <w:p w:rsidR="001F42B6" w:rsidRDefault="001F42B6" w:rsidP="005D78F4">
            <w:pPr>
              <w:tabs>
                <w:tab w:val="left" w:pos="2520"/>
              </w:tabs>
              <w:spacing w:line="380" w:lineRule="exact"/>
              <w:ind w:leftChars="50" w:left="105" w:rightChars="50" w:right="105"/>
            </w:pPr>
            <w:r w:rsidRPr="005D78F4">
              <w:rPr>
                <w:rFonts w:hint="eastAsia"/>
                <w:u w:val="single"/>
              </w:rPr>
              <w:t>章名新增</w:t>
            </w:r>
            <w:r>
              <w:rPr>
                <w:rFonts w:hint="eastAsia"/>
              </w:rPr>
              <w:t>。</w:t>
            </w:r>
          </w:p>
          <w:p w:rsidR="001F42B6" w:rsidRDefault="001F42B6" w:rsidP="005D78F4">
            <w:pPr>
              <w:tabs>
                <w:tab w:val="left" w:pos="2520"/>
              </w:tabs>
              <w:spacing w:line="380" w:lineRule="exact"/>
              <w:ind w:leftChars="50" w:left="105" w:rightChars="50" w:right="105"/>
            </w:pPr>
            <w:r w:rsidRPr="005D78F4">
              <w:rPr>
                <w:rFonts w:hint="eastAsia"/>
                <w:b/>
              </w:rPr>
              <w:t>委員尤美女等25人提案：</w:t>
            </w:r>
          </w:p>
          <w:p w:rsidR="001F42B6" w:rsidRDefault="001F42B6" w:rsidP="005D78F4">
            <w:pPr>
              <w:tabs>
                <w:tab w:val="left" w:pos="2520"/>
              </w:tabs>
              <w:spacing w:line="380" w:lineRule="exact"/>
              <w:ind w:leftChars="50" w:left="105" w:rightChars="50" w:right="105"/>
            </w:pPr>
            <w:r w:rsidRPr="005D78F4">
              <w:rPr>
                <w:rFonts w:hint="eastAsia"/>
                <w:u w:val="single"/>
              </w:rPr>
              <w:t>本章章名新增</w:t>
            </w:r>
            <w:r>
              <w:rPr>
                <w:rFonts w:hint="eastAsia"/>
              </w:rPr>
              <w:t>。</w:t>
            </w:r>
          </w:p>
          <w:p w:rsidR="001F42B6" w:rsidRDefault="00204CC5" w:rsidP="005D78F4">
            <w:pPr>
              <w:tabs>
                <w:tab w:val="left" w:pos="2520"/>
              </w:tabs>
              <w:spacing w:line="380" w:lineRule="exact"/>
            </w:pPr>
            <w:r w:rsidRPr="00204CC5">
              <w:rPr>
                <w:rFonts w:hint="eastAsia"/>
                <w:b/>
              </w:rPr>
              <w:t>審查會：</w:t>
            </w:r>
            <w:r w:rsidR="00173F38" w:rsidRPr="008E1B86">
              <w:rPr>
                <w:rFonts w:hint="eastAsia"/>
              </w:rPr>
              <w:t>照行政院提案通過。</w:t>
            </w:r>
          </w:p>
        </w:tc>
      </w:tr>
      <w:tr w:rsidR="001F42B6" w:rsidTr="002937EE">
        <w:tc>
          <w:tcPr>
            <w:tcW w:w="2693" w:type="dxa"/>
          </w:tcPr>
          <w:p w:rsidR="00F36F2C" w:rsidRDefault="00F36F2C" w:rsidP="00756DC8">
            <w:pPr>
              <w:tabs>
                <w:tab w:val="left" w:pos="2520"/>
              </w:tabs>
              <w:spacing w:line="380" w:lineRule="exact"/>
              <w:ind w:leftChars="50" w:left="315" w:rightChars="50" w:right="105" w:hangingChars="100" w:hanging="210"/>
            </w:pPr>
            <w:r>
              <w:rPr>
                <w:rFonts w:hint="eastAsia"/>
              </w:rPr>
              <w:t>（照行政院提案通過）</w:t>
            </w:r>
          </w:p>
          <w:p w:rsidR="001F42B6" w:rsidRDefault="001F42B6" w:rsidP="00756DC8">
            <w:pPr>
              <w:tabs>
                <w:tab w:val="left" w:pos="2520"/>
              </w:tabs>
              <w:spacing w:line="380" w:lineRule="exact"/>
              <w:ind w:leftChars="50" w:left="315" w:rightChars="50" w:right="105" w:hangingChars="100" w:hanging="210"/>
            </w:pPr>
            <w:r>
              <w:rPr>
                <w:rFonts w:hint="eastAsia"/>
              </w:rPr>
              <w:t>第四十四條　看守所應掌握被告身心狀況，辦理被告疾病醫療、預防保健、篩檢、傳染病防治及飲食衛生等事項。</w:t>
            </w:r>
          </w:p>
          <w:p w:rsidR="001F42B6" w:rsidRDefault="001F42B6" w:rsidP="00756DC8">
            <w:pPr>
              <w:tabs>
                <w:tab w:val="left" w:pos="2520"/>
              </w:tabs>
              <w:spacing w:line="380" w:lineRule="exact"/>
              <w:ind w:leftChars="150" w:left="315" w:rightChars="50" w:right="105" w:firstLineChars="200" w:firstLine="420"/>
            </w:pPr>
            <w:r>
              <w:rPr>
                <w:rFonts w:hint="eastAsia"/>
              </w:rPr>
              <w:t>看守所依其規模及收容對象、特性，得在資源可及範圍內備置相關醫事人員，於夜間及假日</w:t>
            </w:r>
            <w:r>
              <w:rPr>
                <w:rFonts w:hint="eastAsia"/>
              </w:rPr>
              <w:lastRenderedPageBreak/>
              <w:t>為戒護外醫之諮詢判斷。</w:t>
            </w:r>
          </w:p>
          <w:p w:rsidR="001F42B6" w:rsidRDefault="001F42B6" w:rsidP="00756DC8">
            <w:pPr>
              <w:tabs>
                <w:tab w:val="left" w:pos="2520"/>
              </w:tabs>
              <w:spacing w:line="380" w:lineRule="exact"/>
              <w:ind w:leftChars="150" w:left="315" w:rightChars="50" w:right="105" w:firstLineChars="200" w:firstLine="420"/>
            </w:pPr>
            <w:r>
              <w:rPr>
                <w:rFonts w:hint="eastAsia"/>
              </w:rPr>
              <w:t>前二項業務，看守所得委由醫療機構或其他專業機構辦理。</w:t>
            </w:r>
          </w:p>
          <w:p w:rsidR="001F42B6" w:rsidRDefault="001F42B6" w:rsidP="00756DC8">
            <w:pPr>
              <w:tabs>
                <w:tab w:val="left" w:pos="2520"/>
              </w:tabs>
              <w:spacing w:line="380" w:lineRule="exact"/>
              <w:ind w:leftChars="150" w:left="315" w:rightChars="50" w:right="105" w:firstLineChars="200" w:firstLine="420"/>
            </w:pPr>
            <w:r>
              <w:rPr>
                <w:rFonts w:hint="eastAsia"/>
              </w:rPr>
              <w:t>衛生福利部、教育部、國防部、國軍退除役官兵輔導委員會、直轄市或縣（市）政府所屬之醫療機構，應協助看守所辦理第一項及第二項業務。</w:t>
            </w:r>
          </w:p>
          <w:p w:rsidR="001F42B6" w:rsidRDefault="001F42B6" w:rsidP="00756DC8">
            <w:pPr>
              <w:tabs>
                <w:tab w:val="left" w:pos="2520"/>
              </w:tabs>
              <w:spacing w:line="380" w:lineRule="exact"/>
              <w:ind w:leftChars="150" w:left="315" w:rightChars="50" w:right="105" w:firstLineChars="200" w:firstLine="420"/>
            </w:pPr>
            <w:r>
              <w:rPr>
                <w:rFonts w:hint="eastAsia"/>
              </w:rPr>
              <w:t>衛生主管機關應定期督導、協調、協助改善前四項業務，看守所並應協調所在地之衛生主管機關辦理之。</w:t>
            </w:r>
          </w:p>
        </w:tc>
        <w:tc>
          <w:tcPr>
            <w:tcW w:w="2693" w:type="dxa"/>
            <w:shd w:val="clear" w:color="auto" w:fill="auto"/>
          </w:tcPr>
          <w:p w:rsidR="001F42B6" w:rsidRDefault="001F42B6" w:rsidP="005D78F4">
            <w:pPr>
              <w:tabs>
                <w:tab w:val="left" w:pos="2520"/>
              </w:tabs>
              <w:spacing w:line="380" w:lineRule="exact"/>
              <w:ind w:leftChars="50" w:left="315" w:rightChars="50" w:right="105" w:hangingChars="100" w:hanging="210"/>
            </w:pPr>
            <w:r>
              <w:rPr>
                <w:rFonts w:hint="eastAsia"/>
              </w:rPr>
              <w:lastRenderedPageBreak/>
              <w:t>第四十四條　看守所應掌握被告身心狀況，辦理被告疾病醫療、預防保健、篩檢、傳染病防治及飲食衛生等事項。</w:t>
            </w:r>
          </w:p>
          <w:p w:rsidR="001F42B6" w:rsidRDefault="001F42B6" w:rsidP="005D78F4">
            <w:pPr>
              <w:tabs>
                <w:tab w:val="left" w:pos="2520"/>
              </w:tabs>
              <w:spacing w:line="380" w:lineRule="exact"/>
              <w:ind w:leftChars="150" w:left="315" w:rightChars="50" w:right="105" w:firstLineChars="200" w:firstLine="420"/>
            </w:pPr>
            <w:r>
              <w:rPr>
                <w:rFonts w:hint="eastAsia"/>
              </w:rPr>
              <w:t>看守所依其規模及收容對象、特性，得在資源可及範圍內備置相關醫事人員，於夜間及假日為戒護外醫之諮詢判斷。</w:t>
            </w:r>
          </w:p>
          <w:p w:rsidR="001F42B6" w:rsidRDefault="001F42B6" w:rsidP="005D78F4">
            <w:pPr>
              <w:tabs>
                <w:tab w:val="left" w:pos="2520"/>
              </w:tabs>
              <w:spacing w:line="380" w:lineRule="exact"/>
              <w:ind w:leftChars="150" w:left="315" w:rightChars="50" w:right="105" w:firstLineChars="200" w:firstLine="420"/>
            </w:pPr>
            <w:r>
              <w:rPr>
                <w:rFonts w:hint="eastAsia"/>
              </w:rPr>
              <w:lastRenderedPageBreak/>
              <w:t>前二項業務，看守所得委由醫療機構或其他專業機構辦理。</w:t>
            </w:r>
          </w:p>
          <w:p w:rsidR="001F42B6" w:rsidRDefault="001F42B6" w:rsidP="005D78F4">
            <w:pPr>
              <w:tabs>
                <w:tab w:val="left" w:pos="2520"/>
              </w:tabs>
              <w:spacing w:line="380" w:lineRule="exact"/>
              <w:ind w:leftChars="150" w:left="315" w:rightChars="50" w:right="105" w:firstLineChars="200" w:firstLine="420"/>
            </w:pPr>
            <w:r>
              <w:rPr>
                <w:rFonts w:hint="eastAsia"/>
              </w:rPr>
              <w:t>衛生福利部、教育部、國防部、國軍退除役官兵輔導委員會、直轄市或縣（市）政府所屬之醫療機構，應協助看守所辦理第一項及第二項業務。</w:t>
            </w:r>
          </w:p>
          <w:p w:rsidR="001F42B6" w:rsidRDefault="001F42B6" w:rsidP="005D78F4">
            <w:pPr>
              <w:tabs>
                <w:tab w:val="left" w:pos="2520"/>
              </w:tabs>
              <w:spacing w:line="380" w:lineRule="exact"/>
              <w:ind w:leftChars="150" w:left="315" w:rightChars="50" w:right="105" w:firstLineChars="200" w:firstLine="420"/>
            </w:pPr>
            <w:r>
              <w:rPr>
                <w:rFonts w:hint="eastAsia"/>
              </w:rPr>
              <w:t>衛生主管機關應定期督導、協調、協助改善前四項業務，看守所並應協調所在地之衛生主管機關辦理之。</w:t>
            </w:r>
          </w:p>
        </w:tc>
        <w:tc>
          <w:tcPr>
            <w:tcW w:w="2693" w:type="dxa"/>
            <w:shd w:val="clear" w:color="auto" w:fill="auto"/>
          </w:tcPr>
          <w:p w:rsidR="001F42B6" w:rsidRPr="00C23DF2" w:rsidRDefault="001F42B6" w:rsidP="00CE05FE">
            <w:pPr>
              <w:tabs>
                <w:tab w:val="left" w:pos="2520"/>
              </w:tabs>
              <w:spacing w:line="380" w:lineRule="exact"/>
              <w:ind w:leftChars="29" w:left="946" w:rightChars="50" w:right="105" w:hangingChars="421" w:hanging="885"/>
              <w:jc w:val="left"/>
              <w:rPr>
                <w:b/>
              </w:rPr>
            </w:pPr>
            <w:r w:rsidRPr="00C23DF2">
              <w:rPr>
                <w:rFonts w:hint="eastAsia"/>
                <w:b/>
              </w:rPr>
              <w:lastRenderedPageBreak/>
              <w:t>委員尤美女等25人提案</w:t>
            </w:r>
            <w:r>
              <w:rPr>
                <w:rFonts w:hint="eastAsia"/>
                <w:b/>
              </w:rPr>
              <w:t>：</w:t>
            </w:r>
          </w:p>
          <w:p w:rsidR="001F42B6" w:rsidRDefault="001F42B6" w:rsidP="005D78F4">
            <w:pPr>
              <w:tabs>
                <w:tab w:val="left" w:pos="2520"/>
              </w:tabs>
              <w:spacing w:line="380" w:lineRule="exact"/>
              <w:ind w:leftChars="50" w:left="315" w:rightChars="50" w:right="105" w:hangingChars="100" w:hanging="210"/>
            </w:pPr>
            <w:r>
              <w:rPr>
                <w:rFonts w:hint="eastAsia"/>
              </w:rPr>
              <w:t>第五十三條　看守所應掌握被告身心狀況，採行適切之衛生保健及醫療措施，並應注意執行人員之態度與方法，尊重被告之人格與自主，並不得歧視罹患特定疾病之被告，並應維護其隱私。</w:t>
            </w:r>
          </w:p>
          <w:p w:rsidR="001F42B6" w:rsidRDefault="001F42B6" w:rsidP="00A430BF">
            <w:pPr>
              <w:tabs>
                <w:tab w:val="left" w:pos="2520"/>
              </w:tabs>
              <w:spacing w:line="380" w:lineRule="exact"/>
              <w:ind w:leftChars="134" w:left="281" w:firstLineChars="214" w:firstLine="449"/>
            </w:pPr>
            <w:r>
              <w:rPr>
                <w:rFonts w:hint="eastAsia"/>
              </w:rPr>
              <w:t>前項被告衛生保健、</w:t>
            </w:r>
            <w:r>
              <w:rPr>
                <w:rFonts w:hint="eastAsia"/>
              </w:rPr>
              <w:lastRenderedPageBreak/>
              <w:t>醫療措施事項，必要時得由中央衛生主管機關指定之醫療機構負責。</w:t>
            </w:r>
          </w:p>
        </w:tc>
        <w:tc>
          <w:tcPr>
            <w:tcW w:w="2693" w:type="dxa"/>
            <w:shd w:val="clear" w:color="auto" w:fill="auto"/>
          </w:tcPr>
          <w:p w:rsidR="001F42B6" w:rsidRDefault="001F42B6" w:rsidP="005D78F4">
            <w:pPr>
              <w:tabs>
                <w:tab w:val="left" w:pos="2520"/>
              </w:tabs>
              <w:spacing w:line="380" w:lineRule="exact"/>
            </w:pPr>
          </w:p>
        </w:tc>
        <w:tc>
          <w:tcPr>
            <w:tcW w:w="2693" w:type="dxa"/>
            <w:shd w:val="clear" w:color="auto" w:fill="auto"/>
          </w:tcPr>
          <w:p w:rsidR="001F42B6" w:rsidRDefault="001F42B6" w:rsidP="005D78F4">
            <w:pPr>
              <w:tabs>
                <w:tab w:val="left" w:pos="2520"/>
              </w:tabs>
              <w:spacing w:line="380" w:lineRule="exact"/>
              <w:ind w:leftChars="50" w:left="105" w:rightChars="50" w:right="105"/>
            </w:pPr>
            <w:r w:rsidRPr="005D78F4">
              <w:rPr>
                <w:rFonts w:hint="eastAsia"/>
                <w:b/>
              </w:rPr>
              <w:t>行政院提案：</w:t>
            </w:r>
          </w:p>
          <w:p w:rsidR="001F42B6" w:rsidRDefault="001F42B6" w:rsidP="005D78F4">
            <w:pPr>
              <w:tabs>
                <w:tab w:val="left" w:pos="2520"/>
              </w:tabs>
              <w:spacing w:line="380" w:lineRule="exact"/>
              <w:ind w:leftChars="50" w:left="315" w:rightChars="50" w:right="105" w:hangingChars="100" w:hanging="210"/>
            </w:pPr>
            <w:r>
              <w:rPr>
                <w:rFonts w:hint="eastAsia"/>
              </w:rPr>
              <w:t>一、</w:t>
            </w:r>
            <w:r w:rsidRPr="005D78F4">
              <w:rPr>
                <w:rFonts w:hint="eastAsia"/>
                <w:u w:val="single"/>
              </w:rPr>
              <w:t>本條新增</w:t>
            </w:r>
            <w:r>
              <w:rPr>
                <w:rFonts w:hint="eastAsia"/>
              </w:rPr>
              <w:t>。</w:t>
            </w:r>
          </w:p>
          <w:p w:rsidR="001F42B6" w:rsidRDefault="001F42B6" w:rsidP="005D78F4">
            <w:pPr>
              <w:tabs>
                <w:tab w:val="left" w:pos="2520"/>
              </w:tabs>
              <w:spacing w:line="380" w:lineRule="exact"/>
              <w:ind w:leftChars="50" w:left="315" w:rightChars="50" w:right="105" w:hangingChars="100" w:hanging="210"/>
            </w:pPr>
            <w:r>
              <w:rPr>
                <w:rFonts w:hint="eastAsia"/>
              </w:rPr>
              <w:t>二、為彰顯對於羈押被告醫療人權之保障，參酌日本關於刑事設施及被收容人等之處遇法第五十六條「刑事設施致力於受刑人身心狀況之掌握，為維持受刑人之健康及設施之衛生，應參照社會一般</w:t>
            </w:r>
            <w:r>
              <w:rPr>
                <w:rFonts w:hint="eastAsia"/>
              </w:rPr>
              <w:lastRenderedPageBreak/>
              <w:t>水準，採行適切之衛生保健及醫療措施」之規定，爰增訂第一項。</w:t>
            </w:r>
          </w:p>
          <w:p w:rsidR="001F42B6" w:rsidRDefault="001F42B6" w:rsidP="005D78F4">
            <w:pPr>
              <w:tabs>
                <w:tab w:val="left" w:pos="2520"/>
              </w:tabs>
              <w:spacing w:line="380" w:lineRule="exact"/>
              <w:ind w:leftChars="50" w:left="315" w:rightChars="50" w:right="105" w:hangingChars="100" w:hanging="210"/>
            </w:pPr>
            <w:r>
              <w:rPr>
                <w:rFonts w:hint="eastAsia"/>
              </w:rPr>
              <w:t>三、為利看守所於醫事人員於人力較為不足之夜間及假日，妥慎為戒護外醫之判斷，兼顧被告醫療人權，爰增訂第二項，明定看守所依其規模及收容對象、特性，得在資源可及範圍內備置相關醫事人員，於夜間及假日為戒護外醫之諮詢判斷。關於醫事人員之備置，衛生主管機關應為適當之協助，上開諮詢並得以遠距通訊方式為之。</w:t>
            </w:r>
          </w:p>
          <w:p w:rsidR="001F42B6" w:rsidRDefault="001F42B6" w:rsidP="005D78F4">
            <w:pPr>
              <w:tabs>
                <w:tab w:val="left" w:pos="2520"/>
              </w:tabs>
              <w:spacing w:line="380" w:lineRule="exact"/>
              <w:ind w:leftChars="50" w:left="315" w:rightChars="50" w:right="105" w:hangingChars="100" w:hanging="210"/>
            </w:pPr>
            <w:r>
              <w:rPr>
                <w:rFonts w:hint="eastAsia"/>
              </w:rPr>
              <w:t>四、因矯正機關非屬醫療機構，醫事人力編制及專業有限，爰增訂第三項，明定前二項業務，看守所得委由醫療機構或其他專</w:t>
            </w:r>
            <w:r>
              <w:rPr>
                <w:rFonts w:hint="eastAsia"/>
              </w:rPr>
              <w:lastRenderedPageBreak/>
              <w:t>業機構辦理。</w:t>
            </w:r>
          </w:p>
          <w:p w:rsidR="001F42B6" w:rsidRDefault="001F42B6" w:rsidP="005D78F4">
            <w:pPr>
              <w:tabs>
                <w:tab w:val="left" w:pos="2520"/>
              </w:tabs>
              <w:spacing w:line="380" w:lineRule="exact"/>
              <w:ind w:leftChars="50" w:left="315" w:rightChars="50" w:right="105" w:hangingChars="100" w:hanging="210"/>
            </w:pPr>
            <w:r>
              <w:rPr>
                <w:rFonts w:hint="eastAsia"/>
              </w:rPr>
              <w:t>五、第四項明定衛生福利部、教育部、國防部、國軍退除役官兵輔導委員會、直轄市或縣（市）政府所屬之醫療機構，應協助看守所辦理第一項及第二項業務。</w:t>
            </w:r>
          </w:p>
          <w:p w:rsidR="001F42B6" w:rsidRDefault="001F42B6" w:rsidP="005D78F4">
            <w:pPr>
              <w:tabs>
                <w:tab w:val="left" w:pos="2520"/>
              </w:tabs>
              <w:spacing w:line="380" w:lineRule="exact"/>
              <w:ind w:leftChars="50" w:left="315" w:rightChars="50" w:right="105" w:hangingChars="100" w:hanging="210"/>
            </w:pPr>
            <w:r>
              <w:rPr>
                <w:rFonts w:hint="eastAsia"/>
              </w:rPr>
              <w:t>六、為提升看守所衛生及醫療照護水準，增訂第五項規定衛生主管機關（含中央及地方主管機關）應定期督導、協調、協助改善前四項業務，看守所並應協調所在地之衛生主管機關辦理之。另為強化衛生及醫療措施效能，法務部、監督機關及衛生福利部應經常連繫協調。</w:t>
            </w:r>
          </w:p>
          <w:p w:rsidR="001F42B6" w:rsidRDefault="001F42B6" w:rsidP="005D78F4">
            <w:pPr>
              <w:tabs>
                <w:tab w:val="left" w:pos="2520"/>
              </w:tabs>
              <w:spacing w:line="380" w:lineRule="exact"/>
              <w:ind w:leftChars="50" w:left="315" w:rightChars="50" w:right="105" w:hangingChars="100" w:hanging="210"/>
            </w:pPr>
            <w:r>
              <w:rPr>
                <w:rFonts w:hint="eastAsia"/>
              </w:rPr>
              <w:t>七、又矯正機關辦理收容人醫療業務時，矯正機關內部及醫療機構之醫事人</w:t>
            </w:r>
            <w:r>
              <w:rPr>
                <w:rFonts w:hint="eastAsia"/>
              </w:rPr>
              <w:lastRenderedPageBreak/>
              <w:t>員均係依各醫事人員法令規定執行業務，爰矯正機關應配合該法令主管機關對醫療衛生相關業務之督導、查核或輔導，包括環境衛生、衛生設備、傳染病防治、疫情調查，及其他重要衛生醫療事項，俾以落實醫事相關法規之規定，併予敘明。</w:t>
            </w:r>
          </w:p>
          <w:p w:rsidR="001F42B6" w:rsidRDefault="001F42B6" w:rsidP="005D78F4">
            <w:pPr>
              <w:tabs>
                <w:tab w:val="left" w:pos="2520"/>
              </w:tabs>
              <w:spacing w:line="380" w:lineRule="exact"/>
              <w:ind w:leftChars="50" w:left="105" w:rightChars="50" w:right="105"/>
            </w:pPr>
            <w:r w:rsidRPr="005D78F4">
              <w:rPr>
                <w:rFonts w:hint="eastAsia"/>
                <w:b/>
              </w:rPr>
              <w:t>委員尤美女等25人提案：</w:t>
            </w:r>
          </w:p>
          <w:p w:rsidR="001F42B6" w:rsidRDefault="001F42B6" w:rsidP="005D78F4">
            <w:pPr>
              <w:tabs>
                <w:tab w:val="left" w:pos="2520"/>
              </w:tabs>
              <w:spacing w:line="380" w:lineRule="exact"/>
              <w:ind w:leftChars="50" w:left="315" w:rightChars="50" w:right="105" w:hangingChars="100" w:hanging="210"/>
            </w:pPr>
            <w:r>
              <w:rPr>
                <w:rFonts w:hint="eastAsia"/>
              </w:rPr>
              <w:t>一、</w:t>
            </w:r>
            <w:r w:rsidRPr="005D78F4">
              <w:rPr>
                <w:rFonts w:hint="eastAsia"/>
                <w:u w:val="single"/>
              </w:rPr>
              <w:t>本條新增</w:t>
            </w:r>
            <w:r>
              <w:rPr>
                <w:rFonts w:hint="eastAsia"/>
              </w:rPr>
              <w:t>。</w:t>
            </w:r>
          </w:p>
          <w:p w:rsidR="001F42B6" w:rsidRDefault="001F42B6" w:rsidP="005D78F4">
            <w:pPr>
              <w:tabs>
                <w:tab w:val="left" w:pos="2520"/>
              </w:tabs>
              <w:spacing w:line="380" w:lineRule="exact"/>
              <w:ind w:leftChars="50" w:left="315" w:rightChars="50" w:right="105" w:hangingChars="100" w:hanging="210"/>
            </w:pPr>
            <w:r>
              <w:rPr>
                <w:rFonts w:hint="eastAsia"/>
              </w:rPr>
              <w:t>二、為彰顯對於羈押被告醫療人權之保障，爰增列第一項。</w:t>
            </w:r>
          </w:p>
          <w:p w:rsidR="001F42B6" w:rsidRDefault="001F42B6" w:rsidP="005D78F4">
            <w:pPr>
              <w:tabs>
                <w:tab w:val="left" w:pos="2520"/>
              </w:tabs>
              <w:spacing w:line="380" w:lineRule="exact"/>
              <w:ind w:leftChars="50" w:left="315" w:rightChars="50" w:right="105" w:hangingChars="100" w:hanging="210"/>
            </w:pPr>
            <w:r>
              <w:rPr>
                <w:rFonts w:hint="eastAsia"/>
              </w:rPr>
              <w:t>三、因矯正機關非屬醫療機構，醫事人力編制有限，於第二項明定被告衛生保健、醫療措施事項，必要時得由中央衛生主管機關指定之醫療機構負責，以引進醫療資源輔助</w:t>
            </w:r>
            <w:r>
              <w:rPr>
                <w:rFonts w:hint="eastAsia"/>
              </w:rPr>
              <w:lastRenderedPageBreak/>
              <w:t>看守所醫療業務，保障被告醫療人權。</w:t>
            </w:r>
          </w:p>
          <w:p w:rsidR="001F42B6" w:rsidRDefault="001F42B6" w:rsidP="005D78F4">
            <w:pPr>
              <w:tabs>
                <w:tab w:val="left" w:pos="2520"/>
              </w:tabs>
              <w:spacing w:line="380" w:lineRule="exact"/>
              <w:ind w:leftChars="50" w:left="315" w:rightChars="50" w:right="105" w:hangingChars="100" w:hanging="210"/>
            </w:pPr>
            <w:r>
              <w:rPr>
                <w:rFonts w:hint="eastAsia"/>
              </w:rPr>
              <w:t>四、基於其人性尊嚴和平等原則考量，對於有罹患特殊疾病之被告，應確保其受到醫療照護，且不能因分區等方式造成歧視之發生。</w:t>
            </w:r>
          </w:p>
          <w:p w:rsidR="001F42B6" w:rsidRDefault="00204CC5" w:rsidP="005D78F4">
            <w:pPr>
              <w:tabs>
                <w:tab w:val="left" w:pos="2520"/>
              </w:tabs>
              <w:spacing w:line="380" w:lineRule="exact"/>
            </w:pPr>
            <w:r w:rsidRPr="00204CC5">
              <w:rPr>
                <w:rFonts w:hint="eastAsia"/>
                <w:b/>
              </w:rPr>
              <w:t>審查會：</w:t>
            </w:r>
            <w:r w:rsidR="00173F38" w:rsidRPr="008E1B86">
              <w:rPr>
                <w:rFonts w:hint="eastAsia"/>
              </w:rPr>
              <w:t>照行政院提案通過。</w:t>
            </w:r>
          </w:p>
        </w:tc>
      </w:tr>
      <w:tr w:rsidR="001F42B6" w:rsidTr="002937EE">
        <w:tc>
          <w:tcPr>
            <w:tcW w:w="2693" w:type="dxa"/>
          </w:tcPr>
          <w:p w:rsidR="00F36F2C" w:rsidRDefault="00F36F2C" w:rsidP="00756DC8">
            <w:pPr>
              <w:tabs>
                <w:tab w:val="left" w:pos="2520"/>
              </w:tabs>
              <w:spacing w:line="380" w:lineRule="exact"/>
              <w:ind w:leftChars="50" w:left="315" w:rightChars="50" w:right="105" w:hangingChars="100" w:hanging="210"/>
            </w:pPr>
            <w:r>
              <w:rPr>
                <w:rFonts w:hint="eastAsia"/>
              </w:rPr>
              <w:lastRenderedPageBreak/>
              <w:t>（照行政院提案通過）</w:t>
            </w:r>
          </w:p>
          <w:p w:rsidR="001F42B6" w:rsidRDefault="001F42B6" w:rsidP="00756DC8">
            <w:pPr>
              <w:tabs>
                <w:tab w:val="left" w:pos="2520"/>
              </w:tabs>
              <w:spacing w:line="380" w:lineRule="exact"/>
              <w:ind w:leftChars="50" w:left="315" w:rightChars="50" w:right="105" w:hangingChars="100" w:hanging="210"/>
            </w:pPr>
            <w:r>
              <w:rPr>
                <w:rFonts w:hint="eastAsia"/>
              </w:rPr>
              <w:t>第四十五條　看守所內應保持清潔，定期舉行環境衛生檢查，並適時使被告從事打掃、洗濯及整理衣被、器具等必要事務。</w:t>
            </w:r>
          </w:p>
        </w:tc>
        <w:tc>
          <w:tcPr>
            <w:tcW w:w="2693" w:type="dxa"/>
            <w:shd w:val="clear" w:color="auto" w:fill="auto"/>
          </w:tcPr>
          <w:p w:rsidR="001F42B6" w:rsidRDefault="001F42B6" w:rsidP="00756DC8">
            <w:pPr>
              <w:tabs>
                <w:tab w:val="left" w:pos="2520"/>
              </w:tabs>
              <w:spacing w:line="380" w:lineRule="exact"/>
              <w:ind w:leftChars="50" w:left="315" w:rightChars="50" w:right="105" w:hangingChars="100" w:hanging="210"/>
            </w:pPr>
            <w:r>
              <w:rPr>
                <w:rFonts w:hint="eastAsia"/>
              </w:rPr>
              <w:t>第四十五條　看守所內應保持清潔，定期舉行環境衛生檢查，並適時使被告從事打掃、洗濯及整理衣被、器具等必要事務。</w:t>
            </w:r>
          </w:p>
        </w:tc>
        <w:tc>
          <w:tcPr>
            <w:tcW w:w="2693" w:type="dxa"/>
            <w:shd w:val="clear" w:color="auto" w:fill="auto"/>
          </w:tcPr>
          <w:p w:rsidR="001F42B6" w:rsidRPr="00C23DF2" w:rsidRDefault="001F42B6" w:rsidP="00CE05FE">
            <w:pPr>
              <w:tabs>
                <w:tab w:val="left" w:pos="2520"/>
              </w:tabs>
              <w:spacing w:line="380" w:lineRule="exact"/>
              <w:ind w:leftChars="29" w:left="946" w:rightChars="50" w:right="105" w:hangingChars="421" w:hanging="885"/>
              <w:jc w:val="left"/>
              <w:rPr>
                <w:b/>
              </w:rPr>
            </w:pPr>
            <w:r w:rsidRPr="00C23DF2">
              <w:rPr>
                <w:rFonts w:hint="eastAsia"/>
                <w:b/>
              </w:rPr>
              <w:t>委員尤美女等25人提案</w:t>
            </w:r>
            <w:r>
              <w:rPr>
                <w:rFonts w:hint="eastAsia"/>
                <w:b/>
              </w:rPr>
              <w:t>：</w:t>
            </w:r>
          </w:p>
          <w:p w:rsidR="001F42B6" w:rsidRDefault="001F42B6" w:rsidP="00A430BF">
            <w:pPr>
              <w:tabs>
                <w:tab w:val="left" w:pos="2520"/>
              </w:tabs>
              <w:spacing w:line="380" w:lineRule="exact"/>
              <w:ind w:left="227" w:hangingChars="108" w:hanging="227"/>
            </w:pPr>
            <w:r>
              <w:rPr>
                <w:rFonts w:hint="eastAsia"/>
              </w:rPr>
              <w:t>第五十四條　為維持看守所清潔及衛生，應定期舉行環境衛生檢查，適時指派被告從事灑掃、洗濯及整理衣被、器具等必要事務。</w:t>
            </w:r>
          </w:p>
        </w:tc>
        <w:tc>
          <w:tcPr>
            <w:tcW w:w="2693" w:type="dxa"/>
            <w:shd w:val="clear" w:color="auto" w:fill="auto"/>
          </w:tcPr>
          <w:p w:rsidR="001F42B6" w:rsidRDefault="001F42B6" w:rsidP="005D78F4">
            <w:pPr>
              <w:tabs>
                <w:tab w:val="left" w:pos="2520"/>
              </w:tabs>
              <w:spacing w:line="380" w:lineRule="exact"/>
            </w:pPr>
          </w:p>
        </w:tc>
        <w:tc>
          <w:tcPr>
            <w:tcW w:w="2693" w:type="dxa"/>
            <w:shd w:val="clear" w:color="auto" w:fill="auto"/>
          </w:tcPr>
          <w:p w:rsidR="001F42B6" w:rsidRDefault="001F42B6" w:rsidP="005D78F4">
            <w:pPr>
              <w:tabs>
                <w:tab w:val="left" w:pos="2520"/>
              </w:tabs>
              <w:spacing w:line="380" w:lineRule="exact"/>
              <w:ind w:leftChars="50" w:left="105" w:rightChars="50" w:right="105"/>
            </w:pPr>
            <w:r w:rsidRPr="005D78F4">
              <w:rPr>
                <w:rFonts w:hint="eastAsia"/>
                <w:b/>
              </w:rPr>
              <w:t>行政院提案：</w:t>
            </w:r>
          </w:p>
          <w:p w:rsidR="001F42B6" w:rsidRDefault="001F42B6" w:rsidP="005D78F4">
            <w:pPr>
              <w:tabs>
                <w:tab w:val="left" w:pos="2520"/>
              </w:tabs>
              <w:spacing w:line="380" w:lineRule="exact"/>
              <w:ind w:leftChars="50" w:left="315" w:rightChars="50" w:right="105" w:hangingChars="100" w:hanging="210"/>
            </w:pPr>
            <w:r>
              <w:rPr>
                <w:rFonts w:hint="eastAsia"/>
              </w:rPr>
              <w:t>一、</w:t>
            </w:r>
            <w:r w:rsidRPr="005D78F4">
              <w:rPr>
                <w:rFonts w:hint="eastAsia"/>
                <w:u w:val="single"/>
              </w:rPr>
              <w:t>本條新增</w:t>
            </w:r>
            <w:r>
              <w:rPr>
                <w:rFonts w:hint="eastAsia"/>
              </w:rPr>
              <w:t>。</w:t>
            </w:r>
          </w:p>
          <w:p w:rsidR="001F42B6" w:rsidRDefault="001F42B6" w:rsidP="005D78F4">
            <w:pPr>
              <w:tabs>
                <w:tab w:val="left" w:pos="2520"/>
              </w:tabs>
              <w:spacing w:line="380" w:lineRule="exact"/>
              <w:ind w:leftChars="50" w:left="315" w:rightChars="50" w:right="105" w:hangingChars="100" w:hanging="210"/>
            </w:pPr>
            <w:r>
              <w:rPr>
                <w:rFonts w:hint="eastAsia"/>
              </w:rPr>
              <w:t>二、目前羈押處所清潔及衛生相關規定，係依現行條文第三十八條準用監獄行刑法第四十八條規定辦理，為配合準用規定之刪除，爰增訂本條。</w:t>
            </w:r>
          </w:p>
          <w:p w:rsidR="001F42B6" w:rsidRDefault="001F42B6" w:rsidP="005D78F4">
            <w:pPr>
              <w:tabs>
                <w:tab w:val="left" w:pos="2520"/>
              </w:tabs>
              <w:spacing w:line="380" w:lineRule="exact"/>
              <w:ind w:leftChars="50" w:left="105" w:rightChars="50" w:right="105"/>
            </w:pPr>
            <w:r w:rsidRPr="005D78F4">
              <w:rPr>
                <w:rFonts w:hint="eastAsia"/>
                <w:b/>
              </w:rPr>
              <w:t>委員尤美女等25人提案：</w:t>
            </w:r>
          </w:p>
          <w:p w:rsidR="001F42B6" w:rsidRDefault="001F42B6" w:rsidP="005D78F4">
            <w:pPr>
              <w:tabs>
                <w:tab w:val="left" w:pos="2520"/>
              </w:tabs>
              <w:spacing w:line="380" w:lineRule="exact"/>
              <w:ind w:leftChars="50" w:left="315" w:rightChars="50" w:right="105" w:hangingChars="100" w:hanging="210"/>
            </w:pPr>
            <w:r>
              <w:rPr>
                <w:rFonts w:hint="eastAsia"/>
              </w:rPr>
              <w:t>一、</w:t>
            </w:r>
            <w:r w:rsidRPr="005D78F4">
              <w:rPr>
                <w:rFonts w:hint="eastAsia"/>
                <w:u w:val="single"/>
              </w:rPr>
              <w:t>本條新增</w:t>
            </w:r>
            <w:r>
              <w:rPr>
                <w:rFonts w:hint="eastAsia"/>
              </w:rPr>
              <w:t>。</w:t>
            </w:r>
          </w:p>
          <w:p w:rsidR="001F42B6" w:rsidRDefault="001F42B6" w:rsidP="005D78F4">
            <w:pPr>
              <w:tabs>
                <w:tab w:val="left" w:pos="2520"/>
              </w:tabs>
              <w:spacing w:line="380" w:lineRule="exact"/>
              <w:ind w:leftChars="50" w:left="315" w:rightChars="50" w:right="105" w:hangingChars="100" w:hanging="210"/>
            </w:pPr>
            <w:r>
              <w:rPr>
                <w:rFonts w:hint="eastAsia"/>
              </w:rPr>
              <w:t>二、目前羈押處所清潔及衛生相關規定，係依現行條文第三十八條準用監獄</w:t>
            </w:r>
            <w:r>
              <w:rPr>
                <w:rFonts w:hint="eastAsia"/>
              </w:rPr>
              <w:lastRenderedPageBreak/>
              <w:t>行刑法第四十八條規定辦理，為配合該條文之刪除，爰增列本條。</w:t>
            </w:r>
          </w:p>
          <w:p w:rsidR="001F42B6" w:rsidRDefault="00204CC5" w:rsidP="005D78F4">
            <w:pPr>
              <w:tabs>
                <w:tab w:val="left" w:pos="2520"/>
              </w:tabs>
              <w:spacing w:line="380" w:lineRule="exact"/>
            </w:pPr>
            <w:r w:rsidRPr="00204CC5">
              <w:rPr>
                <w:rFonts w:hint="eastAsia"/>
                <w:b/>
              </w:rPr>
              <w:t>審查會：</w:t>
            </w:r>
            <w:r w:rsidR="00173F38" w:rsidRPr="008E1B86">
              <w:rPr>
                <w:rFonts w:hint="eastAsia"/>
              </w:rPr>
              <w:t>照行政院提案通過。</w:t>
            </w:r>
          </w:p>
        </w:tc>
      </w:tr>
      <w:tr w:rsidR="001F42B6" w:rsidTr="002937EE">
        <w:tc>
          <w:tcPr>
            <w:tcW w:w="2693" w:type="dxa"/>
          </w:tcPr>
          <w:p w:rsidR="00F36F2C" w:rsidRDefault="00F36F2C" w:rsidP="00756DC8">
            <w:pPr>
              <w:tabs>
                <w:tab w:val="left" w:pos="2520"/>
              </w:tabs>
              <w:spacing w:line="380" w:lineRule="exact"/>
              <w:ind w:leftChars="50" w:left="315" w:rightChars="50" w:right="105" w:hangingChars="100" w:hanging="210"/>
            </w:pPr>
            <w:r>
              <w:rPr>
                <w:rFonts w:hint="eastAsia"/>
              </w:rPr>
              <w:lastRenderedPageBreak/>
              <w:t>（照行政院提案通過）</w:t>
            </w:r>
          </w:p>
          <w:p w:rsidR="001F42B6" w:rsidRDefault="001F42B6" w:rsidP="00756DC8">
            <w:pPr>
              <w:tabs>
                <w:tab w:val="left" w:pos="2520"/>
              </w:tabs>
              <w:spacing w:line="380" w:lineRule="exact"/>
              <w:ind w:leftChars="50" w:left="315" w:rightChars="50" w:right="105" w:hangingChars="100" w:hanging="210"/>
            </w:pPr>
            <w:r>
              <w:rPr>
                <w:rFonts w:hint="eastAsia"/>
              </w:rPr>
              <w:t>第四十六條　被告舍房、作業場所及其他處所，應維持保健上必要之空間、光線及通風，且有足供被告生活所需之衛浴設施。</w:t>
            </w:r>
          </w:p>
          <w:p w:rsidR="001F42B6" w:rsidRDefault="001F42B6" w:rsidP="00756DC8">
            <w:pPr>
              <w:tabs>
                <w:tab w:val="left" w:pos="2520"/>
              </w:tabs>
              <w:spacing w:line="380" w:lineRule="exact"/>
              <w:ind w:leftChars="150" w:left="315" w:rightChars="50" w:right="105" w:firstLineChars="200" w:firstLine="420"/>
            </w:pPr>
            <w:r>
              <w:rPr>
                <w:rFonts w:hint="eastAsia"/>
              </w:rPr>
              <w:t>看守所提供予被告使用之物品，須符合衛生安全需求。</w:t>
            </w:r>
          </w:p>
        </w:tc>
        <w:tc>
          <w:tcPr>
            <w:tcW w:w="2693" w:type="dxa"/>
            <w:shd w:val="clear" w:color="auto" w:fill="auto"/>
          </w:tcPr>
          <w:p w:rsidR="001F42B6" w:rsidRDefault="001F42B6" w:rsidP="005D78F4">
            <w:pPr>
              <w:tabs>
                <w:tab w:val="left" w:pos="2520"/>
              </w:tabs>
              <w:spacing w:line="380" w:lineRule="exact"/>
              <w:ind w:leftChars="50" w:left="315" w:rightChars="50" w:right="105" w:hangingChars="100" w:hanging="210"/>
            </w:pPr>
            <w:r>
              <w:rPr>
                <w:rFonts w:hint="eastAsia"/>
              </w:rPr>
              <w:t>第四十六條　被告舍房、作業場所及其他處所，應維持保健上必要之空間、光線及通風，且有足供被告生活所需之衛浴設施。</w:t>
            </w:r>
          </w:p>
          <w:p w:rsidR="001F42B6" w:rsidRDefault="001F42B6" w:rsidP="005D78F4">
            <w:pPr>
              <w:tabs>
                <w:tab w:val="left" w:pos="2520"/>
              </w:tabs>
              <w:spacing w:line="380" w:lineRule="exact"/>
              <w:ind w:leftChars="150" w:left="315" w:rightChars="50" w:right="105" w:firstLineChars="200" w:firstLine="420"/>
            </w:pPr>
            <w:r>
              <w:rPr>
                <w:rFonts w:hint="eastAsia"/>
              </w:rPr>
              <w:t>看守所提供予被告使用之物品，須符合衛生安全需求。</w:t>
            </w:r>
          </w:p>
        </w:tc>
        <w:tc>
          <w:tcPr>
            <w:tcW w:w="2693" w:type="dxa"/>
            <w:shd w:val="clear" w:color="auto" w:fill="auto"/>
          </w:tcPr>
          <w:p w:rsidR="001F42B6" w:rsidRPr="00C23DF2" w:rsidRDefault="001F42B6" w:rsidP="00CE05FE">
            <w:pPr>
              <w:tabs>
                <w:tab w:val="left" w:pos="2520"/>
              </w:tabs>
              <w:spacing w:line="380" w:lineRule="exact"/>
              <w:ind w:leftChars="29" w:left="946" w:rightChars="50" w:right="105" w:hangingChars="421" w:hanging="885"/>
              <w:jc w:val="left"/>
              <w:rPr>
                <w:b/>
              </w:rPr>
            </w:pPr>
            <w:r w:rsidRPr="00C23DF2">
              <w:rPr>
                <w:rFonts w:hint="eastAsia"/>
                <w:b/>
              </w:rPr>
              <w:t>委員尤美女等25人提案</w:t>
            </w:r>
            <w:r>
              <w:rPr>
                <w:rFonts w:hint="eastAsia"/>
                <w:b/>
              </w:rPr>
              <w:t>：</w:t>
            </w:r>
          </w:p>
          <w:p w:rsidR="001F42B6" w:rsidRDefault="001F42B6" w:rsidP="005D78F4">
            <w:pPr>
              <w:tabs>
                <w:tab w:val="left" w:pos="2520"/>
              </w:tabs>
              <w:spacing w:line="380" w:lineRule="exact"/>
              <w:ind w:leftChars="50" w:left="315" w:rightChars="50" w:right="105" w:hangingChars="100" w:hanging="210"/>
            </w:pPr>
            <w:r>
              <w:rPr>
                <w:rFonts w:hint="eastAsia"/>
              </w:rPr>
              <w:t>第五十五條　看守所應提供被告適當的居住空間。被告舍房、作業場所及其他處所，應保持保健上必要之空間、光線及空氣，且有足供被告生活所需之衛生設備，及足供閱讀之光線。</w:t>
            </w:r>
          </w:p>
          <w:p w:rsidR="001F42B6" w:rsidRDefault="001F42B6" w:rsidP="00C43107">
            <w:pPr>
              <w:tabs>
                <w:tab w:val="left" w:pos="2520"/>
              </w:tabs>
              <w:spacing w:line="380" w:lineRule="exact"/>
              <w:ind w:leftChars="154" w:left="323" w:firstLineChars="195" w:firstLine="409"/>
            </w:pPr>
            <w:r>
              <w:rPr>
                <w:rFonts w:hint="eastAsia"/>
              </w:rPr>
              <w:t>居住空間過度擁擠致衛生和醫療設備不敷使用、或影響被告之安全與身心健康時，看守所應改善擁擠之狀況，或增加衛生與醫療設備。</w:t>
            </w:r>
          </w:p>
        </w:tc>
        <w:tc>
          <w:tcPr>
            <w:tcW w:w="2693" w:type="dxa"/>
            <w:shd w:val="clear" w:color="auto" w:fill="auto"/>
          </w:tcPr>
          <w:p w:rsidR="001F42B6" w:rsidRDefault="001F42B6" w:rsidP="005D78F4">
            <w:pPr>
              <w:tabs>
                <w:tab w:val="left" w:pos="2520"/>
              </w:tabs>
              <w:spacing w:line="380" w:lineRule="exact"/>
            </w:pPr>
          </w:p>
        </w:tc>
        <w:tc>
          <w:tcPr>
            <w:tcW w:w="2693" w:type="dxa"/>
            <w:shd w:val="clear" w:color="auto" w:fill="auto"/>
          </w:tcPr>
          <w:p w:rsidR="001F42B6" w:rsidRDefault="001F42B6" w:rsidP="005D78F4">
            <w:pPr>
              <w:tabs>
                <w:tab w:val="left" w:pos="2520"/>
              </w:tabs>
              <w:spacing w:line="380" w:lineRule="exact"/>
              <w:ind w:leftChars="50" w:left="105" w:rightChars="50" w:right="105"/>
            </w:pPr>
            <w:r w:rsidRPr="005D78F4">
              <w:rPr>
                <w:rFonts w:hint="eastAsia"/>
                <w:b/>
              </w:rPr>
              <w:t>行政院提案：</w:t>
            </w:r>
          </w:p>
          <w:p w:rsidR="001F42B6" w:rsidRDefault="001F42B6" w:rsidP="005D78F4">
            <w:pPr>
              <w:tabs>
                <w:tab w:val="left" w:pos="2520"/>
              </w:tabs>
              <w:spacing w:line="380" w:lineRule="exact"/>
              <w:ind w:leftChars="50" w:left="315" w:rightChars="50" w:right="105" w:hangingChars="100" w:hanging="210"/>
            </w:pPr>
            <w:r>
              <w:rPr>
                <w:rFonts w:hint="eastAsia"/>
              </w:rPr>
              <w:t>一、</w:t>
            </w:r>
            <w:r w:rsidRPr="005D78F4">
              <w:rPr>
                <w:rFonts w:hint="eastAsia"/>
                <w:u w:val="single"/>
              </w:rPr>
              <w:t>本條新增</w:t>
            </w:r>
            <w:r>
              <w:rPr>
                <w:rFonts w:hint="eastAsia"/>
              </w:rPr>
              <w:t>。</w:t>
            </w:r>
          </w:p>
          <w:p w:rsidR="001F42B6" w:rsidRDefault="001F42B6" w:rsidP="005D78F4">
            <w:pPr>
              <w:tabs>
                <w:tab w:val="left" w:pos="2520"/>
              </w:tabs>
              <w:spacing w:line="380" w:lineRule="exact"/>
              <w:ind w:leftChars="50" w:left="315" w:rightChars="50" w:right="105" w:hangingChars="100" w:hanging="210"/>
            </w:pPr>
            <w:r>
              <w:rPr>
                <w:rFonts w:hint="eastAsia"/>
              </w:rPr>
              <w:t>二、參考聯合國在監人處遇最低標準規則第十條「所有供囚犯占用的房舍，尤其是所有住宿用的房舍，必須符合衛生規定，同時應妥為注意氣候情況，尤其立方空氣容量、最低限度的地板面積、燈光、暖氣和通風等項。」第十一條「在囚犯必須居住或工作的所有地方：(一)窗戶的大小應以能讓囚犯靠天然光線閱讀和工作為準，在構造上，無論有沒有通風設備，應能讓新鮮空氣進入；(二)應有</w:t>
            </w:r>
            <w:r>
              <w:rPr>
                <w:rFonts w:hint="eastAsia"/>
              </w:rPr>
              <w:lastRenderedPageBreak/>
              <w:t>充分燈光，使囚犯能夠閱讀和工作，不致損害眼睛。」及第十二條「衛生設備應當充足，使能隨時滿足每一囚犯大小便的需要，並應維持清潔和體面。」等規定意旨，爰增訂第一項，以彰顯對於被告權益之重視。</w:t>
            </w:r>
          </w:p>
          <w:p w:rsidR="001F42B6" w:rsidRDefault="001F42B6" w:rsidP="005D78F4">
            <w:pPr>
              <w:tabs>
                <w:tab w:val="left" w:pos="2520"/>
              </w:tabs>
              <w:spacing w:line="380" w:lineRule="exact"/>
              <w:ind w:leftChars="50" w:left="315" w:rightChars="50" w:right="105" w:hangingChars="100" w:hanging="210"/>
            </w:pPr>
            <w:r>
              <w:rPr>
                <w:rFonts w:hint="eastAsia"/>
              </w:rPr>
              <w:t>三、為保障被告權益，並利矯正管理之推行，增訂第二項規定「看守所提供予被告使用之物品，應符合衛生安全需求。」。</w:t>
            </w:r>
          </w:p>
          <w:p w:rsidR="001F42B6" w:rsidRDefault="001F42B6" w:rsidP="005D78F4">
            <w:pPr>
              <w:tabs>
                <w:tab w:val="left" w:pos="2520"/>
              </w:tabs>
              <w:spacing w:line="380" w:lineRule="exact"/>
              <w:ind w:leftChars="50" w:left="105" w:rightChars="50" w:right="105"/>
            </w:pPr>
            <w:r w:rsidRPr="005D78F4">
              <w:rPr>
                <w:rFonts w:hint="eastAsia"/>
                <w:b/>
              </w:rPr>
              <w:t>委員尤美女等25人提案：</w:t>
            </w:r>
          </w:p>
          <w:p w:rsidR="001F42B6" w:rsidRDefault="001F42B6" w:rsidP="005D78F4">
            <w:pPr>
              <w:tabs>
                <w:tab w:val="left" w:pos="2520"/>
              </w:tabs>
              <w:spacing w:line="380" w:lineRule="exact"/>
              <w:ind w:leftChars="50" w:left="315" w:rightChars="50" w:right="105" w:hangingChars="100" w:hanging="210"/>
            </w:pPr>
            <w:r>
              <w:rPr>
                <w:rFonts w:hint="eastAsia"/>
              </w:rPr>
              <w:t>一、</w:t>
            </w:r>
            <w:r w:rsidRPr="005D78F4">
              <w:rPr>
                <w:rFonts w:hint="eastAsia"/>
                <w:u w:val="single"/>
              </w:rPr>
              <w:t>本條新增</w:t>
            </w:r>
            <w:r>
              <w:rPr>
                <w:rFonts w:hint="eastAsia"/>
              </w:rPr>
              <w:t>。</w:t>
            </w:r>
          </w:p>
          <w:p w:rsidR="001F42B6" w:rsidRDefault="001F42B6" w:rsidP="005D78F4">
            <w:pPr>
              <w:tabs>
                <w:tab w:val="left" w:pos="2520"/>
              </w:tabs>
              <w:spacing w:line="380" w:lineRule="exact"/>
              <w:ind w:leftChars="50" w:left="315" w:rightChars="50" w:right="105" w:hangingChars="100" w:hanging="210"/>
            </w:pPr>
            <w:r>
              <w:rPr>
                <w:rFonts w:hint="eastAsia"/>
              </w:rPr>
              <w:t>二、參考「聯合國在監人處遇最低標準規則」第十條「所有供囚犯占用的房舍，尤其是所有住宿用的房舍，必須符合衛生規定，同時應妥為注意氣候情</w:t>
            </w:r>
            <w:r>
              <w:rPr>
                <w:rFonts w:hint="eastAsia"/>
              </w:rPr>
              <w:lastRenderedPageBreak/>
              <w:t>況，尤其立方空氣容量、最低限度的地板面積、燈光、暖氣和通風等項。」第十一條「在囚犯必須居住或工作的所有地方：(一)窗戶的大小應以能讓囚犯靠天然光線閱讀和工作為準，在構造上，無論有沒有通風設備，應能讓新鮮空氣進入；(二)應有充分燈光，使囚犯能夠閱讀和工作，不致損害眼睛。」及第十二條「衛生設備應當充足，使能隨時滿足每一囚犯大小便的需要，並應維持清潔和體面。」等規定意旨，爰增列本條。</w:t>
            </w:r>
          </w:p>
          <w:p w:rsidR="001F42B6" w:rsidRDefault="001F42B6" w:rsidP="005D78F4">
            <w:pPr>
              <w:tabs>
                <w:tab w:val="left" w:pos="2520"/>
              </w:tabs>
              <w:spacing w:line="380" w:lineRule="exact"/>
              <w:ind w:leftChars="50" w:left="315" w:rightChars="50" w:right="105" w:hangingChars="100" w:hanging="210"/>
            </w:pPr>
            <w:r>
              <w:rPr>
                <w:rFonts w:hint="eastAsia"/>
              </w:rPr>
              <w:t>三、另參考美國律師協會American Bar Asoociation之被拘禁人待遇準則23-3.1（b），</w:t>
            </w:r>
            <w:r>
              <w:rPr>
                <w:rFonts w:hint="eastAsia"/>
              </w:rPr>
              <w:lastRenderedPageBreak/>
              <w:t>空間擁擠係看守所常見問題，且是造成羈押環境惡劣的原因之一，爰增列第二項立法保障羈押被告有不被迫居住於擁擠空間、請求看守所改善之權利。</w:t>
            </w:r>
          </w:p>
          <w:p w:rsidR="001F42B6" w:rsidRDefault="00204CC5" w:rsidP="005D78F4">
            <w:pPr>
              <w:tabs>
                <w:tab w:val="left" w:pos="2520"/>
              </w:tabs>
              <w:spacing w:line="380" w:lineRule="exact"/>
            </w:pPr>
            <w:r w:rsidRPr="00204CC5">
              <w:rPr>
                <w:rFonts w:hint="eastAsia"/>
                <w:b/>
              </w:rPr>
              <w:t>審查會：</w:t>
            </w:r>
            <w:r w:rsidR="00173F38" w:rsidRPr="008E1B86">
              <w:rPr>
                <w:rFonts w:hint="eastAsia"/>
              </w:rPr>
              <w:t>照行政院提案通過。</w:t>
            </w:r>
          </w:p>
        </w:tc>
      </w:tr>
      <w:tr w:rsidR="001F42B6" w:rsidTr="002937EE">
        <w:tc>
          <w:tcPr>
            <w:tcW w:w="2693" w:type="dxa"/>
          </w:tcPr>
          <w:p w:rsidR="00F36F2C" w:rsidRDefault="00F36F2C" w:rsidP="00756DC8">
            <w:pPr>
              <w:tabs>
                <w:tab w:val="left" w:pos="2520"/>
              </w:tabs>
              <w:spacing w:line="380" w:lineRule="exact"/>
              <w:ind w:leftChars="50" w:left="315" w:rightChars="50" w:right="105" w:hangingChars="100" w:hanging="210"/>
            </w:pPr>
            <w:r>
              <w:rPr>
                <w:rFonts w:hint="eastAsia"/>
              </w:rPr>
              <w:lastRenderedPageBreak/>
              <w:t>（照行政院提案通過）</w:t>
            </w:r>
          </w:p>
          <w:p w:rsidR="001F42B6" w:rsidRDefault="001F42B6" w:rsidP="00756DC8">
            <w:pPr>
              <w:tabs>
                <w:tab w:val="left" w:pos="2520"/>
              </w:tabs>
              <w:spacing w:line="380" w:lineRule="exact"/>
              <w:ind w:leftChars="50" w:left="315" w:rightChars="50" w:right="105" w:hangingChars="100" w:hanging="210"/>
            </w:pPr>
            <w:r>
              <w:rPr>
                <w:rFonts w:hint="eastAsia"/>
              </w:rPr>
              <w:t>第四十七條　為維護被告之健康及衛生，應依季節供應冷熱水及清潔所需之用水，要求其沐浴，並得依其意願理剃髮鬚。</w:t>
            </w:r>
          </w:p>
        </w:tc>
        <w:tc>
          <w:tcPr>
            <w:tcW w:w="2693" w:type="dxa"/>
            <w:shd w:val="clear" w:color="auto" w:fill="auto"/>
          </w:tcPr>
          <w:p w:rsidR="001F42B6" w:rsidRDefault="001F42B6" w:rsidP="00756DC8">
            <w:pPr>
              <w:tabs>
                <w:tab w:val="left" w:pos="2520"/>
              </w:tabs>
              <w:spacing w:line="380" w:lineRule="exact"/>
              <w:ind w:leftChars="50" w:left="315" w:rightChars="50" w:right="105" w:hangingChars="100" w:hanging="210"/>
            </w:pPr>
            <w:r>
              <w:rPr>
                <w:rFonts w:hint="eastAsia"/>
              </w:rPr>
              <w:t>第四十七條　為維護被告之健康及衛生，應依季節供應冷熱水及清潔所需之用水，要求其沐浴，並得依其意願理剃髮鬚。</w:t>
            </w:r>
          </w:p>
        </w:tc>
        <w:tc>
          <w:tcPr>
            <w:tcW w:w="2693" w:type="dxa"/>
            <w:shd w:val="clear" w:color="auto" w:fill="auto"/>
          </w:tcPr>
          <w:p w:rsidR="001F42B6" w:rsidRPr="00C23DF2" w:rsidRDefault="001F42B6" w:rsidP="00CE05FE">
            <w:pPr>
              <w:tabs>
                <w:tab w:val="left" w:pos="2520"/>
              </w:tabs>
              <w:spacing w:line="380" w:lineRule="exact"/>
              <w:ind w:leftChars="29" w:left="946" w:rightChars="50" w:right="105" w:hangingChars="421" w:hanging="885"/>
              <w:jc w:val="left"/>
              <w:rPr>
                <w:b/>
              </w:rPr>
            </w:pPr>
            <w:r w:rsidRPr="00C23DF2">
              <w:rPr>
                <w:rFonts w:hint="eastAsia"/>
                <w:b/>
              </w:rPr>
              <w:t>委員尤美女等25人提案</w:t>
            </w:r>
            <w:r>
              <w:rPr>
                <w:rFonts w:hint="eastAsia"/>
                <w:b/>
              </w:rPr>
              <w:t>：</w:t>
            </w:r>
          </w:p>
          <w:p w:rsidR="001F42B6" w:rsidRDefault="001F42B6" w:rsidP="005D78F4">
            <w:pPr>
              <w:tabs>
                <w:tab w:val="left" w:pos="2520"/>
              </w:tabs>
              <w:spacing w:line="380" w:lineRule="exact"/>
              <w:ind w:leftChars="50" w:left="315" w:rightChars="50" w:right="105" w:hangingChars="100" w:hanging="210"/>
            </w:pPr>
            <w:r>
              <w:rPr>
                <w:rFonts w:hint="eastAsia"/>
              </w:rPr>
              <w:t>第五十六條　為維護被告之健康及衛生，看守所應提供沐浴設備，並隨時供應冷熱水。並得依其意願理剃髮鬚。</w:t>
            </w:r>
          </w:p>
          <w:p w:rsidR="001F42B6" w:rsidRDefault="001F42B6" w:rsidP="00C43107">
            <w:pPr>
              <w:tabs>
                <w:tab w:val="left" w:pos="2520"/>
              </w:tabs>
              <w:spacing w:line="380" w:lineRule="exact"/>
              <w:ind w:leftChars="121" w:left="254" w:firstLineChars="228" w:firstLine="479"/>
            </w:pPr>
            <w:r>
              <w:rPr>
                <w:rFonts w:hint="eastAsia"/>
              </w:rPr>
              <w:t>前項沐浴之次數應符合當地衛生標準。</w:t>
            </w:r>
          </w:p>
        </w:tc>
        <w:tc>
          <w:tcPr>
            <w:tcW w:w="2693" w:type="dxa"/>
            <w:shd w:val="clear" w:color="auto" w:fill="auto"/>
          </w:tcPr>
          <w:p w:rsidR="001F42B6" w:rsidRDefault="001F42B6" w:rsidP="005D78F4">
            <w:pPr>
              <w:tabs>
                <w:tab w:val="left" w:pos="2520"/>
              </w:tabs>
              <w:spacing w:line="380" w:lineRule="exact"/>
            </w:pPr>
          </w:p>
        </w:tc>
        <w:tc>
          <w:tcPr>
            <w:tcW w:w="2693" w:type="dxa"/>
            <w:shd w:val="clear" w:color="auto" w:fill="auto"/>
          </w:tcPr>
          <w:p w:rsidR="001F42B6" w:rsidRDefault="001F42B6" w:rsidP="005D78F4">
            <w:pPr>
              <w:tabs>
                <w:tab w:val="left" w:pos="2520"/>
              </w:tabs>
              <w:spacing w:line="380" w:lineRule="exact"/>
              <w:ind w:leftChars="50" w:left="105" w:rightChars="50" w:right="105"/>
            </w:pPr>
            <w:r w:rsidRPr="005D78F4">
              <w:rPr>
                <w:rFonts w:hint="eastAsia"/>
                <w:b/>
              </w:rPr>
              <w:t>行政院提案：</w:t>
            </w:r>
          </w:p>
          <w:p w:rsidR="001F42B6" w:rsidRDefault="001F42B6" w:rsidP="005D78F4">
            <w:pPr>
              <w:tabs>
                <w:tab w:val="left" w:pos="2520"/>
              </w:tabs>
              <w:spacing w:line="380" w:lineRule="exact"/>
              <w:ind w:leftChars="50" w:left="315" w:rightChars="50" w:right="105" w:hangingChars="100" w:hanging="210"/>
            </w:pPr>
            <w:r>
              <w:rPr>
                <w:rFonts w:hint="eastAsia"/>
              </w:rPr>
              <w:t>一、</w:t>
            </w:r>
            <w:r w:rsidRPr="005D78F4">
              <w:rPr>
                <w:rFonts w:hint="eastAsia"/>
                <w:u w:val="single"/>
              </w:rPr>
              <w:t>本條新增</w:t>
            </w:r>
            <w:r>
              <w:rPr>
                <w:rFonts w:hint="eastAsia"/>
              </w:rPr>
              <w:t>。</w:t>
            </w:r>
          </w:p>
          <w:p w:rsidR="001F42B6" w:rsidRDefault="001F42B6" w:rsidP="005D78F4">
            <w:pPr>
              <w:tabs>
                <w:tab w:val="left" w:pos="2520"/>
              </w:tabs>
              <w:spacing w:line="380" w:lineRule="exact"/>
              <w:ind w:leftChars="50" w:left="315" w:rightChars="50" w:right="105" w:hangingChars="100" w:hanging="210"/>
            </w:pPr>
            <w:r>
              <w:rPr>
                <w:rFonts w:hint="eastAsia"/>
              </w:rPr>
              <w:t>二、目前被告沐浴、理剃髮鬚，係依本法施行細則第六十五條、現行條文第三十八條準用監獄行刑法第四十九條等規定辦理，為配合準用規定之刪除，並參酌「聯合國在監人處遇最低標準規則」第十三條及第十五條等規定意旨，爰增訂本條。</w:t>
            </w:r>
          </w:p>
          <w:p w:rsidR="001F42B6" w:rsidRDefault="001F42B6" w:rsidP="005D78F4">
            <w:pPr>
              <w:tabs>
                <w:tab w:val="left" w:pos="2520"/>
              </w:tabs>
              <w:spacing w:line="380" w:lineRule="exact"/>
              <w:ind w:leftChars="50" w:left="105" w:rightChars="50" w:right="105"/>
            </w:pPr>
            <w:r w:rsidRPr="005D78F4">
              <w:rPr>
                <w:rFonts w:hint="eastAsia"/>
                <w:b/>
              </w:rPr>
              <w:t>委員尤美女等25人提案：</w:t>
            </w:r>
          </w:p>
          <w:p w:rsidR="001F42B6" w:rsidRDefault="001F42B6" w:rsidP="005D78F4">
            <w:pPr>
              <w:tabs>
                <w:tab w:val="left" w:pos="2520"/>
              </w:tabs>
              <w:spacing w:line="380" w:lineRule="exact"/>
              <w:ind w:leftChars="50" w:left="315" w:rightChars="50" w:right="105" w:hangingChars="100" w:hanging="210"/>
            </w:pPr>
            <w:r>
              <w:rPr>
                <w:rFonts w:hint="eastAsia"/>
              </w:rPr>
              <w:t>一、</w:t>
            </w:r>
            <w:r w:rsidRPr="005D78F4">
              <w:rPr>
                <w:rFonts w:hint="eastAsia"/>
                <w:u w:val="single"/>
              </w:rPr>
              <w:t>本條新增</w:t>
            </w:r>
            <w:r>
              <w:rPr>
                <w:rFonts w:hint="eastAsia"/>
              </w:rPr>
              <w:t>。</w:t>
            </w:r>
          </w:p>
          <w:p w:rsidR="001F42B6" w:rsidRDefault="001F42B6" w:rsidP="005D78F4">
            <w:pPr>
              <w:tabs>
                <w:tab w:val="left" w:pos="2520"/>
              </w:tabs>
              <w:spacing w:line="380" w:lineRule="exact"/>
              <w:ind w:leftChars="50" w:left="315" w:rightChars="50" w:right="105" w:hangingChars="100" w:hanging="210"/>
            </w:pPr>
            <w:r>
              <w:rPr>
                <w:rFonts w:hint="eastAsia"/>
              </w:rPr>
              <w:lastRenderedPageBreak/>
              <w:t>二、目前被告沐浴、理剃髮鬚，係依現行條文第三十八條準用監獄行刑法第四十九條、本法施行細則第六十五條及監獄行刑法施行細則第六十九條第三項等規定辦理，為配合現行條文第三十八條之刪除，爰增列本條。</w:t>
            </w:r>
          </w:p>
          <w:p w:rsidR="001F42B6" w:rsidRDefault="001F42B6" w:rsidP="005D78F4">
            <w:pPr>
              <w:tabs>
                <w:tab w:val="left" w:pos="2520"/>
              </w:tabs>
              <w:spacing w:line="380" w:lineRule="exact"/>
              <w:ind w:leftChars="50" w:left="315" w:rightChars="50" w:right="105" w:hangingChars="100" w:hanging="210"/>
            </w:pPr>
            <w:r>
              <w:rPr>
                <w:rFonts w:hint="eastAsia"/>
              </w:rPr>
              <w:t>三、個人之身體清潔與其健康有關，保持良好儀表，亦能提振精神，爰參酌「聯合國在監人處遇最低標準規則」第十三條「應提供足夠之沐浴及淋浴設備，使在監人能依規定在適合室溫下沐浴或淋浴，其次數依季節及地區狀況，視一般衛生之需要而定，但在溫和之氣候下，每週至少入浴一次。」、第十五條「對於在監人</w:t>
            </w:r>
            <w:r>
              <w:rPr>
                <w:rFonts w:hint="eastAsia"/>
              </w:rPr>
              <w:lastRenderedPageBreak/>
              <w:t>應使其保持個人清潔，為達此目的，應經常供給在監人清潔衛生上所必需之用水及衛浴用品。」及第十六條「為使在監人保持良好之儀表，以維自尊，應提供其理髮及整容之設備，使男性在監人能經常刮鬍子。」等規定意旨，於第一項明定為維護被告之健康及衛生，又依現代文明的生活水準，沐浴時隨時有熱水能使用乃一般生活習慣所必備的，看守所應隨時供應冷熱水，並經其同意後，始得理剃髮鬚。</w:t>
            </w:r>
          </w:p>
          <w:p w:rsidR="001F42B6" w:rsidRDefault="00204CC5" w:rsidP="005D78F4">
            <w:pPr>
              <w:tabs>
                <w:tab w:val="left" w:pos="2520"/>
              </w:tabs>
              <w:spacing w:line="380" w:lineRule="exact"/>
            </w:pPr>
            <w:r w:rsidRPr="00204CC5">
              <w:rPr>
                <w:rFonts w:hint="eastAsia"/>
                <w:b/>
              </w:rPr>
              <w:t>審查會：</w:t>
            </w:r>
            <w:r w:rsidR="00173F38" w:rsidRPr="008E1B86">
              <w:rPr>
                <w:rFonts w:hint="eastAsia"/>
              </w:rPr>
              <w:t>照行政院提案通過。</w:t>
            </w:r>
          </w:p>
        </w:tc>
      </w:tr>
      <w:tr w:rsidR="001F42B6" w:rsidTr="002937EE">
        <w:tc>
          <w:tcPr>
            <w:tcW w:w="2693" w:type="dxa"/>
          </w:tcPr>
          <w:p w:rsidR="00F36F2C" w:rsidRDefault="00F36F2C" w:rsidP="00756DC8">
            <w:pPr>
              <w:tabs>
                <w:tab w:val="left" w:pos="2520"/>
              </w:tabs>
              <w:spacing w:line="380" w:lineRule="exact"/>
              <w:ind w:leftChars="50" w:left="315" w:rightChars="50" w:right="105" w:hangingChars="100" w:hanging="210"/>
            </w:pPr>
            <w:r>
              <w:rPr>
                <w:rFonts w:hint="eastAsia"/>
              </w:rPr>
              <w:lastRenderedPageBreak/>
              <w:t>（照行政院提案通過）</w:t>
            </w:r>
          </w:p>
          <w:p w:rsidR="001F42B6" w:rsidRDefault="001F42B6" w:rsidP="00756DC8">
            <w:pPr>
              <w:tabs>
                <w:tab w:val="left" w:pos="2520"/>
              </w:tabs>
              <w:spacing w:line="380" w:lineRule="exact"/>
              <w:ind w:leftChars="50" w:left="315" w:rightChars="50" w:right="105" w:hangingChars="100" w:hanging="210"/>
            </w:pPr>
            <w:r>
              <w:rPr>
                <w:rFonts w:hint="eastAsia"/>
              </w:rPr>
              <w:t>第四十八條　看守所應提供被告適當之運動場地、器材及設備。</w:t>
            </w:r>
          </w:p>
          <w:p w:rsidR="001F42B6" w:rsidRDefault="001F42B6" w:rsidP="00756DC8">
            <w:pPr>
              <w:tabs>
                <w:tab w:val="left" w:pos="2520"/>
              </w:tabs>
              <w:spacing w:line="380" w:lineRule="exact"/>
              <w:ind w:leftChars="150" w:left="315" w:rightChars="50" w:right="105" w:firstLineChars="200" w:firstLine="420"/>
            </w:pPr>
            <w:r>
              <w:rPr>
                <w:rFonts w:hint="eastAsia"/>
              </w:rPr>
              <w:lastRenderedPageBreak/>
              <w:t>看守所除國定例假日、休息日或有特殊事由外，應給予被告每日運動一小時。</w:t>
            </w:r>
          </w:p>
          <w:p w:rsidR="001F42B6" w:rsidRDefault="001F42B6" w:rsidP="00756DC8">
            <w:pPr>
              <w:tabs>
                <w:tab w:val="left" w:pos="2520"/>
              </w:tabs>
              <w:spacing w:line="380" w:lineRule="exact"/>
              <w:ind w:leftChars="150" w:left="315" w:rightChars="50" w:right="105" w:firstLineChars="200" w:firstLine="420"/>
            </w:pPr>
            <w:r>
              <w:rPr>
                <w:rFonts w:hint="eastAsia"/>
              </w:rPr>
              <w:t>為維持被告健康，運動處所以安排於戶外為原則；必要時，得使其於室內適當處所從事運動或其他舒展身心之活動。</w:t>
            </w:r>
          </w:p>
        </w:tc>
        <w:tc>
          <w:tcPr>
            <w:tcW w:w="2693" w:type="dxa"/>
            <w:shd w:val="clear" w:color="auto" w:fill="auto"/>
          </w:tcPr>
          <w:p w:rsidR="001F42B6" w:rsidRDefault="001F42B6" w:rsidP="005D78F4">
            <w:pPr>
              <w:tabs>
                <w:tab w:val="left" w:pos="2520"/>
              </w:tabs>
              <w:spacing w:line="380" w:lineRule="exact"/>
              <w:ind w:leftChars="50" w:left="315" w:rightChars="50" w:right="105" w:hangingChars="100" w:hanging="210"/>
            </w:pPr>
            <w:r>
              <w:rPr>
                <w:rFonts w:hint="eastAsia"/>
              </w:rPr>
              <w:lastRenderedPageBreak/>
              <w:t>第四十八條　看守所應提供被告適當之運動場地、器材及設備。</w:t>
            </w:r>
          </w:p>
          <w:p w:rsidR="001F42B6" w:rsidRDefault="001F42B6" w:rsidP="005D78F4">
            <w:pPr>
              <w:tabs>
                <w:tab w:val="left" w:pos="2520"/>
              </w:tabs>
              <w:spacing w:line="380" w:lineRule="exact"/>
              <w:ind w:leftChars="150" w:left="315" w:rightChars="50" w:right="105" w:firstLineChars="200" w:firstLine="420"/>
            </w:pPr>
            <w:r>
              <w:rPr>
                <w:rFonts w:hint="eastAsia"/>
              </w:rPr>
              <w:t>看守所除國定例假</w:t>
            </w:r>
            <w:r>
              <w:rPr>
                <w:rFonts w:hint="eastAsia"/>
              </w:rPr>
              <w:lastRenderedPageBreak/>
              <w:t>日、休息日或有特殊事由外，應給予被告每日運動一小時。</w:t>
            </w:r>
          </w:p>
          <w:p w:rsidR="001F42B6" w:rsidRDefault="001F42B6" w:rsidP="005D78F4">
            <w:pPr>
              <w:tabs>
                <w:tab w:val="left" w:pos="2520"/>
              </w:tabs>
              <w:spacing w:line="380" w:lineRule="exact"/>
              <w:ind w:leftChars="150" w:left="315" w:rightChars="50" w:right="105" w:firstLineChars="200" w:firstLine="420"/>
            </w:pPr>
            <w:r>
              <w:rPr>
                <w:rFonts w:hint="eastAsia"/>
              </w:rPr>
              <w:t>為維持被告健康，運動處所以安排於戶外為原則；必要時，得使其於室內適當處所從事運動或其他舒展身心之活動。</w:t>
            </w:r>
          </w:p>
        </w:tc>
        <w:tc>
          <w:tcPr>
            <w:tcW w:w="2693" w:type="dxa"/>
            <w:shd w:val="clear" w:color="auto" w:fill="auto"/>
          </w:tcPr>
          <w:p w:rsidR="001F42B6" w:rsidRPr="00C23DF2" w:rsidRDefault="001F42B6" w:rsidP="00CE05FE">
            <w:pPr>
              <w:tabs>
                <w:tab w:val="left" w:pos="2520"/>
              </w:tabs>
              <w:spacing w:line="380" w:lineRule="exact"/>
              <w:ind w:leftChars="29" w:left="946" w:rightChars="50" w:right="105" w:hangingChars="421" w:hanging="885"/>
              <w:jc w:val="left"/>
              <w:rPr>
                <w:b/>
              </w:rPr>
            </w:pPr>
            <w:r w:rsidRPr="00C23DF2">
              <w:rPr>
                <w:rFonts w:hint="eastAsia"/>
                <w:b/>
              </w:rPr>
              <w:lastRenderedPageBreak/>
              <w:t>委員尤美女等25人提案</w:t>
            </w:r>
            <w:r>
              <w:rPr>
                <w:rFonts w:hint="eastAsia"/>
                <w:b/>
              </w:rPr>
              <w:t>：</w:t>
            </w:r>
          </w:p>
          <w:p w:rsidR="001F42B6" w:rsidRDefault="001F42B6" w:rsidP="005D78F4">
            <w:pPr>
              <w:tabs>
                <w:tab w:val="left" w:pos="2520"/>
              </w:tabs>
              <w:spacing w:line="380" w:lineRule="exact"/>
              <w:ind w:leftChars="50" w:left="315" w:rightChars="50" w:right="105" w:hangingChars="100" w:hanging="210"/>
            </w:pPr>
            <w:r>
              <w:rPr>
                <w:rFonts w:hint="eastAsia"/>
              </w:rPr>
              <w:t>第五十七條　看守所應提供被告適當之運動場地、器材及設備。</w:t>
            </w:r>
          </w:p>
          <w:p w:rsidR="001F42B6" w:rsidRDefault="001F42B6" w:rsidP="005D78F4">
            <w:pPr>
              <w:tabs>
                <w:tab w:val="left" w:pos="2520"/>
              </w:tabs>
              <w:spacing w:line="380" w:lineRule="exact"/>
              <w:ind w:leftChars="150" w:left="315" w:rightChars="50" w:right="105" w:firstLineChars="200" w:firstLine="420"/>
            </w:pPr>
            <w:r>
              <w:rPr>
                <w:rFonts w:hint="eastAsia"/>
              </w:rPr>
              <w:lastRenderedPageBreak/>
              <w:t>看守所除因天氣狀況或環境場地不適當之因素外，應給予被告每日一小時以上之戶外運動。</w:t>
            </w:r>
          </w:p>
          <w:p w:rsidR="001F42B6" w:rsidRDefault="001F42B6" w:rsidP="005D78F4">
            <w:pPr>
              <w:tabs>
                <w:tab w:val="left" w:pos="2520"/>
              </w:tabs>
              <w:spacing w:line="380" w:lineRule="exact"/>
              <w:ind w:leftChars="150" w:left="315" w:rightChars="50" w:right="105" w:firstLineChars="200" w:firstLine="420"/>
            </w:pPr>
            <w:r>
              <w:rPr>
                <w:rFonts w:hint="eastAsia"/>
              </w:rPr>
              <w:t>羈押被告因前項情形無法於戶外活動時，應使其於室內從事運動或其他休間娛樂性質之活動。</w:t>
            </w:r>
          </w:p>
          <w:p w:rsidR="001F42B6" w:rsidRDefault="001F42B6" w:rsidP="00C43107">
            <w:pPr>
              <w:tabs>
                <w:tab w:val="left" w:pos="2520"/>
              </w:tabs>
              <w:spacing w:line="380" w:lineRule="exact"/>
              <w:ind w:leftChars="115" w:left="241" w:firstLineChars="234" w:firstLine="491"/>
            </w:pPr>
            <w:r>
              <w:rPr>
                <w:rFonts w:hint="eastAsia"/>
              </w:rPr>
              <w:t>看守所不得以作業、文康教化課程等其他事由而剝奪被告之活動時間。</w:t>
            </w:r>
          </w:p>
        </w:tc>
        <w:tc>
          <w:tcPr>
            <w:tcW w:w="2693" w:type="dxa"/>
            <w:shd w:val="clear" w:color="auto" w:fill="auto"/>
          </w:tcPr>
          <w:p w:rsidR="001F42B6" w:rsidRDefault="001F42B6" w:rsidP="005D78F4">
            <w:pPr>
              <w:tabs>
                <w:tab w:val="left" w:pos="2520"/>
              </w:tabs>
              <w:spacing w:line="380" w:lineRule="exact"/>
            </w:pPr>
          </w:p>
        </w:tc>
        <w:tc>
          <w:tcPr>
            <w:tcW w:w="2693" w:type="dxa"/>
            <w:shd w:val="clear" w:color="auto" w:fill="auto"/>
          </w:tcPr>
          <w:p w:rsidR="001F42B6" w:rsidRDefault="001F42B6" w:rsidP="005D78F4">
            <w:pPr>
              <w:tabs>
                <w:tab w:val="left" w:pos="2520"/>
              </w:tabs>
              <w:spacing w:line="380" w:lineRule="exact"/>
              <w:ind w:leftChars="50" w:left="105" w:rightChars="50" w:right="105"/>
            </w:pPr>
            <w:r w:rsidRPr="005D78F4">
              <w:rPr>
                <w:rFonts w:hint="eastAsia"/>
                <w:b/>
              </w:rPr>
              <w:t>行政院提案：</w:t>
            </w:r>
          </w:p>
          <w:p w:rsidR="001F42B6" w:rsidRDefault="001F42B6" w:rsidP="005D78F4">
            <w:pPr>
              <w:tabs>
                <w:tab w:val="left" w:pos="2520"/>
              </w:tabs>
              <w:spacing w:line="380" w:lineRule="exact"/>
              <w:ind w:leftChars="50" w:left="315" w:rightChars="50" w:right="105" w:hangingChars="100" w:hanging="210"/>
            </w:pPr>
            <w:r>
              <w:rPr>
                <w:rFonts w:hint="eastAsia"/>
              </w:rPr>
              <w:t>一、</w:t>
            </w:r>
            <w:r w:rsidRPr="005D78F4">
              <w:rPr>
                <w:rFonts w:hint="eastAsia"/>
                <w:u w:val="single"/>
              </w:rPr>
              <w:t>本條新增</w:t>
            </w:r>
            <w:r>
              <w:rPr>
                <w:rFonts w:hint="eastAsia"/>
              </w:rPr>
              <w:t>。</w:t>
            </w:r>
          </w:p>
          <w:p w:rsidR="001F42B6" w:rsidRDefault="001F42B6" w:rsidP="005D78F4">
            <w:pPr>
              <w:tabs>
                <w:tab w:val="left" w:pos="2520"/>
              </w:tabs>
              <w:spacing w:line="380" w:lineRule="exact"/>
              <w:ind w:leftChars="50" w:left="315" w:rightChars="50" w:right="105" w:hangingChars="100" w:hanging="210"/>
            </w:pPr>
            <w:r>
              <w:rPr>
                <w:rFonts w:hint="eastAsia"/>
              </w:rPr>
              <w:t>二、目前有關被告運動之規定，係依現行條文第三十</w:t>
            </w:r>
            <w:r>
              <w:rPr>
                <w:rFonts w:hint="eastAsia"/>
              </w:rPr>
              <w:lastRenderedPageBreak/>
              <w:t>八條準用監獄行刑法第五十條之規定辦理，為配合準用規定之刪除，爰增訂本條。</w:t>
            </w:r>
          </w:p>
          <w:p w:rsidR="001F42B6" w:rsidRDefault="001F42B6" w:rsidP="005D78F4">
            <w:pPr>
              <w:tabs>
                <w:tab w:val="left" w:pos="2520"/>
              </w:tabs>
              <w:spacing w:line="380" w:lineRule="exact"/>
              <w:ind w:leftChars="50" w:left="315" w:rightChars="50" w:right="105" w:hangingChars="100" w:hanging="210"/>
            </w:pPr>
            <w:r>
              <w:rPr>
                <w:rFonts w:hint="eastAsia"/>
              </w:rPr>
              <w:t>三、國定例假日基於戒護安全考量，安排運動較為困難，參酌日本關於刑事設施及被收容人等之處遇法第五十七條「被收容人除星期日及其他法務部令規定之日期外，為維護其健康，應儘可能於戶外，給予適切運動之機會。」規定意旨，爰於第一項明定看守所應提供被告適當之運動場地、器材及設備，並於第二項及第三項明定運動之時間及場地。</w:t>
            </w:r>
          </w:p>
          <w:p w:rsidR="001F42B6" w:rsidRDefault="001F42B6" w:rsidP="005D78F4">
            <w:pPr>
              <w:tabs>
                <w:tab w:val="left" w:pos="2520"/>
              </w:tabs>
              <w:spacing w:line="380" w:lineRule="exact"/>
              <w:ind w:leftChars="50" w:left="315" w:rightChars="50" w:right="105" w:hangingChars="100" w:hanging="210"/>
            </w:pPr>
            <w:r>
              <w:rPr>
                <w:rFonts w:hint="eastAsia"/>
              </w:rPr>
              <w:t>四、第二項所稱之「特殊事由」，係指受限於天氣狀況、辦理文康教化活動、</w:t>
            </w:r>
            <w:r>
              <w:rPr>
                <w:rFonts w:hint="eastAsia"/>
              </w:rPr>
              <w:lastRenderedPageBreak/>
              <w:t>律師接見、一般接見或其他事由等情形。另依第三項規定，如遇雨天等狀況，無法安排於戶外運動，被告仍可利用工作場所或舍房走道為適當之活動，併予敘明。</w:t>
            </w:r>
          </w:p>
          <w:p w:rsidR="001F42B6" w:rsidRDefault="001F42B6" w:rsidP="005D78F4">
            <w:pPr>
              <w:tabs>
                <w:tab w:val="left" w:pos="2520"/>
              </w:tabs>
              <w:spacing w:line="380" w:lineRule="exact"/>
              <w:ind w:leftChars="50" w:left="105" w:rightChars="50" w:right="105"/>
            </w:pPr>
            <w:r w:rsidRPr="005D78F4">
              <w:rPr>
                <w:rFonts w:hint="eastAsia"/>
                <w:b/>
              </w:rPr>
              <w:t>委員尤美女等25人提案：</w:t>
            </w:r>
          </w:p>
          <w:p w:rsidR="001F42B6" w:rsidRDefault="001F42B6" w:rsidP="005D78F4">
            <w:pPr>
              <w:tabs>
                <w:tab w:val="left" w:pos="2520"/>
              </w:tabs>
              <w:spacing w:line="380" w:lineRule="exact"/>
              <w:ind w:leftChars="50" w:left="315" w:rightChars="50" w:right="105" w:hangingChars="100" w:hanging="210"/>
            </w:pPr>
            <w:r>
              <w:rPr>
                <w:rFonts w:hint="eastAsia"/>
              </w:rPr>
              <w:t>一、</w:t>
            </w:r>
            <w:r w:rsidRPr="002B24B7">
              <w:rPr>
                <w:rFonts w:hint="eastAsia"/>
                <w:u w:val="single"/>
              </w:rPr>
              <w:t>本條新增</w:t>
            </w:r>
            <w:r>
              <w:rPr>
                <w:rFonts w:hint="eastAsia"/>
              </w:rPr>
              <w:t>。</w:t>
            </w:r>
          </w:p>
          <w:p w:rsidR="001F42B6" w:rsidRDefault="001F42B6" w:rsidP="005D78F4">
            <w:pPr>
              <w:tabs>
                <w:tab w:val="left" w:pos="2520"/>
              </w:tabs>
              <w:spacing w:line="380" w:lineRule="exact"/>
              <w:ind w:leftChars="50" w:left="315" w:rightChars="50" w:right="105" w:hangingChars="100" w:hanging="210"/>
            </w:pPr>
            <w:r>
              <w:rPr>
                <w:rFonts w:hint="eastAsia"/>
              </w:rPr>
              <w:t>二、目前有關被告運動之規定，係依現行條文第三十八條準用監獄行刑法第五十條之規定辦理，為配合該條文之刪除，爰增列本條。</w:t>
            </w:r>
          </w:p>
          <w:p w:rsidR="001F42B6" w:rsidRDefault="001F42B6" w:rsidP="005D78F4">
            <w:pPr>
              <w:tabs>
                <w:tab w:val="left" w:pos="2520"/>
              </w:tabs>
              <w:spacing w:line="380" w:lineRule="exact"/>
              <w:ind w:leftChars="50" w:left="315" w:rightChars="50" w:right="105" w:hangingChars="100" w:hanging="210"/>
            </w:pPr>
            <w:r>
              <w:rPr>
                <w:rFonts w:hint="eastAsia"/>
              </w:rPr>
              <w:t xml:space="preserve">三、依據依歐洲防止酷刑、不人道或侮辱性待遇或處罰委員會（European Committee for the Prevention of Torture andInhuman or Degrading Treatment or </w:t>
            </w:r>
            <w:r>
              <w:rPr>
                <w:rFonts w:hint="eastAsia"/>
              </w:rPr>
              <w:lastRenderedPageBreak/>
              <w:t>Punishment，簡稱CPT）訂定之標準，監所應提供每位收容人每日之戶外活動，並且至少應有一小時之活動時間，而美國律師協會American Bar Asoociation之被拘禁人待遇準則23-3.4（b），收容人每日應有至少一小時可在舍房外進行戶外活動，爰規範本條第一項及第二項，看守所應提供被告適當之運動場地以及每日一小時以上之戶外活動。</w:t>
            </w:r>
          </w:p>
          <w:p w:rsidR="001F42B6" w:rsidRDefault="001F42B6" w:rsidP="005D78F4">
            <w:pPr>
              <w:tabs>
                <w:tab w:val="left" w:pos="2520"/>
              </w:tabs>
              <w:spacing w:line="380" w:lineRule="exact"/>
              <w:ind w:leftChars="50" w:left="315" w:rightChars="50" w:right="105" w:hangingChars="100" w:hanging="210"/>
            </w:pPr>
            <w:r>
              <w:rPr>
                <w:rFonts w:hint="eastAsia"/>
              </w:rPr>
              <w:t>四、戶外活動係給予被告自由舒展筋骨，放鬆休閒的時間，若得以因作業，教化文康活動取代之，則容易形成剝奪被告自由活動的機會，爰增訂第四項，看守所不得以作業、文</w:t>
            </w:r>
            <w:r>
              <w:rPr>
                <w:rFonts w:hint="eastAsia"/>
              </w:rPr>
              <w:lastRenderedPageBreak/>
              <w:t>康教化活動來剝奪被個之活動時間。</w:t>
            </w:r>
          </w:p>
          <w:p w:rsidR="001F42B6" w:rsidRDefault="00204CC5" w:rsidP="005D78F4">
            <w:pPr>
              <w:tabs>
                <w:tab w:val="left" w:pos="2520"/>
              </w:tabs>
              <w:spacing w:line="380" w:lineRule="exact"/>
            </w:pPr>
            <w:r w:rsidRPr="00204CC5">
              <w:rPr>
                <w:rFonts w:hint="eastAsia"/>
                <w:b/>
              </w:rPr>
              <w:t>審查會：</w:t>
            </w:r>
            <w:r w:rsidR="00173F38" w:rsidRPr="008E1B86">
              <w:rPr>
                <w:rFonts w:hint="eastAsia"/>
              </w:rPr>
              <w:t>照行政院提案通過。</w:t>
            </w:r>
          </w:p>
        </w:tc>
      </w:tr>
      <w:tr w:rsidR="001F42B6" w:rsidTr="002937EE">
        <w:tc>
          <w:tcPr>
            <w:tcW w:w="2693" w:type="dxa"/>
          </w:tcPr>
          <w:p w:rsidR="00F36F2C" w:rsidRDefault="00F36F2C" w:rsidP="00756DC8">
            <w:pPr>
              <w:tabs>
                <w:tab w:val="left" w:pos="2520"/>
              </w:tabs>
              <w:spacing w:line="380" w:lineRule="exact"/>
              <w:ind w:leftChars="50" w:left="315" w:rightChars="50" w:right="105" w:hangingChars="100" w:hanging="210"/>
            </w:pPr>
            <w:r>
              <w:rPr>
                <w:rFonts w:hint="eastAsia"/>
              </w:rPr>
              <w:lastRenderedPageBreak/>
              <w:t>（照行政院提案通過）</w:t>
            </w:r>
          </w:p>
          <w:p w:rsidR="001F42B6" w:rsidRDefault="001F42B6" w:rsidP="00756DC8">
            <w:pPr>
              <w:tabs>
                <w:tab w:val="left" w:pos="2520"/>
              </w:tabs>
              <w:spacing w:line="380" w:lineRule="exact"/>
              <w:ind w:leftChars="50" w:left="315" w:rightChars="50" w:right="105" w:hangingChars="100" w:hanging="210"/>
            </w:pPr>
            <w:r>
              <w:rPr>
                <w:rFonts w:hint="eastAsia"/>
              </w:rPr>
              <w:t>第四十九條　看守所對於被告應定期為健康評估，並視實際需要施行健康檢查及推動自主健康管理措施。</w:t>
            </w:r>
          </w:p>
          <w:p w:rsidR="001F42B6" w:rsidRDefault="001F42B6" w:rsidP="00756DC8">
            <w:pPr>
              <w:tabs>
                <w:tab w:val="left" w:pos="2520"/>
              </w:tabs>
              <w:spacing w:line="380" w:lineRule="exact"/>
              <w:ind w:leftChars="150" w:left="315" w:rightChars="50" w:right="105" w:firstLineChars="200" w:firstLine="420"/>
            </w:pPr>
            <w:r>
              <w:rPr>
                <w:rFonts w:hint="eastAsia"/>
              </w:rPr>
              <w:t>施行前項健康檢查時，得為醫學上之必要處置。</w:t>
            </w:r>
          </w:p>
          <w:p w:rsidR="001F42B6" w:rsidRDefault="001F42B6" w:rsidP="00756DC8">
            <w:pPr>
              <w:tabs>
                <w:tab w:val="left" w:pos="2520"/>
              </w:tabs>
              <w:spacing w:line="380" w:lineRule="exact"/>
              <w:ind w:leftChars="150" w:left="315" w:rightChars="50" w:right="105" w:firstLineChars="200" w:firstLine="420"/>
            </w:pPr>
            <w:r>
              <w:rPr>
                <w:rFonts w:hint="eastAsia"/>
              </w:rPr>
              <w:t>被告或其最近親屬及家屬，在不妨礙看守所秩序及經醫師評估有必要之情形下，得請求看守所准許自費延請醫事人員於看守所內實施健康檢查。</w:t>
            </w:r>
          </w:p>
          <w:p w:rsidR="001F42B6" w:rsidRDefault="001F42B6" w:rsidP="00756DC8">
            <w:pPr>
              <w:tabs>
                <w:tab w:val="left" w:pos="2520"/>
              </w:tabs>
              <w:spacing w:line="380" w:lineRule="exact"/>
              <w:ind w:leftChars="150" w:left="315" w:rightChars="50" w:right="105" w:firstLineChars="200" w:firstLine="420"/>
            </w:pPr>
            <w:r>
              <w:rPr>
                <w:rFonts w:hint="eastAsia"/>
              </w:rPr>
              <w:t>第一項健康檢查結果，看守所得應被告之請求提供之。</w:t>
            </w:r>
          </w:p>
          <w:p w:rsidR="001F42B6" w:rsidRDefault="001F42B6" w:rsidP="00756DC8">
            <w:pPr>
              <w:tabs>
                <w:tab w:val="left" w:pos="2520"/>
              </w:tabs>
              <w:spacing w:line="380" w:lineRule="exact"/>
              <w:ind w:leftChars="150" w:left="315" w:rightChars="50" w:right="105" w:firstLineChars="200" w:firstLine="420"/>
            </w:pPr>
            <w:r>
              <w:rPr>
                <w:rFonts w:hint="eastAsia"/>
              </w:rPr>
              <w:lastRenderedPageBreak/>
              <w:t>被告因健康需求，在不妨害看守所安全及秩序之情形下，經醫師評估可行性後，得請求自費購入或送入低風險性醫療器材或衛生保健物品。</w:t>
            </w:r>
          </w:p>
          <w:p w:rsidR="001F42B6" w:rsidRDefault="001F42B6" w:rsidP="00756DC8">
            <w:pPr>
              <w:tabs>
                <w:tab w:val="left" w:pos="2520"/>
              </w:tabs>
              <w:spacing w:line="380" w:lineRule="exact"/>
              <w:ind w:leftChars="150" w:left="315" w:rightChars="50" w:right="105" w:firstLineChars="200" w:firstLine="420"/>
            </w:pPr>
            <w:r>
              <w:rPr>
                <w:rFonts w:hint="eastAsia"/>
              </w:rPr>
              <w:t>前項購入或送入物品之退回或領回，準用第七十條、第七十二條至第七十四條規定。</w:t>
            </w:r>
          </w:p>
        </w:tc>
        <w:tc>
          <w:tcPr>
            <w:tcW w:w="2693" w:type="dxa"/>
            <w:shd w:val="clear" w:color="auto" w:fill="auto"/>
          </w:tcPr>
          <w:p w:rsidR="001F42B6" w:rsidRDefault="001F42B6" w:rsidP="005D78F4">
            <w:pPr>
              <w:tabs>
                <w:tab w:val="left" w:pos="2520"/>
              </w:tabs>
              <w:spacing w:line="380" w:lineRule="exact"/>
              <w:ind w:leftChars="50" w:left="315" w:rightChars="50" w:right="105" w:hangingChars="100" w:hanging="210"/>
            </w:pPr>
            <w:r>
              <w:rPr>
                <w:rFonts w:hint="eastAsia"/>
              </w:rPr>
              <w:lastRenderedPageBreak/>
              <w:t>第四十九條　看守所對於被告應定期為健康評估，並視實際需要施行健康檢查及推動自主健康管理措施。</w:t>
            </w:r>
          </w:p>
          <w:p w:rsidR="001F42B6" w:rsidRDefault="001F42B6" w:rsidP="005D78F4">
            <w:pPr>
              <w:tabs>
                <w:tab w:val="left" w:pos="2520"/>
              </w:tabs>
              <w:spacing w:line="380" w:lineRule="exact"/>
              <w:ind w:leftChars="150" w:left="315" w:rightChars="50" w:right="105" w:firstLineChars="200" w:firstLine="420"/>
            </w:pPr>
            <w:r>
              <w:rPr>
                <w:rFonts w:hint="eastAsia"/>
              </w:rPr>
              <w:t>施行前項健康檢查時，得為醫學上之必要處置。</w:t>
            </w:r>
          </w:p>
          <w:p w:rsidR="001F42B6" w:rsidRDefault="001F42B6" w:rsidP="005D78F4">
            <w:pPr>
              <w:tabs>
                <w:tab w:val="left" w:pos="2520"/>
              </w:tabs>
              <w:spacing w:line="380" w:lineRule="exact"/>
              <w:ind w:leftChars="150" w:left="315" w:rightChars="50" w:right="105" w:firstLineChars="200" w:firstLine="420"/>
            </w:pPr>
            <w:r>
              <w:rPr>
                <w:rFonts w:hint="eastAsia"/>
              </w:rPr>
              <w:t>被告或其最近親屬及家屬，在不妨礙看守所秩序及經醫師評估有必要之情形下，得請求看守所准許自費延請醫事人員於看守所內實施健康檢查。</w:t>
            </w:r>
          </w:p>
          <w:p w:rsidR="001F42B6" w:rsidRDefault="001F42B6" w:rsidP="005D78F4">
            <w:pPr>
              <w:tabs>
                <w:tab w:val="left" w:pos="2520"/>
              </w:tabs>
              <w:spacing w:line="380" w:lineRule="exact"/>
              <w:ind w:leftChars="150" w:left="315" w:rightChars="50" w:right="105" w:firstLineChars="200" w:firstLine="420"/>
            </w:pPr>
            <w:r>
              <w:rPr>
                <w:rFonts w:hint="eastAsia"/>
              </w:rPr>
              <w:t>第一項健康檢查結果，看守所得應被告之請求提供之。</w:t>
            </w:r>
          </w:p>
          <w:p w:rsidR="001F42B6" w:rsidRDefault="001F42B6" w:rsidP="005D78F4">
            <w:pPr>
              <w:tabs>
                <w:tab w:val="left" w:pos="2520"/>
              </w:tabs>
              <w:spacing w:line="380" w:lineRule="exact"/>
              <w:ind w:leftChars="150" w:left="315" w:rightChars="50" w:right="105" w:firstLineChars="200" w:firstLine="420"/>
            </w:pPr>
            <w:r>
              <w:rPr>
                <w:rFonts w:hint="eastAsia"/>
              </w:rPr>
              <w:t>被告因健康需求，在</w:t>
            </w:r>
            <w:r>
              <w:rPr>
                <w:rFonts w:hint="eastAsia"/>
              </w:rPr>
              <w:lastRenderedPageBreak/>
              <w:t>不妨害看守所安全及秩序之情形下，經醫師評估可行性後，得請求自費購入或送入低風險性醫療器材或衛生保健物品。</w:t>
            </w:r>
          </w:p>
          <w:p w:rsidR="001F42B6" w:rsidRDefault="001F42B6" w:rsidP="005D78F4">
            <w:pPr>
              <w:tabs>
                <w:tab w:val="left" w:pos="2520"/>
              </w:tabs>
              <w:spacing w:line="380" w:lineRule="exact"/>
              <w:ind w:leftChars="150" w:left="315" w:rightChars="50" w:right="105" w:firstLineChars="200" w:firstLine="420"/>
            </w:pPr>
            <w:r>
              <w:rPr>
                <w:rFonts w:hint="eastAsia"/>
              </w:rPr>
              <w:t>前項購入或送入物品之退回或領回，準用第七十條、第七十二條至第七十四條規定。</w:t>
            </w:r>
          </w:p>
        </w:tc>
        <w:tc>
          <w:tcPr>
            <w:tcW w:w="2693" w:type="dxa"/>
            <w:shd w:val="clear" w:color="auto" w:fill="auto"/>
          </w:tcPr>
          <w:p w:rsidR="001F42B6" w:rsidRPr="00C23DF2" w:rsidRDefault="001F42B6" w:rsidP="00CE05FE">
            <w:pPr>
              <w:tabs>
                <w:tab w:val="left" w:pos="2520"/>
              </w:tabs>
              <w:spacing w:line="380" w:lineRule="exact"/>
              <w:ind w:leftChars="29" w:left="946" w:rightChars="50" w:right="105" w:hangingChars="421" w:hanging="885"/>
              <w:jc w:val="left"/>
              <w:rPr>
                <w:b/>
              </w:rPr>
            </w:pPr>
            <w:r w:rsidRPr="00C23DF2">
              <w:rPr>
                <w:rFonts w:hint="eastAsia"/>
                <w:b/>
              </w:rPr>
              <w:lastRenderedPageBreak/>
              <w:t>委員尤美女等25人提案</w:t>
            </w:r>
            <w:r>
              <w:rPr>
                <w:rFonts w:hint="eastAsia"/>
                <w:b/>
              </w:rPr>
              <w:t>：</w:t>
            </w:r>
          </w:p>
          <w:p w:rsidR="001F42B6" w:rsidRDefault="001F42B6" w:rsidP="005D78F4">
            <w:pPr>
              <w:tabs>
                <w:tab w:val="left" w:pos="2520"/>
              </w:tabs>
              <w:spacing w:line="380" w:lineRule="exact"/>
              <w:ind w:leftChars="50" w:left="315" w:rightChars="50" w:right="105" w:hangingChars="100" w:hanging="210"/>
            </w:pPr>
            <w:r>
              <w:rPr>
                <w:rFonts w:hint="eastAsia"/>
              </w:rPr>
              <w:t>第五十八條　對於被告應定期及視實際需要實施健康檢查，並辦理傳染病預防接種。</w:t>
            </w:r>
          </w:p>
          <w:p w:rsidR="001F42B6" w:rsidRDefault="001F42B6" w:rsidP="005D78F4">
            <w:pPr>
              <w:tabs>
                <w:tab w:val="left" w:pos="2520"/>
              </w:tabs>
              <w:spacing w:line="380" w:lineRule="exact"/>
              <w:ind w:leftChars="150" w:left="315" w:rightChars="50" w:right="105" w:firstLineChars="200" w:firstLine="420"/>
            </w:pPr>
            <w:r>
              <w:rPr>
                <w:rFonts w:hint="eastAsia"/>
              </w:rPr>
              <w:t>被告不得拒絕前項健康檢查所為必要限度內之抽血、Ｘ光攝影及其他醫學上之處置。</w:t>
            </w:r>
          </w:p>
          <w:p w:rsidR="001F42B6" w:rsidRDefault="001F42B6" w:rsidP="005D78F4">
            <w:pPr>
              <w:tabs>
                <w:tab w:val="left" w:pos="2520"/>
              </w:tabs>
              <w:spacing w:line="380" w:lineRule="exact"/>
              <w:ind w:leftChars="150" w:left="315" w:rightChars="50" w:right="105" w:firstLineChars="200" w:firstLine="420"/>
            </w:pPr>
            <w:r>
              <w:rPr>
                <w:rFonts w:hint="eastAsia"/>
              </w:rPr>
              <w:t>看守所應設置充足之牙醫、婦科、精神科與急診之醫事專業人員和設備。</w:t>
            </w:r>
          </w:p>
          <w:p w:rsidR="001F42B6" w:rsidRDefault="001F42B6" w:rsidP="005D78F4">
            <w:pPr>
              <w:tabs>
                <w:tab w:val="left" w:pos="2520"/>
              </w:tabs>
              <w:spacing w:line="380" w:lineRule="exact"/>
              <w:ind w:leftChars="150" w:left="315" w:rightChars="50" w:right="105" w:firstLineChars="200" w:firstLine="420"/>
            </w:pPr>
            <w:r>
              <w:rPr>
                <w:rFonts w:hint="eastAsia"/>
              </w:rPr>
              <w:t>為確保被告之利益，被告、其辯護人或其家屬及最近親屬，在不妨礙看守所秩序及安全之情形下，得請求自費延請醫事人員於看守所內實施</w:t>
            </w:r>
            <w:r>
              <w:rPr>
                <w:rFonts w:hint="eastAsia"/>
              </w:rPr>
              <w:lastRenderedPageBreak/>
              <w:t>健康檢查。</w:t>
            </w:r>
          </w:p>
          <w:p w:rsidR="001F42B6" w:rsidRDefault="001F42B6" w:rsidP="00C43107">
            <w:pPr>
              <w:tabs>
                <w:tab w:val="left" w:pos="2520"/>
              </w:tabs>
              <w:spacing w:line="380" w:lineRule="exact"/>
              <w:ind w:leftChars="148" w:left="311" w:firstLineChars="201" w:firstLine="422"/>
            </w:pPr>
            <w:r>
              <w:rPr>
                <w:rFonts w:hint="eastAsia"/>
              </w:rPr>
              <w:t>前項被告接受健康檢查之項目、醫師姓名與檢查結果，看守所均應妥為記錄及保存。</w:t>
            </w:r>
          </w:p>
        </w:tc>
        <w:tc>
          <w:tcPr>
            <w:tcW w:w="2693" w:type="dxa"/>
            <w:shd w:val="clear" w:color="auto" w:fill="auto"/>
          </w:tcPr>
          <w:p w:rsidR="001F42B6" w:rsidRDefault="001F42B6" w:rsidP="005D78F4">
            <w:pPr>
              <w:tabs>
                <w:tab w:val="left" w:pos="2520"/>
              </w:tabs>
              <w:spacing w:line="380" w:lineRule="exact"/>
            </w:pPr>
          </w:p>
        </w:tc>
        <w:tc>
          <w:tcPr>
            <w:tcW w:w="2693" w:type="dxa"/>
            <w:shd w:val="clear" w:color="auto" w:fill="auto"/>
          </w:tcPr>
          <w:p w:rsidR="001F42B6" w:rsidRDefault="001F42B6" w:rsidP="005D78F4">
            <w:pPr>
              <w:tabs>
                <w:tab w:val="left" w:pos="2520"/>
              </w:tabs>
              <w:spacing w:line="380" w:lineRule="exact"/>
              <w:ind w:leftChars="50" w:left="105" w:rightChars="50" w:right="105"/>
            </w:pPr>
            <w:r w:rsidRPr="005D78F4">
              <w:rPr>
                <w:rFonts w:hint="eastAsia"/>
                <w:b/>
              </w:rPr>
              <w:t>行政院提案：</w:t>
            </w:r>
          </w:p>
          <w:p w:rsidR="001F42B6" w:rsidRDefault="001F42B6" w:rsidP="005D78F4">
            <w:pPr>
              <w:tabs>
                <w:tab w:val="left" w:pos="2520"/>
              </w:tabs>
              <w:spacing w:line="380" w:lineRule="exact"/>
              <w:ind w:leftChars="50" w:left="315" w:rightChars="50" w:right="105" w:hangingChars="100" w:hanging="210"/>
            </w:pPr>
            <w:r>
              <w:rPr>
                <w:rFonts w:hint="eastAsia"/>
              </w:rPr>
              <w:t>一、</w:t>
            </w:r>
            <w:r w:rsidRPr="005D78F4">
              <w:rPr>
                <w:rFonts w:hint="eastAsia"/>
                <w:u w:val="single"/>
              </w:rPr>
              <w:t>本條新增</w:t>
            </w:r>
            <w:r>
              <w:rPr>
                <w:rFonts w:hint="eastAsia"/>
              </w:rPr>
              <w:t>。</w:t>
            </w:r>
          </w:p>
          <w:p w:rsidR="001F42B6" w:rsidRDefault="001F42B6" w:rsidP="005D78F4">
            <w:pPr>
              <w:tabs>
                <w:tab w:val="left" w:pos="2520"/>
              </w:tabs>
              <w:spacing w:line="380" w:lineRule="exact"/>
              <w:ind w:leftChars="50" w:left="315" w:rightChars="50" w:right="105" w:hangingChars="100" w:hanging="210"/>
            </w:pPr>
            <w:r>
              <w:rPr>
                <w:rFonts w:hint="eastAsia"/>
              </w:rPr>
              <w:t>二、鑑於羈押於看守所之被告，相互間接觸密切，一旦爆發傳染病之群聚感染，疫情不易控制，爰於第一項規定，看守所對於被告應定期為健康評估，並視實際需要施行健康檢查及推動自主健康管理措施，以維被告健康。</w:t>
            </w:r>
          </w:p>
          <w:p w:rsidR="001F42B6" w:rsidRDefault="001F42B6" w:rsidP="005D78F4">
            <w:pPr>
              <w:tabs>
                <w:tab w:val="left" w:pos="2520"/>
              </w:tabs>
              <w:spacing w:line="380" w:lineRule="exact"/>
              <w:ind w:leftChars="50" w:left="315" w:rightChars="50" w:right="105" w:hangingChars="100" w:hanging="210"/>
            </w:pPr>
            <w:r>
              <w:rPr>
                <w:rFonts w:hint="eastAsia"/>
              </w:rPr>
              <w:t>三、因看守所係屬人口密集機構，基於防疫及保護被告需求，爰增訂第二項規定，第一項健康檢查，得為如抽血等醫學上之必要處置。</w:t>
            </w:r>
          </w:p>
          <w:p w:rsidR="001F42B6" w:rsidRDefault="001F42B6" w:rsidP="005D78F4">
            <w:pPr>
              <w:tabs>
                <w:tab w:val="left" w:pos="2520"/>
              </w:tabs>
              <w:spacing w:line="380" w:lineRule="exact"/>
              <w:ind w:leftChars="50" w:left="315" w:rightChars="50" w:right="105" w:hangingChars="100" w:hanging="210"/>
            </w:pPr>
            <w:r>
              <w:rPr>
                <w:rFonts w:hint="eastAsia"/>
              </w:rPr>
              <w:t>四、為確保被告健康權及醫療權，爰參酌聯合國保護</w:t>
            </w:r>
            <w:r>
              <w:rPr>
                <w:rFonts w:hint="eastAsia"/>
              </w:rPr>
              <w:lastRenderedPageBreak/>
              <w:t>所有遭受任何形式拘留或監禁的人的原則第二十五點「於不違反為確保拘留或監禁處所的安全和良好秩序而定的合理條件，被拘留人或被監禁人或其律師應有權向司法當局或其他當局要求或申請第二次體格檢查或醫療意見。」及第二十六點「被拘留人或被監禁人接受醫療檢查的事實、醫生姓名和檢查結果，均應妥為記錄。這類紀錄應確保可以查閱。查閱的方式應按照國內法的有關規則。」等規定意旨，於第三項及第四項規範自費健康檢查及提供健康檢查結果之規定。</w:t>
            </w:r>
          </w:p>
          <w:p w:rsidR="001F42B6" w:rsidRDefault="001F42B6" w:rsidP="005D78F4">
            <w:pPr>
              <w:tabs>
                <w:tab w:val="left" w:pos="2520"/>
              </w:tabs>
              <w:spacing w:line="380" w:lineRule="exact"/>
              <w:ind w:leftChars="50" w:left="315" w:rightChars="50" w:right="105" w:hangingChars="100" w:hanging="210"/>
            </w:pPr>
            <w:r>
              <w:rPr>
                <w:rFonts w:hint="eastAsia"/>
              </w:rPr>
              <w:t>五、為提升矯正機關收容人之醫療環境與促進健康</w:t>
            </w:r>
            <w:r>
              <w:rPr>
                <w:rFonts w:hint="eastAsia"/>
              </w:rPr>
              <w:lastRenderedPageBreak/>
              <w:t>管理，已逐年編列預算供矯正機關購置必需之醫療設備，遠優於一般家庭環境及診所。又有關治療或復建所需醫療儀器設備，係由醫師評估需求並開立處方，另因器材操作方式繁簡不一，或需專業執照方可操作等情，然為保障被告權益，被告因健康需求，在不妨害看守所安全及秩序之情形下，經醫師評估可行性後，得請求自費購入或送入低風險性醫療器材或衛生保健物品，爰為第五項規定。至低風險性醫療器材之認定，係依醫療器材管理辦法第三條附件所列醫療器材之分類分級品項認定之。併予敘明。</w:t>
            </w:r>
          </w:p>
          <w:p w:rsidR="001F42B6" w:rsidRDefault="001F42B6" w:rsidP="005D78F4">
            <w:pPr>
              <w:tabs>
                <w:tab w:val="left" w:pos="2520"/>
              </w:tabs>
              <w:spacing w:line="380" w:lineRule="exact"/>
              <w:ind w:leftChars="50" w:left="315" w:rightChars="50" w:right="105" w:hangingChars="100" w:hanging="210"/>
            </w:pPr>
            <w:r>
              <w:rPr>
                <w:rFonts w:hint="eastAsia"/>
              </w:rPr>
              <w:t>六、又有關送入物品之退回</w:t>
            </w:r>
            <w:r>
              <w:rPr>
                <w:rFonts w:hint="eastAsia"/>
              </w:rPr>
              <w:lastRenderedPageBreak/>
              <w:t>，修正條文第七十條已有明定，是以，對於購入或送入之醫療器材或衛生保健物品，得準用修正條文第七十條之規定。另被告出所者，準用條文第七十二條規定，至被告於出所前死亡時，併予準用修正條文第七十三條及第七十四條有關通知繼承人領回相關物品或歸屬國庫之規定，爰增訂第六項。</w:t>
            </w:r>
          </w:p>
          <w:p w:rsidR="001F42B6" w:rsidRDefault="001F42B6" w:rsidP="005D78F4">
            <w:pPr>
              <w:tabs>
                <w:tab w:val="left" w:pos="2520"/>
              </w:tabs>
              <w:spacing w:line="380" w:lineRule="exact"/>
              <w:ind w:leftChars="50" w:left="105" w:rightChars="50" w:right="105"/>
            </w:pPr>
            <w:r w:rsidRPr="005D78F4">
              <w:rPr>
                <w:rFonts w:hint="eastAsia"/>
                <w:b/>
              </w:rPr>
              <w:t>委員尤美女等25人提案：</w:t>
            </w:r>
          </w:p>
          <w:p w:rsidR="001F42B6" w:rsidRDefault="001F42B6" w:rsidP="005D78F4">
            <w:pPr>
              <w:tabs>
                <w:tab w:val="left" w:pos="2520"/>
              </w:tabs>
              <w:spacing w:line="380" w:lineRule="exact"/>
              <w:ind w:leftChars="50" w:left="315" w:rightChars="50" w:right="105" w:hangingChars="100" w:hanging="210"/>
            </w:pPr>
            <w:r>
              <w:rPr>
                <w:rFonts w:hint="eastAsia"/>
              </w:rPr>
              <w:t>一、</w:t>
            </w:r>
            <w:r w:rsidRPr="005D78F4">
              <w:rPr>
                <w:rFonts w:hint="eastAsia"/>
                <w:u w:val="single"/>
              </w:rPr>
              <w:t>本條新增</w:t>
            </w:r>
            <w:r>
              <w:rPr>
                <w:rFonts w:hint="eastAsia"/>
              </w:rPr>
              <w:t>。</w:t>
            </w:r>
          </w:p>
          <w:p w:rsidR="001F42B6" w:rsidRDefault="001F42B6" w:rsidP="005D78F4">
            <w:pPr>
              <w:tabs>
                <w:tab w:val="left" w:pos="2520"/>
              </w:tabs>
              <w:spacing w:line="380" w:lineRule="exact"/>
              <w:ind w:leftChars="50" w:left="315" w:rightChars="50" w:right="105" w:hangingChars="100" w:hanging="210"/>
            </w:pPr>
            <w:r>
              <w:rPr>
                <w:rFonts w:hint="eastAsia"/>
              </w:rPr>
              <w:t>二、鑑於羈押於看守所之被告，相互間接觸密切，一旦爆發傳染病之群聚感染，疫情不易控制，爰於第一項規定，看守所對於在所羈押之被告，應定期及視實際需要實施健康</w:t>
            </w:r>
            <w:r>
              <w:rPr>
                <w:rFonts w:hint="eastAsia"/>
              </w:rPr>
              <w:lastRenderedPageBreak/>
              <w:t>檢查，並辦理傳染病預防接種，以維被告健康。</w:t>
            </w:r>
          </w:p>
          <w:p w:rsidR="001F42B6" w:rsidRDefault="001F42B6" w:rsidP="005D78F4">
            <w:pPr>
              <w:tabs>
                <w:tab w:val="left" w:pos="2520"/>
              </w:tabs>
              <w:spacing w:line="380" w:lineRule="exact"/>
              <w:ind w:leftChars="50" w:left="315" w:rightChars="50" w:right="105" w:hangingChars="100" w:hanging="210"/>
            </w:pPr>
            <w:r>
              <w:rPr>
                <w:rFonts w:hint="eastAsia"/>
              </w:rPr>
              <w:t>三、參酌聯合國在監人處遇最低標準規則，以及我國收容實際狀況，避免因羈押造成被告之身心損害，對於身體健康乃至生命有所負面影響，各看守所應常態性設置牙醫等醫事人員和設備，以全保護照養被告之身體健康權。</w:t>
            </w:r>
          </w:p>
          <w:p w:rsidR="001F42B6" w:rsidRDefault="001F42B6" w:rsidP="005D78F4">
            <w:pPr>
              <w:tabs>
                <w:tab w:val="left" w:pos="2520"/>
              </w:tabs>
              <w:spacing w:line="380" w:lineRule="exact"/>
              <w:ind w:leftChars="50" w:left="315" w:rightChars="50" w:right="105" w:hangingChars="100" w:hanging="210"/>
            </w:pPr>
            <w:r>
              <w:rPr>
                <w:rFonts w:hint="eastAsia"/>
              </w:rPr>
              <w:t>四、因看守所係屬人口密集機構，基於防疫及保護被告需求，爰增列第二項規定，強制在所被告需接受必要限度之檢查及醫療處置。</w:t>
            </w:r>
          </w:p>
          <w:p w:rsidR="001F42B6" w:rsidRDefault="001F42B6" w:rsidP="005D78F4">
            <w:pPr>
              <w:tabs>
                <w:tab w:val="left" w:pos="2520"/>
              </w:tabs>
              <w:spacing w:line="380" w:lineRule="exact"/>
              <w:ind w:leftChars="50" w:left="315" w:rightChars="50" w:right="105" w:hangingChars="100" w:hanging="210"/>
            </w:pPr>
            <w:r>
              <w:rPr>
                <w:rFonts w:hint="eastAsia"/>
              </w:rPr>
              <w:t>五、為確保被告健康權及醫療權，爰參酌「聯合國保護所有遭受任何形式拘留或監禁的人的原則」第二十五點「於不違反為確</w:t>
            </w:r>
            <w:r>
              <w:rPr>
                <w:rFonts w:hint="eastAsia"/>
              </w:rPr>
              <w:lastRenderedPageBreak/>
              <w:t>保拘留或監禁處所的安全和良好秩序而定的合理條件，被拘留人或被監禁人或其律師應有權向司法當局或其他當局要求或申請第二次體格檢查或醫療意見。」及第二十六點「被拘留人或被監禁人接受醫療檢查的事實、醫生姓名和檢查結果，均應妥為記錄。這類記錄應確保可以查閱。查閱的方式應按照國內法的有關規則。」等規定意旨，於第四項及第五項規範自費健康檢查及妥適保存檢查相關資料之規定。</w:t>
            </w:r>
          </w:p>
          <w:p w:rsidR="001F42B6" w:rsidRDefault="00204CC5" w:rsidP="005D78F4">
            <w:pPr>
              <w:tabs>
                <w:tab w:val="left" w:pos="2520"/>
              </w:tabs>
              <w:spacing w:line="380" w:lineRule="exact"/>
            </w:pPr>
            <w:r w:rsidRPr="00204CC5">
              <w:rPr>
                <w:rFonts w:hint="eastAsia"/>
                <w:b/>
              </w:rPr>
              <w:t>審查會：</w:t>
            </w:r>
            <w:r w:rsidR="00173F38" w:rsidRPr="008E1B86">
              <w:rPr>
                <w:rFonts w:hint="eastAsia"/>
              </w:rPr>
              <w:t>照行政院提案通過。</w:t>
            </w:r>
          </w:p>
        </w:tc>
      </w:tr>
      <w:tr w:rsidR="001F42B6" w:rsidTr="002937EE">
        <w:tc>
          <w:tcPr>
            <w:tcW w:w="2693" w:type="dxa"/>
          </w:tcPr>
          <w:p w:rsidR="00F36F2C" w:rsidRDefault="00F36F2C" w:rsidP="00756DC8">
            <w:pPr>
              <w:tabs>
                <w:tab w:val="left" w:pos="2520"/>
              </w:tabs>
              <w:spacing w:line="380" w:lineRule="exact"/>
              <w:ind w:leftChars="50" w:left="315" w:rightChars="50" w:right="105" w:hangingChars="100" w:hanging="210"/>
            </w:pPr>
            <w:r>
              <w:rPr>
                <w:rFonts w:hint="eastAsia"/>
              </w:rPr>
              <w:lastRenderedPageBreak/>
              <w:t>（照行政院提案通過）</w:t>
            </w:r>
          </w:p>
          <w:p w:rsidR="001F42B6" w:rsidRDefault="001F42B6" w:rsidP="00756DC8">
            <w:pPr>
              <w:tabs>
                <w:tab w:val="left" w:pos="2520"/>
              </w:tabs>
              <w:spacing w:line="380" w:lineRule="exact"/>
              <w:ind w:leftChars="50" w:left="315" w:rightChars="50" w:right="105" w:hangingChars="100" w:hanging="210"/>
            </w:pPr>
            <w:r>
              <w:rPr>
                <w:rFonts w:hint="eastAsia"/>
              </w:rPr>
              <w:t>第五十條　為維護被告健康或掌握其身心狀況，看守所得蒐集、處理或利用</w:t>
            </w:r>
            <w:r>
              <w:rPr>
                <w:rFonts w:hint="eastAsia"/>
              </w:rPr>
              <w:lastRenderedPageBreak/>
              <w:t>被告之病歷、醫療及前條第一項之個人資料，以作適當之處置。</w:t>
            </w:r>
          </w:p>
          <w:p w:rsidR="001F42B6" w:rsidRDefault="001F42B6" w:rsidP="00756DC8">
            <w:pPr>
              <w:tabs>
                <w:tab w:val="left" w:pos="2520"/>
              </w:tabs>
              <w:spacing w:line="380" w:lineRule="exact"/>
              <w:ind w:leftChars="150" w:left="315" w:rightChars="50" w:right="105" w:firstLineChars="200" w:firstLine="420"/>
            </w:pPr>
            <w:r>
              <w:rPr>
                <w:rFonts w:hint="eastAsia"/>
              </w:rPr>
              <w:t>前項情形，看守所得請求機關（構）、法人、團體或個人提供相關資料，機關（構）、法人、團體或個人無正當理由不得拒絕。</w:t>
            </w:r>
          </w:p>
          <w:p w:rsidR="001F42B6" w:rsidRDefault="001F42B6" w:rsidP="00756DC8">
            <w:pPr>
              <w:tabs>
                <w:tab w:val="left" w:pos="2520"/>
              </w:tabs>
              <w:spacing w:line="380" w:lineRule="exact"/>
              <w:ind w:leftChars="150" w:left="315" w:rightChars="50" w:right="105" w:firstLineChars="200" w:firstLine="420"/>
            </w:pPr>
            <w:r>
              <w:rPr>
                <w:rFonts w:hint="eastAsia"/>
              </w:rPr>
              <w:t>第一項與被告健康有關資料調查之範圍、期間、程序、方法、審議及其他應遵行事項之辦法，由法務部定之。</w:t>
            </w:r>
          </w:p>
        </w:tc>
        <w:tc>
          <w:tcPr>
            <w:tcW w:w="2693" w:type="dxa"/>
            <w:shd w:val="clear" w:color="auto" w:fill="auto"/>
          </w:tcPr>
          <w:p w:rsidR="001F42B6" w:rsidRDefault="001F42B6" w:rsidP="005D78F4">
            <w:pPr>
              <w:tabs>
                <w:tab w:val="left" w:pos="2520"/>
              </w:tabs>
              <w:spacing w:line="380" w:lineRule="exact"/>
              <w:ind w:leftChars="50" w:left="315" w:rightChars="50" w:right="105" w:hangingChars="100" w:hanging="210"/>
            </w:pPr>
            <w:r>
              <w:rPr>
                <w:rFonts w:hint="eastAsia"/>
              </w:rPr>
              <w:lastRenderedPageBreak/>
              <w:t>第五十條　為維護被告健康或掌握其身心狀況，看守所得蒐集、處理或利用被告之病歷、醫療及前條</w:t>
            </w:r>
            <w:r>
              <w:rPr>
                <w:rFonts w:hint="eastAsia"/>
              </w:rPr>
              <w:lastRenderedPageBreak/>
              <w:t>第一項之個人資料，以作適當之處置。</w:t>
            </w:r>
          </w:p>
          <w:p w:rsidR="001F42B6" w:rsidRDefault="001F42B6" w:rsidP="005D78F4">
            <w:pPr>
              <w:tabs>
                <w:tab w:val="left" w:pos="2520"/>
              </w:tabs>
              <w:spacing w:line="380" w:lineRule="exact"/>
              <w:ind w:leftChars="150" w:left="315" w:rightChars="50" w:right="105" w:firstLineChars="200" w:firstLine="420"/>
            </w:pPr>
            <w:r>
              <w:rPr>
                <w:rFonts w:hint="eastAsia"/>
              </w:rPr>
              <w:t>前項情形，看守所得請求機關（構）、法人、團體或個人提供相關資料，機關（構）、法人、團體或個人無正當理由不得拒絕。</w:t>
            </w:r>
          </w:p>
          <w:p w:rsidR="001F42B6" w:rsidRDefault="001F42B6" w:rsidP="005D78F4">
            <w:pPr>
              <w:tabs>
                <w:tab w:val="left" w:pos="2520"/>
              </w:tabs>
              <w:spacing w:line="380" w:lineRule="exact"/>
              <w:ind w:leftChars="150" w:left="315" w:rightChars="50" w:right="105" w:firstLineChars="200" w:firstLine="420"/>
            </w:pPr>
            <w:r>
              <w:rPr>
                <w:rFonts w:hint="eastAsia"/>
              </w:rPr>
              <w:t>第一項與被告健康有關資料調查之範圍、期間、程序、方法、審議及其他應遵行事項之辦法，由法務部定之。</w:t>
            </w:r>
          </w:p>
        </w:tc>
        <w:tc>
          <w:tcPr>
            <w:tcW w:w="2693" w:type="dxa"/>
            <w:shd w:val="clear" w:color="auto" w:fill="auto"/>
          </w:tcPr>
          <w:p w:rsidR="001F42B6" w:rsidRDefault="001F42B6" w:rsidP="005D78F4">
            <w:pPr>
              <w:tabs>
                <w:tab w:val="left" w:pos="2520"/>
              </w:tabs>
              <w:spacing w:line="380" w:lineRule="exact"/>
            </w:pPr>
          </w:p>
        </w:tc>
        <w:tc>
          <w:tcPr>
            <w:tcW w:w="2693" w:type="dxa"/>
            <w:shd w:val="clear" w:color="auto" w:fill="auto"/>
          </w:tcPr>
          <w:p w:rsidR="001F42B6" w:rsidRDefault="001F42B6" w:rsidP="005D78F4">
            <w:pPr>
              <w:tabs>
                <w:tab w:val="left" w:pos="2520"/>
              </w:tabs>
              <w:spacing w:line="380" w:lineRule="exact"/>
            </w:pPr>
          </w:p>
        </w:tc>
        <w:tc>
          <w:tcPr>
            <w:tcW w:w="2693" w:type="dxa"/>
            <w:shd w:val="clear" w:color="auto" w:fill="auto"/>
          </w:tcPr>
          <w:p w:rsidR="001F42B6" w:rsidRDefault="001F42B6" w:rsidP="005D78F4">
            <w:pPr>
              <w:tabs>
                <w:tab w:val="left" w:pos="2520"/>
              </w:tabs>
              <w:spacing w:line="380" w:lineRule="exact"/>
              <w:ind w:leftChars="50" w:left="105" w:rightChars="50" w:right="105"/>
            </w:pPr>
            <w:r w:rsidRPr="005D78F4">
              <w:rPr>
                <w:rFonts w:hint="eastAsia"/>
                <w:b/>
              </w:rPr>
              <w:t>行政院提案：</w:t>
            </w:r>
          </w:p>
          <w:p w:rsidR="001F42B6" w:rsidRDefault="001F42B6" w:rsidP="005D78F4">
            <w:pPr>
              <w:tabs>
                <w:tab w:val="left" w:pos="2520"/>
              </w:tabs>
              <w:spacing w:line="380" w:lineRule="exact"/>
              <w:ind w:leftChars="50" w:left="315" w:rightChars="50" w:right="105" w:hangingChars="100" w:hanging="210"/>
            </w:pPr>
            <w:r>
              <w:rPr>
                <w:rFonts w:hint="eastAsia"/>
              </w:rPr>
              <w:t>一、</w:t>
            </w:r>
            <w:r w:rsidRPr="005D78F4">
              <w:rPr>
                <w:rFonts w:hint="eastAsia"/>
                <w:u w:val="single"/>
              </w:rPr>
              <w:t>本條新增</w:t>
            </w:r>
            <w:r>
              <w:rPr>
                <w:rFonts w:hint="eastAsia"/>
              </w:rPr>
              <w:t>。</w:t>
            </w:r>
          </w:p>
          <w:p w:rsidR="001F42B6" w:rsidRDefault="001F42B6" w:rsidP="005D78F4">
            <w:pPr>
              <w:tabs>
                <w:tab w:val="left" w:pos="2520"/>
              </w:tabs>
              <w:spacing w:line="380" w:lineRule="exact"/>
              <w:ind w:leftChars="50" w:left="315" w:rightChars="50" w:right="105" w:hangingChars="100" w:hanging="210"/>
            </w:pPr>
            <w:r>
              <w:rPr>
                <w:rFonts w:hint="eastAsia"/>
              </w:rPr>
              <w:t>二、第一項明定看守所得蒐集、處理或利用被告之病</w:t>
            </w:r>
            <w:r>
              <w:rPr>
                <w:rFonts w:hint="eastAsia"/>
              </w:rPr>
              <w:lastRenderedPageBreak/>
              <w:t>歷、醫療及前條第一項之個人資料，以作適當之處置。</w:t>
            </w:r>
          </w:p>
          <w:p w:rsidR="001F42B6" w:rsidRDefault="001F42B6" w:rsidP="005D78F4">
            <w:pPr>
              <w:tabs>
                <w:tab w:val="left" w:pos="2520"/>
              </w:tabs>
              <w:spacing w:line="380" w:lineRule="exact"/>
              <w:ind w:leftChars="50" w:left="315" w:rightChars="50" w:right="105" w:hangingChars="100" w:hanging="210"/>
            </w:pPr>
            <w:r>
              <w:rPr>
                <w:rFonts w:hint="eastAsia"/>
              </w:rPr>
              <w:t>三、增訂第二項規定，第一項情形，看守所得請求機關（構）、法人、團體或個人提供相關資料，機關（構）、法人、團體或個人無正當理由不得拒絕，以利看守所執行法定職務，並維護被告之健康。</w:t>
            </w:r>
          </w:p>
          <w:p w:rsidR="001F42B6" w:rsidRDefault="001F42B6" w:rsidP="005D78F4">
            <w:pPr>
              <w:tabs>
                <w:tab w:val="left" w:pos="2520"/>
              </w:tabs>
              <w:spacing w:line="380" w:lineRule="exact"/>
              <w:ind w:leftChars="50" w:left="315" w:rightChars="50" w:right="105" w:hangingChars="100" w:hanging="210"/>
            </w:pPr>
            <w:r>
              <w:rPr>
                <w:rFonts w:hint="eastAsia"/>
              </w:rPr>
              <w:t>四、第三項明定與被告健康有關資料之調查事項辦法，由法務部定之，以資周延。</w:t>
            </w:r>
          </w:p>
          <w:p w:rsidR="001F42B6" w:rsidRDefault="00204CC5" w:rsidP="005D78F4">
            <w:pPr>
              <w:tabs>
                <w:tab w:val="left" w:pos="2520"/>
              </w:tabs>
              <w:spacing w:line="380" w:lineRule="exact"/>
            </w:pPr>
            <w:r w:rsidRPr="00204CC5">
              <w:rPr>
                <w:rFonts w:hint="eastAsia"/>
                <w:b/>
              </w:rPr>
              <w:t>審查會：</w:t>
            </w:r>
            <w:r w:rsidR="00173F38" w:rsidRPr="008E1B86">
              <w:rPr>
                <w:rFonts w:hint="eastAsia"/>
              </w:rPr>
              <w:t>照行政院提案通過。</w:t>
            </w:r>
          </w:p>
        </w:tc>
      </w:tr>
      <w:tr w:rsidR="001F42B6" w:rsidTr="002937EE">
        <w:tc>
          <w:tcPr>
            <w:tcW w:w="2693" w:type="dxa"/>
          </w:tcPr>
          <w:p w:rsidR="001F42B6" w:rsidRDefault="00F36F2C" w:rsidP="00F36F2C">
            <w:pPr>
              <w:tabs>
                <w:tab w:val="left" w:pos="2520"/>
              </w:tabs>
              <w:spacing w:line="380" w:lineRule="exact"/>
            </w:pPr>
            <w:r>
              <w:rPr>
                <w:rFonts w:hint="eastAsia"/>
              </w:rPr>
              <w:lastRenderedPageBreak/>
              <w:t>（不予採納）</w:t>
            </w:r>
          </w:p>
        </w:tc>
        <w:tc>
          <w:tcPr>
            <w:tcW w:w="2693" w:type="dxa"/>
            <w:shd w:val="clear" w:color="auto" w:fill="auto"/>
          </w:tcPr>
          <w:p w:rsidR="001F42B6" w:rsidRDefault="001F42B6" w:rsidP="005D78F4">
            <w:pPr>
              <w:tabs>
                <w:tab w:val="left" w:pos="2520"/>
              </w:tabs>
              <w:spacing w:line="380" w:lineRule="exact"/>
            </w:pPr>
          </w:p>
        </w:tc>
        <w:tc>
          <w:tcPr>
            <w:tcW w:w="2693" w:type="dxa"/>
            <w:shd w:val="clear" w:color="auto" w:fill="auto"/>
          </w:tcPr>
          <w:p w:rsidR="001F42B6" w:rsidRPr="00C23DF2" w:rsidRDefault="001F42B6" w:rsidP="00CE05FE">
            <w:pPr>
              <w:tabs>
                <w:tab w:val="left" w:pos="2520"/>
              </w:tabs>
              <w:spacing w:line="380" w:lineRule="exact"/>
              <w:ind w:leftChars="29" w:left="946" w:rightChars="50" w:right="105" w:hangingChars="421" w:hanging="885"/>
              <w:jc w:val="left"/>
              <w:rPr>
                <w:b/>
              </w:rPr>
            </w:pPr>
            <w:r w:rsidRPr="00C23DF2">
              <w:rPr>
                <w:rFonts w:hint="eastAsia"/>
                <w:b/>
              </w:rPr>
              <w:t>委員尤美女等25人提案</w:t>
            </w:r>
            <w:r>
              <w:rPr>
                <w:rFonts w:hint="eastAsia"/>
                <w:b/>
              </w:rPr>
              <w:t>：</w:t>
            </w:r>
          </w:p>
          <w:p w:rsidR="001F42B6" w:rsidRDefault="001F42B6" w:rsidP="005D78F4">
            <w:pPr>
              <w:tabs>
                <w:tab w:val="left" w:pos="2520"/>
              </w:tabs>
              <w:spacing w:line="380" w:lineRule="exact"/>
              <w:ind w:leftChars="50" w:left="315" w:rightChars="50" w:right="105" w:hangingChars="100" w:hanging="210"/>
            </w:pPr>
            <w:r>
              <w:rPr>
                <w:rFonts w:hint="eastAsia"/>
              </w:rPr>
              <w:t>第五十九條　看守所得洽請衛生機關、醫療機構協助改進所內衛生醫療事宜。</w:t>
            </w:r>
          </w:p>
          <w:p w:rsidR="001F42B6" w:rsidRDefault="001F42B6" w:rsidP="005D78F4">
            <w:pPr>
              <w:tabs>
                <w:tab w:val="left" w:pos="2520"/>
              </w:tabs>
              <w:spacing w:line="380" w:lineRule="exact"/>
              <w:ind w:leftChars="150" w:left="315" w:rightChars="50" w:right="105" w:firstLineChars="200" w:firstLine="420"/>
            </w:pPr>
            <w:r>
              <w:rPr>
                <w:rFonts w:hint="eastAsia"/>
              </w:rPr>
              <w:t>前項所定衛生醫療</w:t>
            </w:r>
            <w:r>
              <w:rPr>
                <w:rFonts w:hint="eastAsia"/>
              </w:rPr>
              <w:lastRenderedPageBreak/>
              <w:t>事宜，包含下列事項：</w:t>
            </w:r>
          </w:p>
          <w:p w:rsidR="001F42B6" w:rsidRDefault="001F42B6" w:rsidP="005D78F4">
            <w:pPr>
              <w:tabs>
                <w:tab w:val="left" w:pos="2520"/>
              </w:tabs>
              <w:spacing w:line="380" w:lineRule="exact"/>
              <w:ind w:leftChars="150" w:left="525" w:rightChars="50" w:right="105" w:hangingChars="100" w:hanging="210"/>
            </w:pPr>
            <w:r>
              <w:rPr>
                <w:rFonts w:hint="eastAsia"/>
              </w:rPr>
              <w:t>一、被告飲食之份量、品質、烹調及供給。</w:t>
            </w:r>
          </w:p>
          <w:p w:rsidR="001F42B6" w:rsidRDefault="001F42B6" w:rsidP="005D78F4">
            <w:pPr>
              <w:tabs>
                <w:tab w:val="left" w:pos="2520"/>
              </w:tabs>
              <w:spacing w:line="380" w:lineRule="exact"/>
              <w:ind w:leftChars="150" w:left="525" w:rightChars="50" w:right="105" w:hangingChars="100" w:hanging="210"/>
            </w:pPr>
            <w:r>
              <w:rPr>
                <w:rFonts w:hint="eastAsia"/>
              </w:rPr>
              <w:t>二、被告之衛生及清潔。</w:t>
            </w:r>
          </w:p>
          <w:p w:rsidR="001F42B6" w:rsidRDefault="001F42B6" w:rsidP="005D78F4">
            <w:pPr>
              <w:tabs>
                <w:tab w:val="left" w:pos="2520"/>
              </w:tabs>
              <w:spacing w:line="380" w:lineRule="exact"/>
              <w:ind w:leftChars="150" w:left="525" w:rightChars="50" w:right="105" w:hangingChars="100" w:hanging="210"/>
            </w:pPr>
            <w:r>
              <w:rPr>
                <w:rFonts w:hint="eastAsia"/>
              </w:rPr>
              <w:t>三、看守所之衛生、燈光及通風。</w:t>
            </w:r>
          </w:p>
          <w:p w:rsidR="001F42B6" w:rsidRDefault="001F42B6" w:rsidP="005D78F4">
            <w:pPr>
              <w:tabs>
                <w:tab w:val="left" w:pos="2520"/>
              </w:tabs>
              <w:spacing w:line="380" w:lineRule="exact"/>
              <w:ind w:leftChars="150" w:left="525" w:rightChars="50" w:right="105" w:hangingChars="100" w:hanging="210"/>
            </w:pPr>
            <w:r>
              <w:rPr>
                <w:rFonts w:hint="eastAsia"/>
              </w:rPr>
              <w:t>四、傳染病防治及疫情調查。</w:t>
            </w:r>
          </w:p>
          <w:p w:rsidR="001F42B6" w:rsidRDefault="001F42B6" w:rsidP="005D78F4">
            <w:pPr>
              <w:tabs>
                <w:tab w:val="left" w:pos="2520"/>
              </w:tabs>
              <w:spacing w:line="380" w:lineRule="exact"/>
              <w:ind w:leftChars="150" w:left="525" w:rightChars="50" w:right="105" w:hangingChars="100" w:hanging="210"/>
            </w:pPr>
            <w:r>
              <w:rPr>
                <w:rFonts w:hint="eastAsia"/>
              </w:rPr>
              <w:t>五、健康檢查及預防接種。</w:t>
            </w:r>
          </w:p>
          <w:p w:rsidR="001F42B6" w:rsidRDefault="001F42B6" w:rsidP="00C43107">
            <w:pPr>
              <w:tabs>
                <w:tab w:val="left" w:pos="2520"/>
              </w:tabs>
              <w:spacing w:line="380" w:lineRule="exact"/>
              <w:ind w:leftChars="150" w:left="437" w:hangingChars="58" w:hanging="122"/>
            </w:pPr>
            <w:r>
              <w:rPr>
                <w:rFonts w:hint="eastAsia"/>
              </w:rPr>
              <w:t>六、其他重要衛生醫療事項。</w:t>
            </w:r>
          </w:p>
        </w:tc>
        <w:tc>
          <w:tcPr>
            <w:tcW w:w="2693" w:type="dxa"/>
            <w:shd w:val="clear" w:color="auto" w:fill="auto"/>
          </w:tcPr>
          <w:p w:rsidR="001F42B6" w:rsidRDefault="001F42B6" w:rsidP="005D78F4">
            <w:pPr>
              <w:tabs>
                <w:tab w:val="left" w:pos="2520"/>
              </w:tabs>
              <w:spacing w:line="380" w:lineRule="exact"/>
            </w:pPr>
          </w:p>
        </w:tc>
        <w:tc>
          <w:tcPr>
            <w:tcW w:w="2693" w:type="dxa"/>
            <w:shd w:val="clear" w:color="auto" w:fill="auto"/>
          </w:tcPr>
          <w:p w:rsidR="001F42B6" w:rsidRDefault="001F42B6" w:rsidP="005D78F4">
            <w:pPr>
              <w:tabs>
                <w:tab w:val="left" w:pos="2520"/>
              </w:tabs>
              <w:spacing w:line="380" w:lineRule="exact"/>
              <w:ind w:leftChars="50" w:left="105" w:rightChars="50" w:right="105"/>
            </w:pPr>
            <w:r w:rsidRPr="005D78F4">
              <w:rPr>
                <w:rFonts w:hint="eastAsia"/>
                <w:b/>
              </w:rPr>
              <w:t>委員尤美女等25人提案：</w:t>
            </w:r>
          </w:p>
          <w:p w:rsidR="001F42B6" w:rsidRDefault="001F42B6" w:rsidP="005D78F4">
            <w:pPr>
              <w:tabs>
                <w:tab w:val="left" w:pos="2520"/>
              </w:tabs>
              <w:spacing w:line="380" w:lineRule="exact"/>
              <w:ind w:leftChars="50" w:left="315" w:rightChars="50" w:right="105" w:hangingChars="100" w:hanging="210"/>
            </w:pPr>
            <w:r>
              <w:rPr>
                <w:rFonts w:hint="eastAsia"/>
              </w:rPr>
              <w:t>一、</w:t>
            </w:r>
            <w:r w:rsidRPr="005D78F4">
              <w:rPr>
                <w:rFonts w:hint="eastAsia"/>
                <w:u w:val="single"/>
              </w:rPr>
              <w:t>本條新增</w:t>
            </w:r>
            <w:r>
              <w:rPr>
                <w:rFonts w:hint="eastAsia"/>
              </w:rPr>
              <w:t>。</w:t>
            </w:r>
          </w:p>
          <w:p w:rsidR="001F42B6" w:rsidRDefault="001F42B6" w:rsidP="005D78F4">
            <w:pPr>
              <w:tabs>
                <w:tab w:val="left" w:pos="2520"/>
              </w:tabs>
              <w:spacing w:line="380" w:lineRule="exact"/>
              <w:ind w:leftChars="50" w:left="315" w:rightChars="50" w:right="105" w:hangingChars="100" w:hanging="210"/>
            </w:pPr>
            <w:r>
              <w:rPr>
                <w:rFonts w:hint="eastAsia"/>
              </w:rPr>
              <w:t>二、目前看守所洽請衛生機關改進所內衛生事項，係依現行條文第三十八條準用監獄行刑法第五十</w:t>
            </w:r>
            <w:r>
              <w:rPr>
                <w:rFonts w:hint="eastAsia"/>
              </w:rPr>
              <w:lastRenderedPageBreak/>
              <w:t>一條第二項規定辦理，為配合該條文之刪除，爰增列第一項。</w:t>
            </w:r>
          </w:p>
          <w:p w:rsidR="001F42B6" w:rsidRDefault="001F42B6" w:rsidP="005D78F4">
            <w:pPr>
              <w:tabs>
                <w:tab w:val="left" w:pos="2520"/>
              </w:tabs>
              <w:spacing w:line="380" w:lineRule="exact"/>
              <w:ind w:leftChars="50" w:left="315" w:rightChars="50" w:right="105" w:hangingChars="100" w:hanging="210"/>
            </w:pPr>
            <w:r>
              <w:rPr>
                <w:rFonts w:hint="eastAsia"/>
              </w:rPr>
              <w:t>三、參酌「聯合國在監人處遇最低標準規則」第二十六條第一項「醫務人員對於下列事項，應經常考查，並向機構長官提出建議：一、在監人飯飲之數量、品質、製備及食用之情形。二、機構內之衛生環境，及在監人之保健及清潔狀態。三、機構內之保暖、透光、通風及廁所之設備情形。四、在監人衣著寢具之適宜與清潔情形。」之規定，爰於第二項明確規範「衛生醫療事項」之範圍。</w:t>
            </w:r>
          </w:p>
          <w:p w:rsidR="001F42B6" w:rsidRDefault="00204CC5" w:rsidP="005D78F4">
            <w:pPr>
              <w:tabs>
                <w:tab w:val="left" w:pos="2520"/>
              </w:tabs>
              <w:spacing w:line="380" w:lineRule="exact"/>
            </w:pPr>
            <w:r w:rsidRPr="00204CC5">
              <w:rPr>
                <w:rFonts w:hint="eastAsia"/>
                <w:b/>
              </w:rPr>
              <w:t>審查會：</w:t>
            </w:r>
            <w:r w:rsidR="00F36F2C" w:rsidRPr="00F36F2C">
              <w:rPr>
                <w:rFonts w:hint="eastAsia"/>
              </w:rPr>
              <w:t>不予採納。</w:t>
            </w:r>
          </w:p>
        </w:tc>
      </w:tr>
      <w:tr w:rsidR="001F42B6" w:rsidTr="002937EE">
        <w:tc>
          <w:tcPr>
            <w:tcW w:w="2693" w:type="dxa"/>
          </w:tcPr>
          <w:p w:rsidR="00F36F2C" w:rsidRDefault="00F36F2C" w:rsidP="00756DC8">
            <w:pPr>
              <w:tabs>
                <w:tab w:val="left" w:pos="2520"/>
              </w:tabs>
              <w:spacing w:line="380" w:lineRule="exact"/>
              <w:ind w:leftChars="50" w:left="315" w:rightChars="50" w:right="105" w:hangingChars="100" w:hanging="210"/>
            </w:pPr>
            <w:r>
              <w:rPr>
                <w:rFonts w:hint="eastAsia"/>
              </w:rPr>
              <w:lastRenderedPageBreak/>
              <w:t>（照行政院提案通過）</w:t>
            </w:r>
          </w:p>
          <w:p w:rsidR="001F42B6" w:rsidRDefault="001F42B6" w:rsidP="00756DC8">
            <w:pPr>
              <w:tabs>
                <w:tab w:val="left" w:pos="2520"/>
              </w:tabs>
              <w:spacing w:line="380" w:lineRule="exact"/>
              <w:ind w:leftChars="50" w:left="315" w:rightChars="50" w:right="105" w:hangingChars="100" w:hanging="210"/>
            </w:pPr>
            <w:r>
              <w:rPr>
                <w:rFonts w:hint="eastAsia"/>
              </w:rPr>
              <w:t>第五十一條　經看守所通</w:t>
            </w:r>
            <w:r>
              <w:rPr>
                <w:rFonts w:hint="eastAsia"/>
              </w:rPr>
              <w:lastRenderedPageBreak/>
              <w:t>報有疑似傳染病病人時，地方衛生主管機關應協助看守所預防及處理。必要時，得請求中央衛生主管機關協助之。</w:t>
            </w:r>
          </w:p>
          <w:p w:rsidR="001F42B6" w:rsidRDefault="001F42B6" w:rsidP="00756DC8">
            <w:pPr>
              <w:tabs>
                <w:tab w:val="left" w:pos="2520"/>
              </w:tabs>
              <w:spacing w:line="380" w:lineRule="exact"/>
              <w:ind w:leftChars="150" w:left="315" w:rightChars="50" w:right="105" w:firstLineChars="200" w:firstLine="420"/>
            </w:pPr>
            <w:r>
              <w:rPr>
                <w:rFonts w:hint="eastAsia"/>
              </w:rPr>
              <w:t>收容來自傳染病流行地或經過其地之被告，得為一定期間之隔離；其攜帶物品，應為必要之處置。</w:t>
            </w:r>
          </w:p>
          <w:p w:rsidR="001F42B6" w:rsidRDefault="001F42B6" w:rsidP="00756DC8">
            <w:pPr>
              <w:tabs>
                <w:tab w:val="left" w:pos="2520"/>
              </w:tabs>
              <w:spacing w:line="380" w:lineRule="exact"/>
              <w:ind w:leftChars="150" w:left="315" w:rightChars="50" w:right="105" w:firstLineChars="200" w:firstLine="420"/>
            </w:pPr>
            <w:r>
              <w:rPr>
                <w:rFonts w:hint="eastAsia"/>
              </w:rPr>
              <w:t>看守所收容經醫師診斷疑似或確診罹患傳染病之被告，得由醫師評估為一定期間之隔離，並給予妥適治療，治療期間之長短或方式應遵循醫師之醫囑或衛生主管機關之處分或指導，且應對於其攜帶物品，施行必要之處置。</w:t>
            </w:r>
          </w:p>
          <w:p w:rsidR="001F42B6" w:rsidRDefault="001F42B6" w:rsidP="00756DC8">
            <w:pPr>
              <w:tabs>
                <w:tab w:val="left" w:pos="2520"/>
              </w:tabs>
              <w:spacing w:line="380" w:lineRule="exact"/>
              <w:ind w:leftChars="150" w:left="315" w:rightChars="50" w:right="105" w:firstLineChars="200" w:firstLine="420"/>
            </w:pPr>
            <w:r>
              <w:rPr>
                <w:rFonts w:hint="eastAsia"/>
              </w:rPr>
              <w:t>經衛生主管機關依傳染病防治法規定，通知</w:t>
            </w:r>
            <w:r>
              <w:rPr>
                <w:rFonts w:hint="eastAsia"/>
              </w:rPr>
              <w:lastRenderedPageBreak/>
              <w:t>罹患傳染病之被告於指定隔離治療機構施行治療者，看守所應即與治療機構協調戒送及戒護之作業，並陳報監督機關。接受隔離治療之被告視為在所羈押。</w:t>
            </w:r>
          </w:p>
        </w:tc>
        <w:tc>
          <w:tcPr>
            <w:tcW w:w="2693" w:type="dxa"/>
            <w:shd w:val="clear" w:color="auto" w:fill="auto"/>
          </w:tcPr>
          <w:p w:rsidR="001F42B6" w:rsidRDefault="001F42B6" w:rsidP="005D78F4">
            <w:pPr>
              <w:tabs>
                <w:tab w:val="left" w:pos="2520"/>
              </w:tabs>
              <w:spacing w:line="380" w:lineRule="exact"/>
              <w:ind w:leftChars="50" w:left="315" w:rightChars="50" w:right="105" w:hangingChars="100" w:hanging="210"/>
            </w:pPr>
            <w:r>
              <w:rPr>
                <w:rFonts w:hint="eastAsia"/>
              </w:rPr>
              <w:lastRenderedPageBreak/>
              <w:t>第五十一條　經看守所通報有疑似傳染病病人時</w:t>
            </w:r>
            <w:r>
              <w:rPr>
                <w:rFonts w:hint="eastAsia"/>
              </w:rPr>
              <w:lastRenderedPageBreak/>
              <w:t>，地方衛生主管機關應協助看守所預防及處理。必要時，得請求中央衛生主管機關協助之。</w:t>
            </w:r>
          </w:p>
          <w:p w:rsidR="001F42B6" w:rsidRDefault="001F42B6" w:rsidP="005D78F4">
            <w:pPr>
              <w:tabs>
                <w:tab w:val="left" w:pos="2520"/>
              </w:tabs>
              <w:spacing w:line="380" w:lineRule="exact"/>
              <w:ind w:leftChars="150" w:left="315" w:rightChars="50" w:right="105" w:firstLineChars="200" w:firstLine="420"/>
            </w:pPr>
            <w:r>
              <w:rPr>
                <w:rFonts w:hint="eastAsia"/>
              </w:rPr>
              <w:t>收容來自傳染病流行地或經過其地之被告，得為一定期間之隔離；其攜帶物品，應為必要之處置。</w:t>
            </w:r>
          </w:p>
          <w:p w:rsidR="001F42B6" w:rsidRDefault="001F42B6" w:rsidP="005D78F4">
            <w:pPr>
              <w:tabs>
                <w:tab w:val="left" w:pos="2520"/>
              </w:tabs>
              <w:spacing w:line="380" w:lineRule="exact"/>
              <w:ind w:leftChars="150" w:left="315" w:rightChars="50" w:right="105" w:firstLineChars="200" w:firstLine="420"/>
            </w:pPr>
            <w:r>
              <w:rPr>
                <w:rFonts w:hint="eastAsia"/>
              </w:rPr>
              <w:t>看守所收容經醫師診斷疑似或確診罹患傳染病之被告，得由醫師評估為一定期間之隔離，並給予妥適治療，治療期間之長短或方式應遵循醫師之醫囑或衛生主管機關之處分或指導，且應對於其攜帶物品，施行必要之處置。</w:t>
            </w:r>
          </w:p>
          <w:p w:rsidR="001F42B6" w:rsidRDefault="001F42B6" w:rsidP="005D78F4">
            <w:pPr>
              <w:tabs>
                <w:tab w:val="left" w:pos="2520"/>
              </w:tabs>
              <w:spacing w:line="380" w:lineRule="exact"/>
              <w:ind w:leftChars="150" w:left="315" w:rightChars="50" w:right="105" w:firstLineChars="200" w:firstLine="420"/>
            </w:pPr>
            <w:r>
              <w:rPr>
                <w:rFonts w:hint="eastAsia"/>
              </w:rPr>
              <w:t>經衛生主管機關依傳染病防治法規定，通知罹患傳染病之被告於指</w:t>
            </w:r>
            <w:r>
              <w:rPr>
                <w:rFonts w:hint="eastAsia"/>
              </w:rPr>
              <w:lastRenderedPageBreak/>
              <w:t>定隔離治療機構施行治療者，看守所應即與治療機構協調戒送及戒護之作業，並陳報監督機關。接受隔離治療之被告視為在所羈押。</w:t>
            </w:r>
          </w:p>
        </w:tc>
        <w:tc>
          <w:tcPr>
            <w:tcW w:w="2693" w:type="dxa"/>
            <w:shd w:val="clear" w:color="auto" w:fill="auto"/>
          </w:tcPr>
          <w:p w:rsidR="001F42B6" w:rsidRPr="00C23DF2" w:rsidRDefault="001F42B6" w:rsidP="00CE05FE">
            <w:pPr>
              <w:tabs>
                <w:tab w:val="left" w:pos="2520"/>
              </w:tabs>
              <w:spacing w:line="380" w:lineRule="exact"/>
              <w:ind w:leftChars="29" w:left="946" w:rightChars="50" w:right="105" w:hangingChars="421" w:hanging="885"/>
              <w:jc w:val="left"/>
              <w:rPr>
                <w:b/>
              </w:rPr>
            </w:pPr>
            <w:r w:rsidRPr="00C23DF2">
              <w:rPr>
                <w:rFonts w:hint="eastAsia"/>
                <w:b/>
              </w:rPr>
              <w:lastRenderedPageBreak/>
              <w:t>委員尤美女等25人提案</w:t>
            </w:r>
            <w:r>
              <w:rPr>
                <w:rFonts w:hint="eastAsia"/>
                <w:b/>
              </w:rPr>
              <w:t>：</w:t>
            </w:r>
          </w:p>
          <w:p w:rsidR="001F42B6" w:rsidRDefault="001F42B6" w:rsidP="005D78F4">
            <w:pPr>
              <w:tabs>
                <w:tab w:val="left" w:pos="2520"/>
              </w:tabs>
              <w:spacing w:line="380" w:lineRule="exact"/>
              <w:ind w:leftChars="50" w:left="315" w:rightChars="50" w:right="105" w:hangingChars="100" w:hanging="210"/>
            </w:pPr>
            <w:r>
              <w:rPr>
                <w:rFonts w:hint="eastAsia"/>
              </w:rPr>
              <w:t>第六十條　看守所於傳染</w:t>
            </w:r>
            <w:r>
              <w:rPr>
                <w:rFonts w:hint="eastAsia"/>
              </w:rPr>
              <w:lastRenderedPageBreak/>
              <w:t>病流行時，應請地方衛生機關協助預防及處理；其來自傳染病流行地或經過其地之被告，應為一定期間之隔離；其攜帶物品，應施行消毒。</w:t>
            </w:r>
          </w:p>
          <w:p w:rsidR="001F42B6" w:rsidRDefault="001F42B6" w:rsidP="005D78F4">
            <w:pPr>
              <w:tabs>
                <w:tab w:val="left" w:pos="2520"/>
              </w:tabs>
              <w:spacing w:line="380" w:lineRule="exact"/>
              <w:ind w:leftChars="150" w:left="315" w:rightChars="50" w:right="105" w:firstLineChars="200" w:firstLine="420"/>
            </w:pPr>
            <w:r>
              <w:rPr>
                <w:rFonts w:hint="eastAsia"/>
              </w:rPr>
              <w:t>前項被告隔離期間之長短，應遵行衛生機關或醫師之意見。</w:t>
            </w:r>
          </w:p>
          <w:p w:rsidR="001F42B6" w:rsidRDefault="001F42B6" w:rsidP="005D78F4">
            <w:pPr>
              <w:tabs>
                <w:tab w:val="left" w:pos="2520"/>
              </w:tabs>
              <w:spacing w:line="380" w:lineRule="exact"/>
              <w:ind w:leftChars="150" w:left="315" w:rightChars="50" w:right="105" w:firstLineChars="200" w:firstLine="420"/>
            </w:pPr>
            <w:r>
              <w:rPr>
                <w:rFonts w:hint="eastAsia"/>
              </w:rPr>
              <w:t>被告罹患傳染病時，應予妥適治療，並由醫師評估是否予以隔離；被隔離之被告，經醫師評估許可，應即解除隔離。</w:t>
            </w:r>
          </w:p>
          <w:p w:rsidR="001F42B6" w:rsidRDefault="001F42B6" w:rsidP="00EA40B6">
            <w:pPr>
              <w:tabs>
                <w:tab w:val="left" w:pos="2520"/>
              </w:tabs>
              <w:spacing w:line="380" w:lineRule="exact"/>
              <w:ind w:leftChars="134" w:left="281" w:firstLineChars="214" w:firstLine="449"/>
            </w:pPr>
            <w:r>
              <w:rPr>
                <w:rFonts w:hint="eastAsia"/>
              </w:rPr>
              <w:t>前項罹患傳染病之被告，經衛生機關依傳染病防治法規定，通知於指定隔離治療機構施行隔離治療者，應即陳報主管機關。</w:t>
            </w:r>
          </w:p>
        </w:tc>
        <w:tc>
          <w:tcPr>
            <w:tcW w:w="2693" w:type="dxa"/>
            <w:shd w:val="clear" w:color="auto" w:fill="auto"/>
          </w:tcPr>
          <w:p w:rsidR="001F42B6" w:rsidRDefault="001F42B6" w:rsidP="005D78F4">
            <w:pPr>
              <w:tabs>
                <w:tab w:val="left" w:pos="2520"/>
              </w:tabs>
              <w:spacing w:line="380" w:lineRule="exact"/>
            </w:pPr>
          </w:p>
        </w:tc>
        <w:tc>
          <w:tcPr>
            <w:tcW w:w="2693" w:type="dxa"/>
            <w:shd w:val="clear" w:color="auto" w:fill="auto"/>
          </w:tcPr>
          <w:p w:rsidR="001F42B6" w:rsidRDefault="001F42B6" w:rsidP="005D78F4">
            <w:pPr>
              <w:tabs>
                <w:tab w:val="left" w:pos="2520"/>
              </w:tabs>
              <w:spacing w:line="380" w:lineRule="exact"/>
              <w:ind w:leftChars="50" w:left="105" w:rightChars="50" w:right="105"/>
            </w:pPr>
            <w:r w:rsidRPr="005D78F4">
              <w:rPr>
                <w:rFonts w:hint="eastAsia"/>
                <w:b/>
              </w:rPr>
              <w:t>行政院提案：</w:t>
            </w:r>
          </w:p>
          <w:p w:rsidR="001F42B6" w:rsidRDefault="001F42B6" w:rsidP="005D78F4">
            <w:pPr>
              <w:tabs>
                <w:tab w:val="left" w:pos="2520"/>
              </w:tabs>
              <w:spacing w:line="380" w:lineRule="exact"/>
              <w:ind w:leftChars="50" w:left="315" w:rightChars="50" w:right="105" w:hangingChars="100" w:hanging="210"/>
            </w:pPr>
            <w:r>
              <w:rPr>
                <w:rFonts w:hint="eastAsia"/>
              </w:rPr>
              <w:t>一、</w:t>
            </w:r>
            <w:r w:rsidRPr="005D78F4">
              <w:rPr>
                <w:rFonts w:hint="eastAsia"/>
                <w:u w:val="single"/>
              </w:rPr>
              <w:t>本條新增</w:t>
            </w:r>
            <w:r>
              <w:rPr>
                <w:rFonts w:hint="eastAsia"/>
              </w:rPr>
              <w:t>。</w:t>
            </w:r>
          </w:p>
          <w:p w:rsidR="001F42B6" w:rsidRDefault="001F42B6" w:rsidP="005D78F4">
            <w:pPr>
              <w:tabs>
                <w:tab w:val="left" w:pos="2520"/>
              </w:tabs>
              <w:spacing w:line="380" w:lineRule="exact"/>
              <w:ind w:leftChars="50" w:left="315" w:rightChars="50" w:right="105" w:hangingChars="100" w:hanging="210"/>
            </w:pPr>
            <w:r>
              <w:rPr>
                <w:rFonts w:hint="eastAsia"/>
              </w:rPr>
              <w:lastRenderedPageBreak/>
              <w:t>二、目前看守所對於傳染病防治事宜，係依現行條文第三十八條準用監獄行刑法第五十二條規定辦理，為配合準用規定之刪除，爰就看守所對於被告之傳染病防治及處理方式予以明確規範。</w:t>
            </w:r>
          </w:p>
          <w:p w:rsidR="001F42B6" w:rsidRDefault="001F42B6" w:rsidP="005D78F4">
            <w:pPr>
              <w:tabs>
                <w:tab w:val="left" w:pos="2520"/>
              </w:tabs>
              <w:spacing w:line="380" w:lineRule="exact"/>
              <w:ind w:leftChars="50" w:left="315" w:rightChars="50" w:right="105" w:hangingChars="100" w:hanging="210"/>
            </w:pPr>
            <w:r>
              <w:rPr>
                <w:rFonts w:hint="eastAsia"/>
              </w:rPr>
              <w:t>三、第一項明定，經看守所通報疑似傳染病人時，地方及中央衛生主管機關之預防、處理及協助業務。</w:t>
            </w:r>
          </w:p>
          <w:p w:rsidR="001F42B6" w:rsidRDefault="001F42B6" w:rsidP="005D78F4">
            <w:pPr>
              <w:tabs>
                <w:tab w:val="left" w:pos="2520"/>
              </w:tabs>
              <w:spacing w:line="380" w:lineRule="exact"/>
              <w:ind w:leftChars="50" w:left="315" w:rightChars="50" w:right="105" w:hangingChars="100" w:hanging="210"/>
            </w:pPr>
            <w:r>
              <w:rPr>
                <w:rFonts w:hint="eastAsia"/>
              </w:rPr>
              <w:t>四、第二項明定收容來自傳染病流行地或經過其地被告之隔離及攜帶物品之處理。</w:t>
            </w:r>
          </w:p>
          <w:p w:rsidR="001F42B6" w:rsidRDefault="001F42B6" w:rsidP="005D78F4">
            <w:pPr>
              <w:tabs>
                <w:tab w:val="left" w:pos="2520"/>
              </w:tabs>
              <w:spacing w:line="380" w:lineRule="exact"/>
              <w:ind w:leftChars="50" w:left="315" w:rightChars="50" w:right="105" w:hangingChars="100" w:hanging="210"/>
            </w:pPr>
            <w:r>
              <w:rPr>
                <w:rFonts w:hint="eastAsia"/>
              </w:rPr>
              <w:t>五、第三項明定，經醫師診斷疑似或確診罹患傳染病被告之隔離，治療及物品處置。</w:t>
            </w:r>
          </w:p>
          <w:p w:rsidR="001F42B6" w:rsidRDefault="001F42B6" w:rsidP="005D78F4">
            <w:pPr>
              <w:tabs>
                <w:tab w:val="left" w:pos="2520"/>
              </w:tabs>
              <w:spacing w:line="380" w:lineRule="exact"/>
              <w:ind w:leftChars="50" w:left="315" w:rightChars="50" w:right="105" w:hangingChars="100" w:hanging="210"/>
            </w:pPr>
            <w:r>
              <w:rPr>
                <w:rFonts w:hint="eastAsia"/>
              </w:rPr>
              <w:t>六、第四項明定，於指定隔</w:t>
            </w:r>
            <w:r>
              <w:rPr>
                <w:rFonts w:hint="eastAsia"/>
              </w:rPr>
              <w:lastRenderedPageBreak/>
              <w:t>離治療機構治療者，看守所應即與治療機構協調戒送及戒護作業，並陳報監督機關。接受隔離治療之被告視為在所羈押。</w:t>
            </w:r>
          </w:p>
          <w:p w:rsidR="001F42B6" w:rsidRDefault="001F42B6" w:rsidP="005D78F4">
            <w:pPr>
              <w:tabs>
                <w:tab w:val="left" w:pos="2520"/>
              </w:tabs>
              <w:spacing w:line="380" w:lineRule="exact"/>
              <w:ind w:leftChars="50" w:left="105" w:rightChars="50" w:right="105"/>
            </w:pPr>
            <w:r w:rsidRPr="005D78F4">
              <w:rPr>
                <w:rFonts w:hint="eastAsia"/>
                <w:b/>
              </w:rPr>
              <w:t>委員尤美女等25人提案：</w:t>
            </w:r>
          </w:p>
          <w:p w:rsidR="001F42B6" w:rsidRDefault="001F42B6" w:rsidP="005D78F4">
            <w:pPr>
              <w:tabs>
                <w:tab w:val="left" w:pos="2520"/>
              </w:tabs>
              <w:spacing w:line="380" w:lineRule="exact"/>
              <w:ind w:leftChars="50" w:left="315" w:rightChars="50" w:right="105" w:hangingChars="100" w:hanging="210"/>
            </w:pPr>
            <w:r>
              <w:rPr>
                <w:rFonts w:hint="eastAsia"/>
              </w:rPr>
              <w:t>一、</w:t>
            </w:r>
            <w:r w:rsidRPr="005D78F4">
              <w:rPr>
                <w:rFonts w:hint="eastAsia"/>
                <w:u w:val="single"/>
              </w:rPr>
              <w:t>本條新增</w:t>
            </w:r>
            <w:r>
              <w:rPr>
                <w:rFonts w:hint="eastAsia"/>
              </w:rPr>
              <w:t>。</w:t>
            </w:r>
          </w:p>
          <w:p w:rsidR="001F42B6" w:rsidRDefault="001F42B6" w:rsidP="005D78F4">
            <w:pPr>
              <w:tabs>
                <w:tab w:val="left" w:pos="2520"/>
              </w:tabs>
              <w:spacing w:line="380" w:lineRule="exact"/>
              <w:ind w:leftChars="50" w:left="315" w:rightChars="50" w:right="105" w:hangingChars="100" w:hanging="210"/>
            </w:pPr>
            <w:r>
              <w:rPr>
                <w:rFonts w:hint="eastAsia"/>
              </w:rPr>
              <w:t>二、目前看守所對於傳染病防治事宜，係依現行條文第三十八條準用監獄行刑法第五十二條規定辦理，為配合該條文之刪除，爰增列第一項。</w:t>
            </w:r>
          </w:p>
          <w:p w:rsidR="001F42B6" w:rsidRDefault="001F42B6" w:rsidP="005D78F4">
            <w:pPr>
              <w:tabs>
                <w:tab w:val="left" w:pos="2520"/>
              </w:tabs>
              <w:spacing w:line="380" w:lineRule="exact"/>
              <w:ind w:leftChars="50" w:left="315" w:rightChars="50" w:right="105" w:hangingChars="100" w:hanging="210"/>
            </w:pPr>
            <w:r>
              <w:rPr>
                <w:rFonts w:hint="eastAsia"/>
              </w:rPr>
              <w:t>三、審酌傳染病之傳播感染方式及需隔離觀察期間不一，為期明確，爰於第二項及第三項，明定是否需隔離、隔離期間之長短及解除隔離等，均應遵行醫師或衛生機關之意見。</w:t>
            </w:r>
          </w:p>
          <w:p w:rsidR="001F42B6" w:rsidRDefault="001F42B6" w:rsidP="005D78F4">
            <w:pPr>
              <w:tabs>
                <w:tab w:val="left" w:pos="2520"/>
              </w:tabs>
              <w:spacing w:line="380" w:lineRule="exact"/>
              <w:ind w:leftChars="50" w:left="315" w:rightChars="50" w:right="105" w:hangingChars="100" w:hanging="210"/>
            </w:pPr>
            <w:r>
              <w:rPr>
                <w:rFonts w:hint="eastAsia"/>
              </w:rPr>
              <w:t>四、傳染病防治法第四十四條第一項第一款及第二</w:t>
            </w:r>
            <w:r>
              <w:rPr>
                <w:rFonts w:hint="eastAsia"/>
              </w:rPr>
              <w:lastRenderedPageBreak/>
              <w:t>款，對第一類至第三類罹傳染病患者定有隔離治療之規定，爰於第四項規定被告經衛生機關通知依傳染病防治法隔離治療者，應即陳報監督機關，俾利掌控疫情，並予必要之協助。</w:t>
            </w:r>
          </w:p>
          <w:p w:rsidR="001F42B6" w:rsidRDefault="00204CC5" w:rsidP="005D78F4">
            <w:pPr>
              <w:tabs>
                <w:tab w:val="left" w:pos="2520"/>
              </w:tabs>
              <w:spacing w:line="380" w:lineRule="exact"/>
            </w:pPr>
            <w:r w:rsidRPr="00204CC5">
              <w:rPr>
                <w:rFonts w:hint="eastAsia"/>
                <w:b/>
              </w:rPr>
              <w:t>審查會：</w:t>
            </w:r>
            <w:r w:rsidR="00173F38" w:rsidRPr="008E1B86">
              <w:rPr>
                <w:rFonts w:hint="eastAsia"/>
              </w:rPr>
              <w:t>照行政院提案通過。</w:t>
            </w:r>
          </w:p>
        </w:tc>
      </w:tr>
      <w:tr w:rsidR="001F42B6" w:rsidTr="002937EE">
        <w:tc>
          <w:tcPr>
            <w:tcW w:w="2693" w:type="dxa"/>
          </w:tcPr>
          <w:p w:rsidR="00F36F2C" w:rsidRDefault="00F36F2C" w:rsidP="00756DC8">
            <w:pPr>
              <w:tabs>
                <w:tab w:val="left" w:pos="2520"/>
              </w:tabs>
              <w:spacing w:line="380" w:lineRule="exact"/>
              <w:ind w:leftChars="50" w:left="315" w:rightChars="50" w:right="105" w:hangingChars="100" w:hanging="210"/>
            </w:pPr>
            <w:r>
              <w:rPr>
                <w:rFonts w:hint="eastAsia"/>
              </w:rPr>
              <w:lastRenderedPageBreak/>
              <w:t>（照行政院提案通過）</w:t>
            </w:r>
          </w:p>
          <w:p w:rsidR="001F42B6" w:rsidRDefault="001F42B6" w:rsidP="00756DC8">
            <w:pPr>
              <w:tabs>
                <w:tab w:val="left" w:pos="2520"/>
              </w:tabs>
              <w:spacing w:line="380" w:lineRule="exact"/>
              <w:ind w:leftChars="50" w:left="315" w:rightChars="50" w:right="105" w:hangingChars="100" w:hanging="210"/>
            </w:pPr>
            <w:r>
              <w:rPr>
                <w:rFonts w:hint="eastAsia"/>
              </w:rPr>
              <w:t>第五十二條　罹患疾病經醫師評估認需密切觀察及處置之被告，得於看守所病舍收容之。</w:t>
            </w:r>
          </w:p>
        </w:tc>
        <w:tc>
          <w:tcPr>
            <w:tcW w:w="2693" w:type="dxa"/>
            <w:shd w:val="clear" w:color="auto" w:fill="auto"/>
          </w:tcPr>
          <w:p w:rsidR="001F42B6" w:rsidRDefault="001F42B6" w:rsidP="005D78F4">
            <w:pPr>
              <w:tabs>
                <w:tab w:val="left" w:pos="2520"/>
              </w:tabs>
              <w:spacing w:line="380" w:lineRule="exact"/>
              <w:ind w:leftChars="50" w:left="315" w:rightChars="50" w:right="105" w:hangingChars="100" w:hanging="210"/>
            </w:pPr>
            <w:r>
              <w:rPr>
                <w:rFonts w:hint="eastAsia"/>
              </w:rPr>
              <w:t>第五十二條　罹患疾病經醫師評估認需密切觀察及處置之被告，得於看守所病舍收容之。</w:t>
            </w:r>
          </w:p>
        </w:tc>
        <w:tc>
          <w:tcPr>
            <w:tcW w:w="2693" w:type="dxa"/>
            <w:shd w:val="clear" w:color="auto" w:fill="auto"/>
          </w:tcPr>
          <w:p w:rsidR="001F42B6" w:rsidRDefault="001F42B6" w:rsidP="005D78F4">
            <w:pPr>
              <w:tabs>
                <w:tab w:val="left" w:pos="2520"/>
              </w:tabs>
              <w:spacing w:line="380" w:lineRule="exact"/>
            </w:pPr>
          </w:p>
        </w:tc>
        <w:tc>
          <w:tcPr>
            <w:tcW w:w="2693" w:type="dxa"/>
            <w:shd w:val="clear" w:color="auto" w:fill="auto"/>
          </w:tcPr>
          <w:p w:rsidR="001F42B6" w:rsidRDefault="001F42B6" w:rsidP="005D78F4">
            <w:pPr>
              <w:tabs>
                <w:tab w:val="left" w:pos="2520"/>
              </w:tabs>
              <w:spacing w:line="380" w:lineRule="exact"/>
            </w:pPr>
          </w:p>
        </w:tc>
        <w:tc>
          <w:tcPr>
            <w:tcW w:w="2693" w:type="dxa"/>
            <w:shd w:val="clear" w:color="auto" w:fill="auto"/>
          </w:tcPr>
          <w:p w:rsidR="001F42B6" w:rsidRDefault="001F42B6" w:rsidP="005D78F4">
            <w:pPr>
              <w:tabs>
                <w:tab w:val="left" w:pos="2520"/>
              </w:tabs>
              <w:spacing w:line="380" w:lineRule="exact"/>
              <w:ind w:leftChars="50" w:left="105" w:rightChars="50" w:right="105"/>
            </w:pPr>
            <w:r w:rsidRPr="005D78F4">
              <w:rPr>
                <w:rFonts w:hint="eastAsia"/>
                <w:b/>
              </w:rPr>
              <w:t>行政院提案：</w:t>
            </w:r>
          </w:p>
          <w:p w:rsidR="001F42B6" w:rsidRDefault="001F42B6" w:rsidP="005D78F4">
            <w:pPr>
              <w:tabs>
                <w:tab w:val="left" w:pos="2520"/>
              </w:tabs>
              <w:spacing w:line="380" w:lineRule="exact"/>
              <w:ind w:leftChars="50" w:left="315" w:rightChars="50" w:right="105" w:hangingChars="100" w:hanging="210"/>
            </w:pPr>
            <w:r>
              <w:rPr>
                <w:rFonts w:hint="eastAsia"/>
              </w:rPr>
              <w:t>一、</w:t>
            </w:r>
            <w:r w:rsidRPr="005D78F4">
              <w:rPr>
                <w:rFonts w:hint="eastAsia"/>
                <w:u w:val="single"/>
              </w:rPr>
              <w:t>本條新增</w:t>
            </w:r>
            <w:r>
              <w:rPr>
                <w:rFonts w:hint="eastAsia"/>
              </w:rPr>
              <w:t>。</w:t>
            </w:r>
          </w:p>
          <w:p w:rsidR="001F42B6" w:rsidRDefault="001F42B6" w:rsidP="005D78F4">
            <w:pPr>
              <w:tabs>
                <w:tab w:val="left" w:pos="2520"/>
              </w:tabs>
              <w:spacing w:line="380" w:lineRule="exact"/>
              <w:ind w:leftChars="50" w:left="315" w:rightChars="50" w:right="105" w:hangingChars="100" w:hanging="210"/>
            </w:pPr>
            <w:r>
              <w:rPr>
                <w:rFonts w:hint="eastAsia"/>
              </w:rPr>
              <w:t>二、明定罹患疾病經醫師評估認需密切觀察與處置之被告，得於看守所病舍收容之。</w:t>
            </w:r>
          </w:p>
          <w:p w:rsidR="001F42B6" w:rsidRDefault="00204CC5" w:rsidP="005D78F4">
            <w:pPr>
              <w:tabs>
                <w:tab w:val="left" w:pos="2520"/>
              </w:tabs>
              <w:spacing w:line="380" w:lineRule="exact"/>
            </w:pPr>
            <w:r w:rsidRPr="00204CC5">
              <w:rPr>
                <w:rFonts w:hint="eastAsia"/>
                <w:b/>
              </w:rPr>
              <w:t>審查會：</w:t>
            </w:r>
            <w:r w:rsidR="00173F38" w:rsidRPr="008E1B86">
              <w:rPr>
                <w:rFonts w:hint="eastAsia"/>
              </w:rPr>
              <w:t>照行政院提案通過。</w:t>
            </w:r>
          </w:p>
        </w:tc>
      </w:tr>
      <w:tr w:rsidR="001F42B6" w:rsidTr="002937EE">
        <w:tc>
          <w:tcPr>
            <w:tcW w:w="2693" w:type="dxa"/>
          </w:tcPr>
          <w:p w:rsidR="001F42B6" w:rsidRDefault="00F36F2C" w:rsidP="00F36F2C">
            <w:pPr>
              <w:tabs>
                <w:tab w:val="left" w:pos="2520"/>
              </w:tabs>
              <w:spacing w:line="380" w:lineRule="exact"/>
            </w:pPr>
            <w:r>
              <w:rPr>
                <w:rFonts w:hint="eastAsia"/>
              </w:rPr>
              <w:t>（不予採納）</w:t>
            </w:r>
          </w:p>
        </w:tc>
        <w:tc>
          <w:tcPr>
            <w:tcW w:w="2693" w:type="dxa"/>
            <w:shd w:val="clear" w:color="auto" w:fill="auto"/>
          </w:tcPr>
          <w:p w:rsidR="001F42B6" w:rsidRDefault="001F42B6" w:rsidP="005D78F4">
            <w:pPr>
              <w:tabs>
                <w:tab w:val="left" w:pos="2520"/>
              </w:tabs>
              <w:spacing w:line="380" w:lineRule="exact"/>
            </w:pPr>
          </w:p>
        </w:tc>
        <w:tc>
          <w:tcPr>
            <w:tcW w:w="2693" w:type="dxa"/>
            <w:shd w:val="clear" w:color="auto" w:fill="auto"/>
          </w:tcPr>
          <w:p w:rsidR="001F42B6" w:rsidRPr="00C23DF2" w:rsidRDefault="001F42B6" w:rsidP="00CE05FE">
            <w:pPr>
              <w:tabs>
                <w:tab w:val="left" w:pos="2520"/>
              </w:tabs>
              <w:spacing w:line="380" w:lineRule="exact"/>
              <w:ind w:leftChars="29" w:left="946" w:rightChars="50" w:right="105" w:hangingChars="421" w:hanging="885"/>
              <w:jc w:val="left"/>
              <w:rPr>
                <w:b/>
              </w:rPr>
            </w:pPr>
            <w:r w:rsidRPr="00C23DF2">
              <w:rPr>
                <w:rFonts w:hint="eastAsia"/>
                <w:b/>
              </w:rPr>
              <w:t>委員尤美女等25人提案</w:t>
            </w:r>
            <w:r>
              <w:rPr>
                <w:rFonts w:hint="eastAsia"/>
                <w:b/>
              </w:rPr>
              <w:t>：</w:t>
            </w:r>
          </w:p>
          <w:p w:rsidR="001F42B6" w:rsidRDefault="001F42B6" w:rsidP="00031D6B">
            <w:pPr>
              <w:tabs>
                <w:tab w:val="left" w:pos="2520"/>
              </w:tabs>
              <w:spacing w:line="380" w:lineRule="exact"/>
              <w:ind w:left="212" w:hangingChars="101" w:hanging="212"/>
            </w:pPr>
            <w:r>
              <w:rPr>
                <w:rFonts w:hint="eastAsia"/>
              </w:rPr>
              <w:t>第六十一條　看守所依檢查結果或經衛生機關通知，知悉被告罹患傳染病，有造成群聚感染之虞者，不得使其與健康及罹患其他疾病之</w:t>
            </w:r>
            <w:r>
              <w:rPr>
                <w:rFonts w:hint="eastAsia"/>
              </w:rPr>
              <w:lastRenderedPageBreak/>
              <w:t>被告接觸。但使擔任看護之被告與其接觸者，不在此限</w:t>
            </w:r>
            <w:r w:rsidR="006461C4">
              <w:rPr>
                <w:rFonts w:hint="eastAsia"/>
                <w:noProof/>
              </w:rPr>
              <mc:AlternateContent>
                <mc:Choice Requires="wps">
                  <w:drawing>
                    <wp:anchor distT="0" distB="0" distL="114300" distR="114300" simplePos="0" relativeHeight="251735040" behindDoc="0" locked="0" layoutInCell="1" allowOverlap="1" wp14:anchorId="454DD19F" wp14:editId="556F87B8">
                      <wp:simplePos x="0" y="0"/>
                      <wp:positionH relativeFrom="column">
                        <wp:posOffset>-3442768</wp:posOffset>
                      </wp:positionH>
                      <wp:positionV relativeFrom="paragraph">
                        <wp:posOffset>5324803</wp:posOffset>
                      </wp:positionV>
                      <wp:extent cx="8562033" cy="0"/>
                      <wp:effectExtent l="0" t="0" r="10795" b="19050"/>
                      <wp:wrapNone/>
                      <wp:docPr id="17" name="直線接點 17"/>
                      <wp:cNvGraphicFramePr/>
                      <a:graphic xmlns:a="http://schemas.openxmlformats.org/drawingml/2006/main">
                        <a:graphicData uri="http://schemas.microsoft.com/office/word/2010/wordprocessingShape">
                          <wps:wsp>
                            <wps:cNvCnPr/>
                            <wps:spPr>
                              <a:xfrm>
                                <a:off x="0" y="0"/>
                                <a:ext cx="8562033" cy="0"/>
                              </a:xfrm>
                              <a:prstGeom prst="line">
                                <a:avLst/>
                              </a:prstGeom>
                              <a:noFill/>
                              <a:ln w="9525" cap="flat" cmpd="sng" algn="ctr">
                                <a:solidFill>
                                  <a:sysClr val="windowText" lastClr="000000"/>
                                </a:solidFill>
                                <a:prstDash val="solid"/>
                              </a:ln>
                              <a:effectLst/>
                            </wps:spPr>
                            <wps:bodyPr/>
                          </wps:wsp>
                        </a:graphicData>
                      </a:graphic>
                    </wp:anchor>
                  </w:drawing>
                </mc:Choice>
                <mc:Fallback>
                  <w:pict>
                    <v:line id="直線接點 17" o:spid="_x0000_s1026" style="position:absolute;z-index:251735040;visibility:visible;mso-wrap-style:square;mso-wrap-distance-left:9pt;mso-wrap-distance-top:0;mso-wrap-distance-right:9pt;mso-wrap-distance-bottom:0;mso-position-horizontal:absolute;mso-position-horizontal-relative:text;mso-position-vertical:absolute;mso-position-vertical-relative:text" from="-271.1pt,419.3pt" to="403.1pt,419.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" strokecolor="windowText"/>
                  </w:pict>
                </mc:Fallback>
              </mc:AlternateContent>
            </w:r>
            <w:r>
              <w:rPr>
                <w:rFonts w:hint="eastAsia"/>
              </w:rPr>
              <w:t>。</w:t>
            </w:r>
          </w:p>
        </w:tc>
        <w:tc>
          <w:tcPr>
            <w:tcW w:w="2693" w:type="dxa"/>
            <w:shd w:val="clear" w:color="auto" w:fill="auto"/>
          </w:tcPr>
          <w:p w:rsidR="001F42B6" w:rsidRDefault="001F42B6" w:rsidP="005D78F4">
            <w:pPr>
              <w:tabs>
                <w:tab w:val="left" w:pos="2520"/>
              </w:tabs>
              <w:spacing w:line="380" w:lineRule="exact"/>
            </w:pPr>
          </w:p>
        </w:tc>
        <w:tc>
          <w:tcPr>
            <w:tcW w:w="2693" w:type="dxa"/>
            <w:shd w:val="clear" w:color="auto" w:fill="auto"/>
          </w:tcPr>
          <w:p w:rsidR="001F42B6" w:rsidRDefault="001F42B6" w:rsidP="005D78F4">
            <w:pPr>
              <w:tabs>
                <w:tab w:val="left" w:pos="2520"/>
              </w:tabs>
              <w:spacing w:line="380" w:lineRule="exact"/>
              <w:ind w:leftChars="50" w:left="105" w:rightChars="50" w:right="105"/>
            </w:pPr>
            <w:r w:rsidRPr="005D78F4">
              <w:rPr>
                <w:rFonts w:hint="eastAsia"/>
                <w:b/>
              </w:rPr>
              <w:t>委員尤美女等25人提案：</w:t>
            </w:r>
          </w:p>
          <w:p w:rsidR="001F42B6" w:rsidRDefault="001F42B6" w:rsidP="005D78F4">
            <w:pPr>
              <w:tabs>
                <w:tab w:val="left" w:pos="2520"/>
              </w:tabs>
              <w:spacing w:line="380" w:lineRule="exact"/>
              <w:ind w:leftChars="50" w:left="315" w:rightChars="50" w:right="105" w:hangingChars="100" w:hanging="210"/>
            </w:pPr>
            <w:r>
              <w:rPr>
                <w:rFonts w:hint="eastAsia"/>
              </w:rPr>
              <w:t>一、</w:t>
            </w:r>
            <w:r w:rsidRPr="005D78F4">
              <w:rPr>
                <w:rFonts w:hint="eastAsia"/>
                <w:u w:val="single"/>
              </w:rPr>
              <w:t>本條新增</w:t>
            </w:r>
            <w:r>
              <w:rPr>
                <w:rFonts w:hint="eastAsia"/>
              </w:rPr>
              <w:t>。</w:t>
            </w:r>
          </w:p>
          <w:p w:rsidR="001F42B6" w:rsidRDefault="001F42B6" w:rsidP="005D78F4">
            <w:pPr>
              <w:tabs>
                <w:tab w:val="left" w:pos="2520"/>
              </w:tabs>
              <w:spacing w:line="380" w:lineRule="exact"/>
              <w:ind w:leftChars="50" w:left="315" w:rightChars="50" w:right="105" w:hangingChars="100" w:hanging="210"/>
            </w:pPr>
            <w:r>
              <w:rPr>
                <w:rFonts w:hint="eastAsia"/>
              </w:rPr>
              <w:t>二、為達到保持看守所清潔衛生並維護被告之健康權益，避免罹患傳染病者於看守所內與健康者或</w:t>
            </w:r>
            <w:r>
              <w:rPr>
                <w:rFonts w:hint="eastAsia"/>
              </w:rPr>
              <w:lastRenderedPageBreak/>
              <w:t>其他疾病者接觸，而造成群聚感染，爰依現行條文第三十八條準用監獄行刑法第五十三條規定，增列前段規定。</w:t>
            </w:r>
          </w:p>
          <w:p w:rsidR="001F42B6" w:rsidRDefault="001F42B6" w:rsidP="005D78F4">
            <w:pPr>
              <w:tabs>
                <w:tab w:val="left" w:pos="2520"/>
              </w:tabs>
              <w:spacing w:line="380" w:lineRule="exact"/>
              <w:ind w:leftChars="50" w:left="315" w:rightChars="50" w:right="105" w:hangingChars="100" w:hanging="210"/>
            </w:pPr>
            <w:r>
              <w:rPr>
                <w:rFonts w:hint="eastAsia"/>
              </w:rPr>
              <w:t>三、目前看守所於所內雖設有病舍，以收容罹病之被告，並配置經過醫療照護訓練之收容人擔任看護（照顧服務員）工作，協助照護罹病者。但屬於高傳染性疾病者，均已戒送醫療院所治療或收治於負壓隔離病房，從事看護者並無接觸是類收容人之機會。且受過照顧服務訓練之看護，執行作業時，均配戴適當之個人防護裝備，以控制傳染管道與機會，爰增列本條但書規定，以利實務運作。</w:t>
            </w:r>
          </w:p>
          <w:p w:rsidR="001F42B6" w:rsidRDefault="00204CC5" w:rsidP="005D78F4">
            <w:pPr>
              <w:tabs>
                <w:tab w:val="left" w:pos="2520"/>
              </w:tabs>
              <w:spacing w:line="380" w:lineRule="exact"/>
            </w:pPr>
            <w:r w:rsidRPr="00204CC5">
              <w:rPr>
                <w:rFonts w:hint="eastAsia"/>
                <w:b/>
              </w:rPr>
              <w:t>審查會：</w:t>
            </w:r>
            <w:r w:rsidR="00F36F2C" w:rsidRPr="00F36F2C">
              <w:rPr>
                <w:rFonts w:hint="eastAsia"/>
              </w:rPr>
              <w:t>不予採納。</w:t>
            </w:r>
          </w:p>
        </w:tc>
      </w:tr>
      <w:tr w:rsidR="001F42B6" w:rsidTr="002937EE">
        <w:tc>
          <w:tcPr>
            <w:tcW w:w="2693" w:type="dxa"/>
          </w:tcPr>
          <w:p w:rsidR="00F36F2C" w:rsidRDefault="006461C4" w:rsidP="00756DC8">
            <w:pPr>
              <w:tabs>
                <w:tab w:val="left" w:pos="2520"/>
              </w:tabs>
              <w:spacing w:line="380" w:lineRule="exact"/>
              <w:ind w:leftChars="50" w:left="315" w:rightChars="50" w:right="105" w:hangingChars="100" w:hanging="210"/>
            </w:pPr>
            <w:r>
              <w:rPr>
                <w:rFonts w:hint="eastAsia"/>
                <w:noProof/>
              </w:rPr>
              <w:lastRenderedPageBreak/>
              <mc:AlternateContent>
                <mc:Choice Requires="wps">
                  <w:drawing>
                    <wp:anchor distT="0" distB="0" distL="114300" distR="114300" simplePos="0" relativeHeight="251737088" behindDoc="0" locked="0" layoutInCell="1" allowOverlap="1" wp14:anchorId="580924AF" wp14:editId="71D12982">
                      <wp:simplePos x="0" y="0"/>
                      <wp:positionH relativeFrom="column">
                        <wp:posOffset>-32273</wp:posOffset>
                      </wp:positionH>
                      <wp:positionV relativeFrom="paragraph">
                        <wp:posOffset>-39370</wp:posOffset>
                      </wp:positionV>
                      <wp:extent cx="8562033" cy="0"/>
                      <wp:effectExtent l="0" t="0" r="10795" b="19050"/>
                      <wp:wrapNone/>
                      <wp:docPr id="18" name="直線接點 18"/>
                      <wp:cNvGraphicFramePr/>
                      <a:graphic xmlns:a="http://schemas.openxmlformats.org/drawingml/2006/main">
                        <a:graphicData uri="http://schemas.microsoft.com/office/word/2010/wordprocessingShape">
                          <wps:wsp>
                            <wps:cNvCnPr/>
                            <wps:spPr>
                              <a:xfrm>
                                <a:off x="0" y="0"/>
                                <a:ext cx="8562033" cy="0"/>
                              </a:xfrm>
                              <a:prstGeom prst="line">
                                <a:avLst/>
                              </a:prstGeom>
                              <a:noFill/>
                              <a:ln w="9525" cap="flat" cmpd="sng" algn="ctr">
                                <a:solidFill>
                                  <a:sysClr val="windowText" lastClr="000000"/>
                                </a:solidFill>
                                <a:prstDash val="solid"/>
                              </a:ln>
                              <a:effectLst/>
                            </wps:spPr>
                            <wps:bodyPr/>
                          </wps:wsp>
                        </a:graphicData>
                      </a:graphic>
                    </wp:anchor>
                  </w:drawing>
                </mc:Choice>
                <mc:Fallback>
                  <w:pict>
                    <v:line id="直線接點 18" o:spid="_x0000_s1026" style="position:absolute;z-index:251737088;visibility:visible;mso-wrap-style:square;mso-wrap-distance-left:9pt;mso-wrap-distance-top:0;mso-wrap-distance-right:9pt;mso-wrap-distance-bottom:0;mso-position-horizontal:absolute;mso-position-horizontal-relative:text;mso-position-vertical:absolute;mso-position-vertical-relative:text" from="-2.55pt,-3.1pt" to="671.65pt,-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" strokecolor="windowText"/>
                  </w:pict>
                </mc:Fallback>
              </mc:AlternateContent>
            </w:r>
            <w:r w:rsidR="00F36F2C">
              <w:rPr>
                <w:rFonts w:hint="eastAsia"/>
              </w:rPr>
              <w:t>（照行政院提案通過）</w:t>
            </w:r>
          </w:p>
          <w:p w:rsidR="001F42B6" w:rsidRDefault="001F42B6" w:rsidP="00756DC8">
            <w:pPr>
              <w:tabs>
                <w:tab w:val="left" w:pos="2520"/>
              </w:tabs>
              <w:spacing w:line="380" w:lineRule="exact"/>
              <w:ind w:leftChars="50" w:left="315" w:rightChars="50" w:right="105" w:hangingChars="100" w:hanging="210"/>
            </w:pPr>
            <w:r>
              <w:rPr>
                <w:rFonts w:hint="eastAsia"/>
              </w:rPr>
              <w:t>第五十三條　依全民健康保險法規定應納保之被告或其攜帶入所或在所生產之子女罹患疾病時，除已獲准自費醫療者外，應以全民健康保險保險對象身分就醫；其無全民健康保險憑證者，得由看守所逕行代為申請。</w:t>
            </w:r>
          </w:p>
          <w:p w:rsidR="001F42B6" w:rsidRDefault="001F42B6" w:rsidP="00756DC8">
            <w:pPr>
              <w:tabs>
                <w:tab w:val="left" w:pos="2520"/>
              </w:tabs>
              <w:spacing w:line="380" w:lineRule="exact"/>
              <w:ind w:leftChars="150" w:left="315" w:rightChars="50" w:right="105" w:firstLineChars="200" w:firstLine="420"/>
            </w:pPr>
            <w:r>
              <w:rPr>
                <w:rFonts w:hint="eastAsia"/>
              </w:rPr>
              <w:t>被告為全民健康保險保險對象，經暫行停止保險給付者，其罹患疾病時之醫療費用由被告自行負擔。</w:t>
            </w:r>
          </w:p>
          <w:p w:rsidR="001F42B6" w:rsidRDefault="001F42B6" w:rsidP="00756DC8">
            <w:pPr>
              <w:tabs>
                <w:tab w:val="left" w:pos="2520"/>
              </w:tabs>
              <w:spacing w:line="380" w:lineRule="exact"/>
              <w:ind w:leftChars="150" w:left="315" w:rightChars="50" w:right="105" w:firstLineChars="200" w:firstLine="420"/>
            </w:pPr>
            <w:r>
              <w:rPr>
                <w:rFonts w:hint="eastAsia"/>
              </w:rPr>
              <w:t>被告應繳納下列各項費用時，看守所得由被告保管金或勞作金中扣除：</w:t>
            </w:r>
          </w:p>
          <w:p w:rsidR="001F42B6" w:rsidRDefault="001F42B6" w:rsidP="00756DC8">
            <w:pPr>
              <w:tabs>
                <w:tab w:val="left" w:pos="2520"/>
              </w:tabs>
              <w:spacing w:line="380" w:lineRule="exact"/>
              <w:ind w:leftChars="150" w:left="525" w:rightChars="50" w:right="105" w:hangingChars="100" w:hanging="210"/>
            </w:pPr>
            <w:r>
              <w:rPr>
                <w:rFonts w:hint="eastAsia"/>
              </w:rPr>
              <w:t>一、接受第一項全民健康保險醫療衍生之費用。</w:t>
            </w:r>
          </w:p>
          <w:p w:rsidR="001F42B6" w:rsidRDefault="001F42B6" w:rsidP="00756DC8">
            <w:pPr>
              <w:tabs>
                <w:tab w:val="left" w:pos="2520"/>
              </w:tabs>
              <w:spacing w:line="380" w:lineRule="exact"/>
              <w:ind w:leftChars="150" w:left="525" w:rightChars="50" w:right="105" w:hangingChars="100" w:hanging="210"/>
            </w:pPr>
            <w:r>
              <w:rPr>
                <w:rFonts w:hint="eastAsia"/>
              </w:rPr>
              <w:t>二、換發、補發、代為申</w:t>
            </w:r>
            <w:r>
              <w:rPr>
                <w:rFonts w:hint="eastAsia"/>
              </w:rPr>
              <w:lastRenderedPageBreak/>
              <w:t>請全民健康保險憑證衍生之費用。</w:t>
            </w:r>
          </w:p>
          <w:p w:rsidR="001F42B6" w:rsidRDefault="001F42B6" w:rsidP="00756DC8">
            <w:pPr>
              <w:tabs>
                <w:tab w:val="left" w:pos="2520"/>
              </w:tabs>
              <w:spacing w:line="380" w:lineRule="exact"/>
              <w:ind w:leftChars="150" w:left="525" w:rightChars="50" w:right="105" w:hangingChars="100" w:hanging="210"/>
            </w:pPr>
            <w:r>
              <w:rPr>
                <w:rFonts w:hint="eastAsia"/>
              </w:rPr>
              <w:t>三、前項應自行負擔之醫療費用。</w:t>
            </w:r>
          </w:p>
          <w:p w:rsidR="001F42B6" w:rsidRDefault="001F42B6" w:rsidP="00756DC8">
            <w:pPr>
              <w:tabs>
                <w:tab w:val="left" w:pos="2520"/>
              </w:tabs>
              <w:spacing w:line="380" w:lineRule="exact"/>
              <w:ind w:leftChars="150" w:left="315" w:rightChars="50" w:right="105" w:firstLineChars="200" w:firstLine="420"/>
            </w:pPr>
            <w:r>
              <w:rPr>
                <w:rFonts w:hint="eastAsia"/>
              </w:rPr>
              <w:t>被告或其攜帶入所或在所生產之子女如不具全民健康保險之保險資格，或被告因經濟困難無力繳納前項第一款之費用，其於收容或安置期間罹患疾病時，由看守所委請醫療機構或醫師診治。</w:t>
            </w:r>
          </w:p>
          <w:p w:rsidR="001F42B6" w:rsidRDefault="001F42B6" w:rsidP="00756DC8">
            <w:pPr>
              <w:tabs>
                <w:tab w:val="left" w:pos="2520"/>
              </w:tabs>
              <w:spacing w:line="380" w:lineRule="exact"/>
              <w:ind w:leftChars="150" w:left="315" w:rightChars="50" w:right="105" w:firstLineChars="200" w:firstLine="420"/>
            </w:pPr>
            <w:r>
              <w:rPr>
                <w:rFonts w:hint="eastAsia"/>
              </w:rPr>
              <w:t>前項經濟困難資格之認定、申請程序及其他應遵行事項之辦法，由法務部定之。</w:t>
            </w:r>
          </w:p>
        </w:tc>
        <w:tc>
          <w:tcPr>
            <w:tcW w:w="2693" w:type="dxa"/>
            <w:shd w:val="clear" w:color="auto" w:fill="auto"/>
          </w:tcPr>
          <w:p w:rsidR="001F42B6" w:rsidRDefault="001F42B6" w:rsidP="005D78F4">
            <w:pPr>
              <w:tabs>
                <w:tab w:val="left" w:pos="2520"/>
              </w:tabs>
              <w:spacing w:line="380" w:lineRule="exact"/>
              <w:ind w:leftChars="50" w:left="315" w:rightChars="50" w:right="105" w:hangingChars="100" w:hanging="210"/>
            </w:pPr>
            <w:r>
              <w:rPr>
                <w:rFonts w:hint="eastAsia"/>
              </w:rPr>
              <w:lastRenderedPageBreak/>
              <w:t>第五十三條　依全民健康保險法規定應納保之被告或其攜帶入所或在所生產之子女罹患疾病時，除已獲准自費醫療者外，應以全民健康保險保險對象身分就醫；其無全民健康保險憑證者，得由看守所逕行代為申請。</w:t>
            </w:r>
          </w:p>
          <w:p w:rsidR="001F42B6" w:rsidRDefault="001F42B6" w:rsidP="005D78F4">
            <w:pPr>
              <w:tabs>
                <w:tab w:val="left" w:pos="2520"/>
              </w:tabs>
              <w:spacing w:line="380" w:lineRule="exact"/>
              <w:ind w:leftChars="150" w:left="315" w:rightChars="50" w:right="105" w:firstLineChars="200" w:firstLine="420"/>
            </w:pPr>
            <w:r>
              <w:rPr>
                <w:rFonts w:hint="eastAsia"/>
              </w:rPr>
              <w:t>被告為全民健康保險保險對象，經暫行停止保險給付者，其罹患疾病時之醫療費用由被告自行負擔。</w:t>
            </w:r>
          </w:p>
          <w:p w:rsidR="001F42B6" w:rsidRDefault="001F42B6" w:rsidP="005D78F4">
            <w:pPr>
              <w:tabs>
                <w:tab w:val="left" w:pos="2520"/>
              </w:tabs>
              <w:spacing w:line="380" w:lineRule="exact"/>
              <w:ind w:leftChars="150" w:left="315" w:rightChars="50" w:right="105" w:firstLineChars="200" w:firstLine="420"/>
            </w:pPr>
            <w:r>
              <w:rPr>
                <w:rFonts w:hint="eastAsia"/>
              </w:rPr>
              <w:t>被告應繳納下列各項費用時，看守所得由被告保管金或勞作金中扣除：</w:t>
            </w:r>
          </w:p>
          <w:p w:rsidR="001F42B6" w:rsidRDefault="001F42B6" w:rsidP="005D78F4">
            <w:pPr>
              <w:tabs>
                <w:tab w:val="left" w:pos="2520"/>
              </w:tabs>
              <w:spacing w:line="380" w:lineRule="exact"/>
              <w:ind w:leftChars="150" w:left="525" w:rightChars="50" w:right="105" w:hangingChars="100" w:hanging="210"/>
            </w:pPr>
            <w:r>
              <w:rPr>
                <w:rFonts w:hint="eastAsia"/>
              </w:rPr>
              <w:t>一、接受第一項全民健康保險醫療衍生之費用。</w:t>
            </w:r>
          </w:p>
          <w:p w:rsidR="001F42B6" w:rsidRDefault="001F42B6" w:rsidP="005D78F4">
            <w:pPr>
              <w:tabs>
                <w:tab w:val="left" w:pos="2520"/>
              </w:tabs>
              <w:spacing w:line="380" w:lineRule="exact"/>
              <w:ind w:leftChars="150" w:left="525" w:rightChars="50" w:right="105" w:hangingChars="100" w:hanging="210"/>
            </w:pPr>
            <w:r>
              <w:rPr>
                <w:rFonts w:hint="eastAsia"/>
              </w:rPr>
              <w:t>二、換發、補發、代為申請全民健康保險憑證</w:t>
            </w:r>
            <w:r>
              <w:rPr>
                <w:rFonts w:hint="eastAsia"/>
              </w:rPr>
              <w:lastRenderedPageBreak/>
              <w:t>衍生之費用。</w:t>
            </w:r>
          </w:p>
          <w:p w:rsidR="001F42B6" w:rsidRDefault="001F42B6" w:rsidP="005D78F4">
            <w:pPr>
              <w:tabs>
                <w:tab w:val="left" w:pos="2520"/>
              </w:tabs>
              <w:spacing w:line="380" w:lineRule="exact"/>
              <w:ind w:leftChars="150" w:left="525" w:rightChars="50" w:right="105" w:hangingChars="100" w:hanging="210"/>
            </w:pPr>
            <w:r>
              <w:rPr>
                <w:rFonts w:hint="eastAsia"/>
              </w:rPr>
              <w:t>三、前項應自行負擔之醫療費用。</w:t>
            </w:r>
          </w:p>
          <w:p w:rsidR="001F42B6" w:rsidRDefault="001F42B6" w:rsidP="005D78F4">
            <w:pPr>
              <w:tabs>
                <w:tab w:val="left" w:pos="2520"/>
              </w:tabs>
              <w:spacing w:line="380" w:lineRule="exact"/>
              <w:ind w:leftChars="150" w:left="315" w:rightChars="50" w:right="105" w:firstLineChars="200" w:firstLine="420"/>
            </w:pPr>
            <w:r>
              <w:rPr>
                <w:rFonts w:hint="eastAsia"/>
              </w:rPr>
              <w:t>被告或其攜帶入所或在所生產之子女如不具全民健康保險之保險資格，或被告因經濟困難無力繳納前項第一款之費用，其於收容或安置期間罹患疾病時，由看守所委請醫療機構或醫師診治。</w:t>
            </w:r>
          </w:p>
          <w:p w:rsidR="001F42B6" w:rsidRDefault="001F42B6" w:rsidP="005D78F4">
            <w:pPr>
              <w:tabs>
                <w:tab w:val="left" w:pos="2520"/>
              </w:tabs>
              <w:spacing w:line="380" w:lineRule="exact"/>
              <w:ind w:leftChars="150" w:left="315" w:rightChars="50" w:right="105" w:firstLineChars="200" w:firstLine="420"/>
            </w:pPr>
            <w:r>
              <w:rPr>
                <w:rFonts w:hint="eastAsia"/>
              </w:rPr>
              <w:t>前項經濟困難資格之認定、申請程序及其他應遵行事項之辦法，由法務部定之。</w:t>
            </w:r>
          </w:p>
        </w:tc>
        <w:tc>
          <w:tcPr>
            <w:tcW w:w="2693" w:type="dxa"/>
            <w:shd w:val="clear" w:color="auto" w:fill="auto"/>
          </w:tcPr>
          <w:p w:rsidR="001F42B6" w:rsidRPr="00C23DF2" w:rsidRDefault="001F42B6" w:rsidP="00CE05FE">
            <w:pPr>
              <w:tabs>
                <w:tab w:val="left" w:pos="2520"/>
              </w:tabs>
              <w:spacing w:line="380" w:lineRule="exact"/>
              <w:ind w:leftChars="29" w:left="946" w:rightChars="50" w:right="105" w:hangingChars="421" w:hanging="885"/>
              <w:jc w:val="left"/>
              <w:rPr>
                <w:b/>
              </w:rPr>
            </w:pPr>
            <w:r w:rsidRPr="00C23DF2">
              <w:rPr>
                <w:rFonts w:hint="eastAsia"/>
                <w:b/>
              </w:rPr>
              <w:lastRenderedPageBreak/>
              <w:t>委員尤美女等25人提案</w:t>
            </w:r>
            <w:r>
              <w:rPr>
                <w:rFonts w:hint="eastAsia"/>
                <w:b/>
              </w:rPr>
              <w:t>：</w:t>
            </w:r>
          </w:p>
          <w:p w:rsidR="001F42B6" w:rsidRDefault="001F42B6" w:rsidP="005D78F4">
            <w:pPr>
              <w:tabs>
                <w:tab w:val="left" w:pos="2520"/>
              </w:tabs>
              <w:spacing w:line="380" w:lineRule="exact"/>
              <w:ind w:leftChars="50" w:left="315" w:rightChars="50" w:right="105" w:hangingChars="100" w:hanging="210"/>
            </w:pPr>
            <w:r>
              <w:rPr>
                <w:rFonts w:hint="eastAsia"/>
              </w:rPr>
              <w:t>第六十二條　看守所內就醫治療，被告之掛號費由看守所負擔。</w:t>
            </w:r>
          </w:p>
          <w:p w:rsidR="001F42B6" w:rsidRDefault="001F42B6" w:rsidP="005D78F4">
            <w:pPr>
              <w:tabs>
                <w:tab w:val="left" w:pos="2520"/>
              </w:tabs>
              <w:spacing w:line="380" w:lineRule="exact"/>
              <w:ind w:leftChars="150" w:left="315" w:rightChars="50" w:right="105" w:firstLineChars="200" w:firstLine="420"/>
            </w:pPr>
            <w:r>
              <w:rPr>
                <w:rFonts w:hint="eastAsia"/>
              </w:rPr>
              <w:t>罹患疾病之被告請求自費延醫診治時，看守所依疾病之種類、程度、疾病史等之診療事實及其他情況，認為在醫療上為適當時，得准許其以自費方式接受診療。</w:t>
            </w:r>
          </w:p>
          <w:p w:rsidR="001F42B6" w:rsidRDefault="001F42B6" w:rsidP="00C43107">
            <w:pPr>
              <w:tabs>
                <w:tab w:val="left" w:pos="2520"/>
              </w:tabs>
              <w:spacing w:line="380" w:lineRule="exact"/>
              <w:ind w:leftChars="154" w:left="323" w:firstLineChars="195" w:firstLine="409"/>
            </w:pPr>
            <w:r>
              <w:rPr>
                <w:rFonts w:hint="eastAsia"/>
              </w:rPr>
              <w:t>前項自費延醫診治需護送醫療機構進行者，應於事後以書面陳報該管法官或檢察官。</w:t>
            </w:r>
          </w:p>
        </w:tc>
        <w:tc>
          <w:tcPr>
            <w:tcW w:w="2693" w:type="dxa"/>
            <w:shd w:val="clear" w:color="auto" w:fill="auto"/>
          </w:tcPr>
          <w:p w:rsidR="001F42B6" w:rsidRDefault="001F42B6" w:rsidP="005D78F4">
            <w:pPr>
              <w:tabs>
                <w:tab w:val="left" w:pos="2520"/>
              </w:tabs>
              <w:spacing w:line="380" w:lineRule="exact"/>
            </w:pPr>
          </w:p>
        </w:tc>
        <w:tc>
          <w:tcPr>
            <w:tcW w:w="2693" w:type="dxa"/>
            <w:shd w:val="clear" w:color="auto" w:fill="auto"/>
          </w:tcPr>
          <w:p w:rsidR="001F42B6" w:rsidRDefault="001F42B6" w:rsidP="005D78F4">
            <w:pPr>
              <w:tabs>
                <w:tab w:val="left" w:pos="2520"/>
              </w:tabs>
              <w:spacing w:line="380" w:lineRule="exact"/>
              <w:ind w:leftChars="50" w:left="105" w:rightChars="50" w:right="105"/>
            </w:pPr>
            <w:r w:rsidRPr="005D78F4">
              <w:rPr>
                <w:rFonts w:hint="eastAsia"/>
                <w:b/>
              </w:rPr>
              <w:t>行政院提案：</w:t>
            </w:r>
          </w:p>
          <w:p w:rsidR="001F42B6" w:rsidRDefault="001F42B6" w:rsidP="005D78F4">
            <w:pPr>
              <w:tabs>
                <w:tab w:val="left" w:pos="2520"/>
              </w:tabs>
              <w:spacing w:line="380" w:lineRule="exact"/>
              <w:ind w:leftChars="50" w:left="315" w:rightChars="50" w:right="105" w:hangingChars="100" w:hanging="210"/>
            </w:pPr>
            <w:r>
              <w:rPr>
                <w:rFonts w:hint="eastAsia"/>
              </w:rPr>
              <w:t>一、</w:t>
            </w:r>
            <w:r w:rsidRPr="005D78F4">
              <w:rPr>
                <w:rFonts w:hint="eastAsia"/>
                <w:u w:val="single"/>
              </w:rPr>
              <w:t>本條新增</w:t>
            </w:r>
            <w:r>
              <w:rPr>
                <w:rFonts w:hint="eastAsia"/>
              </w:rPr>
              <w:t>。</w:t>
            </w:r>
          </w:p>
          <w:p w:rsidR="001F42B6" w:rsidRDefault="001F42B6" w:rsidP="005D78F4">
            <w:pPr>
              <w:tabs>
                <w:tab w:val="left" w:pos="2520"/>
              </w:tabs>
              <w:spacing w:line="380" w:lineRule="exact"/>
              <w:ind w:leftChars="50" w:left="315" w:rightChars="50" w:right="105" w:hangingChars="100" w:hanging="210"/>
            </w:pPr>
            <w:r>
              <w:rPr>
                <w:rFonts w:hint="eastAsia"/>
              </w:rPr>
              <w:t>二、第一項明定依全民健康保險法（下稱健保法）規定應納保之被告或其攜帶入所或在所生產之子女罹患疾病時，除已獲准自費醫療者外，應以全民健康保險保險對象身分就醫。又本條所稱在所生產之子女，以經准許安置在所之子女為限，附此敘明。</w:t>
            </w:r>
          </w:p>
          <w:p w:rsidR="001F42B6" w:rsidRDefault="001F42B6" w:rsidP="005D78F4">
            <w:pPr>
              <w:tabs>
                <w:tab w:val="left" w:pos="2520"/>
              </w:tabs>
              <w:spacing w:line="380" w:lineRule="exact"/>
              <w:ind w:leftChars="50" w:left="315" w:rightChars="50" w:right="105" w:hangingChars="100" w:hanging="210"/>
            </w:pPr>
            <w:r>
              <w:rPr>
                <w:rFonts w:hint="eastAsia"/>
              </w:rPr>
              <w:t>三、第二項明定被告為全民健康保險保險對象，經保險人依健保法第三十七條第一項、第五十條第二項等規定，對有能力繳納，拒不繳納相關費用之保險對象暫行停止保險給付者，其罹患疾病時之醫療費用由被告自行負擔</w:t>
            </w:r>
            <w:r>
              <w:rPr>
                <w:rFonts w:hint="eastAsia"/>
              </w:rPr>
              <w:lastRenderedPageBreak/>
              <w:t>，以符合使用者付費及國家資源有效利用之原則。</w:t>
            </w:r>
          </w:p>
          <w:p w:rsidR="001F42B6" w:rsidRDefault="001F42B6" w:rsidP="005D78F4">
            <w:pPr>
              <w:tabs>
                <w:tab w:val="left" w:pos="2520"/>
              </w:tabs>
              <w:spacing w:line="380" w:lineRule="exact"/>
              <w:ind w:leftChars="50" w:left="315" w:rightChars="50" w:right="105" w:hangingChars="100" w:hanging="210"/>
            </w:pPr>
            <w:r>
              <w:rPr>
                <w:rFonts w:hint="eastAsia"/>
              </w:rPr>
              <w:t>四、被告應繳納之相關費用，看守所得由被告保管金或勞作金中扣除，此為看守所代墊之公法上債權，自得由其行使抵銷權，為明確計，爰增訂第三項規定。本項第一款所定全民健康保險費用，係包括健保法所定之自行負擔費用及自付差額費用（該法第四十三條、第四十五條規定參照）。第三款之應自行負擔費用為醫療費用之全額。</w:t>
            </w:r>
          </w:p>
          <w:p w:rsidR="001F42B6" w:rsidRDefault="001F42B6" w:rsidP="005D78F4">
            <w:pPr>
              <w:tabs>
                <w:tab w:val="left" w:pos="2520"/>
              </w:tabs>
              <w:spacing w:line="380" w:lineRule="exact"/>
              <w:ind w:leftChars="50" w:left="315" w:rightChars="50" w:right="105" w:hangingChars="100" w:hanging="210"/>
            </w:pPr>
            <w:r>
              <w:rPr>
                <w:rFonts w:hint="eastAsia"/>
              </w:rPr>
              <w:t>五、第四項規定被告或其在所子女如不具全民健康保險之保險資格，或被告有經濟困難情形，其於收容或安置期間罹患疾病時，由看守所委請醫療機</w:t>
            </w:r>
            <w:r>
              <w:rPr>
                <w:rFonts w:hint="eastAsia"/>
              </w:rPr>
              <w:lastRenderedPageBreak/>
              <w:t>構或醫師診治，以維護其醫療人權。</w:t>
            </w:r>
          </w:p>
          <w:p w:rsidR="001F42B6" w:rsidRDefault="001F42B6" w:rsidP="005D78F4">
            <w:pPr>
              <w:tabs>
                <w:tab w:val="left" w:pos="2520"/>
              </w:tabs>
              <w:spacing w:line="380" w:lineRule="exact"/>
              <w:ind w:leftChars="50" w:left="315" w:rightChars="50" w:right="105" w:hangingChars="100" w:hanging="210"/>
            </w:pPr>
            <w:r>
              <w:rPr>
                <w:rFonts w:hint="eastAsia"/>
              </w:rPr>
              <w:t>六、第五項明定經濟困難資格之認定、申請程序及其他應遵行事項之辦法，由法務部定之。</w:t>
            </w:r>
          </w:p>
          <w:p w:rsidR="001F42B6" w:rsidRDefault="001F42B6" w:rsidP="005D78F4">
            <w:pPr>
              <w:tabs>
                <w:tab w:val="left" w:pos="2520"/>
              </w:tabs>
              <w:spacing w:line="380" w:lineRule="exact"/>
              <w:ind w:leftChars="50" w:left="105" w:rightChars="50" w:right="105"/>
            </w:pPr>
            <w:r w:rsidRPr="005D78F4">
              <w:rPr>
                <w:rFonts w:hint="eastAsia"/>
                <w:b/>
              </w:rPr>
              <w:t>委員尤美女等25人提案：</w:t>
            </w:r>
          </w:p>
          <w:p w:rsidR="001F42B6" w:rsidRDefault="001F42B6" w:rsidP="005D78F4">
            <w:pPr>
              <w:tabs>
                <w:tab w:val="left" w:pos="2520"/>
              </w:tabs>
              <w:spacing w:line="380" w:lineRule="exact"/>
              <w:ind w:leftChars="50" w:left="315" w:rightChars="50" w:right="105" w:hangingChars="100" w:hanging="210"/>
            </w:pPr>
            <w:r>
              <w:rPr>
                <w:rFonts w:hint="eastAsia"/>
              </w:rPr>
              <w:t>一、</w:t>
            </w:r>
            <w:r w:rsidRPr="005D78F4">
              <w:rPr>
                <w:rFonts w:hint="eastAsia"/>
                <w:u w:val="single"/>
              </w:rPr>
              <w:t>本條新增</w:t>
            </w:r>
            <w:r>
              <w:rPr>
                <w:rFonts w:hint="eastAsia"/>
              </w:rPr>
              <w:t>。</w:t>
            </w:r>
          </w:p>
          <w:p w:rsidR="001F42B6" w:rsidRDefault="001F42B6" w:rsidP="005D78F4">
            <w:pPr>
              <w:tabs>
                <w:tab w:val="left" w:pos="2520"/>
              </w:tabs>
              <w:spacing w:line="380" w:lineRule="exact"/>
              <w:ind w:leftChars="50" w:left="315" w:rightChars="50" w:right="105" w:hangingChars="100" w:hanging="210"/>
            </w:pPr>
            <w:r>
              <w:rPr>
                <w:rFonts w:hint="eastAsia"/>
              </w:rPr>
              <w:t>二、因被告收容於看守所時，無經濟上收入，志願作業之收入亦無法相等，因其經濟收入造成無法負擔和使用醫療資源，避免造成不人道之處遇，爰增訂第一項被告之掛號費和自付額應由看守所相關基金支付。</w:t>
            </w:r>
          </w:p>
          <w:p w:rsidR="001F42B6" w:rsidRDefault="001F42B6" w:rsidP="005D78F4">
            <w:pPr>
              <w:tabs>
                <w:tab w:val="left" w:pos="2520"/>
              </w:tabs>
              <w:spacing w:line="380" w:lineRule="exact"/>
              <w:ind w:leftChars="50" w:left="315" w:rightChars="50" w:right="105" w:hangingChars="100" w:hanging="210"/>
            </w:pPr>
            <w:r>
              <w:rPr>
                <w:rFonts w:hint="eastAsia"/>
              </w:rPr>
              <w:t>二、按目前被告請求自費延醫，係依現行條文第三十八條準用監獄行刑法第五十七條辦理，為配合該條文之刪除，爰參酌前揭</w:t>
            </w:r>
            <w:r>
              <w:rPr>
                <w:rFonts w:hint="eastAsia"/>
              </w:rPr>
              <w:lastRenderedPageBreak/>
              <w:t>條文體例暨「聯合國在監人處遇最低標準規則」第九十一條「如果未經審訊的囚犯所提申請合理且有能力支付費用，應准他接受私人醫生或牙醫的診療。」規定，爰增列本條，明定被告得申請自費延醫。</w:t>
            </w:r>
          </w:p>
          <w:p w:rsidR="001F42B6" w:rsidRDefault="001F42B6" w:rsidP="005D78F4">
            <w:pPr>
              <w:tabs>
                <w:tab w:val="left" w:pos="2520"/>
              </w:tabs>
              <w:spacing w:line="380" w:lineRule="exact"/>
              <w:ind w:leftChars="50" w:left="315" w:rightChars="50" w:right="105" w:hangingChars="100" w:hanging="210"/>
            </w:pPr>
            <w:r>
              <w:rPr>
                <w:rFonts w:hint="eastAsia"/>
              </w:rPr>
              <w:t>三、為免影響訴訟程序之進行，被告因看守所醫療設施不足，需護送至醫療機構進行自費延醫診治者，應於事後陳報該管法官或檢察官，爰增列第三項規定。</w:t>
            </w:r>
          </w:p>
          <w:p w:rsidR="001F42B6" w:rsidRDefault="00204CC5" w:rsidP="005D78F4">
            <w:pPr>
              <w:tabs>
                <w:tab w:val="left" w:pos="2520"/>
              </w:tabs>
              <w:spacing w:line="380" w:lineRule="exact"/>
            </w:pPr>
            <w:r w:rsidRPr="00204CC5">
              <w:rPr>
                <w:rFonts w:hint="eastAsia"/>
                <w:b/>
              </w:rPr>
              <w:t>審查會：</w:t>
            </w:r>
            <w:r w:rsidR="00173F38" w:rsidRPr="008E1B86">
              <w:rPr>
                <w:rFonts w:hint="eastAsia"/>
              </w:rPr>
              <w:t>照行政院提案通過。</w:t>
            </w:r>
          </w:p>
        </w:tc>
      </w:tr>
      <w:tr w:rsidR="001F42B6" w:rsidTr="002937EE">
        <w:tc>
          <w:tcPr>
            <w:tcW w:w="2693" w:type="dxa"/>
          </w:tcPr>
          <w:p w:rsidR="00F36F2C" w:rsidRDefault="00F36F2C" w:rsidP="00756DC8">
            <w:pPr>
              <w:tabs>
                <w:tab w:val="left" w:pos="2520"/>
              </w:tabs>
              <w:spacing w:line="380" w:lineRule="exact"/>
              <w:ind w:leftChars="50" w:left="315" w:rightChars="50" w:right="105" w:hangingChars="100" w:hanging="210"/>
            </w:pPr>
            <w:r>
              <w:rPr>
                <w:rFonts w:hint="eastAsia"/>
              </w:rPr>
              <w:lastRenderedPageBreak/>
              <w:t>（照行政院提案通過）</w:t>
            </w:r>
          </w:p>
          <w:p w:rsidR="001F42B6" w:rsidRDefault="001F42B6" w:rsidP="00756DC8">
            <w:pPr>
              <w:tabs>
                <w:tab w:val="left" w:pos="2520"/>
              </w:tabs>
              <w:spacing w:line="380" w:lineRule="exact"/>
              <w:ind w:leftChars="50" w:left="315" w:rightChars="50" w:right="105" w:hangingChars="100" w:hanging="210"/>
            </w:pPr>
            <w:r>
              <w:rPr>
                <w:rFonts w:hint="eastAsia"/>
              </w:rPr>
              <w:t>第五十四條　被告因受傷或罹患疾病，拒不就醫，致有生命危險之虞，看守所應即請醫師逕行救治</w:t>
            </w:r>
            <w:r>
              <w:rPr>
                <w:rFonts w:hint="eastAsia"/>
              </w:rPr>
              <w:lastRenderedPageBreak/>
              <w:t>或將被告逕送醫療機構治療。</w:t>
            </w:r>
          </w:p>
          <w:p w:rsidR="001F42B6" w:rsidRDefault="001F42B6" w:rsidP="00756DC8">
            <w:pPr>
              <w:tabs>
                <w:tab w:val="left" w:pos="2520"/>
              </w:tabs>
              <w:spacing w:line="380" w:lineRule="exact"/>
              <w:ind w:leftChars="150" w:left="315" w:rightChars="50" w:right="105" w:firstLineChars="200" w:firstLine="420"/>
            </w:pPr>
            <w:r>
              <w:rPr>
                <w:rFonts w:hint="eastAsia"/>
              </w:rPr>
              <w:t>前項逕送醫療機構治療之醫療及交通費用，由被告自行負擔。</w:t>
            </w:r>
          </w:p>
          <w:p w:rsidR="001F42B6" w:rsidRDefault="001F42B6" w:rsidP="00756DC8">
            <w:pPr>
              <w:tabs>
                <w:tab w:val="left" w:pos="2520"/>
              </w:tabs>
              <w:spacing w:line="380" w:lineRule="exact"/>
              <w:ind w:leftChars="150" w:left="315" w:rightChars="50" w:right="105" w:firstLineChars="200" w:firstLine="420"/>
            </w:pPr>
            <w:r>
              <w:rPr>
                <w:rFonts w:hint="eastAsia"/>
              </w:rPr>
              <w:t>第一項逕送醫療機構治療期間，視為在所羈押。</w:t>
            </w:r>
          </w:p>
        </w:tc>
        <w:tc>
          <w:tcPr>
            <w:tcW w:w="2693" w:type="dxa"/>
            <w:shd w:val="clear" w:color="auto" w:fill="auto"/>
          </w:tcPr>
          <w:p w:rsidR="001F42B6" w:rsidRDefault="001F42B6" w:rsidP="005D78F4">
            <w:pPr>
              <w:tabs>
                <w:tab w:val="left" w:pos="2520"/>
              </w:tabs>
              <w:spacing w:line="380" w:lineRule="exact"/>
              <w:ind w:leftChars="50" w:left="315" w:rightChars="50" w:right="105" w:hangingChars="100" w:hanging="210"/>
            </w:pPr>
            <w:r>
              <w:rPr>
                <w:rFonts w:hint="eastAsia"/>
              </w:rPr>
              <w:lastRenderedPageBreak/>
              <w:t>第五十四條　被告因受傷或罹患疾病，拒不就醫，致有生命危險之虞，看守所應即請醫師逕行救治或將被告逕送醫療機構</w:t>
            </w:r>
            <w:r>
              <w:rPr>
                <w:rFonts w:hint="eastAsia"/>
              </w:rPr>
              <w:lastRenderedPageBreak/>
              <w:t>治療。</w:t>
            </w:r>
          </w:p>
          <w:p w:rsidR="001F42B6" w:rsidRDefault="001F42B6" w:rsidP="005D78F4">
            <w:pPr>
              <w:tabs>
                <w:tab w:val="left" w:pos="2520"/>
              </w:tabs>
              <w:spacing w:line="380" w:lineRule="exact"/>
              <w:ind w:leftChars="150" w:left="315" w:rightChars="50" w:right="105" w:firstLineChars="200" w:firstLine="420"/>
            </w:pPr>
            <w:r>
              <w:rPr>
                <w:rFonts w:hint="eastAsia"/>
              </w:rPr>
              <w:t>前項逕送醫療機構治療之醫療及交通費用，由被告自行負擔。</w:t>
            </w:r>
          </w:p>
          <w:p w:rsidR="001F42B6" w:rsidRDefault="001F42B6" w:rsidP="005D78F4">
            <w:pPr>
              <w:tabs>
                <w:tab w:val="left" w:pos="2520"/>
              </w:tabs>
              <w:spacing w:line="380" w:lineRule="exact"/>
              <w:ind w:leftChars="150" w:left="315" w:rightChars="50" w:right="105" w:firstLineChars="200" w:firstLine="420"/>
            </w:pPr>
            <w:r>
              <w:rPr>
                <w:rFonts w:hint="eastAsia"/>
              </w:rPr>
              <w:t>第一項逕送醫療機構治療期間，視為在所羈押。</w:t>
            </w:r>
          </w:p>
        </w:tc>
        <w:tc>
          <w:tcPr>
            <w:tcW w:w="2693" w:type="dxa"/>
            <w:shd w:val="clear" w:color="auto" w:fill="auto"/>
          </w:tcPr>
          <w:p w:rsidR="001F42B6" w:rsidRDefault="001F42B6" w:rsidP="005D78F4">
            <w:pPr>
              <w:tabs>
                <w:tab w:val="left" w:pos="2520"/>
              </w:tabs>
              <w:spacing w:line="380" w:lineRule="exact"/>
            </w:pPr>
          </w:p>
        </w:tc>
        <w:tc>
          <w:tcPr>
            <w:tcW w:w="2693" w:type="dxa"/>
            <w:shd w:val="clear" w:color="auto" w:fill="auto"/>
          </w:tcPr>
          <w:p w:rsidR="001F42B6" w:rsidRDefault="001F42B6" w:rsidP="005D78F4">
            <w:pPr>
              <w:tabs>
                <w:tab w:val="left" w:pos="2520"/>
              </w:tabs>
              <w:spacing w:line="380" w:lineRule="exact"/>
            </w:pPr>
          </w:p>
        </w:tc>
        <w:tc>
          <w:tcPr>
            <w:tcW w:w="2693" w:type="dxa"/>
            <w:shd w:val="clear" w:color="auto" w:fill="auto"/>
          </w:tcPr>
          <w:p w:rsidR="001F42B6" w:rsidRDefault="001F42B6" w:rsidP="005D78F4">
            <w:pPr>
              <w:tabs>
                <w:tab w:val="left" w:pos="2520"/>
              </w:tabs>
              <w:spacing w:line="380" w:lineRule="exact"/>
              <w:ind w:leftChars="50" w:left="105" w:rightChars="50" w:right="105"/>
            </w:pPr>
            <w:r w:rsidRPr="005D78F4">
              <w:rPr>
                <w:rFonts w:hint="eastAsia"/>
                <w:b/>
              </w:rPr>
              <w:t>行政院提案：</w:t>
            </w:r>
          </w:p>
          <w:p w:rsidR="001F42B6" w:rsidRDefault="001F42B6" w:rsidP="005D78F4">
            <w:pPr>
              <w:tabs>
                <w:tab w:val="left" w:pos="2520"/>
              </w:tabs>
              <w:spacing w:line="380" w:lineRule="exact"/>
              <w:ind w:leftChars="50" w:left="315" w:rightChars="50" w:right="105" w:hangingChars="100" w:hanging="210"/>
            </w:pPr>
            <w:r>
              <w:rPr>
                <w:rFonts w:hint="eastAsia"/>
              </w:rPr>
              <w:t>一、</w:t>
            </w:r>
            <w:r w:rsidRPr="005D78F4">
              <w:rPr>
                <w:rFonts w:hint="eastAsia"/>
                <w:u w:val="single"/>
              </w:rPr>
              <w:t>本條新增</w:t>
            </w:r>
            <w:r>
              <w:rPr>
                <w:rFonts w:hint="eastAsia"/>
              </w:rPr>
              <w:t>。</w:t>
            </w:r>
          </w:p>
          <w:p w:rsidR="001F42B6" w:rsidRDefault="001F42B6" w:rsidP="005D78F4">
            <w:pPr>
              <w:tabs>
                <w:tab w:val="left" w:pos="2520"/>
              </w:tabs>
              <w:spacing w:line="380" w:lineRule="exact"/>
              <w:ind w:leftChars="50" w:left="315" w:rightChars="50" w:right="105" w:hangingChars="100" w:hanging="210"/>
            </w:pPr>
            <w:r>
              <w:rPr>
                <w:rFonts w:hint="eastAsia"/>
              </w:rPr>
              <w:t>二、第一項明定被告受傷或罹患疾病，拒不就醫，致有生命危險之虞之處理。</w:t>
            </w:r>
          </w:p>
          <w:p w:rsidR="001F42B6" w:rsidRDefault="001F42B6" w:rsidP="005D78F4">
            <w:pPr>
              <w:tabs>
                <w:tab w:val="left" w:pos="2520"/>
              </w:tabs>
              <w:spacing w:line="380" w:lineRule="exact"/>
              <w:ind w:leftChars="50" w:left="315" w:rightChars="50" w:right="105" w:hangingChars="100" w:hanging="210"/>
            </w:pPr>
            <w:r>
              <w:rPr>
                <w:rFonts w:hint="eastAsia"/>
              </w:rPr>
              <w:lastRenderedPageBreak/>
              <w:t>三、逕送醫療機構治療之醫療及交通費用，除經濟困難無力負擔者外，應由被告自行負擔，以符合使用者付費及國家資源有效利用之原則，爰為第二項規定。</w:t>
            </w:r>
          </w:p>
          <w:p w:rsidR="001F42B6" w:rsidRDefault="001F42B6" w:rsidP="005D78F4">
            <w:pPr>
              <w:tabs>
                <w:tab w:val="left" w:pos="2520"/>
              </w:tabs>
              <w:spacing w:line="380" w:lineRule="exact"/>
              <w:ind w:leftChars="50" w:left="315" w:rightChars="50" w:right="105" w:hangingChars="100" w:hanging="210"/>
            </w:pPr>
            <w:r>
              <w:rPr>
                <w:rFonts w:hint="eastAsia"/>
              </w:rPr>
              <w:t>四、逕送醫療機構治療之被告，仍處於看守所戒護管轄之下，解釋上應視為在所羈押，爰增訂第三項規範之。</w:t>
            </w:r>
          </w:p>
          <w:p w:rsidR="001F42B6" w:rsidRDefault="00204CC5" w:rsidP="005D78F4">
            <w:pPr>
              <w:tabs>
                <w:tab w:val="left" w:pos="2520"/>
              </w:tabs>
              <w:spacing w:line="380" w:lineRule="exact"/>
            </w:pPr>
            <w:r w:rsidRPr="00204CC5">
              <w:rPr>
                <w:rFonts w:hint="eastAsia"/>
                <w:b/>
              </w:rPr>
              <w:t>審查會：</w:t>
            </w:r>
            <w:r w:rsidR="00173F38" w:rsidRPr="008E1B86">
              <w:rPr>
                <w:rFonts w:hint="eastAsia"/>
              </w:rPr>
              <w:t>照行政院提案通過。</w:t>
            </w:r>
          </w:p>
        </w:tc>
      </w:tr>
      <w:tr w:rsidR="001F42B6" w:rsidTr="002937EE">
        <w:tc>
          <w:tcPr>
            <w:tcW w:w="2693" w:type="dxa"/>
          </w:tcPr>
          <w:p w:rsidR="00F36F2C" w:rsidRDefault="00F36F2C" w:rsidP="00756DC8">
            <w:pPr>
              <w:tabs>
                <w:tab w:val="left" w:pos="2520"/>
              </w:tabs>
              <w:spacing w:line="380" w:lineRule="exact"/>
              <w:ind w:leftChars="50" w:left="315" w:rightChars="50" w:right="105" w:hangingChars="100" w:hanging="210"/>
            </w:pPr>
            <w:r>
              <w:rPr>
                <w:rFonts w:hint="eastAsia"/>
              </w:rPr>
              <w:lastRenderedPageBreak/>
              <w:t>（照行政院提案通過）</w:t>
            </w:r>
          </w:p>
          <w:p w:rsidR="001F42B6" w:rsidRDefault="001F42B6" w:rsidP="00756DC8">
            <w:pPr>
              <w:tabs>
                <w:tab w:val="left" w:pos="2520"/>
              </w:tabs>
              <w:spacing w:line="380" w:lineRule="exact"/>
              <w:ind w:leftChars="50" w:left="315" w:rightChars="50" w:right="105" w:hangingChars="100" w:hanging="210"/>
            </w:pPr>
            <w:r>
              <w:rPr>
                <w:rFonts w:hint="eastAsia"/>
              </w:rPr>
              <w:t>第五十五條　受傷或罹患疾病之被告接受全民健康保險提供之醫療服務或經看守所委請之醫師醫治後，有正當理由認需由其他醫師診治，而請求自費於看守所內延醫診治時，看守所得予准許。</w:t>
            </w:r>
          </w:p>
          <w:p w:rsidR="001F42B6" w:rsidRDefault="001F42B6" w:rsidP="00756DC8">
            <w:pPr>
              <w:tabs>
                <w:tab w:val="left" w:pos="2520"/>
              </w:tabs>
              <w:spacing w:line="380" w:lineRule="exact"/>
              <w:ind w:leftChars="150" w:left="315" w:rightChars="50" w:right="105" w:firstLineChars="200" w:firstLine="420"/>
            </w:pPr>
            <w:r>
              <w:rPr>
                <w:rFonts w:hint="eastAsia"/>
              </w:rPr>
              <w:lastRenderedPageBreak/>
              <w:t>前項自費延醫診治需護送醫療機構進行者，應於事後以書面陳報為裁定羈押之法院或檢察官。</w:t>
            </w:r>
          </w:p>
          <w:p w:rsidR="001F42B6" w:rsidRDefault="001F42B6" w:rsidP="00756DC8">
            <w:pPr>
              <w:tabs>
                <w:tab w:val="left" w:pos="2520"/>
              </w:tabs>
              <w:spacing w:line="380" w:lineRule="exact"/>
              <w:ind w:leftChars="150" w:left="315" w:rightChars="50" w:right="105" w:firstLineChars="200" w:firstLine="420"/>
            </w:pPr>
            <w:r>
              <w:rPr>
                <w:rFonts w:hint="eastAsia"/>
              </w:rPr>
              <w:t>第一項自費延醫之申請程序、要件、實施方式、時間、地點、費用支付及其他應遵行事項之辦法，由法務部定之。</w:t>
            </w:r>
          </w:p>
        </w:tc>
        <w:tc>
          <w:tcPr>
            <w:tcW w:w="2693" w:type="dxa"/>
            <w:shd w:val="clear" w:color="auto" w:fill="auto"/>
          </w:tcPr>
          <w:p w:rsidR="001F42B6" w:rsidRDefault="001F42B6" w:rsidP="005D78F4">
            <w:pPr>
              <w:tabs>
                <w:tab w:val="left" w:pos="2520"/>
              </w:tabs>
              <w:spacing w:line="380" w:lineRule="exact"/>
              <w:ind w:leftChars="50" w:left="315" w:rightChars="50" w:right="105" w:hangingChars="100" w:hanging="210"/>
            </w:pPr>
            <w:r>
              <w:rPr>
                <w:rFonts w:hint="eastAsia"/>
              </w:rPr>
              <w:lastRenderedPageBreak/>
              <w:t>第五十五條　受傷或罹患疾病之被告接受全民健康保險提供之醫療服務或經看守所委請之醫師醫治後，有正當理由認需由其他醫師診治，而請求自費於看守所內延醫診治時，看守所得予准許。</w:t>
            </w:r>
          </w:p>
          <w:p w:rsidR="001F42B6" w:rsidRDefault="001F42B6" w:rsidP="005D78F4">
            <w:pPr>
              <w:tabs>
                <w:tab w:val="left" w:pos="2520"/>
              </w:tabs>
              <w:spacing w:line="380" w:lineRule="exact"/>
              <w:ind w:leftChars="150" w:left="315" w:rightChars="50" w:right="105" w:firstLineChars="200" w:firstLine="420"/>
            </w:pPr>
            <w:r>
              <w:rPr>
                <w:rFonts w:hint="eastAsia"/>
              </w:rPr>
              <w:t>前項自費延醫診治</w:t>
            </w:r>
            <w:r>
              <w:rPr>
                <w:rFonts w:hint="eastAsia"/>
              </w:rPr>
              <w:lastRenderedPageBreak/>
              <w:t>需護送醫療機構進行者，應於事後以書面陳報為裁定羈押之法院或檢察官。</w:t>
            </w:r>
          </w:p>
          <w:p w:rsidR="001F42B6" w:rsidRDefault="001F42B6" w:rsidP="005D78F4">
            <w:pPr>
              <w:tabs>
                <w:tab w:val="left" w:pos="2520"/>
              </w:tabs>
              <w:spacing w:line="380" w:lineRule="exact"/>
              <w:ind w:leftChars="150" w:left="315" w:rightChars="50" w:right="105" w:firstLineChars="200" w:firstLine="420"/>
            </w:pPr>
            <w:r>
              <w:rPr>
                <w:rFonts w:hint="eastAsia"/>
              </w:rPr>
              <w:t>第一項自費延醫之申請程序、要件、實施方式、時間、地點、費用支付及其他應遵行事項之辦法，由法務部定之。</w:t>
            </w:r>
          </w:p>
        </w:tc>
        <w:tc>
          <w:tcPr>
            <w:tcW w:w="2693" w:type="dxa"/>
            <w:shd w:val="clear" w:color="auto" w:fill="auto"/>
          </w:tcPr>
          <w:p w:rsidR="001F42B6" w:rsidRDefault="001F42B6" w:rsidP="005D78F4">
            <w:pPr>
              <w:tabs>
                <w:tab w:val="left" w:pos="2520"/>
              </w:tabs>
              <w:spacing w:line="380" w:lineRule="exact"/>
            </w:pPr>
          </w:p>
        </w:tc>
        <w:tc>
          <w:tcPr>
            <w:tcW w:w="2693" w:type="dxa"/>
            <w:shd w:val="clear" w:color="auto" w:fill="auto"/>
          </w:tcPr>
          <w:p w:rsidR="001F42B6" w:rsidRDefault="001F42B6" w:rsidP="005D78F4">
            <w:pPr>
              <w:tabs>
                <w:tab w:val="left" w:pos="2520"/>
              </w:tabs>
              <w:spacing w:line="380" w:lineRule="exact"/>
            </w:pPr>
          </w:p>
        </w:tc>
        <w:tc>
          <w:tcPr>
            <w:tcW w:w="2693" w:type="dxa"/>
            <w:shd w:val="clear" w:color="auto" w:fill="auto"/>
          </w:tcPr>
          <w:p w:rsidR="001F42B6" w:rsidRDefault="001F42B6" w:rsidP="005D78F4">
            <w:pPr>
              <w:tabs>
                <w:tab w:val="left" w:pos="2520"/>
              </w:tabs>
              <w:spacing w:line="380" w:lineRule="exact"/>
              <w:ind w:leftChars="50" w:left="105" w:rightChars="50" w:right="105"/>
            </w:pPr>
            <w:r w:rsidRPr="005D78F4">
              <w:rPr>
                <w:rFonts w:hint="eastAsia"/>
                <w:b/>
              </w:rPr>
              <w:t>行政院提案：</w:t>
            </w:r>
          </w:p>
          <w:p w:rsidR="001F42B6" w:rsidRDefault="001F42B6" w:rsidP="005D78F4">
            <w:pPr>
              <w:tabs>
                <w:tab w:val="left" w:pos="2520"/>
              </w:tabs>
              <w:spacing w:line="380" w:lineRule="exact"/>
              <w:ind w:leftChars="50" w:left="315" w:rightChars="50" w:right="105" w:hangingChars="100" w:hanging="210"/>
            </w:pPr>
            <w:r>
              <w:rPr>
                <w:rFonts w:hint="eastAsia"/>
              </w:rPr>
              <w:t>一、</w:t>
            </w:r>
            <w:r w:rsidRPr="005D78F4">
              <w:rPr>
                <w:rFonts w:hint="eastAsia"/>
                <w:u w:val="single"/>
              </w:rPr>
              <w:t>本條新增</w:t>
            </w:r>
            <w:r>
              <w:rPr>
                <w:rFonts w:hint="eastAsia"/>
              </w:rPr>
              <w:t>。</w:t>
            </w:r>
          </w:p>
          <w:p w:rsidR="001F42B6" w:rsidRDefault="001F42B6" w:rsidP="005D78F4">
            <w:pPr>
              <w:tabs>
                <w:tab w:val="left" w:pos="2520"/>
              </w:tabs>
              <w:spacing w:line="380" w:lineRule="exact"/>
              <w:ind w:leftChars="50" w:left="315" w:rightChars="50" w:right="105" w:hangingChars="100" w:hanging="210"/>
            </w:pPr>
            <w:r>
              <w:rPr>
                <w:rFonts w:hint="eastAsia"/>
              </w:rPr>
              <w:t>二、按目前被告請求自費延醫，係依現行條文第三十八條準用監獄行刑法第五十七條辦理，為配合準用規定之刪除，爰參酌聯合國在監人處遇最低標準規則第九十一條「如果</w:t>
            </w:r>
            <w:r>
              <w:rPr>
                <w:rFonts w:hint="eastAsia"/>
              </w:rPr>
              <w:lastRenderedPageBreak/>
              <w:t>未經審訊的囚犯所提申請合理且有能力支付費用，應准他接受私人醫生或牙醫的診療。」規定，增訂本條，明定被告得請求自費延醫。</w:t>
            </w:r>
          </w:p>
          <w:p w:rsidR="001F42B6" w:rsidRDefault="001F42B6" w:rsidP="005D78F4">
            <w:pPr>
              <w:tabs>
                <w:tab w:val="left" w:pos="2520"/>
              </w:tabs>
              <w:spacing w:line="380" w:lineRule="exact"/>
              <w:ind w:leftChars="50" w:left="315" w:rightChars="50" w:right="105" w:hangingChars="100" w:hanging="210"/>
            </w:pPr>
            <w:r>
              <w:rPr>
                <w:rFonts w:hint="eastAsia"/>
              </w:rPr>
              <w:t>三、為免影響訴訟程序之進行，被告因看守所醫療設施不足，需護送至醫療機構進行自費延醫診治者，應於事後以書面陳報為裁定羈押之法院或檢察官，爰增訂第二項規定。</w:t>
            </w:r>
          </w:p>
          <w:p w:rsidR="001F42B6" w:rsidRDefault="001F42B6" w:rsidP="005D78F4">
            <w:pPr>
              <w:tabs>
                <w:tab w:val="left" w:pos="2520"/>
              </w:tabs>
              <w:spacing w:line="380" w:lineRule="exact"/>
              <w:ind w:leftChars="50" w:left="315" w:rightChars="50" w:right="105" w:hangingChars="100" w:hanging="210"/>
            </w:pPr>
            <w:r>
              <w:rPr>
                <w:rFonts w:hint="eastAsia"/>
              </w:rPr>
              <w:t>四、第三項明定自費延醫之申請程序、要件、實施方式、時間、地點及其他應遵行事項之辦法，由法務部定之。</w:t>
            </w:r>
          </w:p>
          <w:p w:rsidR="001F42B6" w:rsidRDefault="00204CC5" w:rsidP="005D78F4">
            <w:pPr>
              <w:tabs>
                <w:tab w:val="left" w:pos="2520"/>
              </w:tabs>
              <w:spacing w:line="380" w:lineRule="exact"/>
            </w:pPr>
            <w:r w:rsidRPr="00204CC5">
              <w:rPr>
                <w:rFonts w:hint="eastAsia"/>
                <w:b/>
              </w:rPr>
              <w:t>審查會：</w:t>
            </w:r>
            <w:r w:rsidR="00173F38" w:rsidRPr="008E1B86">
              <w:rPr>
                <w:rFonts w:hint="eastAsia"/>
              </w:rPr>
              <w:t>照行政院提案通過。</w:t>
            </w:r>
          </w:p>
        </w:tc>
      </w:tr>
      <w:tr w:rsidR="001F42B6" w:rsidTr="002937EE">
        <w:tc>
          <w:tcPr>
            <w:tcW w:w="2693" w:type="dxa"/>
          </w:tcPr>
          <w:p w:rsidR="00F36F2C" w:rsidRDefault="00F36F2C" w:rsidP="00756DC8">
            <w:pPr>
              <w:tabs>
                <w:tab w:val="left" w:pos="2520"/>
              </w:tabs>
              <w:spacing w:line="380" w:lineRule="exact"/>
              <w:ind w:leftChars="50" w:left="315" w:rightChars="50" w:right="105" w:hangingChars="100" w:hanging="210"/>
            </w:pPr>
            <w:r>
              <w:rPr>
                <w:rFonts w:hint="eastAsia"/>
              </w:rPr>
              <w:lastRenderedPageBreak/>
              <w:t>（照行政院提案通過）</w:t>
            </w:r>
          </w:p>
          <w:p w:rsidR="001F42B6" w:rsidRDefault="001F42B6" w:rsidP="00756DC8">
            <w:pPr>
              <w:tabs>
                <w:tab w:val="left" w:pos="2520"/>
              </w:tabs>
              <w:spacing w:line="380" w:lineRule="exact"/>
              <w:ind w:leftChars="50" w:left="315" w:rightChars="50" w:right="105" w:hangingChars="100" w:hanging="210"/>
            </w:pPr>
            <w:r>
              <w:rPr>
                <w:rFonts w:hint="eastAsia"/>
              </w:rPr>
              <w:t>第</w:t>
            </w:r>
            <w:r w:rsidRPr="005D78F4">
              <w:rPr>
                <w:rFonts w:hint="eastAsia"/>
                <w:u w:val="single"/>
              </w:rPr>
              <w:t>五十六</w:t>
            </w:r>
            <w:r>
              <w:rPr>
                <w:rFonts w:hint="eastAsia"/>
              </w:rPr>
              <w:t>條　被告</w:t>
            </w:r>
            <w:r w:rsidRPr="005D78F4">
              <w:rPr>
                <w:rFonts w:hint="eastAsia"/>
                <w:u w:val="single"/>
              </w:rPr>
              <w:t>受傷或</w:t>
            </w:r>
            <w:r>
              <w:rPr>
                <w:rFonts w:hint="eastAsia"/>
              </w:rPr>
              <w:t>罹患疾病，</w:t>
            </w:r>
            <w:r w:rsidRPr="005D78F4">
              <w:rPr>
                <w:rFonts w:hint="eastAsia"/>
                <w:u w:val="single"/>
              </w:rPr>
              <w:t>經醫師診治後</w:t>
            </w:r>
            <w:r w:rsidRPr="005D78F4">
              <w:rPr>
                <w:rFonts w:hint="eastAsia"/>
                <w:u w:val="single"/>
              </w:rPr>
              <w:lastRenderedPageBreak/>
              <w:t>認有必要時，看守所得護送醫療機構醫治，事後由看守</w:t>
            </w:r>
            <w:r>
              <w:rPr>
                <w:rFonts w:hint="eastAsia"/>
              </w:rPr>
              <w:t>所檢具診斷資料</w:t>
            </w:r>
            <w:r w:rsidRPr="005D78F4">
              <w:rPr>
                <w:rFonts w:hint="eastAsia"/>
                <w:u w:val="single"/>
              </w:rPr>
              <w:t>以書面陳報為裁定羈押之</w:t>
            </w:r>
            <w:r>
              <w:rPr>
                <w:rFonts w:hint="eastAsia"/>
              </w:rPr>
              <w:t>法院或檢察官。</w:t>
            </w:r>
          </w:p>
          <w:p w:rsidR="001F42B6" w:rsidRDefault="001F42B6" w:rsidP="00756DC8">
            <w:pPr>
              <w:tabs>
                <w:tab w:val="left" w:pos="2520"/>
              </w:tabs>
              <w:spacing w:line="380" w:lineRule="exact"/>
              <w:ind w:leftChars="150" w:left="315" w:rightChars="50" w:right="105" w:firstLineChars="200" w:firstLine="420"/>
            </w:pPr>
            <w:r w:rsidRPr="005D78F4">
              <w:rPr>
                <w:rFonts w:hint="eastAsia"/>
                <w:u w:val="single"/>
              </w:rPr>
              <w:t>經裁定羈押之法院禁止其接見、通信者有前項情形時，看守所應檢具診斷資料速轉裁定羈押之法院，經裁定核准後由看守所護送至醫療機構醫治。但有醫療急迫</w:t>
            </w:r>
            <w:r>
              <w:rPr>
                <w:rFonts w:hint="eastAsia"/>
              </w:rPr>
              <w:t>情形時</w:t>
            </w:r>
            <w:r w:rsidRPr="005D78F4">
              <w:rPr>
                <w:rFonts w:hint="eastAsia"/>
                <w:u w:val="single"/>
              </w:rPr>
              <w:t>，看守所</w:t>
            </w:r>
            <w:r>
              <w:rPr>
                <w:rFonts w:hint="eastAsia"/>
              </w:rPr>
              <w:t>得先將</w:t>
            </w:r>
            <w:r w:rsidRPr="005D78F4">
              <w:rPr>
                <w:rFonts w:hint="eastAsia"/>
                <w:u w:val="single"/>
              </w:rPr>
              <w:t>其</w:t>
            </w:r>
            <w:r>
              <w:rPr>
                <w:rFonts w:hint="eastAsia"/>
              </w:rPr>
              <w:t>護送至</w:t>
            </w:r>
            <w:r w:rsidRPr="005D78F4">
              <w:rPr>
                <w:rFonts w:hint="eastAsia"/>
                <w:u w:val="single"/>
              </w:rPr>
              <w:t>醫療機構</w:t>
            </w:r>
            <w:r>
              <w:rPr>
                <w:rFonts w:hint="eastAsia"/>
              </w:rPr>
              <w:t>治療，並即時</w:t>
            </w:r>
            <w:r w:rsidRPr="005D78F4">
              <w:rPr>
                <w:rFonts w:hint="eastAsia"/>
                <w:u w:val="single"/>
              </w:rPr>
              <w:t>通知為裁定羈押之</w:t>
            </w:r>
            <w:r>
              <w:rPr>
                <w:rFonts w:hint="eastAsia"/>
              </w:rPr>
              <w:t>法院。</w:t>
            </w:r>
          </w:p>
          <w:p w:rsidR="001F42B6" w:rsidRDefault="001F42B6" w:rsidP="00756DC8">
            <w:pPr>
              <w:tabs>
                <w:tab w:val="left" w:pos="2520"/>
              </w:tabs>
              <w:spacing w:line="380" w:lineRule="exact"/>
              <w:ind w:leftChars="150" w:left="315" w:rightChars="50" w:right="105" w:firstLineChars="200" w:firstLine="420"/>
            </w:pPr>
            <w:r w:rsidRPr="005D78F4">
              <w:rPr>
                <w:rFonts w:hint="eastAsia"/>
                <w:u w:val="single"/>
              </w:rPr>
              <w:t>看守所於被告有前二項之情形，且知其有辯護人者，應通知其辯護人。</w:t>
            </w:r>
          </w:p>
          <w:p w:rsidR="001F42B6" w:rsidRDefault="001F42B6" w:rsidP="00756DC8">
            <w:pPr>
              <w:tabs>
                <w:tab w:val="left" w:pos="2520"/>
              </w:tabs>
              <w:spacing w:line="380" w:lineRule="exact"/>
              <w:ind w:leftChars="150" w:left="315" w:rightChars="50" w:right="105" w:firstLineChars="200" w:firstLine="420"/>
            </w:pPr>
            <w:r w:rsidRPr="005D78F4">
              <w:rPr>
                <w:rFonts w:hint="eastAsia"/>
                <w:u w:val="single"/>
              </w:rPr>
              <w:t>護送至醫療機構治療之交通費用，應由被告自行負擔。但被告經濟困</w:t>
            </w:r>
            <w:r w:rsidRPr="005D78F4">
              <w:rPr>
                <w:rFonts w:hint="eastAsia"/>
                <w:u w:val="single"/>
              </w:rPr>
              <w:lastRenderedPageBreak/>
              <w:t>難無力負擔者，不在此限。</w:t>
            </w:r>
          </w:p>
          <w:p w:rsidR="001F42B6" w:rsidRDefault="001F42B6" w:rsidP="00756DC8">
            <w:pPr>
              <w:tabs>
                <w:tab w:val="left" w:pos="2520"/>
              </w:tabs>
              <w:spacing w:line="380" w:lineRule="exact"/>
              <w:ind w:leftChars="150" w:left="315" w:rightChars="50" w:right="105" w:firstLineChars="200" w:firstLine="420"/>
            </w:pPr>
            <w:r w:rsidRPr="005D78F4">
              <w:rPr>
                <w:rFonts w:hint="eastAsia"/>
                <w:u w:val="single"/>
              </w:rPr>
              <w:t>被告經護送至醫療機構治療者，視為在所羈押。</w:t>
            </w:r>
          </w:p>
        </w:tc>
        <w:tc>
          <w:tcPr>
            <w:tcW w:w="2693" w:type="dxa"/>
            <w:shd w:val="clear" w:color="auto" w:fill="auto"/>
          </w:tcPr>
          <w:p w:rsidR="001F42B6" w:rsidRDefault="001F42B6" w:rsidP="005D78F4">
            <w:pPr>
              <w:tabs>
                <w:tab w:val="left" w:pos="2520"/>
              </w:tabs>
              <w:spacing w:line="380" w:lineRule="exact"/>
              <w:ind w:leftChars="50" w:left="315" w:rightChars="50" w:right="105" w:hangingChars="100" w:hanging="210"/>
            </w:pPr>
            <w:r>
              <w:rPr>
                <w:rFonts w:hint="eastAsia"/>
              </w:rPr>
              <w:lastRenderedPageBreak/>
              <w:t>第</w:t>
            </w:r>
            <w:r w:rsidRPr="005D78F4">
              <w:rPr>
                <w:rFonts w:hint="eastAsia"/>
                <w:u w:val="single"/>
              </w:rPr>
              <w:t>五十六</w:t>
            </w:r>
            <w:r>
              <w:rPr>
                <w:rFonts w:hint="eastAsia"/>
              </w:rPr>
              <w:t>條　被告</w:t>
            </w:r>
            <w:r w:rsidRPr="005D78F4">
              <w:rPr>
                <w:rFonts w:hint="eastAsia"/>
                <w:u w:val="single"/>
              </w:rPr>
              <w:t>受傷或</w:t>
            </w:r>
            <w:r>
              <w:rPr>
                <w:rFonts w:hint="eastAsia"/>
              </w:rPr>
              <w:t>罹患疾病，</w:t>
            </w:r>
            <w:r w:rsidRPr="005D78F4">
              <w:rPr>
                <w:rFonts w:hint="eastAsia"/>
                <w:u w:val="single"/>
              </w:rPr>
              <w:t>經醫師診治後認有必要時，看守所得護</w:t>
            </w:r>
            <w:r w:rsidRPr="005D78F4">
              <w:rPr>
                <w:rFonts w:hint="eastAsia"/>
                <w:u w:val="single"/>
              </w:rPr>
              <w:lastRenderedPageBreak/>
              <w:t>送醫療機構醫治，事後由看守</w:t>
            </w:r>
            <w:r>
              <w:rPr>
                <w:rFonts w:hint="eastAsia"/>
              </w:rPr>
              <w:t>所檢具診斷資料</w:t>
            </w:r>
            <w:r w:rsidRPr="005D78F4">
              <w:rPr>
                <w:rFonts w:hint="eastAsia"/>
                <w:u w:val="single"/>
              </w:rPr>
              <w:t>以書面陳報為裁定羈押之</w:t>
            </w:r>
            <w:r>
              <w:rPr>
                <w:rFonts w:hint="eastAsia"/>
              </w:rPr>
              <w:t>法院或檢察官。</w:t>
            </w:r>
          </w:p>
          <w:p w:rsidR="001F42B6" w:rsidRDefault="001F42B6" w:rsidP="005D78F4">
            <w:pPr>
              <w:tabs>
                <w:tab w:val="left" w:pos="2520"/>
              </w:tabs>
              <w:spacing w:line="380" w:lineRule="exact"/>
              <w:ind w:leftChars="150" w:left="315" w:rightChars="50" w:right="105" w:firstLineChars="200" w:firstLine="420"/>
            </w:pPr>
            <w:r w:rsidRPr="005D78F4">
              <w:rPr>
                <w:rFonts w:hint="eastAsia"/>
                <w:u w:val="single"/>
              </w:rPr>
              <w:t>經裁定羈押之法院禁止其接見、通信者有前項情形時，看守所應檢具診斷資料速轉裁定羈押之法院，經裁定核准後由看守所護送至醫療機構醫治。但有醫療急迫</w:t>
            </w:r>
            <w:r>
              <w:rPr>
                <w:rFonts w:hint="eastAsia"/>
              </w:rPr>
              <w:t>情形時</w:t>
            </w:r>
            <w:r w:rsidRPr="005D78F4">
              <w:rPr>
                <w:rFonts w:hint="eastAsia"/>
                <w:u w:val="single"/>
              </w:rPr>
              <w:t>，看守所</w:t>
            </w:r>
            <w:r>
              <w:rPr>
                <w:rFonts w:hint="eastAsia"/>
              </w:rPr>
              <w:t>得先將</w:t>
            </w:r>
            <w:r w:rsidRPr="005D78F4">
              <w:rPr>
                <w:rFonts w:hint="eastAsia"/>
                <w:u w:val="single"/>
              </w:rPr>
              <w:t>其</w:t>
            </w:r>
            <w:r>
              <w:rPr>
                <w:rFonts w:hint="eastAsia"/>
              </w:rPr>
              <w:t>護送至</w:t>
            </w:r>
            <w:r w:rsidRPr="005D78F4">
              <w:rPr>
                <w:rFonts w:hint="eastAsia"/>
                <w:u w:val="single"/>
              </w:rPr>
              <w:t>醫療機構</w:t>
            </w:r>
            <w:r>
              <w:rPr>
                <w:rFonts w:hint="eastAsia"/>
              </w:rPr>
              <w:t>治療，並即時</w:t>
            </w:r>
            <w:r w:rsidRPr="005D78F4">
              <w:rPr>
                <w:rFonts w:hint="eastAsia"/>
                <w:u w:val="single"/>
              </w:rPr>
              <w:t>通知為裁定羈押之</w:t>
            </w:r>
            <w:r>
              <w:rPr>
                <w:rFonts w:hint="eastAsia"/>
              </w:rPr>
              <w:t>法院。</w:t>
            </w:r>
          </w:p>
          <w:p w:rsidR="001F42B6" w:rsidRDefault="001F42B6" w:rsidP="005D78F4">
            <w:pPr>
              <w:tabs>
                <w:tab w:val="left" w:pos="2520"/>
              </w:tabs>
              <w:spacing w:line="380" w:lineRule="exact"/>
              <w:ind w:leftChars="150" w:left="315" w:rightChars="50" w:right="105" w:firstLineChars="200" w:firstLine="420"/>
            </w:pPr>
            <w:r w:rsidRPr="005D78F4">
              <w:rPr>
                <w:rFonts w:hint="eastAsia"/>
                <w:u w:val="single"/>
              </w:rPr>
              <w:t>看守所於被告有前二項之情形，且知其有辯護人者，應通知其辯護人。</w:t>
            </w:r>
          </w:p>
          <w:p w:rsidR="001F42B6" w:rsidRDefault="001F42B6" w:rsidP="005D78F4">
            <w:pPr>
              <w:tabs>
                <w:tab w:val="left" w:pos="2520"/>
              </w:tabs>
              <w:spacing w:line="380" w:lineRule="exact"/>
              <w:ind w:leftChars="150" w:left="315" w:rightChars="50" w:right="105" w:firstLineChars="200" w:firstLine="420"/>
            </w:pPr>
            <w:r w:rsidRPr="005D78F4">
              <w:rPr>
                <w:rFonts w:hint="eastAsia"/>
                <w:u w:val="single"/>
              </w:rPr>
              <w:t>護送至醫療機構治療之交通費用，應由被告自行負擔。但被告經濟困難無力負擔者，不在此限</w:t>
            </w:r>
            <w:r w:rsidRPr="005D78F4">
              <w:rPr>
                <w:rFonts w:hint="eastAsia"/>
                <w:u w:val="single"/>
              </w:rPr>
              <w:lastRenderedPageBreak/>
              <w:t>。</w:t>
            </w:r>
          </w:p>
          <w:p w:rsidR="001F42B6" w:rsidRDefault="001F42B6" w:rsidP="005D78F4">
            <w:pPr>
              <w:tabs>
                <w:tab w:val="left" w:pos="2520"/>
              </w:tabs>
              <w:spacing w:line="380" w:lineRule="exact"/>
              <w:ind w:leftChars="150" w:left="315" w:rightChars="50" w:right="105" w:firstLineChars="200" w:firstLine="420"/>
            </w:pPr>
            <w:r w:rsidRPr="005D78F4">
              <w:rPr>
                <w:rFonts w:hint="eastAsia"/>
                <w:u w:val="single"/>
              </w:rPr>
              <w:t>被告經護送至醫療機構治療者，視為在所羈押。</w:t>
            </w:r>
          </w:p>
        </w:tc>
        <w:tc>
          <w:tcPr>
            <w:tcW w:w="2693" w:type="dxa"/>
            <w:shd w:val="clear" w:color="auto" w:fill="auto"/>
          </w:tcPr>
          <w:p w:rsidR="001F42B6" w:rsidRPr="00C23DF2" w:rsidRDefault="001F42B6" w:rsidP="00CE05FE">
            <w:pPr>
              <w:tabs>
                <w:tab w:val="left" w:pos="2520"/>
              </w:tabs>
              <w:spacing w:line="380" w:lineRule="exact"/>
              <w:ind w:leftChars="29" w:left="946" w:rightChars="50" w:right="105" w:hangingChars="421" w:hanging="885"/>
              <w:jc w:val="left"/>
              <w:rPr>
                <w:b/>
              </w:rPr>
            </w:pPr>
            <w:r w:rsidRPr="00C23DF2">
              <w:rPr>
                <w:rFonts w:hint="eastAsia"/>
                <w:b/>
              </w:rPr>
              <w:lastRenderedPageBreak/>
              <w:t>委員尤美女等25人提案</w:t>
            </w:r>
            <w:r>
              <w:rPr>
                <w:rFonts w:hint="eastAsia"/>
                <w:b/>
              </w:rPr>
              <w:t>：</w:t>
            </w:r>
          </w:p>
          <w:p w:rsidR="001F42B6" w:rsidRDefault="001F42B6" w:rsidP="005D78F4">
            <w:pPr>
              <w:tabs>
                <w:tab w:val="left" w:pos="2520"/>
              </w:tabs>
              <w:spacing w:line="380" w:lineRule="exact"/>
              <w:ind w:leftChars="50" w:left="315" w:rightChars="50" w:right="105" w:hangingChars="100" w:hanging="210"/>
            </w:pPr>
            <w:r>
              <w:rPr>
                <w:rFonts w:hint="eastAsia"/>
              </w:rPr>
              <w:t>第</w:t>
            </w:r>
            <w:r w:rsidRPr="005D78F4">
              <w:rPr>
                <w:rFonts w:hint="eastAsia"/>
                <w:u w:val="single"/>
              </w:rPr>
              <w:t>六十三</w:t>
            </w:r>
            <w:r>
              <w:rPr>
                <w:rFonts w:hint="eastAsia"/>
              </w:rPr>
              <w:t>條　被告現罹患</w:t>
            </w:r>
            <w:r w:rsidRPr="005D78F4">
              <w:rPr>
                <w:rFonts w:hint="eastAsia"/>
                <w:u w:val="single"/>
              </w:rPr>
              <w:t>疾</w:t>
            </w:r>
            <w:r>
              <w:rPr>
                <w:rFonts w:hint="eastAsia"/>
              </w:rPr>
              <w:t>病，在</w:t>
            </w:r>
            <w:r w:rsidRPr="005D78F4">
              <w:rPr>
                <w:rFonts w:hint="eastAsia"/>
                <w:u w:val="single"/>
              </w:rPr>
              <w:t>看守</w:t>
            </w:r>
            <w:r>
              <w:rPr>
                <w:rFonts w:hint="eastAsia"/>
              </w:rPr>
              <w:t>所內不能為</w:t>
            </w:r>
            <w:r>
              <w:rPr>
                <w:rFonts w:hint="eastAsia"/>
              </w:rPr>
              <w:lastRenderedPageBreak/>
              <w:t>適當之治療，</w:t>
            </w:r>
            <w:r w:rsidRPr="005D78F4">
              <w:rPr>
                <w:rFonts w:hint="eastAsia"/>
                <w:u w:val="single"/>
              </w:rPr>
              <w:t>而</w:t>
            </w:r>
            <w:r>
              <w:rPr>
                <w:rFonts w:hint="eastAsia"/>
              </w:rPr>
              <w:t>請求在外醫治者，應由</w:t>
            </w:r>
            <w:r w:rsidRPr="005D78F4">
              <w:rPr>
                <w:rFonts w:hint="eastAsia"/>
                <w:u w:val="single"/>
              </w:rPr>
              <w:t>看守</w:t>
            </w:r>
            <w:r>
              <w:rPr>
                <w:rFonts w:hint="eastAsia"/>
              </w:rPr>
              <w:t>所檢具診斷資料，速轉該管法院或檢察官處理。</w:t>
            </w:r>
          </w:p>
          <w:p w:rsidR="001F42B6" w:rsidRDefault="001F42B6" w:rsidP="005D78F4">
            <w:pPr>
              <w:tabs>
                <w:tab w:val="left" w:pos="2520"/>
              </w:tabs>
              <w:spacing w:line="380" w:lineRule="exact"/>
              <w:ind w:leftChars="150" w:left="315" w:rightChars="50" w:right="105" w:firstLineChars="200" w:firstLine="420"/>
            </w:pPr>
            <w:r>
              <w:rPr>
                <w:rFonts w:hint="eastAsia"/>
              </w:rPr>
              <w:t>看守所認為有緊急情形時，得先將被告護送至醫療機構治療，並即時報請該管法院或檢察官處理。</w:t>
            </w:r>
            <w:r w:rsidRPr="005D78F4">
              <w:rPr>
                <w:rFonts w:hint="eastAsia"/>
                <w:u w:val="single"/>
              </w:rPr>
              <w:t>被告經醫師診斷為精神衛生法第三條第四款之嚴重病人，而有傷害自己或他人之虞者，視為有緊急情形。</w:t>
            </w:r>
          </w:p>
          <w:p w:rsidR="001F42B6" w:rsidRDefault="001F42B6" w:rsidP="005D78F4">
            <w:pPr>
              <w:tabs>
                <w:tab w:val="left" w:pos="2520"/>
              </w:tabs>
              <w:spacing w:line="380" w:lineRule="exact"/>
              <w:ind w:leftChars="150" w:left="315" w:rightChars="50" w:right="105" w:firstLineChars="200" w:firstLine="420"/>
            </w:pPr>
            <w:r w:rsidRPr="005D78F4">
              <w:rPr>
                <w:rFonts w:hint="eastAsia"/>
                <w:u w:val="single"/>
              </w:rPr>
              <w:t>看守所於被告有前二項之情形，且知其有辯護人者，應通知其辯護人。</w:t>
            </w:r>
          </w:p>
          <w:p w:rsidR="001F42B6" w:rsidRDefault="001F42B6" w:rsidP="00C43107">
            <w:pPr>
              <w:tabs>
                <w:tab w:val="left" w:pos="2520"/>
              </w:tabs>
              <w:spacing w:line="380" w:lineRule="exact"/>
              <w:ind w:leftChars="141" w:left="296" w:firstLineChars="208" w:firstLine="437"/>
            </w:pPr>
            <w:r w:rsidRPr="005D78F4">
              <w:rPr>
                <w:rFonts w:hint="eastAsia"/>
                <w:u w:val="single"/>
              </w:rPr>
              <w:t>被告經護送至醫療機構治療者，視為在所羈押。</w:t>
            </w:r>
          </w:p>
        </w:tc>
        <w:tc>
          <w:tcPr>
            <w:tcW w:w="2693" w:type="dxa"/>
            <w:shd w:val="clear" w:color="auto" w:fill="auto"/>
          </w:tcPr>
          <w:p w:rsidR="001F42B6" w:rsidRDefault="001F42B6" w:rsidP="005D78F4">
            <w:pPr>
              <w:tabs>
                <w:tab w:val="left" w:pos="2520"/>
              </w:tabs>
              <w:spacing w:line="380" w:lineRule="exact"/>
              <w:ind w:leftChars="50" w:left="315" w:rightChars="50" w:right="105" w:hangingChars="100" w:hanging="210"/>
            </w:pPr>
            <w:r>
              <w:rPr>
                <w:rFonts w:hint="eastAsia"/>
              </w:rPr>
              <w:lastRenderedPageBreak/>
              <w:t>第二十二條　被告現罹重病，在所內不能為適當之治療，或因疾病請求在外</w:t>
            </w:r>
            <w:r>
              <w:rPr>
                <w:rFonts w:hint="eastAsia"/>
              </w:rPr>
              <w:lastRenderedPageBreak/>
              <w:t>醫治者，應由所檢具診斷資料，速轉該管法院裁定，或檢察官處理。</w:t>
            </w:r>
          </w:p>
          <w:p w:rsidR="001F42B6" w:rsidRDefault="001F42B6" w:rsidP="005D78F4">
            <w:pPr>
              <w:tabs>
                <w:tab w:val="left" w:pos="2520"/>
              </w:tabs>
              <w:spacing w:line="380" w:lineRule="exact"/>
              <w:ind w:leftChars="150" w:left="315" w:rightChars="50" w:right="105" w:firstLineChars="200" w:firstLine="420"/>
            </w:pPr>
            <w:r>
              <w:rPr>
                <w:rFonts w:hint="eastAsia"/>
              </w:rPr>
              <w:t>看守所長官認為有緊急情形時，得先將被告護送至醫院治療，並即時陳報該管法院或檢察官處理。</w:t>
            </w:r>
          </w:p>
        </w:tc>
        <w:tc>
          <w:tcPr>
            <w:tcW w:w="2693" w:type="dxa"/>
            <w:shd w:val="clear" w:color="auto" w:fill="auto"/>
          </w:tcPr>
          <w:p w:rsidR="001F42B6" w:rsidRDefault="001F42B6" w:rsidP="005D78F4">
            <w:pPr>
              <w:tabs>
                <w:tab w:val="left" w:pos="2520"/>
              </w:tabs>
              <w:spacing w:line="380" w:lineRule="exact"/>
              <w:ind w:leftChars="50" w:left="105" w:rightChars="50" w:right="105"/>
            </w:pPr>
            <w:r w:rsidRPr="005D78F4">
              <w:rPr>
                <w:rFonts w:hint="eastAsia"/>
                <w:b/>
              </w:rPr>
              <w:lastRenderedPageBreak/>
              <w:t>行政院提案：</w:t>
            </w:r>
          </w:p>
          <w:p w:rsidR="001F42B6" w:rsidRDefault="001F42B6" w:rsidP="005D78F4">
            <w:pPr>
              <w:tabs>
                <w:tab w:val="left" w:pos="2520"/>
              </w:tabs>
              <w:spacing w:line="380" w:lineRule="exact"/>
              <w:ind w:leftChars="50" w:left="315" w:rightChars="50" w:right="105" w:hangingChars="100" w:hanging="210"/>
            </w:pPr>
            <w:r>
              <w:rPr>
                <w:rFonts w:hint="eastAsia"/>
              </w:rPr>
              <w:t>一、條次變更。</w:t>
            </w:r>
          </w:p>
          <w:p w:rsidR="001F42B6" w:rsidRDefault="001F42B6" w:rsidP="005D78F4">
            <w:pPr>
              <w:tabs>
                <w:tab w:val="left" w:pos="2520"/>
              </w:tabs>
              <w:spacing w:line="380" w:lineRule="exact"/>
              <w:ind w:leftChars="50" w:left="315" w:rightChars="50" w:right="105" w:hangingChars="100" w:hanging="210"/>
            </w:pPr>
            <w:r>
              <w:rPr>
                <w:rFonts w:hint="eastAsia"/>
              </w:rPr>
              <w:t>二、現行條文酌作文字修正</w:t>
            </w:r>
            <w:r>
              <w:rPr>
                <w:rFonts w:hint="eastAsia"/>
              </w:rPr>
              <w:lastRenderedPageBreak/>
              <w:t>合併為第一項，明定被告戒護外醫之要件及程序。</w:t>
            </w:r>
          </w:p>
          <w:p w:rsidR="001F42B6" w:rsidRDefault="001F42B6" w:rsidP="005D78F4">
            <w:pPr>
              <w:tabs>
                <w:tab w:val="left" w:pos="2520"/>
              </w:tabs>
              <w:spacing w:line="380" w:lineRule="exact"/>
              <w:ind w:leftChars="50" w:left="315" w:rightChars="50" w:right="105" w:hangingChars="100" w:hanging="210"/>
            </w:pPr>
            <w:r>
              <w:rPr>
                <w:rFonts w:hint="eastAsia"/>
              </w:rPr>
              <w:t>三、第二項明定經裁定羈押之法院禁止接見、通信之被告，除有醫療急迫情形得逕送醫療機構外，由看守所檢具相關資料速轉該管法院，經裁定核准後戒護其至醫療機構醫治。未經法院禁止接見、通信者，依第一項規定辦理。</w:t>
            </w:r>
          </w:p>
          <w:p w:rsidR="001F42B6" w:rsidRDefault="001F42B6" w:rsidP="005D78F4">
            <w:pPr>
              <w:tabs>
                <w:tab w:val="left" w:pos="2520"/>
              </w:tabs>
              <w:spacing w:line="380" w:lineRule="exact"/>
              <w:ind w:leftChars="50" w:left="315" w:rightChars="50" w:right="105" w:hangingChars="100" w:hanging="210"/>
            </w:pPr>
            <w:r>
              <w:rPr>
                <w:rFonts w:hint="eastAsia"/>
              </w:rPr>
              <w:t>四、第三項明定通知被告辯護人之規定，以保障被告權益。</w:t>
            </w:r>
          </w:p>
          <w:p w:rsidR="001F42B6" w:rsidRDefault="001F42B6" w:rsidP="005D78F4">
            <w:pPr>
              <w:tabs>
                <w:tab w:val="left" w:pos="2520"/>
              </w:tabs>
              <w:spacing w:line="380" w:lineRule="exact"/>
              <w:ind w:leftChars="50" w:left="315" w:rightChars="50" w:right="105" w:hangingChars="100" w:hanging="210"/>
            </w:pPr>
            <w:r>
              <w:rPr>
                <w:rFonts w:hint="eastAsia"/>
              </w:rPr>
              <w:t>五、第四項規定被告戒送醫療機構醫治之交通費用，原則上應由被告自行負擔，以符合使用者付費原則。但被告經濟困難無力負擔者，不在此限。</w:t>
            </w:r>
          </w:p>
          <w:p w:rsidR="001F42B6" w:rsidRDefault="001F42B6" w:rsidP="005D78F4">
            <w:pPr>
              <w:tabs>
                <w:tab w:val="left" w:pos="2520"/>
              </w:tabs>
              <w:spacing w:line="380" w:lineRule="exact"/>
              <w:ind w:leftChars="50" w:left="315" w:rightChars="50" w:right="105" w:hangingChars="100" w:hanging="210"/>
            </w:pPr>
            <w:r>
              <w:rPr>
                <w:rFonts w:hint="eastAsia"/>
              </w:rPr>
              <w:t>六、被告經護送至醫療機構</w:t>
            </w:r>
            <w:r>
              <w:rPr>
                <w:rFonts w:hint="eastAsia"/>
              </w:rPr>
              <w:lastRenderedPageBreak/>
              <w:t>治療者，仍在看守所監管之下，應視為在所羈押，爰為第五項之規定。</w:t>
            </w:r>
          </w:p>
          <w:p w:rsidR="001F42B6" w:rsidRDefault="001F42B6" w:rsidP="005D78F4">
            <w:pPr>
              <w:tabs>
                <w:tab w:val="left" w:pos="2520"/>
              </w:tabs>
              <w:spacing w:line="380" w:lineRule="exact"/>
              <w:ind w:leftChars="50" w:left="105" w:rightChars="50" w:right="105"/>
            </w:pPr>
            <w:r w:rsidRPr="005D78F4">
              <w:rPr>
                <w:rFonts w:hint="eastAsia"/>
                <w:b/>
              </w:rPr>
              <w:t>委員尤美女等25人提案：</w:t>
            </w:r>
          </w:p>
          <w:p w:rsidR="001F42B6" w:rsidRDefault="001F42B6" w:rsidP="005D78F4">
            <w:pPr>
              <w:tabs>
                <w:tab w:val="left" w:pos="2520"/>
              </w:tabs>
              <w:spacing w:line="380" w:lineRule="exact"/>
              <w:ind w:leftChars="50" w:left="315" w:rightChars="50" w:right="105" w:hangingChars="100" w:hanging="210"/>
            </w:pPr>
            <w:r>
              <w:rPr>
                <w:rFonts w:hint="eastAsia"/>
              </w:rPr>
              <w:t>一、條次變更。</w:t>
            </w:r>
          </w:p>
          <w:p w:rsidR="001F42B6" w:rsidRDefault="001F42B6" w:rsidP="005D78F4">
            <w:pPr>
              <w:tabs>
                <w:tab w:val="left" w:pos="2520"/>
              </w:tabs>
              <w:spacing w:line="380" w:lineRule="exact"/>
              <w:ind w:leftChars="50" w:left="315" w:rightChars="50" w:right="105" w:hangingChars="100" w:hanging="210"/>
            </w:pPr>
            <w:r>
              <w:rPr>
                <w:rFonts w:hint="eastAsia"/>
              </w:rPr>
              <w:t>二、是否許被告在外醫治，端視其疾病在看守所內能否完適當之治療，並非全以嚴重程度判斷，爰酌修第一項。至於護送治療之地點，雖必為醫療機構，卻未必以醫院為限，第二項並予酌修。</w:t>
            </w:r>
          </w:p>
          <w:p w:rsidR="001F42B6" w:rsidRDefault="001F42B6" w:rsidP="005D78F4">
            <w:pPr>
              <w:tabs>
                <w:tab w:val="left" w:pos="2520"/>
              </w:tabs>
              <w:spacing w:line="380" w:lineRule="exact"/>
              <w:ind w:leftChars="50" w:left="315" w:rightChars="50" w:right="105" w:hangingChars="100" w:hanging="210"/>
            </w:pPr>
            <w:r>
              <w:rPr>
                <w:rFonts w:hint="eastAsia"/>
              </w:rPr>
              <w:t>三、被告因罹患疾病，請求在外醫治時，因唯恐影響其訴訟程序之進行，看守所如知其有辯護人者，應通知其辯護人，以維護其權益，爰於第三項明定。</w:t>
            </w:r>
          </w:p>
          <w:p w:rsidR="001F42B6" w:rsidRDefault="001F42B6" w:rsidP="005D78F4">
            <w:pPr>
              <w:tabs>
                <w:tab w:val="left" w:pos="2520"/>
              </w:tabs>
              <w:spacing w:line="380" w:lineRule="exact"/>
              <w:ind w:leftChars="50" w:left="315" w:rightChars="50" w:right="105" w:hangingChars="100" w:hanging="210"/>
            </w:pPr>
            <w:r>
              <w:rPr>
                <w:rFonts w:hint="eastAsia"/>
              </w:rPr>
              <w:t>四、因護送至醫療機構治療之被告，仍處於看守所戒護管轄之下，爰於第四項</w:t>
            </w:r>
            <w:r>
              <w:rPr>
                <w:rFonts w:hint="eastAsia"/>
              </w:rPr>
              <w:lastRenderedPageBreak/>
              <w:t>規定，被告經護送至醫療機構治療者，視為在所羈押。</w:t>
            </w:r>
          </w:p>
          <w:p w:rsidR="001F42B6" w:rsidRDefault="00204CC5" w:rsidP="005D78F4">
            <w:pPr>
              <w:tabs>
                <w:tab w:val="left" w:pos="2520"/>
              </w:tabs>
              <w:spacing w:line="380" w:lineRule="exact"/>
            </w:pPr>
            <w:r w:rsidRPr="00204CC5">
              <w:rPr>
                <w:rFonts w:hint="eastAsia"/>
                <w:b/>
              </w:rPr>
              <w:t>審查會：</w:t>
            </w:r>
            <w:r w:rsidR="00173F38" w:rsidRPr="008E1B86">
              <w:rPr>
                <w:rFonts w:hint="eastAsia"/>
              </w:rPr>
              <w:t>照行政院提案通過。</w:t>
            </w:r>
          </w:p>
        </w:tc>
      </w:tr>
      <w:tr w:rsidR="001F42B6" w:rsidTr="002937EE">
        <w:tc>
          <w:tcPr>
            <w:tcW w:w="2693" w:type="dxa"/>
          </w:tcPr>
          <w:p w:rsidR="00F36F2C" w:rsidRDefault="00F36F2C" w:rsidP="00756DC8">
            <w:pPr>
              <w:tabs>
                <w:tab w:val="left" w:pos="2520"/>
              </w:tabs>
              <w:spacing w:line="380" w:lineRule="exact"/>
              <w:ind w:leftChars="50" w:left="315" w:rightChars="50" w:right="105" w:hangingChars="100" w:hanging="210"/>
            </w:pPr>
            <w:r>
              <w:rPr>
                <w:rFonts w:hint="eastAsia"/>
              </w:rPr>
              <w:lastRenderedPageBreak/>
              <w:t>（照行政院提案通過）</w:t>
            </w:r>
          </w:p>
          <w:p w:rsidR="001F42B6" w:rsidRDefault="001F42B6" w:rsidP="00756DC8">
            <w:pPr>
              <w:tabs>
                <w:tab w:val="left" w:pos="2520"/>
              </w:tabs>
              <w:spacing w:line="380" w:lineRule="exact"/>
              <w:ind w:leftChars="50" w:left="315" w:rightChars="50" w:right="105" w:hangingChars="100" w:hanging="210"/>
            </w:pPr>
            <w:r>
              <w:rPr>
                <w:rFonts w:hint="eastAsia"/>
              </w:rPr>
              <w:t>第五十七條　被告因拒絕飲食或未依醫囑服藥而有危及生命之虞時，看守所應即請醫師進行診療，並得由醫師施以強制營養或採取醫療上必要之強制措施。</w:t>
            </w:r>
          </w:p>
        </w:tc>
        <w:tc>
          <w:tcPr>
            <w:tcW w:w="2693" w:type="dxa"/>
            <w:shd w:val="clear" w:color="auto" w:fill="auto"/>
          </w:tcPr>
          <w:p w:rsidR="001F42B6" w:rsidRDefault="001F42B6" w:rsidP="00756DC8">
            <w:pPr>
              <w:tabs>
                <w:tab w:val="left" w:pos="2520"/>
              </w:tabs>
              <w:spacing w:line="380" w:lineRule="exact"/>
              <w:ind w:leftChars="50" w:left="315" w:rightChars="50" w:right="105" w:hangingChars="100" w:hanging="210"/>
            </w:pPr>
            <w:r>
              <w:rPr>
                <w:rFonts w:hint="eastAsia"/>
              </w:rPr>
              <w:t>第五十七條　被告因拒絕飲食或未依醫囑服藥而有危及生命之虞時，看守所應即請醫師進行診療，並得由醫師施以強制營養或採取醫療上必要之強制措施。</w:t>
            </w:r>
          </w:p>
        </w:tc>
        <w:tc>
          <w:tcPr>
            <w:tcW w:w="2693" w:type="dxa"/>
            <w:shd w:val="clear" w:color="auto" w:fill="auto"/>
          </w:tcPr>
          <w:p w:rsidR="001F42B6" w:rsidRPr="00C23DF2" w:rsidRDefault="001F42B6" w:rsidP="00CE05FE">
            <w:pPr>
              <w:tabs>
                <w:tab w:val="left" w:pos="2520"/>
              </w:tabs>
              <w:spacing w:line="380" w:lineRule="exact"/>
              <w:ind w:leftChars="29" w:left="946" w:rightChars="50" w:right="105" w:hangingChars="421" w:hanging="885"/>
              <w:jc w:val="left"/>
              <w:rPr>
                <w:b/>
              </w:rPr>
            </w:pPr>
            <w:r w:rsidRPr="00C23DF2">
              <w:rPr>
                <w:rFonts w:hint="eastAsia"/>
                <w:b/>
              </w:rPr>
              <w:t>委員尤美女等25人提案</w:t>
            </w:r>
            <w:r>
              <w:rPr>
                <w:rFonts w:hint="eastAsia"/>
                <w:b/>
              </w:rPr>
              <w:t>：</w:t>
            </w:r>
          </w:p>
          <w:p w:rsidR="001F42B6" w:rsidRDefault="001F42B6" w:rsidP="00031D6B">
            <w:pPr>
              <w:tabs>
                <w:tab w:val="left" w:pos="2520"/>
              </w:tabs>
              <w:spacing w:line="380" w:lineRule="exact"/>
              <w:ind w:left="241" w:hangingChars="115" w:hanging="241"/>
            </w:pPr>
            <w:r>
              <w:rPr>
                <w:rFonts w:hint="eastAsia"/>
              </w:rPr>
              <w:t>第六十四條　被告拒絕飲食經勸告仍不飲食而有生命危險之虞時，看守所應即召請醫師進行診療，並採取醫療上必要之措施。</w:t>
            </w:r>
          </w:p>
        </w:tc>
        <w:tc>
          <w:tcPr>
            <w:tcW w:w="2693" w:type="dxa"/>
            <w:shd w:val="clear" w:color="auto" w:fill="auto"/>
          </w:tcPr>
          <w:p w:rsidR="001F42B6" w:rsidRDefault="001F42B6" w:rsidP="005D78F4">
            <w:pPr>
              <w:tabs>
                <w:tab w:val="left" w:pos="2520"/>
              </w:tabs>
              <w:spacing w:line="380" w:lineRule="exact"/>
            </w:pPr>
          </w:p>
        </w:tc>
        <w:tc>
          <w:tcPr>
            <w:tcW w:w="2693" w:type="dxa"/>
            <w:shd w:val="clear" w:color="auto" w:fill="auto"/>
          </w:tcPr>
          <w:p w:rsidR="001F42B6" w:rsidRDefault="001F42B6" w:rsidP="005D78F4">
            <w:pPr>
              <w:tabs>
                <w:tab w:val="left" w:pos="2520"/>
              </w:tabs>
              <w:spacing w:line="380" w:lineRule="exact"/>
              <w:ind w:leftChars="50" w:left="105" w:rightChars="50" w:right="105"/>
            </w:pPr>
            <w:r w:rsidRPr="005D78F4">
              <w:rPr>
                <w:rFonts w:hint="eastAsia"/>
                <w:b/>
              </w:rPr>
              <w:t>行政院提案：</w:t>
            </w:r>
          </w:p>
          <w:p w:rsidR="001F42B6" w:rsidRDefault="001F42B6" w:rsidP="005D78F4">
            <w:pPr>
              <w:tabs>
                <w:tab w:val="left" w:pos="2520"/>
              </w:tabs>
              <w:spacing w:line="380" w:lineRule="exact"/>
              <w:ind w:leftChars="50" w:left="315" w:rightChars="50" w:right="105" w:hangingChars="100" w:hanging="210"/>
            </w:pPr>
            <w:r>
              <w:rPr>
                <w:rFonts w:hint="eastAsia"/>
              </w:rPr>
              <w:t>一、</w:t>
            </w:r>
            <w:r w:rsidRPr="005D78F4">
              <w:rPr>
                <w:rFonts w:hint="eastAsia"/>
                <w:u w:val="single"/>
              </w:rPr>
              <w:t>本條新增</w:t>
            </w:r>
            <w:r>
              <w:rPr>
                <w:rFonts w:hint="eastAsia"/>
              </w:rPr>
              <w:t>。</w:t>
            </w:r>
          </w:p>
          <w:p w:rsidR="001F42B6" w:rsidRDefault="001F42B6" w:rsidP="005D78F4">
            <w:pPr>
              <w:tabs>
                <w:tab w:val="left" w:pos="2520"/>
              </w:tabs>
              <w:spacing w:line="380" w:lineRule="exact"/>
              <w:ind w:leftChars="50" w:left="315" w:rightChars="50" w:right="105" w:hangingChars="100" w:hanging="210"/>
            </w:pPr>
            <w:r>
              <w:rPr>
                <w:rFonts w:hint="eastAsia"/>
              </w:rPr>
              <w:t>二、目前看守所處置拒絕飲食被告之法源，係依現行條文第三十八條準用監獄行刑法第五十九條規定行之，為配合準用規定之刪除，爰增訂本條。</w:t>
            </w:r>
          </w:p>
          <w:p w:rsidR="001F42B6" w:rsidRDefault="001F42B6" w:rsidP="005D78F4">
            <w:pPr>
              <w:tabs>
                <w:tab w:val="left" w:pos="2520"/>
              </w:tabs>
              <w:spacing w:line="380" w:lineRule="exact"/>
              <w:ind w:leftChars="50" w:left="105" w:rightChars="50" w:right="105"/>
            </w:pPr>
            <w:r w:rsidRPr="005D78F4">
              <w:rPr>
                <w:rFonts w:hint="eastAsia"/>
                <w:b/>
              </w:rPr>
              <w:t>委員尤美女等25人提案：</w:t>
            </w:r>
          </w:p>
          <w:p w:rsidR="001F42B6" w:rsidRDefault="001F42B6" w:rsidP="005D78F4">
            <w:pPr>
              <w:tabs>
                <w:tab w:val="left" w:pos="2520"/>
              </w:tabs>
              <w:spacing w:line="380" w:lineRule="exact"/>
              <w:ind w:leftChars="50" w:left="315" w:rightChars="50" w:right="105" w:hangingChars="100" w:hanging="210"/>
            </w:pPr>
            <w:r>
              <w:rPr>
                <w:rFonts w:hint="eastAsia"/>
              </w:rPr>
              <w:t>一、</w:t>
            </w:r>
            <w:r w:rsidRPr="005D78F4">
              <w:rPr>
                <w:rFonts w:hint="eastAsia"/>
                <w:u w:val="single"/>
              </w:rPr>
              <w:t>本條新增</w:t>
            </w:r>
            <w:r>
              <w:rPr>
                <w:rFonts w:hint="eastAsia"/>
              </w:rPr>
              <w:t>。</w:t>
            </w:r>
          </w:p>
          <w:p w:rsidR="001F42B6" w:rsidRDefault="001F42B6" w:rsidP="005D78F4">
            <w:pPr>
              <w:tabs>
                <w:tab w:val="left" w:pos="2520"/>
              </w:tabs>
              <w:spacing w:line="380" w:lineRule="exact"/>
              <w:ind w:leftChars="50" w:left="315" w:rightChars="50" w:right="105" w:hangingChars="100" w:hanging="210"/>
            </w:pPr>
            <w:r>
              <w:rPr>
                <w:rFonts w:hint="eastAsia"/>
              </w:rPr>
              <w:t>二、目前看守所處置拒絕飲食被告之法源，係依現行條文第三十八條準用監獄行刑法第五十九條規定行之，為配合該條文之刪除，爰增列本條。</w:t>
            </w:r>
          </w:p>
          <w:p w:rsidR="001F42B6" w:rsidRDefault="00204CC5" w:rsidP="005D78F4">
            <w:pPr>
              <w:tabs>
                <w:tab w:val="left" w:pos="2520"/>
              </w:tabs>
              <w:spacing w:line="380" w:lineRule="exact"/>
            </w:pPr>
            <w:r w:rsidRPr="00204CC5">
              <w:rPr>
                <w:rFonts w:hint="eastAsia"/>
                <w:b/>
              </w:rPr>
              <w:t>審查會：</w:t>
            </w:r>
            <w:r w:rsidR="00173F38" w:rsidRPr="008E1B86">
              <w:rPr>
                <w:rFonts w:hint="eastAsia"/>
              </w:rPr>
              <w:t>照行政院提案通過。</w:t>
            </w:r>
          </w:p>
        </w:tc>
      </w:tr>
      <w:tr w:rsidR="001F42B6" w:rsidTr="002937EE">
        <w:tc>
          <w:tcPr>
            <w:tcW w:w="2693" w:type="dxa"/>
          </w:tcPr>
          <w:p w:rsidR="00F36F2C" w:rsidRDefault="00F36F2C" w:rsidP="00756DC8">
            <w:pPr>
              <w:tabs>
                <w:tab w:val="left" w:pos="2520"/>
              </w:tabs>
              <w:spacing w:line="380" w:lineRule="exact"/>
              <w:ind w:leftChars="50" w:left="315" w:rightChars="50" w:right="105" w:hangingChars="100" w:hanging="210"/>
            </w:pPr>
            <w:r>
              <w:rPr>
                <w:rFonts w:hint="eastAsia"/>
              </w:rPr>
              <w:t>（照行政院提案通過）</w:t>
            </w:r>
          </w:p>
          <w:p w:rsidR="001F42B6" w:rsidRDefault="001F42B6" w:rsidP="00756DC8">
            <w:pPr>
              <w:tabs>
                <w:tab w:val="left" w:pos="2520"/>
              </w:tabs>
              <w:spacing w:line="380" w:lineRule="exact"/>
              <w:ind w:leftChars="50" w:left="315" w:rightChars="50" w:right="105" w:hangingChars="100" w:hanging="210"/>
            </w:pPr>
            <w:r>
              <w:rPr>
                <w:rFonts w:hint="eastAsia"/>
              </w:rPr>
              <w:lastRenderedPageBreak/>
              <w:t>第五十八條　任何可能有損健康之醫學或科學試驗，除法律另有規定外，縱經被告同意，亦不得為之。</w:t>
            </w:r>
          </w:p>
          <w:p w:rsidR="001F42B6" w:rsidRDefault="001F42B6" w:rsidP="00756DC8">
            <w:pPr>
              <w:tabs>
                <w:tab w:val="left" w:pos="2520"/>
              </w:tabs>
              <w:spacing w:line="380" w:lineRule="exact"/>
              <w:ind w:leftChars="150" w:left="315" w:rightChars="50" w:right="105" w:firstLineChars="200" w:firstLine="420"/>
            </w:pPr>
            <w:r>
              <w:rPr>
                <w:rFonts w:hint="eastAsia"/>
              </w:rPr>
              <w:t>因診療或健康檢查而取得之被告血液或其他檢體，除法律另有規定外，不得為目的外之利用。</w:t>
            </w:r>
          </w:p>
        </w:tc>
        <w:tc>
          <w:tcPr>
            <w:tcW w:w="2693" w:type="dxa"/>
            <w:shd w:val="clear" w:color="auto" w:fill="auto"/>
          </w:tcPr>
          <w:p w:rsidR="001F42B6" w:rsidRDefault="001F42B6" w:rsidP="005D78F4">
            <w:pPr>
              <w:tabs>
                <w:tab w:val="left" w:pos="2520"/>
              </w:tabs>
              <w:spacing w:line="380" w:lineRule="exact"/>
              <w:ind w:leftChars="50" w:left="315" w:rightChars="50" w:right="105" w:hangingChars="100" w:hanging="210"/>
            </w:pPr>
            <w:r>
              <w:rPr>
                <w:rFonts w:hint="eastAsia"/>
              </w:rPr>
              <w:lastRenderedPageBreak/>
              <w:t>第五十八條　任何可能有</w:t>
            </w:r>
            <w:r>
              <w:rPr>
                <w:rFonts w:hint="eastAsia"/>
              </w:rPr>
              <w:lastRenderedPageBreak/>
              <w:t>損健康之醫學或科學試驗，除法律另有規定外，縱經被告同意，亦不得為之。</w:t>
            </w:r>
          </w:p>
          <w:p w:rsidR="001F42B6" w:rsidRDefault="001F42B6" w:rsidP="005D78F4">
            <w:pPr>
              <w:tabs>
                <w:tab w:val="left" w:pos="2520"/>
              </w:tabs>
              <w:spacing w:line="380" w:lineRule="exact"/>
              <w:ind w:leftChars="150" w:left="315" w:rightChars="50" w:right="105" w:firstLineChars="200" w:firstLine="420"/>
            </w:pPr>
            <w:r>
              <w:rPr>
                <w:rFonts w:hint="eastAsia"/>
              </w:rPr>
              <w:t>因診療或健康檢查而取得之被告血液或其他檢體，除法律另有規定外，不得為目的外之利用。</w:t>
            </w:r>
          </w:p>
        </w:tc>
        <w:tc>
          <w:tcPr>
            <w:tcW w:w="2693" w:type="dxa"/>
            <w:shd w:val="clear" w:color="auto" w:fill="auto"/>
          </w:tcPr>
          <w:p w:rsidR="001F42B6" w:rsidRPr="00C23DF2" w:rsidRDefault="001F42B6" w:rsidP="00CE05FE">
            <w:pPr>
              <w:tabs>
                <w:tab w:val="left" w:pos="2520"/>
              </w:tabs>
              <w:spacing w:line="380" w:lineRule="exact"/>
              <w:ind w:leftChars="29" w:left="946" w:rightChars="50" w:right="105" w:hangingChars="421" w:hanging="885"/>
              <w:jc w:val="left"/>
              <w:rPr>
                <w:b/>
              </w:rPr>
            </w:pPr>
            <w:r w:rsidRPr="00C23DF2">
              <w:rPr>
                <w:rFonts w:hint="eastAsia"/>
                <w:b/>
              </w:rPr>
              <w:lastRenderedPageBreak/>
              <w:t>委員尤美女等25人提案</w:t>
            </w:r>
            <w:r>
              <w:rPr>
                <w:rFonts w:hint="eastAsia"/>
                <w:b/>
              </w:rPr>
              <w:t>：</w:t>
            </w:r>
          </w:p>
          <w:p w:rsidR="001F42B6" w:rsidRDefault="001F42B6" w:rsidP="005D78F4">
            <w:pPr>
              <w:tabs>
                <w:tab w:val="left" w:pos="2520"/>
              </w:tabs>
              <w:spacing w:line="380" w:lineRule="exact"/>
              <w:ind w:leftChars="50" w:left="315" w:rightChars="50" w:right="105" w:hangingChars="100" w:hanging="210"/>
            </w:pPr>
            <w:r>
              <w:rPr>
                <w:rFonts w:hint="eastAsia"/>
              </w:rPr>
              <w:lastRenderedPageBreak/>
              <w:t>第六十五條　任何醫學或科學試驗，除法律另有規定外，縱經被告同意，亦不得為之。</w:t>
            </w:r>
          </w:p>
          <w:p w:rsidR="001F42B6" w:rsidRDefault="001F42B6" w:rsidP="00C43107">
            <w:pPr>
              <w:tabs>
                <w:tab w:val="left" w:pos="2520"/>
              </w:tabs>
              <w:spacing w:line="380" w:lineRule="exact"/>
              <w:ind w:leftChars="121" w:left="254" w:firstLineChars="228" w:firstLine="479"/>
            </w:pPr>
            <w:r>
              <w:rPr>
                <w:rFonts w:hint="eastAsia"/>
              </w:rPr>
              <w:t>依本法所為之診療、健康檢查取得之被告血液或其他檢體，除法律另有規定外，不得為目的外之利用。</w:t>
            </w:r>
          </w:p>
        </w:tc>
        <w:tc>
          <w:tcPr>
            <w:tcW w:w="2693" w:type="dxa"/>
            <w:shd w:val="clear" w:color="auto" w:fill="auto"/>
          </w:tcPr>
          <w:p w:rsidR="001F42B6" w:rsidRDefault="001F42B6" w:rsidP="005D78F4">
            <w:pPr>
              <w:tabs>
                <w:tab w:val="left" w:pos="2520"/>
              </w:tabs>
              <w:spacing w:line="380" w:lineRule="exact"/>
            </w:pPr>
          </w:p>
        </w:tc>
        <w:tc>
          <w:tcPr>
            <w:tcW w:w="2693" w:type="dxa"/>
            <w:shd w:val="clear" w:color="auto" w:fill="auto"/>
          </w:tcPr>
          <w:p w:rsidR="001F42B6" w:rsidRDefault="001F42B6" w:rsidP="005D78F4">
            <w:pPr>
              <w:tabs>
                <w:tab w:val="left" w:pos="2520"/>
              </w:tabs>
              <w:spacing w:line="380" w:lineRule="exact"/>
              <w:ind w:leftChars="50" w:left="105" w:rightChars="50" w:right="105"/>
            </w:pPr>
            <w:r w:rsidRPr="005D78F4">
              <w:rPr>
                <w:rFonts w:hint="eastAsia"/>
                <w:b/>
              </w:rPr>
              <w:t>行政院提案：</w:t>
            </w:r>
          </w:p>
          <w:p w:rsidR="001F42B6" w:rsidRDefault="001F42B6" w:rsidP="005D78F4">
            <w:pPr>
              <w:tabs>
                <w:tab w:val="left" w:pos="2520"/>
              </w:tabs>
              <w:spacing w:line="380" w:lineRule="exact"/>
              <w:ind w:leftChars="50" w:left="315" w:rightChars="50" w:right="105" w:hangingChars="100" w:hanging="210"/>
            </w:pPr>
            <w:r>
              <w:rPr>
                <w:rFonts w:hint="eastAsia"/>
              </w:rPr>
              <w:lastRenderedPageBreak/>
              <w:t>一、</w:t>
            </w:r>
            <w:r w:rsidRPr="005D78F4">
              <w:rPr>
                <w:rFonts w:hint="eastAsia"/>
                <w:u w:val="single"/>
              </w:rPr>
              <w:t>本條新增</w:t>
            </w:r>
            <w:r>
              <w:rPr>
                <w:rFonts w:hint="eastAsia"/>
              </w:rPr>
              <w:t>。</w:t>
            </w:r>
          </w:p>
          <w:p w:rsidR="001F42B6" w:rsidRDefault="001F42B6" w:rsidP="005D78F4">
            <w:pPr>
              <w:tabs>
                <w:tab w:val="left" w:pos="2520"/>
              </w:tabs>
              <w:spacing w:line="380" w:lineRule="exact"/>
              <w:ind w:leftChars="50" w:left="315" w:rightChars="50" w:right="105" w:hangingChars="100" w:hanging="210"/>
            </w:pPr>
            <w:r>
              <w:rPr>
                <w:rFonts w:hint="eastAsia"/>
              </w:rPr>
              <w:t>二、參酌聯合國保護所有遭受任何形式拘留或監禁的人的原則第二十二條「即使被拘留人或被監禁人同意，也不得對其做任何可能有損其健康的醫學或科學試驗」之規定意旨，爰增訂第一項。</w:t>
            </w:r>
          </w:p>
          <w:p w:rsidR="001F42B6" w:rsidRDefault="001F42B6" w:rsidP="005D78F4">
            <w:pPr>
              <w:tabs>
                <w:tab w:val="left" w:pos="2520"/>
              </w:tabs>
              <w:spacing w:line="380" w:lineRule="exact"/>
              <w:ind w:leftChars="50" w:left="315" w:rightChars="50" w:right="105" w:hangingChars="100" w:hanging="210"/>
            </w:pPr>
            <w:r>
              <w:rPr>
                <w:rFonts w:hint="eastAsia"/>
              </w:rPr>
              <w:t>三、為確保被告隱私，於第二項明定依本法所為之診療、健康檢查取得之被告血液或其他檢體，除法律另有規定外，不得為目的外之利用。</w:t>
            </w:r>
          </w:p>
          <w:p w:rsidR="001F42B6" w:rsidRDefault="001F42B6" w:rsidP="005D78F4">
            <w:pPr>
              <w:tabs>
                <w:tab w:val="left" w:pos="2520"/>
              </w:tabs>
              <w:spacing w:line="380" w:lineRule="exact"/>
              <w:ind w:leftChars="50" w:left="105" w:rightChars="50" w:right="105"/>
            </w:pPr>
            <w:r w:rsidRPr="005D78F4">
              <w:rPr>
                <w:rFonts w:hint="eastAsia"/>
                <w:b/>
              </w:rPr>
              <w:t>委員尤美女等25人提案：</w:t>
            </w:r>
          </w:p>
          <w:p w:rsidR="001F42B6" w:rsidRDefault="001F42B6" w:rsidP="005D78F4">
            <w:pPr>
              <w:tabs>
                <w:tab w:val="left" w:pos="2520"/>
              </w:tabs>
              <w:spacing w:line="380" w:lineRule="exact"/>
              <w:ind w:leftChars="50" w:left="315" w:rightChars="50" w:right="105" w:hangingChars="100" w:hanging="210"/>
            </w:pPr>
            <w:r>
              <w:rPr>
                <w:rFonts w:hint="eastAsia"/>
              </w:rPr>
              <w:t>一、</w:t>
            </w:r>
            <w:r w:rsidRPr="005D78F4">
              <w:rPr>
                <w:rFonts w:hint="eastAsia"/>
                <w:u w:val="single"/>
              </w:rPr>
              <w:t>本條新增</w:t>
            </w:r>
            <w:r>
              <w:rPr>
                <w:rFonts w:hint="eastAsia"/>
              </w:rPr>
              <w:t>。</w:t>
            </w:r>
          </w:p>
          <w:p w:rsidR="001F42B6" w:rsidRDefault="001F42B6" w:rsidP="005D78F4">
            <w:pPr>
              <w:tabs>
                <w:tab w:val="left" w:pos="2520"/>
              </w:tabs>
              <w:spacing w:line="380" w:lineRule="exact"/>
              <w:ind w:leftChars="50" w:left="315" w:rightChars="50" w:right="105" w:hangingChars="100" w:hanging="210"/>
            </w:pPr>
            <w:r>
              <w:rPr>
                <w:rFonts w:hint="eastAsia"/>
              </w:rPr>
              <w:t>二、參酌「聯合國保護所有遭受任何形式拘留或監禁的人的原則」第二十二點「即使被拘留人或被監禁人同意，也不得對其做</w:t>
            </w:r>
            <w:r>
              <w:rPr>
                <w:rFonts w:hint="eastAsia"/>
              </w:rPr>
              <w:lastRenderedPageBreak/>
              <w:t>任何可能有損其健康的醫學或科學試驗。」之規定意旨，增列第一項。</w:t>
            </w:r>
          </w:p>
          <w:p w:rsidR="001F42B6" w:rsidRDefault="001F42B6" w:rsidP="005D78F4">
            <w:pPr>
              <w:tabs>
                <w:tab w:val="left" w:pos="2520"/>
              </w:tabs>
              <w:spacing w:line="380" w:lineRule="exact"/>
              <w:ind w:leftChars="50" w:left="315" w:rightChars="50" w:right="105" w:hangingChars="100" w:hanging="210"/>
            </w:pPr>
            <w:r>
              <w:rPr>
                <w:rFonts w:hint="eastAsia"/>
              </w:rPr>
              <w:t>三、為確保被告隱私，於第二項明定依本法所為之診療、健康檢查取得之被告血液或其他檢體，除法律另有規定外，不得為目的外之利用。</w:t>
            </w:r>
          </w:p>
          <w:p w:rsidR="001F42B6" w:rsidRDefault="00204CC5" w:rsidP="005D78F4">
            <w:pPr>
              <w:tabs>
                <w:tab w:val="left" w:pos="2520"/>
              </w:tabs>
              <w:spacing w:line="380" w:lineRule="exact"/>
            </w:pPr>
            <w:r w:rsidRPr="00204CC5">
              <w:rPr>
                <w:rFonts w:hint="eastAsia"/>
                <w:b/>
              </w:rPr>
              <w:t>審查會：</w:t>
            </w:r>
            <w:r w:rsidR="00173F38" w:rsidRPr="008E1B86">
              <w:rPr>
                <w:rFonts w:hint="eastAsia"/>
              </w:rPr>
              <w:t>照行政院提案通過。</w:t>
            </w:r>
          </w:p>
        </w:tc>
      </w:tr>
      <w:tr w:rsidR="001F42B6" w:rsidTr="002937EE">
        <w:tc>
          <w:tcPr>
            <w:tcW w:w="2693" w:type="dxa"/>
          </w:tcPr>
          <w:p w:rsidR="00F36F2C" w:rsidRDefault="00F36F2C" w:rsidP="00F36F2C">
            <w:pPr>
              <w:tabs>
                <w:tab w:val="left" w:pos="2520"/>
              </w:tabs>
              <w:spacing w:line="380" w:lineRule="exact"/>
              <w:ind w:leftChars="-6" w:left="945" w:rightChars="50" w:right="105" w:hangingChars="456" w:hanging="958"/>
            </w:pPr>
            <w:r>
              <w:rPr>
                <w:rFonts w:hint="eastAsia"/>
              </w:rPr>
              <w:lastRenderedPageBreak/>
              <w:t>（照行政院提案通過）</w:t>
            </w:r>
          </w:p>
          <w:p w:rsidR="001F42B6" w:rsidRDefault="001F42B6" w:rsidP="00756DC8">
            <w:pPr>
              <w:tabs>
                <w:tab w:val="left" w:pos="2520"/>
              </w:tabs>
              <w:spacing w:line="380" w:lineRule="exact"/>
              <w:ind w:leftChars="350" w:left="945" w:rightChars="50" w:right="105" w:hangingChars="100" w:hanging="210"/>
            </w:pPr>
            <w:r>
              <w:rPr>
                <w:rFonts w:hint="eastAsia"/>
              </w:rPr>
              <w:t>第八章　接見及通信</w:t>
            </w:r>
          </w:p>
        </w:tc>
        <w:tc>
          <w:tcPr>
            <w:tcW w:w="2693" w:type="dxa"/>
            <w:shd w:val="clear" w:color="auto" w:fill="auto"/>
          </w:tcPr>
          <w:p w:rsidR="001F42B6" w:rsidRDefault="001F42B6" w:rsidP="00756DC8">
            <w:pPr>
              <w:tabs>
                <w:tab w:val="left" w:pos="2520"/>
              </w:tabs>
              <w:spacing w:line="380" w:lineRule="exact"/>
              <w:ind w:leftChars="350" w:left="945" w:rightChars="50" w:right="105" w:hangingChars="100" w:hanging="210"/>
            </w:pPr>
            <w:r>
              <w:rPr>
                <w:rFonts w:hint="eastAsia"/>
              </w:rPr>
              <w:t>第八章　接見及通信</w:t>
            </w:r>
          </w:p>
        </w:tc>
        <w:tc>
          <w:tcPr>
            <w:tcW w:w="2693" w:type="dxa"/>
            <w:shd w:val="clear" w:color="auto" w:fill="auto"/>
          </w:tcPr>
          <w:p w:rsidR="001F42B6" w:rsidRPr="00C23DF2" w:rsidRDefault="001F42B6" w:rsidP="006F37D2">
            <w:pPr>
              <w:tabs>
                <w:tab w:val="left" w:pos="2520"/>
              </w:tabs>
              <w:spacing w:line="380" w:lineRule="exact"/>
              <w:ind w:leftChars="29" w:left="946" w:rightChars="50" w:right="105" w:hangingChars="421" w:hanging="885"/>
              <w:jc w:val="left"/>
              <w:rPr>
                <w:b/>
              </w:rPr>
            </w:pPr>
            <w:r w:rsidRPr="00C23DF2">
              <w:rPr>
                <w:rFonts w:hint="eastAsia"/>
                <w:b/>
              </w:rPr>
              <w:t>委員尤美女等25人提案</w:t>
            </w:r>
            <w:r>
              <w:rPr>
                <w:rFonts w:hint="eastAsia"/>
                <w:b/>
              </w:rPr>
              <w:t>：</w:t>
            </w:r>
          </w:p>
          <w:p w:rsidR="001F42B6" w:rsidRDefault="001F42B6" w:rsidP="005D78F4">
            <w:pPr>
              <w:tabs>
                <w:tab w:val="left" w:pos="2520"/>
              </w:tabs>
              <w:spacing w:line="380" w:lineRule="exact"/>
            </w:pPr>
            <w:r>
              <w:rPr>
                <w:rFonts w:hint="eastAsia"/>
              </w:rPr>
              <w:t>第九章　接見及通訊</w:t>
            </w:r>
          </w:p>
        </w:tc>
        <w:tc>
          <w:tcPr>
            <w:tcW w:w="2693" w:type="dxa"/>
            <w:shd w:val="clear" w:color="auto" w:fill="auto"/>
          </w:tcPr>
          <w:p w:rsidR="001F42B6" w:rsidRDefault="001F42B6" w:rsidP="005D78F4">
            <w:pPr>
              <w:tabs>
                <w:tab w:val="left" w:pos="2520"/>
              </w:tabs>
              <w:spacing w:line="380" w:lineRule="exact"/>
            </w:pPr>
          </w:p>
        </w:tc>
        <w:tc>
          <w:tcPr>
            <w:tcW w:w="2693" w:type="dxa"/>
            <w:shd w:val="clear" w:color="auto" w:fill="auto"/>
          </w:tcPr>
          <w:p w:rsidR="001F42B6" w:rsidRDefault="001F42B6" w:rsidP="005D78F4">
            <w:pPr>
              <w:tabs>
                <w:tab w:val="left" w:pos="2520"/>
              </w:tabs>
              <w:spacing w:line="380" w:lineRule="exact"/>
              <w:ind w:leftChars="50" w:left="105" w:rightChars="50" w:right="105"/>
            </w:pPr>
            <w:r w:rsidRPr="005D78F4">
              <w:rPr>
                <w:rFonts w:hint="eastAsia"/>
                <w:b/>
              </w:rPr>
              <w:t>行政院提案：</w:t>
            </w:r>
          </w:p>
          <w:p w:rsidR="001F42B6" w:rsidRDefault="001F42B6" w:rsidP="005D78F4">
            <w:pPr>
              <w:tabs>
                <w:tab w:val="left" w:pos="2520"/>
              </w:tabs>
              <w:spacing w:line="380" w:lineRule="exact"/>
              <w:ind w:leftChars="50" w:left="105" w:rightChars="50" w:right="105"/>
            </w:pPr>
            <w:r w:rsidRPr="005D78F4">
              <w:rPr>
                <w:rFonts w:hint="eastAsia"/>
                <w:u w:val="single"/>
              </w:rPr>
              <w:t>章名新增</w:t>
            </w:r>
            <w:r>
              <w:rPr>
                <w:rFonts w:hint="eastAsia"/>
              </w:rPr>
              <w:t>。</w:t>
            </w:r>
          </w:p>
          <w:p w:rsidR="001F42B6" w:rsidRDefault="001F42B6" w:rsidP="005D78F4">
            <w:pPr>
              <w:tabs>
                <w:tab w:val="left" w:pos="2520"/>
              </w:tabs>
              <w:spacing w:line="380" w:lineRule="exact"/>
              <w:ind w:leftChars="50" w:left="105" w:rightChars="50" w:right="105"/>
            </w:pPr>
            <w:r w:rsidRPr="005D78F4">
              <w:rPr>
                <w:rFonts w:hint="eastAsia"/>
                <w:b/>
              </w:rPr>
              <w:t>委員尤美女等25人提案：</w:t>
            </w:r>
          </w:p>
          <w:p w:rsidR="001F42B6" w:rsidRDefault="001F42B6" w:rsidP="005D78F4">
            <w:pPr>
              <w:tabs>
                <w:tab w:val="left" w:pos="2520"/>
              </w:tabs>
              <w:spacing w:line="380" w:lineRule="exact"/>
              <w:ind w:leftChars="50" w:left="105" w:rightChars="50" w:right="105"/>
            </w:pPr>
            <w:r w:rsidRPr="005D78F4">
              <w:rPr>
                <w:rFonts w:hint="eastAsia"/>
                <w:u w:val="single"/>
              </w:rPr>
              <w:t>本章章名新增</w:t>
            </w:r>
            <w:r>
              <w:rPr>
                <w:rFonts w:hint="eastAsia"/>
              </w:rPr>
              <w:t>。</w:t>
            </w:r>
          </w:p>
          <w:p w:rsidR="001F42B6" w:rsidRDefault="00204CC5" w:rsidP="005D78F4">
            <w:pPr>
              <w:tabs>
                <w:tab w:val="left" w:pos="2520"/>
              </w:tabs>
              <w:spacing w:line="380" w:lineRule="exact"/>
            </w:pPr>
            <w:r w:rsidRPr="00204CC5">
              <w:rPr>
                <w:rFonts w:hint="eastAsia"/>
                <w:b/>
              </w:rPr>
              <w:t>審查會：</w:t>
            </w:r>
            <w:r w:rsidR="00173F38" w:rsidRPr="008E1B86">
              <w:rPr>
                <w:rFonts w:hint="eastAsia"/>
              </w:rPr>
              <w:t>照行政院提案通過。</w:t>
            </w:r>
          </w:p>
        </w:tc>
      </w:tr>
      <w:tr w:rsidR="001F42B6" w:rsidTr="002937EE">
        <w:tc>
          <w:tcPr>
            <w:tcW w:w="2693" w:type="dxa"/>
          </w:tcPr>
          <w:p w:rsidR="00F36F2C" w:rsidRDefault="00F36F2C" w:rsidP="00756DC8">
            <w:pPr>
              <w:tabs>
                <w:tab w:val="left" w:pos="2520"/>
              </w:tabs>
              <w:spacing w:line="380" w:lineRule="exact"/>
              <w:ind w:leftChars="50" w:left="315" w:rightChars="50" w:right="105" w:hangingChars="100" w:hanging="210"/>
            </w:pPr>
            <w:r>
              <w:rPr>
                <w:rFonts w:hint="eastAsia"/>
              </w:rPr>
              <w:t>（照行政院提案通過）</w:t>
            </w:r>
          </w:p>
          <w:p w:rsidR="001F42B6" w:rsidRDefault="001F42B6" w:rsidP="00756DC8">
            <w:pPr>
              <w:tabs>
                <w:tab w:val="left" w:pos="2520"/>
              </w:tabs>
              <w:spacing w:line="380" w:lineRule="exact"/>
              <w:ind w:leftChars="50" w:left="315" w:rightChars="50" w:right="105" w:hangingChars="100" w:hanging="210"/>
            </w:pPr>
            <w:r>
              <w:rPr>
                <w:rFonts w:hint="eastAsia"/>
              </w:rPr>
              <w:t>第</w:t>
            </w:r>
            <w:r w:rsidRPr="005D78F4">
              <w:rPr>
                <w:rFonts w:hint="eastAsia"/>
                <w:u w:val="single"/>
              </w:rPr>
              <w:t>五十九</w:t>
            </w:r>
            <w:r>
              <w:rPr>
                <w:rFonts w:hint="eastAsia"/>
              </w:rPr>
              <w:t>條　被告</w:t>
            </w:r>
            <w:r w:rsidRPr="005D78F4">
              <w:rPr>
                <w:rFonts w:hint="eastAsia"/>
                <w:u w:val="single"/>
              </w:rPr>
              <w:t>之接見或通信對象，除法規另有規定或依被告意願拒絕外，看守所不得限制或禁止。</w:t>
            </w:r>
          </w:p>
          <w:p w:rsidR="001F42B6" w:rsidRDefault="001F42B6" w:rsidP="00756DC8">
            <w:pPr>
              <w:tabs>
                <w:tab w:val="left" w:pos="2520"/>
              </w:tabs>
              <w:spacing w:line="380" w:lineRule="exact"/>
              <w:ind w:leftChars="150" w:left="315" w:rightChars="50" w:right="105" w:firstLineChars="200" w:firstLine="420"/>
            </w:pPr>
            <w:r w:rsidRPr="005D78F4">
              <w:rPr>
                <w:rFonts w:hint="eastAsia"/>
                <w:u w:val="single"/>
              </w:rPr>
              <w:t>看守所依被告之請</w:t>
            </w:r>
            <w:r w:rsidRPr="005D78F4">
              <w:rPr>
                <w:rFonts w:hint="eastAsia"/>
                <w:u w:val="single"/>
              </w:rPr>
              <w:lastRenderedPageBreak/>
              <w:t>求，應協助其與所屬國或地區之外交、領事人員或可代表其國家或地區之人員接見及通信。</w:t>
            </w:r>
          </w:p>
        </w:tc>
        <w:tc>
          <w:tcPr>
            <w:tcW w:w="2693" w:type="dxa"/>
            <w:shd w:val="clear" w:color="auto" w:fill="auto"/>
          </w:tcPr>
          <w:p w:rsidR="001F42B6" w:rsidRDefault="001F42B6" w:rsidP="005D78F4">
            <w:pPr>
              <w:tabs>
                <w:tab w:val="left" w:pos="2520"/>
              </w:tabs>
              <w:spacing w:line="380" w:lineRule="exact"/>
              <w:ind w:leftChars="50" w:left="315" w:rightChars="50" w:right="105" w:hangingChars="100" w:hanging="210"/>
            </w:pPr>
            <w:r>
              <w:rPr>
                <w:rFonts w:hint="eastAsia"/>
              </w:rPr>
              <w:lastRenderedPageBreak/>
              <w:t>第</w:t>
            </w:r>
            <w:r w:rsidRPr="005D78F4">
              <w:rPr>
                <w:rFonts w:hint="eastAsia"/>
                <w:u w:val="single"/>
              </w:rPr>
              <w:t>五十九</w:t>
            </w:r>
            <w:r>
              <w:rPr>
                <w:rFonts w:hint="eastAsia"/>
              </w:rPr>
              <w:t>條　被告</w:t>
            </w:r>
            <w:r w:rsidRPr="005D78F4">
              <w:rPr>
                <w:rFonts w:hint="eastAsia"/>
                <w:u w:val="single"/>
              </w:rPr>
              <w:t>之接見或通信對象，除法規另有規定或依被告意願拒絕外，看守所不得限制或禁止。</w:t>
            </w:r>
          </w:p>
          <w:p w:rsidR="001F42B6" w:rsidRDefault="001F42B6" w:rsidP="005D78F4">
            <w:pPr>
              <w:tabs>
                <w:tab w:val="left" w:pos="2520"/>
              </w:tabs>
              <w:spacing w:line="380" w:lineRule="exact"/>
              <w:ind w:leftChars="150" w:left="315" w:rightChars="50" w:right="105" w:firstLineChars="200" w:firstLine="420"/>
            </w:pPr>
            <w:r w:rsidRPr="005D78F4">
              <w:rPr>
                <w:rFonts w:hint="eastAsia"/>
                <w:u w:val="single"/>
              </w:rPr>
              <w:t>看守所依被告之請求，應協助其與所屬國或</w:t>
            </w:r>
            <w:r w:rsidRPr="005D78F4">
              <w:rPr>
                <w:rFonts w:hint="eastAsia"/>
                <w:u w:val="single"/>
              </w:rPr>
              <w:lastRenderedPageBreak/>
              <w:t>地區之外交、領事人員或可代表其國家或地區之人員接見及通信。</w:t>
            </w:r>
          </w:p>
        </w:tc>
        <w:tc>
          <w:tcPr>
            <w:tcW w:w="2693" w:type="dxa"/>
            <w:shd w:val="clear" w:color="auto" w:fill="auto"/>
          </w:tcPr>
          <w:p w:rsidR="001F42B6" w:rsidRPr="00C23DF2" w:rsidRDefault="001F42B6" w:rsidP="006F37D2">
            <w:pPr>
              <w:tabs>
                <w:tab w:val="left" w:pos="2520"/>
              </w:tabs>
              <w:spacing w:line="380" w:lineRule="exact"/>
              <w:ind w:leftChars="29" w:left="946" w:rightChars="50" w:right="105" w:hangingChars="421" w:hanging="885"/>
              <w:jc w:val="left"/>
              <w:rPr>
                <w:b/>
              </w:rPr>
            </w:pPr>
            <w:r w:rsidRPr="00C23DF2">
              <w:rPr>
                <w:rFonts w:hint="eastAsia"/>
                <w:b/>
              </w:rPr>
              <w:lastRenderedPageBreak/>
              <w:t>委員尤美女等25人提案</w:t>
            </w:r>
            <w:r>
              <w:rPr>
                <w:rFonts w:hint="eastAsia"/>
                <w:b/>
              </w:rPr>
              <w:t>：</w:t>
            </w:r>
          </w:p>
          <w:p w:rsidR="001F42B6" w:rsidRDefault="001F42B6" w:rsidP="005D78F4">
            <w:pPr>
              <w:tabs>
                <w:tab w:val="left" w:pos="2520"/>
              </w:tabs>
              <w:spacing w:line="380" w:lineRule="exact"/>
              <w:ind w:leftChars="50" w:left="315" w:rightChars="50" w:right="105" w:hangingChars="100" w:hanging="210"/>
            </w:pPr>
            <w:r>
              <w:rPr>
                <w:rFonts w:hint="eastAsia"/>
              </w:rPr>
              <w:t>第</w:t>
            </w:r>
            <w:r w:rsidRPr="005D78F4">
              <w:rPr>
                <w:rFonts w:hint="eastAsia"/>
                <w:u w:val="single"/>
              </w:rPr>
              <w:t>六十六</w:t>
            </w:r>
            <w:r>
              <w:rPr>
                <w:rFonts w:hint="eastAsia"/>
              </w:rPr>
              <w:t>條　被告得依其意願與他人</w:t>
            </w:r>
            <w:r w:rsidRPr="005D78F4">
              <w:rPr>
                <w:rFonts w:hint="eastAsia"/>
                <w:u w:val="single"/>
              </w:rPr>
              <w:t>接見、通信。</w:t>
            </w:r>
          </w:p>
          <w:p w:rsidR="001F42B6" w:rsidRDefault="001F42B6" w:rsidP="00C43107">
            <w:pPr>
              <w:tabs>
                <w:tab w:val="left" w:pos="2520"/>
              </w:tabs>
              <w:spacing w:line="380" w:lineRule="exact"/>
              <w:ind w:leftChars="148" w:left="311" w:firstLineChars="201" w:firstLine="422"/>
            </w:pPr>
            <w:r w:rsidRPr="005D78F4">
              <w:rPr>
                <w:rFonts w:hint="eastAsia"/>
                <w:u w:val="single"/>
              </w:rPr>
              <w:t>看守所依非本國籍被告之請求，應協助其與所屬國之外交、領事人員或可代表其國家之人員接見</w:t>
            </w:r>
            <w:r w:rsidRPr="005D78F4">
              <w:rPr>
                <w:rFonts w:hint="eastAsia"/>
                <w:u w:val="single"/>
              </w:rPr>
              <w:lastRenderedPageBreak/>
              <w:t>及通信。</w:t>
            </w:r>
          </w:p>
        </w:tc>
        <w:tc>
          <w:tcPr>
            <w:tcW w:w="2693" w:type="dxa"/>
            <w:shd w:val="clear" w:color="auto" w:fill="auto"/>
          </w:tcPr>
          <w:p w:rsidR="001F42B6" w:rsidRDefault="001F42B6" w:rsidP="005D78F4">
            <w:pPr>
              <w:tabs>
                <w:tab w:val="left" w:pos="2520"/>
              </w:tabs>
              <w:spacing w:line="380" w:lineRule="exact"/>
              <w:ind w:leftChars="50" w:left="315" w:rightChars="50" w:right="105" w:hangingChars="100" w:hanging="210"/>
            </w:pPr>
            <w:r>
              <w:rPr>
                <w:rFonts w:hint="eastAsia"/>
              </w:rPr>
              <w:lastRenderedPageBreak/>
              <w:t>第二十七條之一　被告得與任何人發受書信。但有特別理由時，法院或檢察官得限制被告僅得與最近親屬及家屬發受書信。</w:t>
            </w:r>
          </w:p>
        </w:tc>
        <w:tc>
          <w:tcPr>
            <w:tcW w:w="2693" w:type="dxa"/>
            <w:shd w:val="clear" w:color="auto" w:fill="auto"/>
          </w:tcPr>
          <w:p w:rsidR="001F42B6" w:rsidRDefault="001F42B6" w:rsidP="005D78F4">
            <w:pPr>
              <w:tabs>
                <w:tab w:val="left" w:pos="2520"/>
              </w:tabs>
              <w:spacing w:line="380" w:lineRule="exact"/>
              <w:ind w:leftChars="50" w:left="105" w:rightChars="50" w:right="105"/>
            </w:pPr>
            <w:r w:rsidRPr="005D78F4">
              <w:rPr>
                <w:rFonts w:hint="eastAsia"/>
                <w:b/>
              </w:rPr>
              <w:t>行政院提案：</w:t>
            </w:r>
          </w:p>
          <w:p w:rsidR="001F42B6" w:rsidRDefault="001F42B6" w:rsidP="005D78F4">
            <w:pPr>
              <w:tabs>
                <w:tab w:val="left" w:pos="2520"/>
              </w:tabs>
              <w:spacing w:line="380" w:lineRule="exact"/>
              <w:ind w:leftChars="50" w:left="315" w:rightChars="50" w:right="105" w:hangingChars="100" w:hanging="210"/>
            </w:pPr>
            <w:r>
              <w:rPr>
                <w:rFonts w:hint="eastAsia"/>
              </w:rPr>
              <w:t>一、條次變更。</w:t>
            </w:r>
          </w:p>
          <w:p w:rsidR="001F42B6" w:rsidRDefault="001F42B6" w:rsidP="005D78F4">
            <w:pPr>
              <w:tabs>
                <w:tab w:val="left" w:pos="2520"/>
              </w:tabs>
              <w:spacing w:line="380" w:lineRule="exact"/>
              <w:ind w:leftChars="50" w:left="315" w:rightChars="50" w:right="105" w:hangingChars="100" w:hanging="210"/>
            </w:pPr>
            <w:r>
              <w:rPr>
                <w:rFonts w:hint="eastAsia"/>
              </w:rPr>
              <w:t>二、現行條文第二十七條之一有關「發受書信」之規定，酌修移列為第一項，並納入接見規定。另基於無罪推定原則，除法規另</w:t>
            </w:r>
            <w:r>
              <w:rPr>
                <w:rFonts w:hint="eastAsia"/>
              </w:rPr>
              <w:lastRenderedPageBreak/>
              <w:t>有規定或被告拒絕接見或通信外，看守所對於被告之接見或通信對象，原則不得限制或禁止，以保障被告之接見及通信權。至於有關被告接見及通信之限制，則應依刑事訴訟法規定辦理，現行條文但書規定併予刪除。又參酌司法院釋字第七五六號解釋意旨，惟法律或法律具體明確授權之命令得限制人民之基本權利。爰第一項之「法規」指法律或法律具體明確授權之法規命令，不包括行政規則。</w:t>
            </w:r>
          </w:p>
          <w:p w:rsidR="001F42B6" w:rsidRDefault="001F42B6" w:rsidP="005D78F4">
            <w:pPr>
              <w:tabs>
                <w:tab w:val="left" w:pos="2520"/>
              </w:tabs>
              <w:spacing w:line="380" w:lineRule="exact"/>
              <w:ind w:leftChars="50" w:left="315" w:rightChars="50" w:right="105" w:hangingChars="100" w:hanging="210"/>
            </w:pPr>
            <w:r>
              <w:rPr>
                <w:rFonts w:hint="eastAsia"/>
              </w:rPr>
              <w:t>三、為考量非本國籍被告之實際需求，保障其接見及通信權，爰參酌聯合國在監人處遇最低標準規則第三十八條「外國籍之在</w:t>
            </w:r>
            <w:r>
              <w:rPr>
                <w:rFonts w:hint="eastAsia"/>
              </w:rPr>
              <w:lastRenderedPageBreak/>
              <w:t>監人應予以相當之便利，使能與所屬國家之外交及領事人員接觸」之規定意旨，增訂第二項。</w:t>
            </w:r>
          </w:p>
          <w:p w:rsidR="001F42B6" w:rsidRDefault="001F42B6" w:rsidP="005D78F4">
            <w:pPr>
              <w:tabs>
                <w:tab w:val="left" w:pos="2520"/>
              </w:tabs>
              <w:spacing w:line="380" w:lineRule="exact"/>
              <w:ind w:leftChars="50" w:left="105" w:rightChars="50" w:right="105"/>
            </w:pPr>
            <w:r w:rsidRPr="005D78F4">
              <w:rPr>
                <w:rFonts w:hint="eastAsia"/>
                <w:b/>
              </w:rPr>
              <w:t>委員尤美女等25人提案：</w:t>
            </w:r>
          </w:p>
          <w:p w:rsidR="001F42B6" w:rsidRDefault="001F42B6" w:rsidP="005D78F4">
            <w:pPr>
              <w:tabs>
                <w:tab w:val="left" w:pos="2520"/>
              </w:tabs>
              <w:spacing w:line="380" w:lineRule="exact"/>
              <w:ind w:leftChars="50" w:left="315" w:rightChars="50" w:right="105" w:hangingChars="100" w:hanging="210"/>
            </w:pPr>
            <w:r>
              <w:rPr>
                <w:rFonts w:hint="eastAsia"/>
              </w:rPr>
              <w:t>一、條次變更。</w:t>
            </w:r>
          </w:p>
          <w:p w:rsidR="001F42B6" w:rsidRDefault="001F42B6" w:rsidP="005D78F4">
            <w:pPr>
              <w:tabs>
                <w:tab w:val="left" w:pos="2520"/>
              </w:tabs>
              <w:spacing w:line="380" w:lineRule="exact"/>
              <w:ind w:leftChars="50" w:left="315" w:rightChars="50" w:right="105" w:hangingChars="100" w:hanging="210"/>
            </w:pPr>
            <w:r>
              <w:rPr>
                <w:rFonts w:hint="eastAsia"/>
              </w:rPr>
              <w:t>二、現行條文第二十七條之一有關「發受書信」之規定，酌修移列為第一項，並納入接見規定。</w:t>
            </w:r>
          </w:p>
          <w:p w:rsidR="001F42B6" w:rsidRDefault="001F42B6" w:rsidP="005D78F4">
            <w:pPr>
              <w:tabs>
                <w:tab w:val="left" w:pos="2520"/>
              </w:tabs>
              <w:spacing w:line="380" w:lineRule="exact"/>
              <w:ind w:leftChars="50" w:left="315" w:rightChars="50" w:right="105" w:hangingChars="100" w:hanging="210"/>
            </w:pPr>
            <w:r>
              <w:rPr>
                <w:rFonts w:hint="eastAsia"/>
              </w:rPr>
              <w:t>三、除了為防止逃亡、維護羈押處所的安全秩序，以及避免對其他受羈押被告有負面影響外，國家不能在拘禁之外，對被告有進一步的限制，有關接見、通信之權利，根據2006年歐洲監獄規則（European Prison Rules, 2006）第二十四條即闡明，政府應盡可能允許收容人時常透過信件、電話或</w:t>
            </w:r>
            <w:r>
              <w:rPr>
                <w:rFonts w:hint="eastAsia"/>
              </w:rPr>
              <w:lastRenderedPageBreak/>
              <w:t>其他形式的通訊與家人、其他人以及外界組織代表聯繫，並受這些人士之接見。另有關接見的安排應盡可能使收容人得以正常的方式保持並發展其家庭關係。</w:t>
            </w:r>
          </w:p>
          <w:p w:rsidR="001F42B6" w:rsidRDefault="001F42B6" w:rsidP="005D78F4">
            <w:pPr>
              <w:tabs>
                <w:tab w:val="left" w:pos="2520"/>
              </w:tabs>
              <w:spacing w:line="380" w:lineRule="exact"/>
              <w:ind w:leftChars="50" w:left="315" w:rightChars="50" w:right="105" w:hangingChars="100" w:hanging="210"/>
            </w:pPr>
            <w:r>
              <w:rPr>
                <w:rFonts w:hint="eastAsia"/>
              </w:rPr>
              <w:t>三、歐洲防止酷刑、不人道或侮辱性待遇或處罰委員會亦相當重視受羈押被告與外界接觸之情形，認為必須確保其與家庭、親密朋友之聯繫，為確保被告之權益。</w:t>
            </w:r>
          </w:p>
          <w:p w:rsidR="001F42B6" w:rsidRDefault="001F42B6" w:rsidP="005D78F4">
            <w:pPr>
              <w:tabs>
                <w:tab w:val="left" w:pos="2520"/>
              </w:tabs>
              <w:spacing w:line="380" w:lineRule="exact"/>
              <w:ind w:leftChars="50" w:left="315" w:rightChars="50" w:right="105" w:hangingChars="100" w:hanging="210"/>
            </w:pPr>
            <w:r>
              <w:rPr>
                <w:rFonts w:hint="eastAsia"/>
              </w:rPr>
              <w:t>四、綜上，原則上應保障被告與其親屬、友人通信、接見之權利，爰於本條第一項明定，被告得依其意願與他人接見、通信。</w:t>
            </w:r>
          </w:p>
          <w:p w:rsidR="001F42B6" w:rsidRDefault="001F42B6" w:rsidP="005D78F4">
            <w:pPr>
              <w:tabs>
                <w:tab w:val="left" w:pos="2520"/>
              </w:tabs>
              <w:spacing w:line="380" w:lineRule="exact"/>
              <w:ind w:leftChars="50" w:left="315" w:rightChars="50" w:right="105" w:hangingChars="100" w:hanging="210"/>
            </w:pPr>
            <w:r>
              <w:rPr>
                <w:rFonts w:hint="eastAsia"/>
              </w:rPr>
              <w:t>五、為考量非本國籍被告之實際需求，保障其接見及通信權，爰參酌「聯合國</w:t>
            </w:r>
            <w:r>
              <w:rPr>
                <w:rFonts w:hint="eastAsia"/>
              </w:rPr>
              <w:lastRenderedPageBreak/>
              <w:t>在監人處遇最低標準規則」第三十八條「外國籍之在監人應予以相當之便利，使能與所屬國家之外交及領事人員接觸。」之意旨，增列第二項。</w:t>
            </w:r>
          </w:p>
          <w:p w:rsidR="001F42B6" w:rsidRDefault="00204CC5" w:rsidP="005D78F4">
            <w:pPr>
              <w:tabs>
                <w:tab w:val="left" w:pos="2520"/>
              </w:tabs>
              <w:spacing w:line="380" w:lineRule="exact"/>
            </w:pPr>
            <w:r w:rsidRPr="00204CC5">
              <w:rPr>
                <w:rFonts w:hint="eastAsia"/>
                <w:b/>
              </w:rPr>
              <w:t>審查會：</w:t>
            </w:r>
            <w:r w:rsidR="00173F38" w:rsidRPr="008E1B86">
              <w:rPr>
                <w:rFonts w:hint="eastAsia"/>
              </w:rPr>
              <w:t>照行政院提案通過。</w:t>
            </w:r>
          </w:p>
        </w:tc>
      </w:tr>
      <w:tr w:rsidR="001F42B6" w:rsidTr="002937EE">
        <w:tc>
          <w:tcPr>
            <w:tcW w:w="2693" w:type="dxa"/>
          </w:tcPr>
          <w:p w:rsidR="00F36F2C" w:rsidRDefault="00F36F2C" w:rsidP="00756DC8">
            <w:pPr>
              <w:tabs>
                <w:tab w:val="left" w:pos="2520"/>
              </w:tabs>
              <w:spacing w:line="380" w:lineRule="exact"/>
              <w:ind w:leftChars="50" w:left="315" w:rightChars="50" w:right="105" w:hangingChars="100" w:hanging="210"/>
            </w:pPr>
            <w:r>
              <w:rPr>
                <w:rFonts w:hint="eastAsia"/>
              </w:rPr>
              <w:lastRenderedPageBreak/>
              <w:t>（照行政院提案通過）</w:t>
            </w:r>
          </w:p>
          <w:p w:rsidR="001F42B6" w:rsidRDefault="001F42B6" w:rsidP="00756DC8">
            <w:pPr>
              <w:tabs>
                <w:tab w:val="left" w:pos="2520"/>
              </w:tabs>
              <w:spacing w:line="380" w:lineRule="exact"/>
              <w:ind w:leftChars="50" w:left="315" w:rightChars="50" w:right="105" w:hangingChars="100" w:hanging="210"/>
            </w:pPr>
            <w:r>
              <w:rPr>
                <w:rFonts w:hint="eastAsia"/>
              </w:rPr>
              <w:t xml:space="preserve">第六十條　</w:t>
            </w:r>
            <w:r w:rsidRPr="005D78F4">
              <w:rPr>
                <w:rFonts w:hint="eastAsia"/>
                <w:u w:val="single"/>
              </w:rPr>
              <w:t>看守所應於平日辦理接見；國定例假日或其他休息日之接見，得由看守所斟酌情形辦理之。</w:t>
            </w:r>
          </w:p>
          <w:p w:rsidR="001F42B6" w:rsidRDefault="001F42B6" w:rsidP="00756DC8">
            <w:pPr>
              <w:tabs>
                <w:tab w:val="left" w:pos="2520"/>
              </w:tabs>
              <w:spacing w:line="380" w:lineRule="exact"/>
              <w:ind w:leftChars="150" w:left="315" w:rightChars="50" w:right="105" w:firstLineChars="200" w:firstLine="420"/>
            </w:pPr>
            <w:r>
              <w:rPr>
                <w:rFonts w:hint="eastAsia"/>
              </w:rPr>
              <w:t>被告接見</w:t>
            </w:r>
            <w:r w:rsidRPr="005D78F4">
              <w:rPr>
                <w:rFonts w:hint="eastAsia"/>
                <w:u w:val="single"/>
              </w:rPr>
              <w:t>，每日一次；其接見時間，</w:t>
            </w:r>
            <w:r>
              <w:rPr>
                <w:rFonts w:hint="eastAsia"/>
              </w:rPr>
              <w:t>不得逾三十分鐘</w:t>
            </w:r>
            <w:r w:rsidRPr="005D78F4">
              <w:rPr>
                <w:rFonts w:hint="eastAsia"/>
                <w:u w:val="single"/>
              </w:rPr>
              <w:t>。但</w:t>
            </w:r>
            <w:r>
              <w:rPr>
                <w:rFonts w:hint="eastAsia"/>
              </w:rPr>
              <w:t>看守所長官</w:t>
            </w:r>
            <w:r w:rsidRPr="005D78F4">
              <w:rPr>
                <w:rFonts w:hint="eastAsia"/>
                <w:u w:val="single"/>
              </w:rPr>
              <w:t>認有必要時，得增加或</w:t>
            </w:r>
            <w:r>
              <w:rPr>
                <w:rFonts w:hint="eastAsia"/>
              </w:rPr>
              <w:t>延長之。</w:t>
            </w:r>
          </w:p>
        </w:tc>
        <w:tc>
          <w:tcPr>
            <w:tcW w:w="2693" w:type="dxa"/>
            <w:shd w:val="clear" w:color="auto" w:fill="auto"/>
          </w:tcPr>
          <w:p w:rsidR="001F42B6" w:rsidRDefault="001F42B6" w:rsidP="005D78F4">
            <w:pPr>
              <w:tabs>
                <w:tab w:val="left" w:pos="2520"/>
              </w:tabs>
              <w:spacing w:line="380" w:lineRule="exact"/>
              <w:ind w:leftChars="50" w:left="315" w:rightChars="50" w:right="105" w:hangingChars="100" w:hanging="210"/>
            </w:pPr>
            <w:r>
              <w:rPr>
                <w:rFonts w:hint="eastAsia"/>
              </w:rPr>
              <w:t xml:space="preserve">第六十條　</w:t>
            </w:r>
            <w:r w:rsidRPr="005D78F4">
              <w:rPr>
                <w:rFonts w:hint="eastAsia"/>
                <w:u w:val="single"/>
              </w:rPr>
              <w:t>看守所應於平日辦理接見；國定例假日或其他休息日之接見，得由看守所斟酌情形辦理之。</w:t>
            </w:r>
          </w:p>
          <w:p w:rsidR="001F42B6" w:rsidRDefault="001F42B6" w:rsidP="005D78F4">
            <w:pPr>
              <w:tabs>
                <w:tab w:val="left" w:pos="2520"/>
              </w:tabs>
              <w:spacing w:line="380" w:lineRule="exact"/>
              <w:ind w:leftChars="150" w:left="315" w:rightChars="50" w:right="105" w:firstLineChars="200" w:firstLine="420"/>
            </w:pPr>
            <w:r>
              <w:rPr>
                <w:rFonts w:hint="eastAsia"/>
              </w:rPr>
              <w:t>被告接見</w:t>
            </w:r>
            <w:r w:rsidRPr="005D78F4">
              <w:rPr>
                <w:rFonts w:hint="eastAsia"/>
                <w:u w:val="single"/>
              </w:rPr>
              <w:t>，每日一次；其接見時間，</w:t>
            </w:r>
            <w:r>
              <w:rPr>
                <w:rFonts w:hint="eastAsia"/>
              </w:rPr>
              <w:t>不得逾三十分鐘</w:t>
            </w:r>
            <w:r w:rsidRPr="005D78F4">
              <w:rPr>
                <w:rFonts w:hint="eastAsia"/>
                <w:u w:val="single"/>
              </w:rPr>
              <w:t>。但</w:t>
            </w:r>
            <w:r>
              <w:rPr>
                <w:rFonts w:hint="eastAsia"/>
              </w:rPr>
              <w:t>看守所長官</w:t>
            </w:r>
            <w:r w:rsidRPr="005D78F4">
              <w:rPr>
                <w:rFonts w:hint="eastAsia"/>
                <w:u w:val="single"/>
              </w:rPr>
              <w:t>認有必要時，得增加或</w:t>
            </w:r>
            <w:r>
              <w:rPr>
                <w:rFonts w:hint="eastAsia"/>
              </w:rPr>
              <w:t>延長之。</w:t>
            </w:r>
          </w:p>
        </w:tc>
        <w:tc>
          <w:tcPr>
            <w:tcW w:w="2693" w:type="dxa"/>
            <w:shd w:val="clear" w:color="auto" w:fill="auto"/>
          </w:tcPr>
          <w:p w:rsidR="001F42B6" w:rsidRPr="00C23DF2" w:rsidRDefault="001F42B6" w:rsidP="006F37D2">
            <w:pPr>
              <w:tabs>
                <w:tab w:val="left" w:pos="2520"/>
              </w:tabs>
              <w:spacing w:line="380" w:lineRule="exact"/>
              <w:ind w:leftChars="29" w:left="946" w:rightChars="50" w:right="105" w:hangingChars="421" w:hanging="885"/>
              <w:jc w:val="left"/>
              <w:rPr>
                <w:b/>
              </w:rPr>
            </w:pPr>
            <w:r w:rsidRPr="00C23DF2">
              <w:rPr>
                <w:rFonts w:hint="eastAsia"/>
                <w:b/>
              </w:rPr>
              <w:t>委員尤美女等25人提案</w:t>
            </w:r>
            <w:r>
              <w:rPr>
                <w:rFonts w:hint="eastAsia"/>
                <w:b/>
              </w:rPr>
              <w:t>：</w:t>
            </w:r>
          </w:p>
          <w:p w:rsidR="001F42B6" w:rsidRDefault="001F42B6" w:rsidP="005D78F4">
            <w:pPr>
              <w:tabs>
                <w:tab w:val="left" w:pos="2520"/>
              </w:tabs>
              <w:spacing w:line="380" w:lineRule="exact"/>
              <w:ind w:leftChars="50" w:left="315" w:rightChars="50" w:right="105" w:hangingChars="100" w:hanging="210"/>
            </w:pPr>
            <w:r>
              <w:rPr>
                <w:rFonts w:hint="eastAsia"/>
              </w:rPr>
              <w:t>第七十一條　除國定例假日得斟酌辦理接見外，平日接見時間自午前九時起至十二時及午後一時三十分至四時三十分止。</w:t>
            </w:r>
          </w:p>
          <w:p w:rsidR="001F42B6" w:rsidRDefault="001F42B6" w:rsidP="00C43107">
            <w:pPr>
              <w:tabs>
                <w:tab w:val="left" w:pos="2520"/>
              </w:tabs>
              <w:spacing w:line="380" w:lineRule="exact"/>
              <w:ind w:leftChars="141" w:left="296" w:firstLineChars="208" w:firstLine="437"/>
            </w:pPr>
            <w:r>
              <w:rPr>
                <w:rFonts w:hint="eastAsia"/>
              </w:rPr>
              <w:t>被告接見，每日一次；其接見時間，不得逾三十分鐘。</w:t>
            </w:r>
          </w:p>
        </w:tc>
        <w:tc>
          <w:tcPr>
            <w:tcW w:w="2693" w:type="dxa"/>
            <w:shd w:val="clear" w:color="auto" w:fill="auto"/>
          </w:tcPr>
          <w:p w:rsidR="001F42B6" w:rsidRDefault="001F42B6" w:rsidP="005D78F4">
            <w:pPr>
              <w:tabs>
                <w:tab w:val="left" w:pos="2520"/>
              </w:tabs>
              <w:spacing w:line="380" w:lineRule="exact"/>
              <w:ind w:leftChars="50" w:left="315" w:rightChars="50" w:right="105" w:hangingChars="100" w:hanging="210"/>
            </w:pPr>
            <w:r>
              <w:rPr>
                <w:rFonts w:hint="eastAsia"/>
              </w:rPr>
              <w:t>第二十五條　接見被告每次不得逾三十分鐘。但有不得已事由，經看守所長官准許者，得延長之。</w:t>
            </w:r>
            <w:bookmarkStart w:id="3" w:name="DM4106867"/>
            <w:bookmarkEnd w:id="3"/>
          </w:p>
          <w:p w:rsidR="001F42B6" w:rsidRDefault="001F42B6" w:rsidP="005D78F4">
            <w:pPr>
              <w:tabs>
                <w:tab w:val="left" w:pos="2520"/>
              </w:tabs>
              <w:spacing w:line="380" w:lineRule="exact"/>
              <w:ind w:leftChars="50" w:left="315" w:rightChars="50" w:right="105" w:hangingChars="100" w:hanging="210"/>
            </w:pPr>
            <w:r>
              <w:rPr>
                <w:rFonts w:hint="eastAsia"/>
              </w:rPr>
              <w:t>第二十六條　接見時間自午前九時起至午後四時止。但有不得已事由，經看守所長官准許者，不在此限。</w:t>
            </w:r>
          </w:p>
        </w:tc>
        <w:tc>
          <w:tcPr>
            <w:tcW w:w="2693" w:type="dxa"/>
            <w:shd w:val="clear" w:color="auto" w:fill="auto"/>
          </w:tcPr>
          <w:p w:rsidR="001F42B6" w:rsidRDefault="001F42B6" w:rsidP="005D78F4">
            <w:pPr>
              <w:tabs>
                <w:tab w:val="left" w:pos="2520"/>
              </w:tabs>
              <w:spacing w:line="380" w:lineRule="exact"/>
              <w:ind w:leftChars="50" w:left="105" w:rightChars="50" w:right="105"/>
            </w:pPr>
            <w:r w:rsidRPr="005D78F4">
              <w:rPr>
                <w:rFonts w:hint="eastAsia"/>
                <w:b/>
              </w:rPr>
              <w:t>行政院提案：</w:t>
            </w:r>
          </w:p>
          <w:p w:rsidR="001F42B6" w:rsidRDefault="001F42B6" w:rsidP="005D78F4">
            <w:pPr>
              <w:tabs>
                <w:tab w:val="left" w:pos="2520"/>
              </w:tabs>
              <w:spacing w:line="380" w:lineRule="exact"/>
              <w:ind w:leftChars="50" w:left="315" w:rightChars="50" w:right="105" w:hangingChars="100" w:hanging="210"/>
            </w:pPr>
            <w:r>
              <w:rPr>
                <w:rFonts w:hint="eastAsia"/>
              </w:rPr>
              <w:t>一、本條由現行條文第二十五條、第二十六條合併修正。</w:t>
            </w:r>
          </w:p>
          <w:p w:rsidR="001F42B6" w:rsidRDefault="001F42B6" w:rsidP="005D78F4">
            <w:pPr>
              <w:tabs>
                <w:tab w:val="left" w:pos="2520"/>
              </w:tabs>
              <w:spacing w:line="380" w:lineRule="exact"/>
              <w:ind w:leftChars="50" w:left="315" w:rightChars="50" w:right="105" w:hangingChars="100" w:hanging="210"/>
            </w:pPr>
            <w:r>
              <w:rPr>
                <w:rFonts w:hint="eastAsia"/>
              </w:rPr>
              <w:t>二、為避免影響被告在所之正常生活作息及配合看守所職員工作時間，爰酌修現行條文第二十六條，列為第一項，明定接見時間。</w:t>
            </w:r>
          </w:p>
          <w:p w:rsidR="001F42B6" w:rsidRDefault="001F42B6" w:rsidP="005D78F4">
            <w:pPr>
              <w:tabs>
                <w:tab w:val="left" w:pos="2520"/>
              </w:tabs>
              <w:spacing w:line="380" w:lineRule="exact"/>
              <w:ind w:leftChars="50" w:left="315" w:rightChars="50" w:right="105" w:hangingChars="100" w:hanging="210"/>
            </w:pPr>
            <w:r>
              <w:rPr>
                <w:rFonts w:hint="eastAsia"/>
              </w:rPr>
              <w:t>三、考量看守所之接見設備、人力及因應被告收容人數，爰酌修現行條文第二十五條及本法施行細則第七十二條第一項規定</w:t>
            </w:r>
            <w:r>
              <w:rPr>
                <w:rFonts w:hint="eastAsia"/>
              </w:rPr>
              <w:lastRenderedPageBreak/>
              <w:t>，列為第二項；明定被告每日接見次數及時間限制。但看守所長官認有必要時，得增加或延長之。</w:t>
            </w:r>
          </w:p>
          <w:p w:rsidR="001F42B6" w:rsidRDefault="001F42B6" w:rsidP="005D78F4">
            <w:pPr>
              <w:tabs>
                <w:tab w:val="left" w:pos="2520"/>
              </w:tabs>
              <w:spacing w:line="380" w:lineRule="exact"/>
              <w:ind w:leftChars="50" w:left="315" w:rightChars="50" w:right="105" w:hangingChars="100" w:hanging="210"/>
            </w:pPr>
            <w:r>
              <w:rPr>
                <w:rFonts w:hint="eastAsia"/>
              </w:rPr>
              <w:t>四、至於被告與其律師、辯護人之接見事項，無論所涉訴訟種類為何，不受第二項接見次數及時間長度之限制，併予敘明。</w:t>
            </w:r>
          </w:p>
          <w:p w:rsidR="001F42B6" w:rsidRDefault="001F42B6" w:rsidP="005D78F4">
            <w:pPr>
              <w:tabs>
                <w:tab w:val="left" w:pos="2520"/>
              </w:tabs>
              <w:spacing w:line="380" w:lineRule="exact"/>
              <w:ind w:leftChars="50" w:left="105" w:rightChars="50" w:right="105"/>
            </w:pPr>
            <w:r w:rsidRPr="005D78F4">
              <w:rPr>
                <w:rFonts w:hint="eastAsia"/>
                <w:b/>
              </w:rPr>
              <w:t>委員尤美女等25人提案：</w:t>
            </w:r>
          </w:p>
          <w:p w:rsidR="001F42B6" w:rsidRDefault="001F42B6" w:rsidP="005D78F4">
            <w:pPr>
              <w:tabs>
                <w:tab w:val="left" w:pos="2520"/>
              </w:tabs>
              <w:spacing w:line="380" w:lineRule="exact"/>
              <w:ind w:leftChars="50" w:left="315" w:rightChars="50" w:right="105" w:hangingChars="100" w:hanging="210"/>
            </w:pPr>
            <w:r>
              <w:rPr>
                <w:rFonts w:hint="eastAsia"/>
              </w:rPr>
              <w:t>一、本條由現行條文第二十五條、第二十六條合併修正，並納入本法施行細則第七十二條第二項等規定。</w:t>
            </w:r>
          </w:p>
          <w:p w:rsidR="001F42B6" w:rsidRDefault="001F42B6" w:rsidP="005D78F4">
            <w:pPr>
              <w:tabs>
                <w:tab w:val="left" w:pos="2520"/>
              </w:tabs>
              <w:spacing w:line="380" w:lineRule="exact"/>
              <w:ind w:leftChars="50" w:left="315" w:rightChars="50" w:right="105" w:hangingChars="100" w:hanging="210"/>
            </w:pPr>
            <w:r>
              <w:rPr>
                <w:rFonts w:hint="eastAsia"/>
              </w:rPr>
              <w:t>二、為避免影響被告在所之正常生活作息及配合看守所職員工作時間，爰酌修現行條文第二十六條前段，列為第一項，明定接見時間。</w:t>
            </w:r>
          </w:p>
          <w:p w:rsidR="001F42B6" w:rsidRDefault="001F42B6" w:rsidP="005D78F4">
            <w:pPr>
              <w:tabs>
                <w:tab w:val="left" w:pos="2520"/>
              </w:tabs>
              <w:spacing w:line="380" w:lineRule="exact"/>
              <w:ind w:leftChars="50" w:left="315" w:rightChars="50" w:right="105" w:hangingChars="100" w:hanging="210"/>
            </w:pPr>
            <w:r>
              <w:rPr>
                <w:rFonts w:hint="eastAsia"/>
              </w:rPr>
              <w:t>三、考量看守所之接見設備</w:t>
            </w:r>
            <w:r>
              <w:rPr>
                <w:rFonts w:hint="eastAsia"/>
              </w:rPr>
              <w:lastRenderedPageBreak/>
              <w:t>及因應被告收容人數，爰酌修現行條文第二十五條前段，列為第二項；明定被告每日接見次數及時間限制。</w:t>
            </w:r>
          </w:p>
          <w:p w:rsidR="001F42B6" w:rsidRDefault="001F42B6" w:rsidP="005D78F4">
            <w:pPr>
              <w:tabs>
                <w:tab w:val="left" w:pos="2520"/>
              </w:tabs>
              <w:spacing w:line="380" w:lineRule="exact"/>
              <w:ind w:leftChars="50" w:left="315" w:rightChars="50" w:right="105" w:hangingChars="100" w:hanging="210"/>
            </w:pPr>
            <w:r>
              <w:rPr>
                <w:rFonts w:hint="eastAsia"/>
              </w:rPr>
              <w:t>四、至於修現行條文第二十五條後段及第二十六條後段之但書規定，則移併修正條文第六十一條規定。</w:t>
            </w:r>
          </w:p>
          <w:p w:rsidR="001F42B6" w:rsidRDefault="00204CC5" w:rsidP="005D78F4">
            <w:pPr>
              <w:tabs>
                <w:tab w:val="left" w:pos="2520"/>
              </w:tabs>
              <w:spacing w:line="380" w:lineRule="exact"/>
            </w:pPr>
            <w:r w:rsidRPr="00204CC5">
              <w:rPr>
                <w:rFonts w:hint="eastAsia"/>
                <w:b/>
              </w:rPr>
              <w:t>審查會：</w:t>
            </w:r>
            <w:r w:rsidR="00173F38" w:rsidRPr="008E1B86">
              <w:rPr>
                <w:rFonts w:hint="eastAsia"/>
              </w:rPr>
              <w:t>照行政院提案通過。</w:t>
            </w:r>
          </w:p>
        </w:tc>
      </w:tr>
      <w:tr w:rsidR="001F42B6" w:rsidTr="002937EE">
        <w:tc>
          <w:tcPr>
            <w:tcW w:w="2693" w:type="dxa"/>
          </w:tcPr>
          <w:p w:rsidR="00F36F2C" w:rsidRDefault="00F36F2C" w:rsidP="00756DC8">
            <w:pPr>
              <w:tabs>
                <w:tab w:val="left" w:pos="2520"/>
              </w:tabs>
              <w:spacing w:line="380" w:lineRule="exact"/>
              <w:ind w:leftChars="50" w:left="315" w:rightChars="50" w:right="105" w:hangingChars="100" w:hanging="210"/>
            </w:pPr>
            <w:r>
              <w:rPr>
                <w:rFonts w:hint="eastAsia"/>
              </w:rPr>
              <w:lastRenderedPageBreak/>
              <w:t>（照行政院提案通過）</w:t>
            </w:r>
          </w:p>
          <w:p w:rsidR="001F42B6" w:rsidRDefault="001F42B6" w:rsidP="00756DC8">
            <w:pPr>
              <w:tabs>
                <w:tab w:val="left" w:pos="2520"/>
              </w:tabs>
              <w:spacing w:line="380" w:lineRule="exact"/>
              <w:ind w:leftChars="50" w:left="315" w:rightChars="50" w:right="105" w:hangingChars="100" w:hanging="210"/>
            </w:pPr>
            <w:r>
              <w:rPr>
                <w:rFonts w:hint="eastAsia"/>
              </w:rPr>
              <w:t>第六十一條　請求接見者，</w:t>
            </w:r>
            <w:r w:rsidRPr="005D78F4">
              <w:rPr>
                <w:rFonts w:hint="eastAsia"/>
                <w:u w:val="single"/>
              </w:rPr>
              <w:t>應繳驗身分證明文件</w:t>
            </w:r>
            <w:r>
              <w:rPr>
                <w:rFonts w:hint="eastAsia"/>
              </w:rPr>
              <w:t>，</w:t>
            </w:r>
            <w:r w:rsidRPr="005D78F4">
              <w:rPr>
                <w:rFonts w:hint="eastAsia"/>
                <w:u w:val="single"/>
              </w:rPr>
              <w:t>登記其</w:t>
            </w:r>
            <w:r>
              <w:rPr>
                <w:rFonts w:hint="eastAsia"/>
              </w:rPr>
              <w:t>姓名、職業、年齡、住</w:t>
            </w:r>
            <w:r w:rsidRPr="005D78F4">
              <w:rPr>
                <w:rFonts w:hint="eastAsia"/>
                <w:u w:val="single"/>
              </w:rPr>
              <w:t>居</w:t>
            </w:r>
            <w:r>
              <w:rPr>
                <w:rFonts w:hint="eastAsia"/>
              </w:rPr>
              <w:t>所、被告姓名及與被告之關係。</w:t>
            </w:r>
          </w:p>
          <w:p w:rsidR="001F42B6" w:rsidRDefault="001F42B6" w:rsidP="00756DC8">
            <w:pPr>
              <w:tabs>
                <w:tab w:val="left" w:pos="2520"/>
              </w:tabs>
              <w:spacing w:line="380" w:lineRule="exact"/>
              <w:ind w:leftChars="150" w:left="315" w:rightChars="50" w:right="105" w:firstLineChars="200" w:firstLine="420"/>
            </w:pPr>
            <w:r w:rsidRPr="005D78F4">
              <w:rPr>
                <w:rFonts w:hint="eastAsia"/>
                <w:u w:val="single"/>
              </w:rPr>
              <w:t>看守所對於</w:t>
            </w:r>
            <w:r>
              <w:rPr>
                <w:rFonts w:hint="eastAsia"/>
              </w:rPr>
              <w:t>請求接見者</w:t>
            </w:r>
            <w:r w:rsidRPr="005D78F4">
              <w:rPr>
                <w:rFonts w:hint="eastAsia"/>
                <w:u w:val="single"/>
              </w:rPr>
              <w:t>認為有妨害看守所秩序或安全時，</w:t>
            </w:r>
            <w:r>
              <w:rPr>
                <w:rFonts w:hint="eastAsia"/>
              </w:rPr>
              <w:t>得拒絕之。</w:t>
            </w:r>
          </w:p>
          <w:p w:rsidR="001F42B6" w:rsidRDefault="001F42B6" w:rsidP="00756DC8">
            <w:pPr>
              <w:tabs>
                <w:tab w:val="left" w:pos="2520"/>
              </w:tabs>
              <w:spacing w:line="380" w:lineRule="exact"/>
              <w:ind w:leftChars="150" w:left="315" w:rightChars="50" w:right="105" w:firstLineChars="200" w:firstLine="420"/>
            </w:pPr>
            <w:r w:rsidRPr="005D78F4">
              <w:rPr>
                <w:rFonts w:hint="eastAsia"/>
                <w:u w:val="single"/>
              </w:rPr>
              <w:t>接見應於接見室為</w:t>
            </w:r>
            <w:r w:rsidRPr="005D78F4">
              <w:rPr>
                <w:rFonts w:hint="eastAsia"/>
                <w:u w:val="single"/>
              </w:rPr>
              <w:lastRenderedPageBreak/>
              <w:t>之。但因患病或於管理上之必要，得准於適當處所行之。</w:t>
            </w:r>
          </w:p>
          <w:p w:rsidR="001F42B6" w:rsidRDefault="001F42B6" w:rsidP="00756DC8">
            <w:pPr>
              <w:tabs>
                <w:tab w:val="left" w:pos="2520"/>
              </w:tabs>
              <w:spacing w:line="380" w:lineRule="exact"/>
              <w:ind w:leftChars="150" w:left="315" w:rightChars="50" w:right="105" w:firstLineChars="200" w:firstLine="420"/>
            </w:pPr>
            <w:r w:rsidRPr="005D78F4">
              <w:rPr>
                <w:rFonts w:hint="eastAsia"/>
                <w:u w:val="single"/>
              </w:rPr>
              <w:t>接見，每次不得逾三人。但本法或其他法規另有規定，或經看守所長官許可者，不在此限。</w:t>
            </w:r>
          </w:p>
          <w:p w:rsidR="001F42B6" w:rsidRDefault="001F42B6" w:rsidP="00756DC8">
            <w:pPr>
              <w:tabs>
                <w:tab w:val="left" w:pos="2520"/>
              </w:tabs>
              <w:spacing w:line="380" w:lineRule="exact"/>
              <w:ind w:leftChars="150" w:left="315" w:rightChars="50" w:right="105" w:firstLineChars="200" w:firstLine="420"/>
            </w:pPr>
            <w:r w:rsidRPr="005D78F4">
              <w:rPr>
                <w:rFonts w:hint="eastAsia"/>
                <w:u w:val="single"/>
              </w:rPr>
              <w:t>被許可接見者，得攜帶未滿十二歲之兒童，不計入前項人數限制。</w:t>
            </w:r>
          </w:p>
        </w:tc>
        <w:tc>
          <w:tcPr>
            <w:tcW w:w="2693" w:type="dxa"/>
            <w:shd w:val="clear" w:color="auto" w:fill="auto"/>
          </w:tcPr>
          <w:p w:rsidR="001F42B6" w:rsidRDefault="001F42B6" w:rsidP="005D78F4">
            <w:pPr>
              <w:tabs>
                <w:tab w:val="left" w:pos="2520"/>
              </w:tabs>
              <w:spacing w:line="380" w:lineRule="exact"/>
              <w:ind w:leftChars="50" w:left="315" w:rightChars="50" w:right="105" w:hangingChars="100" w:hanging="210"/>
            </w:pPr>
            <w:r>
              <w:rPr>
                <w:rFonts w:hint="eastAsia"/>
              </w:rPr>
              <w:lastRenderedPageBreak/>
              <w:t>第六十一條　請求接見者，</w:t>
            </w:r>
            <w:r w:rsidRPr="005D78F4">
              <w:rPr>
                <w:rFonts w:hint="eastAsia"/>
                <w:u w:val="single"/>
              </w:rPr>
              <w:t>應繳驗身分證明文件</w:t>
            </w:r>
            <w:r>
              <w:rPr>
                <w:rFonts w:hint="eastAsia"/>
              </w:rPr>
              <w:t>，</w:t>
            </w:r>
            <w:r w:rsidRPr="005D78F4">
              <w:rPr>
                <w:rFonts w:hint="eastAsia"/>
                <w:u w:val="single"/>
              </w:rPr>
              <w:t>登記其</w:t>
            </w:r>
            <w:r>
              <w:rPr>
                <w:rFonts w:hint="eastAsia"/>
              </w:rPr>
              <w:t>姓名、職業、年齡、住</w:t>
            </w:r>
            <w:r w:rsidRPr="005D78F4">
              <w:rPr>
                <w:rFonts w:hint="eastAsia"/>
                <w:u w:val="single"/>
              </w:rPr>
              <w:t>居</w:t>
            </w:r>
            <w:r>
              <w:rPr>
                <w:rFonts w:hint="eastAsia"/>
              </w:rPr>
              <w:t>所、被告姓名及與被告之關係。</w:t>
            </w:r>
          </w:p>
          <w:p w:rsidR="001F42B6" w:rsidRDefault="001F42B6" w:rsidP="005D78F4">
            <w:pPr>
              <w:tabs>
                <w:tab w:val="left" w:pos="2520"/>
              </w:tabs>
              <w:spacing w:line="380" w:lineRule="exact"/>
              <w:ind w:leftChars="150" w:left="315" w:rightChars="50" w:right="105" w:firstLineChars="200" w:firstLine="420"/>
            </w:pPr>
            <w:r w:rsidRPr="005D78F4">
              <w:rPr>
                <w:rFonts w:hint="eastAsia"/>
                <w:u w:val="single"/>
              </w:rPr>
              <w:t>看守所對於</w:t>
            </w:r>
            <w:r>
              <w:rPr>
                <w:rFonts w:hint="eastAsia"/>
              </w:rPr>
              <w:t>請求接見者</w:t>
            </w:r>
            <w:r w:rsidRPr="005D78F4">
              <w:rPr>
                <w:rFonts w:hint="eastAsia"/>
                <w:u w:val="single"/>
              </w:rPr>
              <w:t>認為有妨害看守所秩序或安全時，</w:t>
            </w:r>
            <w:r>
              <w:rPr>
                <w:rFonts w:hint="eastAsia"/>
              </w:rPr>
              <w:t>得拒絕之。</w:t>
            </w:r>
          </w:p>
          <w:p w:rsidR="001F42B6" w:rsidRDefault="001F42B6" w:rsidP="005D78F4">
            <w:pPr>
              <w:tabs>
                <w:tab w:val="left" w:pos="2520"/>
              </w:tabs>
              <w:spacing w:line="380" w:lineRule="exact"/>
              <w:ind w:leftChars="150" w:left="315" w:rightChars="50" w:right="105" w:firstLineChars="200" w:firstLine="420"/>
            </w:pPr>
            <w:r w:rsidRPr="005D78F4">
              <w:rPr>
                <w:rFonts w:hint="eastAsia"/>
                <w:u w:val="single"/>
              </w:rPr>
              <w:t>接見應於接見室為之。但因患病或於管理上</w:t>
            </w:r>
            <w:r w:rsidRPr="005D78F4">
              <w:rPr>
                <w:rFonts w:hint="eastAsia"/>
                <w:u w:val="single"/>
              </w:rPr>
              <w:lastRenderedPageBreak/>
              <w:t>之必要，得准於適當處所行之。</w:t>
            </w:r>
          </w:p>
          <w:p w:rsidR="001F42B6" w:rsidRDefault="001F42B6" w:rsidP="005D78F4">
            <w:pPr>
              <w:tabs>
                <w:tab w:val="left" w:pos="2520"/>
              </w:tabs>
              <w:spacing w:line="380" w:lineRule="exact"/>
              <w:ind w:leftChars="150" w:left="315" w:rightChars="50" w:right="105" w:firstLineChars="200" w:firstLine="420"/>
            </w:pPr>
            <w:r w:rsidRPr="005D78F4">
              <w:rPr>
                <w:rFonts w:hint="eastAsia"/>
                <w:u w:val="single"/>
              </w:rPr>
              <w:t>接見，每次不得逾三人。但本法或其他法規另有規定，或經看守所長官許可者，不在此限。</w:t>
            </w:r>
          </w:p>
          <w:p w:rsidR="001F42B6" w:rsidRDefault="001F42B6" w:rsidP="005D78F4">
            <w:pPr>
              <w:tabs>
                <w:tab w:val="left" w:pos="2520"/>
              </w:tabs>
              <w:spacing w:line="380" w:lineRule="exact"/>
              <w:ind w:leftChars="150" w:left="315" w:rightChars="50" w:right="105" w:firstLineChars="200" w:firstLine="420"/>
            </w:pPr>
            <w:r w:rsidRPr="005D78F4">
              <w:rPr>
                <w:rFonts w:hint="eastAsia"/>
                <w:u w:val="single"/>
              </w:rPr>
              <w:t>被許可接見者，得攜帶未滿十二歲之兒童，不計入前項人數限制。</w:t>
            </w:r>
          </w:p>
        </w:tc>
        <w:tc>
          <w:tcPr>
            <w:tcW w:w="2693" w:type="dxa"/>
            <w:shd w:val="clear" w:color="auto" w:fill="auto"/>
          </w:tcPr>
          <w:p w:rsidR="001F42B6" w:rsidRPr="00C23DF2" w:rsidRDefault="001F42B6" w:rsidP="006F37D2">
            <w:pPr>
              <w:tabs>
                <w:tab w:val="left" w:pos="2520"/>
              </w:tabs>
              <w:spacing w:line="380" w:lineRule="exact"/>
              <w:ind w:leftChars="29" w:left="946" w:rightChars="50" w:right="105" w:hangingChars="421" w:hanging="885"/>
              <w:jc w:val="left"/>
              <w:rPr>
                <w:b/>
              </w:rPr>
            </w:pPr>
            <w:r w:rsidRPr="00C23DF2">
              <w:rPr>
                <w:rFonts w:hint="eastAsia"/>
                <w:b/>
              </w:rPr>
              <w:lastRenderedPageBreak/>
              <w:t>委員尤美女等25人提案</w:t>
            </w:r>
            <w:r>
              <w:rPr>
                <w:rFonts w:hint="eastAsia"/>
                <w:b/>
              </w:rPr>
              <w:t>：</w:t>
            </w:r>
          </w:p>
          <w:p w:rsidR="001F42B6" w:rsidRDefault="001F42B6" w:rsidP="005D78F4">
            <w:pPr>
              <w:tabs>
                <w:tab w:val="left" w:pos="2520"/>
              </w:tabs>
              <w:spacing w:line="380" w:lineRule="exact"/>
              <w:ind w:leftChars="50" w:left="315" w:rightChars="50" w:right="105" w:hangingChars="100" w:hanging="210"/>
            </w:pPr>
            <w:r>
              <w:rPr>
                <w:rFonts w:hint="eastAsia"/>
              </w:rPr>
              <w:t>第六十七條　請求接見者，應敘明姓名、職業、年齡、住所、接見事由、被告姓名及與被告之關係。</w:t>
            </w:r>
          </w:p>
          <w:p w:rsidR="001F42B6" w:rsidRDefault="001F42B6" w:rsidP="005D78F4">
            <w:pPr>
              <w:tabs>
                <w:tab w:val="left" w:pos="2520"/>
              </w:tabs>
              <w:spacing w:line="380" w:lineRule="exact"/>
              <w:ind w:leftChars="150" w:left="315" w:rightChars="50" w:right="105" w:firstLineChars="200" w:firstLine="420"/>
            </w:pPr>
            <w:r w:rsidRPr="005D78F4">
              <w:rPr>
                <w:rFonts w:hint="eastAsia"/>
                <w:u w:val="single"/>
              </w:rPr>
              <w:t>看守所對於請求接見者認為有妨害看守所秩序或安全時，得拒絕之，並以書面載明事由告知被告及請求接見者。請求接見者不服時，得向主管</w:t>
            </w:r>
            <w:r w:rsidRPr="005D78F4">
              <w:rPr>
                <w:rFonts w:hint="eastAsia"/>
                <w:u w:val="single"/>
              </w:rPr>
              <w:lastRenderedPageBreak/>
              <w:t>機關提起訴願。</w:t>
            </w:r>
          </w:p>
          <w:p w:rsidR="001F42B6" w:rsidRDefault="001F42B6" w:rsidP="005D78F4">
            <w:pPr>
              <w:tabs>
                <w:tab w:val="left" w:pos="2520"/>
              </w:tabs>
              <w:spacing w:line="380" w:lineRule="exact"/>
              <w:ind w:leftChars="150" w:left="315" w:rightChars="50" w:right="105" w:firstLineChars="200" w:firstLine="420"/>
            </w:pPr>
            <w:r w:rsidRPr="005D78F4">
              <w:rPr>
                <w:rFonts w:hint="eastAsia"/>
                <w:u w:val="single"/>
              </w:rPr>
              <w:t>接見應於接見室為之，每次接見不得逾二人。</w:t>
            </w:r>
          </w:p>
          <w:p w:rsidR="001F42B6" w:rsidRDefault="001F42B6" w:rsidP="00C43107">
            <w:pPr>
              <w:tabs>
                <w:tab w:val="left" w:pos="2520"/>
              </w:tabs>
              <w:spacing w:line="380" w:lineRule="exact"/>
              <w:ind w:leftChars="161" w:left="338" w:firstLineChars="188" w:firstLine="395"/>
            </w:pPr>
            <w:r w:rsidRPr="005D78F4">
              <w:rPr>
                <w:rFonts w:hint="eastAsia"/>
                <w:u w:val="single"/>
              </w:rPr>
              <w:t>被許可接見者，得攜帶未滿十二歲之兒童。</w:t>
            </w:r>
          </w:p>
        </w:tc>
        <w:tc>
          <w:tcPr>
            <w:tcW w:w="2693" w:type="dxa"/>
            <w:shd w:val="clear" w:color="auto" w:fill="auto"/>
          </w:tcPr>
          <w:p w:rsidR="001F42B6" w:rsidRDefault="001F42B6" w:rsidP="005D78F4">
            <w:pPr>
              <w:tabs>
                <w:tab w:val="left" w:pos="2520"/>
              </w:tabs>
              <w:spacing w:line="380" w:lineRule="exact"/>
              <w:ind w:leftChars="50" w:left="315" w:rightChars="50" w:right="105" w:hangingChars="100" w:hanging="210"/>
            </w:pPr>
            <w:r>
              <w:rPr>
                <w:rFonts w:hint="eastAsia"/>
              </w:rPr>
              <w:lastRenderedPageBreak/>
              <w:t>第二十三條　請求接見者，應將姓名、職業、年齡、住所、接見事由、被告姓名及其與被告之關係陳明之。</w:t>
            </w:r>
          </w:p>
          <w:p w:rsidR="001F42B6" w:rsidRDefault="001F42B6" w:rsidP="005D78F4">
            <w:pPr>
              <w:tabs>
                <w:tab w:val="left" w:pos="2520"/>
              </w:tabs>
              <w:spacing w:line="380" w:lineRule="exact"/>
              <w:ind w:leftChars="150" w:left="315" w:rightChars="50" w:right="105" w:firstLineChars="200" w:firstLine="420"/>
            </w:pPr>
            <w:r>
              <w:rPr>
                <w:rFonts w:hint="eastAsia"/>
              </w:rPr>
              <w:t>看守所長官於准許接見時，應監視之。</w:t>
            </w:r>
            <w:bookmarkStart w:id="4" w:name="DM5529550"/>
            <w:bookmarkEnd w:id="4"/>
          </w:p>
          <w:p w:rsidR="001F42B6" w:rsidRDefault="001F42B6" w:rsidP="005D78F4">
            <w:pPr>
              <w:tabs>
                <w:tab w:val="left" w:pos="2520"/>
              </w:tabs>
              <w:spacing w:line="380" w:lineRule="exact"/>
              <w:ind w:leftChars="50" w:left="315" w:rightChars="50" w:right="105" w:hangingChars="100" w:hanging="210"/>
            </w:pPr>
            <w:r>
              <w:rPr>
                <w:rFonts w:hint="eastAsia"/>
              </w:rPr>
              <w:t>第二十七條　請求接見者如有左列各款情形之一，得拒絕之：</w:t>
            </w:r>
          </w:p>
          <w:p w:rsidR="001F42B6" w:rsidRDefault="001F42B6" w:rsidP="005D78F4">
            <w:pPr>
              <w:tabs>
                <w:tab w:val="left" w:pos="2520"/>
              </w:tabs>
              <w:spacing w:line="380" w:lineRule="exact"/>
              <w:ind w:leftChars="150" w:left="525" w:rightChars="50" w:right="105" w:hangingChars="100" w:hanging="210"/>
            </w:pPr>
            <w:r>
              <w:rPr>
                <w:rFonts w:hint="eastAsia"/>
              </w:rPr>
              <w:t>一、形跡可疑者。</w:t>
            </w:r>
          </w:p>
          <w:p w:rsidR="001F42B6" w:rsidRDefault="001F42B6" w:rsidP="005D78F4">
            <w:pPr>
              <w:tabs>
                <w:tab w:val="left" w:pos="2520"/>
              </w:tabs>
              <w:spacing w:line="380" w:lineRule="exact"/>
              <w:ind w:leftChars="150" w:left="525" w:rightChars="50" w:right="105" w:hangingChars="100" w:hanging="210"/>
            </w:pPr>
            <w:r>
              <w:rPr>
                <w:rFonts w:hint="eastAsia"/>
              </w:rPr>
              <w:lastRenderedPageBreak/>
              <w:t>二、三人以上同時接見同一被告者。</w:t>
            </w:r>
          </w:p>
        </w:tc>
        <w:tc>
          <w:tcPr>
            <w:tcW w:w="2693" w:type="dxa"/>
            <w:shd w:val="clear" w:color="auto" w:fill="auto"/>
          </w:tcPr>
          <w:p w:rsidR="001F42B6" w:rsidRDefault="001F42B6" w:rsidP="005D78F4">
            <w:pPr>
              <w:tabs>
                <w:tab w:val="left" w:pos="2520"/>
              </w:tabs>
              <w:spacing w:line="380" w:lineRule="exact"/>
              <w:ind w:leftChars="50" w:left="105" w:rightChars="50" w:right="105"/>
            </w:pPr>
            <w:r w:rsidRPr="005D78F4">
              <w:rPr>
                <w:rFonts w:hint="eastAsia"/>
                <w:b/>
              </w:rPr>
              <w:lastRenderedPageBreak/>
              <w:t>行政院提案：</w:t>
            </w:r>
          </w:p>
          <w:p w:rsidR="001F42B6" w:rsidRDefault="001F42B6" w:rsidP="005D78F4">
            <w:pPr>
              <w:tabs>
                <w:tab w:val="left" w:pos="2520"/>
              </w:tabs>
              <w:spacing w:line="380" w:lineRule="exact"/>
              <w:ind w:leftChars="50" w:left="315" w:rightChars="50" w:right="105" w:hangingChars="100" w:hanging="210"/>
            </w:pPr>
            <w:r>
              <w:rPr>
                <w:rFonts w:hint="eastAsia"/>
              </w:rPr>
              <w:t>一、本條由現行條文第二十三條及第二十七條合併修正。至於現行條文第二十三條第二項有關接見監視之規定，已另新增規定於修正條文第六十二條，爰予刪除。</w:t>
            </w:r>
          </w:p>
          <w:p w:rsidR="001F42B6" w:rsidRDefault="001F42B6" w:rsidP="005D78F4">
            <w:pPr>
              <w:tabs>
                <w:tab w:val="left" w:pos="2520"/>
              </w:tabs>
              <w:spacing w:line="380" w:lineRule="exact"/>
              <w:ind w:leftChars="50" w:left="315" w:rightChars="50" w:right="105" w:hangingChars="100" w:hanging="210"/>
            </w:pPr>
            <w:r>
              <w:rPr>
                <w:rFonts w:hint="eastAsia"/>
              </w:rPr>
              <w:t>二、為使看守所得以辨明請求接見者之身分及與被告之關係，爰將現行條文</w:t>
            </w:r>
            <w:r>
              <w:rPr>
                <w:rFonts w:hint="eastAsia"/>
              </w:rPr>
              <w:lastRenderedPageBreak/>
              <w:t>第二十三條第一項之文字，酌作修正，列為第一項。</w:t>
            </w:r>
          </w:p>
          <w:p w:rsidR="001F42B6" w:rsidRDefault="001F42B6" w:rsidP="005D78F4">
            <w:pPr>
              <w:tabs>
                <w:tab w:val="left" w:pos="2520"/>
              </w:tabs>
              <w:spacing w:line="380" w:lineRule="exact"/>
              <w:ind w:leftChars="50" w:left="315" w:rightChars="50" w:right="105" w:hangingChars="100" w:hanging="210"/>
            </w:pPr>
            <w:r>
              <w:rPr>
                <w:rFonts w:hint="eastAsia"/>
              </w:rPr>
              <w:t>三、請求接見者如有因飲酒、精神狀況不佳、無法控制行為或其他情況，而認有妨害看守所秩序或安全時，得拒絕其接見，爰酌修現行條文第二十七條，列為第二項。至於該條原定接見人數限制規定，則修正移列為第四項。另並參酌本法施行細則第七十二條，接見被告應在接見室為之，但因患病或其他特殊理由者，得准於適當處所行之之規定，於第三項增訂接見處所之規定。</w:t>
            </w:r>
          </w:p>
          <w:p w:rsidR="001F42B6" w:rsidRDefault="001F42B6" w:rsidP="005D78F4">
            <w:pPr>
              <w:tabs>
                <w:tab w:val="left" w:pos="2520"/>
              </w:tabs>
              <w:spacing w:line="380" w:lineRule="exact"/>
              <w:ind w:leftChars="50" w:left="315" w:rightChars="50" w:right="105" w:hangingChars="100" w:hanging="210"/>
            </w:pPr>
            <w:r>
              <w:rPr>
                <w:rFonts w:hint="eastAsia"/>
              </w:rPr>
              <w:t>四、有關攜帶兒童接見原係規定於本法施行細則第七十五條，惟為增加親情</w:t>
            </w:r>
            <w:r>
              <w:rPr>
                <w:rFonts w:hint="eastAsia"/>
              </w:rPr>
              <w:lastRenderedPageBreak/>
              <w:t>感化誘因，於第五項明定被許可接見者得攜帶未滿十二歲之兒童，且不受第四項人數限制。</w:t>
            </w:r>
          </w:p>
          <w:p w:rsidR="001F42B6" w:rsidRDefault="001F42B6" w:rsidP="005D78F4">
            <w:pPr>
              <w:tabs>
                <w:tab w:val="left" w:pos="2520"/>
              </w:tabs>
              <w:spacing w:line="380" w:lineRule="exact"/>
              <w:ind w:leftChars="50" w:left="105" w:rightChars="50" w:right="105"/>
            </w:pPr>
            <w:r w:rsidRPr="005D78F4">
              <w:rPr>
                <w:rFonts w:hint="eastAsia"/>
                <w:b/>
              </w:rPr>
              <w:t>委員尤美女等25人提案：</w:t>
            </w:r>
          </w:p>
          <w:p w:rsidR="001F42B6" w:rsidRDefault="001F42B6" w:rsidP="005D78F4">
            <w:pPr>
              <w:tabs>
                <w:tab w:val="left" w:pos="2520"/>
              </w:tabs>
              <w:spacing w:line="380" w:lineRule="exact"/>
              <w:ind w:leftChars="50" w:left="315" w:rightChars="50" w:right="105" w:hangingChars="100" w:hanging="210"/>
            </w:pPr>
            <w:r>
              <w:rPr>
                <w:rFonts w:hint="eastAsia"/>
              </w:rPr>
              <w:t>一、本條由現行條文第二十三條第一項及第二十七條合併修正。至於現行條文第二十三條第二項有關接見監視之規定，則移列至修正條文第五十七條。</w:t>
            </w:r>
          </w:p>
          <w:p w:rsidR="001F42B6" w:rsidRDefault="001F42B6" w:rsidP="005D78F4">
            <w:pPr>
              <w:tabs>
                <w:tab w:val="left" w:pos="2520"/>
              </w:tabs>
              <w:spacing w:line="380" w:lineRule="exact"/>
              <w:ind w:leftChars="50" w:left="315" w:rightChars="50" w:right="105" w:hangingChars="100" w:hanging="210"/>
            </w:pPr>
            <w:r>
              <w:rPr>
                <w:rFonts w:hint="eastAsia"/>
              </w:rPr>
              <w:t>二、為使看守所得以辨明請求接見者之身分及與被告之關係，爰將現行條文第二十三條第一項之「陳明」文字，修正為「敘明」，列為第一項。據此，凡請求接見者，均應填寫接見申請單，如為不識字者，看守所則應派人協助填寫。</w:t>
            </w:r>
          </w:p>
          <w:p w:rsidR="001F42B6" w:rsidRDefault="001F42B6" w:rsidP="005D78F4">
            <w:pPr>
              <w:tabs>
                <w:tab w:val="left" w:pos="2520"/>
              </w:tabs>
              <w:spacing w:line="380" w:lineRule="exact"/>
              <w:ind w:leftChars="50" w:left="315" w:rightChars="50" w:right="105" w:hangingChars="100" w:hanging="210"/>
            </w:pPr>
            <w:r>
              <w:rPr>
                <w:rFonts w:hint="eastAsia"/>
              </w:rPr>
              <w:lastRenderedPageBreak/>
              <w:t>三、看守所於請求接見者有妨害看守所秩序或安全時，始得拒絕其接見，爰增訂第二項，又看守所拒絕請求接見者之請求，應屬看守所對外之行政處分，請求者如有不服自應依通常行政救濟制度進行救濟。</w:t>
            </w:r>
          </w:p>
          <w:p w:rsidR="001F42B6" w:rsidRDefault="001F42B6" w:rsidP="005D78F4">
            <w:pPr>
              <w:tabs>
                <w:tab w:val="left" w:pos="2520"/>
              </w:tabs>
              <w:spacing w:line="380" w:lineRule="exact"/>
              <w:ind w:leftChars="50" w:left="315" w:rightChars="50" w:right="105" w:hangingChars="100" w:hanging="210"/>
            </w:pPr>
            <w:r>
              <w:rPr>
                <w:rFonts w:hint="eastAsia"/>
              </w:rPr>
              <w:t>四、有關攜帶兒童接見原係規定於本法施行細則第七十五條，惟為增加親情感化誘因，於第四項明定被許可接見者得攜帶未滿十二歲之兒童。</w:t>
            </w:r>
          </w:p>
          <w:p w:rsidR="001F42B6" w:rsidRDefault="00204CC5" w:rsidP="005D78F4">
            <w:pPr>
              <w:tabs>
                <w:tab w:val="left" w:pos="2520"/>
              </w:tabs>
              <w:spacing w:line="380" w:lineRule="exact"/>
            </w:pPr>
            <w:r w:rsidRPr="00204CC5">
              <w:rPr>
                <w:rFonts w:hint="eastAsia"/>
                <w:b/>
              </w:rPr>
              <w:t>審查會：</w:t>
            </w:r>
            <w:r w:rsidR="00173F38" w:rsidRPr="008E1B86">
              <w:rPr>
                <w:rFonts w:hint="eastAsia"/>
              </w:rPr>
              <w:t>照行政院提案通過。</w:t>
            </w:r>
          </w:p>
        </w:tc>
      </w:tr>
      <w:tr w:rsidR="001F42B6" w:rsidTr="002937EE">
        <w:tc>
          <w:tcPr>
            <w:tcW w:w="2693" w:type="dxa"/>
          </w:tcPr>
          <w:p w:rsidR="00F36F2C" w:rsidRDefault="00F36F2C" w:rsidP="00756DC8">
            <w:pPr>
              <w:tabs>
                <w:tab w:val="left" w:pos="2520"/>
              </w:tabs>
              <w:spacing w:line="380" w:lineRule="exact"/>
              <w:ind w:leftChars="50" w:left="315" w:rightChars="50" w:right="105" w:hangingChars="100" w:hanging="210"/>
            </w:pPr>
            <w:r>
              <w:rPr>
                <w:rFonts w:hint="eastAsia"/>
              </w:rPr>
              <w:lastRenderedPageBreak/>
              <w:t>（照行政院提案通過）</w:t>
            </w:r>
          </w:p>
          <w:p w:rsidR="001F42B6" w:rsidRDefault="001F42B6" w:rsidP="00756DC8">
            <w:pPr>
              <w:tabs>
                <w:tab w:val="left" w:pos="2520"/>
              </w:tabs>
              <w:spacing w:line="380" w:lineRule="exact"/>
              <w:ind w:leftChars="50" w:left="315" w:rightChars="50" w:right="105" w:hangingChars="100" w:hanging="210"/>
            </w:pPr>
            <w:r>
              <w:rPr>
                <w:rFonts w:hint="eastAsia"/>
              </w:rPr>
              <w:t>第六十二條　看守所對被告之接見，除法律另有規定外，應監看並以錄影、錄音方式記錄之，其內容不得違法利用。</w:t>
            </w:r>
          </w:p>
          <w:p w:rsidR="001F42B6" w:rsidRDefault="001F42B6" w:rsidP="00756DC8">
            <w:pPr>
              <w:tabs>
                <w:tab w:val="left" w:pos="2520"/>
              </w:tabs>
              <w:spacing w:line="380" w:lineRule="exact"/>
              <w:ind w:leftChars="150" w:left="315" w:rightChars="50" w:right="105" w:firstLineChars="200" w:firstLine="420"/>
            </w:pPr>
            <w:r>
              <w:rPr>
                <w:rFonts w:hint="eastAsia"/>
              </w:rPr>
              <w:lastRenderedPageBreak/>
              <w:t>有事實足認有妨害看守所秩序或安全之虞者，看守所得於被告接見時聽聞或於接見後檢視錄影、錄音內容。</w:t>
            </w:r>
          </w:p>
          <w:p w:rsidR="001F42B6" w:rsidRDefault="001F42B6" w:rsidP="00756DC8">
            <w:pPr>
              <w:tabs>
                <w:tab w:val="left" w:pos="2520"/>
              </w:tabs>
              <w:spacing w:line="380" w:lineRule="exact"/>
              <w:ind w:leftChars="150" w:left="315" w:rightChars="50" w:right="105" w:firstLineChars="200" w:firstLine="420"/>
            </w:pPr>
            <w:r>
              <w:rPr>
                <w:rFonts w:hint="eastAsia"/>
              </w:rPr>
              <w:t>接見過程中發現有妨害看守所秩序或安全時，戒護人員得中止其接見，並以書面載明事由。</w:t>
            </w:r>
          </w:p>
          <w:p w:rsidR="001F42B6" w:rsidRDefault="001F42B6" w:rsidP="004851DC">
            <w:pPr>
              <w:tabs>
                <w:tab w:val="left" w:pos="2520"/>
              </w:tabs>
              <w:spacing w:line="380" w:lineRule="exact"/>
              <w:ind w:leftChars="150" w:left="315" w:rightChars="50" w:right="105" w:firstLineChars="200" w:firstLine="420"/>
            </w:pPr>
            <w:r>
              <w:rPr>
                <w:rFonts w:hint="eastAsia"/>
              </w:rPr>
              <w:t>與被告接見者不得使用通訊、錄影或錄音器材；違者，得依前項規定辦理。</w:t>
            </w:r>
          </w:p>
        </w:tc>
        <w:tc>
          <w:tcPr>
            <w:tcW w:w="2693" w:type="dxa"/>
            <w:shd w:val="clear" w:color="auto" w:fill="auto"/>
          </w:tcPr>
          <w:p w:rsidR="001F42B6" w:rsidRDefault="001F42B6" w:rsidP="005D78F4">
            <w:pPr>
              <w:tabs>
                <w:tab w:val="left" w:pos="2520"/>
              </w:tabs>
              <w:spacing w:line="380" w:lineRule="exact"/>
              <w:ind w:leftChars="50" w:left="315" w:rightChars="50" w:right="105" w:hangingChars="100" w:hanging="210"/>
            </w:pPr>
            <w:r>
              <w:rPr>
                <w:rFonts w:hint="eastAsia"/>
              </w:rPr>
              <w:lastRenderedPageBreak/>
              <w:t>第六十二條　看守所對被告之接見，除法律另有規定外，應監看並以錄影、錄音方式記錄之，其內容不得違法利用。</w:t>
            </w:r>
          </w:p>
          <w:p w:rsidR="001F42B6" w:rsidRDefault="001F42B6" w:rsidP="005D78F4">
            <w:pPr>
              <w:tabs>
                <w:tab w:val="left" w:pos="2520"/>
              </w:tabs>
              <w:spacing w:line="380" w:lineRule="exact"/>
              <w:ind w:leftChars="150" w:left="315" w:rightChars="50" w:right="105" w:firstLineChars="200" w:firstLine="420"/>
            </w:pPr>
            <w:r>
              <w:rPr>
                <w:rFonts w:hint="eastAsia"/>
              </w:rPr>
              <w:t>有事實足認有妨害</w:t>
            </w:r>
            <w:r>
              <w:rPr>
                <w:rFonts w:hint="eastAsia"/>
              </w:rPr>
              <w:lastRenderedPageBreak/>
              <w:t>看守所秩序或安全之虞者，看守所得於被告接見時聽聞或於接見後檢視錄影、錄音內容。</w:t>
            </w:r>
          </w:p>
          <w:p w:rsidR="001F42B6" w:rsidRDefault="001F42B6" w:rsidP="005D78F4">
            <w:pPr>
              <w:tabs>
                <w:tab w:val="left" w:pos="2520"/>
              </w:tabs>
              <w:spacing w:line="380" w:lineRule="exact"/>
              <w:ind w:leftChars="150" w:left="315" w:rightChars="50" w:right="105" w:firstLineChars="200" w:firstLine="420"/>
            </w:pPr>
            <w:r>
              <w:rPr>
                <w:rFonts w:hint="eastAsia"/>
              </w:rPr>
              <w:t>接見過程中發現有妨害看守所秩序或安全時，戒護人員得中止其接見，並以書面載明事由。</w:t>
            </w:r>
          </w:p>
          <w:p w:rsidR="001F42B6" w:rsidRDefault="001F42B6" w:rsidP="004851DC">
            <w:pPr>
              <w:tabs>
                <w:tab w:val="left" w:pos="2520"/>
              </w:tabs>
              <w:spacing w:line="380" w:lineRule="exact"/>
              <w:ind w:leftChars="150" w:left="315" w:rightChars="50" w:right="105" w:firstLineChars="200" w:firstLine="420"/>
            </w:pPr>
            <w:r>
              <w:rPr>
                <w:rFonts w:hint="eastAsia"/>
              </w:rPr>
              <w:t>與被告接見者不得使用通訊、錄影或錄音器材；違者，得依前項規定辦理。</w:t>
            </w:r>
          </w:p>
        </w:tc>
        <w:tc>
          <w:tcPr>
            <w:tcW w:w="2693" w:type="dxa"/>
            <w:shd w:val="clear" w:color="auto" w:fill="auto"/>
          </w:tcPr>
          <w:p w:rsidR="001F42B6" w:rsidRPr="00C23DF2" w:rsidRDefault="001F42B6" w:rsidP="006F37D2">
            <w:pPr>
              <w:tabs>
                <w:tab w:val="left" w:pos="2520"/>
              </w:tabs>
              <w:spacing w:line="380" w:lineRule="exact"/>
              <w:ind w:leftChars="29" w:left="946" w:rightChars="50" w:right="105" w:hangingChars="421" w:hanging="885"/>
              <w:jc w:val="left"/>
              <w:rPr>
                <w:b/>
              </w:rPr>
            </w:pPr>
            <w:r w:rsidRPr="00C23DF2">
              <w:rPr>
                <w:rFonts w:hint="eastAsia"/>
                <w:b/>
              </w:rPr>
              <w:lastRenderedPageBreak/>
              <w:t>委員尤美女等25人提案</w:t>
            </w:r>
            <w:r>
              <w:rPr>
                <w:rFonts w:hint="eastAsia"/>
                <w:b/>
              </w:rPr>
              <w:t>：</w:t>
            </w:r>
          </w:p>
          <w:p w:rsidR="001F42B6" w:rsidRDefault="001F42B6" w:rsidP="005D78F4">
            <w:pPr>
              <w:tabs>
                <w:tab w:val="left" w:pos="2520"/>
              </w:tabs>
              <w:spacing w:line="380" w:lineRule="exact"/>
              <w:ind w:leftChars="50" w:left="315" w:rightChars="50" w:right="105" w:hangingChars="100" w:hanging="210"/>
            </w:pPr>
            <w:r>
              <w:rPr>
                <w:rFonts w:hint="eastAsia"/>
              </w:rPr>
              <w:t>第六十八條　看守所對被告之接見，除法律另有規定外，應監看之，如必要時，並得以錄影、錄音方式記錄之，但相關紀錄不</w:t>
            </w:r>
            <w:r>
              <w:rPr>
                <w:rFonts w:hint="eastAsia"/>
              </w:rPr>
              <w:lastRenderedPageBreak/>
              <w:t>得對外洩漏，至遲於一個月後應銷毀之。</w:t>
            </w:r>
          </w:p>
          <w:p w:rsidR="001F42B6" w:rsidRDefault="001F42B6" w:rsidP="005D78F4">
            <w:pPr>
              <w:tabs>
                <w:tab w:val="left" w:pos="2520"/>
              </w:tabs>
              <w:spacing w:line="380" w:lineRule="exact"/>
              <w:ind w:leftChars="150" w:left="315" w:rightChars="50" w:right="105" w:firstLineChars="200" w:firstLine="420"/>
            </w:pPr>
            <w:r>
              <w:rPr>
                <w:rFonts w:hint="eastAsia"/>
              </w:rPr>
              <w:t>有明顯事實足認有下列情形之一者，看守所得經法院核准，檢視錄影、錄音內容：</w:t>
            </w:r>
          </w:p>
          <w:p w:rsidR="001F42B6" w:rsidRDefault="001F42B6" w:rsidP="005D78F4">
            <w:pPr>
              <w:tabs>
                <w:tab w:val="left" w:pos="2520"/>
              </w:tabs>
              <w:spacing w:line="380" w:lineRule="exact"/>
              <w:ind w:leftChars="150" w:left="525" w:rightChars="50" w:right="105" w:hangingChars="100" w:hanging="210"/>
            </w:pPr>
            <w:r>
              <w:rPr>
                <w:rFonts w:hint="eastAsia"/>
              </w:rPr>
              <w:t>一、有脫逃或湮滅、偽造、變造證據或勾串共犯或證人之虞。</w:t>
            </w:r>
          </w:p>
          <w:p w:rsidR="001F42B6" w:rsidRDefault="001F42B6" w:rsidP="005D78F4">
            <w:pPr>
              <w:tabs>
                <w:tab w:val="left" w:pos="2520"/>
              </w:tabs>
              <w:spacing w:line="380" w:lineRule="exact"/>
              <w:ind w:leftChars="150" w:left="525" w:rightChars="50" w:right="105" w:hangingChars="100" w:hanging="210"/>
            </w:pPr>
            <w:r>
              <w:rPr>
                <w:rFonts w:hint="eastAsia"/>
              </w:rPr>
              <w:t>二、有妨害看守所秩序或安全之虞。</w:t>
            </w:r>
          </w:p>
          <w:p w:rsidR="001F42B6" w:rsidRDefault="001F42B6" w:rsidP="005D78F4">
            <w:pPr>
              <w:tabs>
                <w:tab w:val="left" w:pos="2520"/>
              </w:tabs>
              <w:spacing w:line="380" w:lineRule="exact"/>
              <w:ind w:leftChars="150" w:left="315" w:rightChars="50" w:right="105" w:firstLineChars="200" w:firstLine="420"/>
            </w:pPr>
            <w:r>
              <w:rPr>
                <w:rFonts w:hint="eastAsia"/>
              </w:rPr>
              <w:t>接見過程中發現有妨害看守所秩序或安全時，戒護人員得中止其接見，並以書面載明事由。</w:t>
            </w:r>
          </w:p>
          <w:p w:rsidR="001F42B6" w:rsidRDefault="001F42B6" w:rsidP="00C43107">
            <w:pPr>
              <w:tabs>
                <w:tab w:val="left" w:pos="2520"/>
              </w:tabs>
              <w:spacing w:line="380" w:lineRule="exact"/>
              <w:ind w:leftChars="121" w:left="254" w:firstLineChars="228" w:firstLine="479"/>
            </w:pPr>
            <w:r>
              <w:rPr>
                <w:rFonts w:hint="eastAsia"/>
              </w:rPr>
              <w:t>被告與他人接見之錄影、錄音內容不得作為對被告本案不利之證據。</w:t>
            </w:r>
          </w:p>
        </w:tc>
        <w:tc>
          <w:tcPr>
            <w:tcW w:w="2693" w:type="dxa"/>
            <w:shd w:val="clear" w:color="auto" w:fill="auto"/>
          </w:tcPr>
          <w:p w:rsidR="001F42B6" w:rsidRDefault="001F42B6" w:rsidP="005D78F4">
            <w:pPr>
              <w:tabs>
                <w:tab w:val="left" w:pos="2520"/>
              </w:tabs>
              <w:spacing w:line="380" w:lineRule="exact"/>
            </w:pPr>
          </w:p>
        </w:tc>
        <w:tc>
          <w:tcPr>
            <w:tcW w:w="2693" w:type="dxa"/>
            <w:shd w:val="clear" w:color="auto" w:fill="auto"/>
          </w:tcPr>
          <w:p w:rsidR="001F42B6" w:rsidRDefault="001F42B6" w:rsidP="005D78F4">
            <w:pPr>
              <w:tabs>
                <w:tab w:val="left" w:pos="2520"/>
              </w:tabs>
              <w:spacing w:line="380" w:lineRule="exact"/>
              <w:ind w:leftChars="50" w:left="105" w:rightChars="50" w:right="105"/>
            </w:pPr>
            <w:r w:rsidRPr="005D78F4">
              <w:rPr>
                <w:rFonts w:hint="eastAsia"/>
                <w:b/>
              </w:rPr>
              <w:t>行政院提案：</w:t>
            </w:r>
          </w:p>
          <w:p w:rsidR="001F42B6" w:rsidRDefault="001F42B6" w:rsidP="005D78F4">
            <w:pPr>
              <w:tabs>
                <w:tab w:val="left" w:pos="2520"/>
              </w:tabs>
              <w:spacing w:line="380" w:lineRule="exact"/>
              <w:ind w:leftChars="50" w:left="315" w:rightChars="50" w:right="105" w:hangingChars="100" w:hanging="210"/>
            </w:pPr>
            <w:r>
              <w:rPr>
                <w:rFonts w:hint="eastAsia"/>
              </w:rPr>
              <w:t>一、</w:t>
            </w:r>
            <w:r w:rsidRPr="005D78F4">
              <w:rPr>
                <w:rFonts w:hint="eastAsia"/>
                <w:u w:val="single"/>
              </w:rPr>
              <w:t>本條新增</w:t>
            </w:r>
            <w:r>
              <w:rPr>
                <w:rFonts w:hint="eastAsia"/>
              </w:rPr>
              <w:t>。</w:t>
            </w:r>
          </w:p>
          <w:p w:rsidR="001F42B6" w:rsidRDefault="001F42B6" w:rsidP="005D78F4">
            <w:pPr>
              <w:tabs>
                <w:tab w:val="left" w:pos="2520"/>
              </w:tabs>
              <w:spacing w:line="380" w:lineRule="exact"/>
              <w:ind w:leftChars="50" w:left="315" w:rightChars="50" w:right="105" w:hangingChars="100" w:hanging="210"/>
            </w:pPr>
            <w:r>
              <w:rPr>
                <w:rFonts w:hint="eastAsia"/>
              </w:rPr>
              <w:t>二、接見為被告與外界接觸之管道，藉此雖可與親友聯繫，得到社會支持力量，但亦可能與接見對象密</w:t>
            </w:r>
            <w:r>
              <w:rPr>
                <w:rFonts w:hint="eastAsia"/>
              </w:rPr>
              <w:lastRenderedPageBreak/>
              <w:t>謀脫逃或為其他不法情事，故為達成羈押目的及維護看守所秩序及安全，爰於第一項明定被告之接見得以錄影、錄音方式記錄，但內容不得違法利用；另接見室內應設全面錄影、錄音之公告，用以昭告被告及接見者。所稱「除法律另有規定外」，包括修正條文第六十五條之律師、辯護人接見及其他法律特別規定。</w:t>
            </w:r>
          </w:p>
          <w:p w:rsidR="001F42B6" w:rsidRDefault="001F42B6" w:rsidP="005D78F4">
            <w:pPr>
              <w:tabs>
                <w:tab w:val="left" w:pos="2520"/>
              </w:tabs>
              <w:spacing w:line="380" w:lineRule="exact"/>
              <w:ind w:leftChars="50" w:left="315" w:rightChars="50" w:right="105" w:hangingChars="100" w:hanging="210"/>
            </w:pPr>
            <w:r>
              <w:rPr>
                <w:rFonts w:hint="eastAsia"/>
              </w:rPr>
              <w:t>三、為保障羈押被告基本人權，於第二項明定，看守所僅得於有事實足認有妨害看守所秩序或安全之虞時，始能即時聽聞或於事後檢視錄影、錄音內容。</w:t>
            </w:r>
          </w:p>
          <w:p w:rsidR="001F42B6" w:rsidRDefault="001F42B6" w:rsidP="005D78F4">
            <w:pPr>
              <w:tabs>
                <w:tab w:val="left" w:pos="2520"/>
              </w:tabs>
              <w:spacing w:line="380" w:lineRule="exact"/>
              <w:ind w:leftChars="50" w:left="315" w:rightChars="50" w:right="105" w:hangingChars="100" w:hanging="210"/>
            </w:pPr>
            <w:r>
              <w:rPr>
                <w:rFonts w:hint="eastAsia"/>
              </w:rPr>
              <w:t>四、接見過程中，偶有發現妨害看守所秩序或安全</w:t>
            </w:r>
            <w:r>
              <w:rPr>
                <w:rFonts w:hint="eastAsia"/>
              </w:rPr>
              <w:lastRenderedPageBreak/>
              <w:t>之情形，爰於第三項明定戒護人員此時得中止其接見。惟為避免侵害收容人接見權利並昭慎重，規定應將中止接見之事由、情形以書面詳細記載留存。</w:t>
            </w:r>
          </w:p>
          <w:p w:rsidR="001F42B6" w:rsidRDefault="001F42B6" w:rsidP="005D78F4">
            <w:pPr>
              <w:tabs>
                <w:tab w:val="left" w:pos="2520"/>
              </w:tabs>
              <w:spacing w:line="380" w:lineRule="exact"/>
              <w:ind w:leftChars="50" w:left="315" w:rightChars="50" w:right="105" w:hangingChars="100" w:hanging="210"/>
            </w:pPr>
            <w:r>
              <w:rPr>
                <w:rFonts w:hint="eastAsia"/>
              </w:rPr>
              <w:t>五、為避免接見時夾帶被告訊息予所外人士，衍生密謀脫逃、指示犯罪或其他不法情事，爰於第四項明定與被告接見者不得使用通訊、錄影或錄音器材。</w:t>
            </w:r>
          </w:p>
          <w:p w:rsidR="001F42B6" w:rsidRDefault="001F42B6" w:rsidP="005D78F4">
            <w:pPr>
              <w:tabs>
                <w:tab w:val="left" w:pos="2520"/>
              </w:tabs>
              <w:spacing w:line="380" w:lineRule="exact"/>
              <w:ind w:leftChars="50" w:left="105" w:rightChars="50" w:right="105"/>
            </w:pPr>
            <w:r w:rsidRPr="005D78F4">
              <w:rPr>
                <w:rFonts w:hint="eastAsia"/>
                <w:b/>
              </w:rPr>
              <w:t>委員尤美女等25人提案：</w:t>
            </w:r>
          </w:p>
          <w:p w:rsidR="001F42B6" w:rsidRDefault="001F42B6" w:rsidP="005D78F4">
            <w:pPr>
              <w:tabs>
                <w:tab w:val="left" w:pos="2520"/>
              </w:tabs>
              <w:spacing w:line="380" w:lineRule="exact"/>
              <w:ind w:leftChars="50" w:left="315" w:rightChars="50" w:right="105" w:hangingChars="100" w:hanging="210"/>
            </w:pPr>
            <w:r>
              <w:rPr>
                <w:rFonts w:hint="eastAsia"/>
              </w:rPr>
              <w:t>一、</w:t>
            </w:r>
            <w:r w:rsidRPr="005D78F4">
              <w:rPr>
                <w:rFonts w:hint="eastAsia"/>
                <w:u w:val="single"/>
              </w:rPr>
              <w:t>本條新增</w:t>
            </w:r>
            <w:r>
              <w:rPr>
                <w:rFonts w:hint="eastAsia"/>
              </w:rPr>
              <w:t>。</w:t>
            </w:r>
          </w:p>
          <w:p w:rsidR="001F42B6" w:rsidRDefault="001F42B6" w:rsidP="005D78F4">
            <w:pPr>
              <w:tabs>
                <w:tab w:val="left" w:pos="2520"/>
              </w:tabs>
              <w:spacing w:line="380" w:lineRule="exact"/>
              <w:ind w:leftChars="50" w:left="315" w:rightChars="50" w:right="105" w:hangingChars="100" w:hanging="210"/>
            </w:pPr>
            <w:r>
              <w:rPr>
                <w:rFonts w:hint="eastAsia"/>
              </w:rPr>
              <w:t>二、陳新民大法官於釋字六五四號解釋協同意見書指出被告接見他人時，特別是會見親人或親近朋友，往往不免談及私密之課題，如均可為看守所知</w:t>
            </w:r>
            <w:r>
              <w:rPr>
                <w:rFonts w:hint="eastAsia"/>
              </w:rPr>
              <w:lastRenderedPageBreak/>
              <w:t>悉時，已經不當侵犯到人民受憲法保障之隱私權範圍，且也涉及到人性尊嚴、個人主體性，以及人格發展之完整。且被告雖已羈押，則其逃亡、串供及湮滅證據的風險，已減輕大半。且可辦理接見者未被科與禁見處分，其上述羈押目的風險又減輕許多。看守所的監視措施即應特別注重比例原則，只得採取「強度最弱」的監視措施。爰，規範看守所對於被告之接見，原則上應監看，如有必要時，使得為錄影、錄音之紀錄，以使看守所對於被告隱私權之侵害符比例原則。</w:t>
            </w:r>
          </w:p>
          <w:p w:rsidR="001F42B6" w:rsidRDefault="001F42B6" w:rsidP="005D78F4">
            <w:pPr>
              <w:tabs>
                <w:tab w:val="left" w:pos="2520"/>
              </w:tabs>
              <w:spacing w:line="380" w:lineRule="exact"/>
              <w:ind w:leftChars="50" w:left="315" w:rightChars="50" w:right="105" w:hangingChars="100" w:hanging="210"/>
            </w:pPr>
            <w:r>
              <w:rPr>
                <w:rFonts w:hint="eastAsia"/>
              </w:rPr>
              <w:t>三、令德國巴伐利亞邦在二○○七年十一月二十七</w:t>
            </w:r>
            <w:r>
              <w:rPr>
                <w:rFonts w:hint="eastAsia"/>
              </w:rPr>
              <w:lastRenderedPageBreak/>
              <w:t>日通過一個巴伐利亞邦「刑事執行法」（BayStVollzG，Gesetz uber den Vollzug der Freiheitsstrafe, der Jugendstrafe und der Sicherungs verwahrung），規定看守所針對接見之錄影錄音資訊最遲在一個月後應銷毀之。</w:t>
            </w:r>
          </w:p>
          <w:p w:rsidR="001F42B6" w:rsidRDefault="001F42B6" w:rsidP="005D78F4">
            <w:pPr>
              <w:tabs>
                <w:tab w:val="left" w:pos="2520"/>
              </w:tabs>
              <w:spacing w:line="380" w:lineRule="exact"/>
              <w:ind w:leftChars="50" w:left="315" w:rightChars="50" w:right="105" w:hangingChars="100" w:hanging="210"/>
            </w:pPr>
            <w:r>
              <w:rPr>
                <w:rFonts w:hint="eastAsia"/>
              </w:rPr>
              <w:t>四、另為保障羈押被告基本人權，明確規範看守所除為了達成羈押之目的與維持看守所秩序、安全，始得檢視被告與接見者之紀錄內容，爰增訂第二項。</w:t>
            </w:r>
          </w:p>
          <w:p w:rsidR="001F42B6" w:rsidRDefault="001F42B6" w:rsidP="005D78F4">
            <w:pPr>
              <w:tabs>
                <w:tab w:val="left" w:pos="2520"/>
              </w:tabs>
              <w:spacing w:line="380" w:lineRule="exact"/>
              <w:ind w:leftChars="50" w:left="315" w:rightChars="50" w:right="105" w:hangingChars="100" w:hanging="210"/>
            </w:pPr>
            <w:r>
              <w:rPr>
                <w:rFonts w:hint="eastAsia"/>
              </w:rPr>
              <w:t>五、接見過程中，偶有發現妨害看守所秩序或安全之情形，爰於第三項明定戒護人員此時得中止其接見。惟為避免侵害收容</w:t>
            </w:r>
            <w:r>
              <w:rPr>
                <w:rFonts w:hint="eastAsia"/>
              </w:rPr>
              <w:lastRenderedPageBreak/>
              <w:t>人接見權利並昭慎重，並規定應將中止接見之事由、情形以書面詳細記載留存。</w:t>
            </w:r>
          </w:p>
          <w:p w:rsidR="001F42B6" w:rsidRDefault="001F42B6" w:rsidP="005D78F4">
            <w:pPr>
              <w:tabs>
                <w:tab w:val="left" w:pos="2520"/>
              </w:tabs>
              <w:spacing w:line="380" w:lineRule="exact"/>
              <w:ind w:leftChars="50" w:left="315" w:rightChars="50" w:right="105" w:hangingChars="100" w:hanging="210"/>
            </w:pPr>
            <w:r>
              <w:rPr>
                <w:rFonts w:hint="eastAsia"/>
              </w:rPr>
              <w:t>六、另針對被告接見之錄影、錄音紀錄，至多僅容許國家機關將其作為發動他罪偵查的線索或施以禁止接見通信處分之依據，不得作為本案犯罪證據之內容，爰增訂第四項，規範被告與他人接見之錄影、錄音內容不得作為對被告本案不利之證據。</w:t>
            </w:r>
          </w:p>
          <w:p w:rsidR="001F42B6" w:rsidRDefault="00204CC5" w:rsidP="005D78F4">
            <w:pPr>
              <w:tabs>
                <w:tab w:val="left" w:pos="2520"/>
              </w:tabs>
              <w:spacing w:line="380" w:lineRule="exact"/>
            </w:pPr>
            <w:r w:rsidRPr="00204CC5">
              <w:rPr>
                <w:rFonts w:hint="eastAsia"/>
                <w:b/>
              </w:rPr>
              <w:t>審查會：</w:t>
            </w:r>
            <w:r w:rsidR="00173F38" w:rsidRPr="008E1B86">
              <w:rPr>
                <w:rFonts w:hint="eastAsia"/>
              </w:rPr>
              <w:t>照行政院提案通過。</w:t>
            </w:r>
          </w:p>
        </w:tc>
      </w:tr>
      <w:tr w:rsidR="001F42B6" w:rsidTr="002937EE">
        <w:tc>
          <w:tcPr>
            <w:tcW w:w="2693" w:type="dxa"/>
          </w:tcPr>
          <w:p w:rsidR="00F36F2C" w:rsidRDefault="00F36F2C" w:rsidP="00756DC8">
            <w:pPr>
              <w:tabs>
                <w:tab w:val="left" w:pos="2520"/>
              </w:tabs>
              <w:spacing w:line="380" w:lineRule="exact"/>
              <w:ind w:leftChars="50" w:left="315" w:rightChars="50" w:right="105" w:hangingChars="100" w:hanging="210"/>
            </w:pPr>
            <w:r>
              <w:rPr>
                <w:rFonts w:hint="eastAsia"/>
              </w:rPr>
              <w:lastRenderedPageBreak/>
              <w:t>（照行政院提案通過）</w:t>
            </w:r>
          </w:p>
          <w:p w:rsidR="001F42B6" w:rsidRDefault="001F42B6" w:rsidP="00756DC8">
            <w:pPr>
              <w:tabs>
                <w:tab w:val="left" w:pos="2520"/>
              </w:tabs>
              <w:spacing w:line="380" w:lineRule="exact"/>
              <w:ind w:leftChars="50" w:left="315" w:rightChars="50" w:right="105" w:hangingChars="100" w:hanging="210"/>
            </w:pPr>
            <w:r>
              <w:rPr>
                <w:rFonts w:hint="eastAsia"/>
              </w:rPr>
              <w:t>第六十三條　看守所認被告或請求接見者有相當理由時，得准其使用電話或其他通訊方式接見。</w:t>
            </w:r>
          </w:p>
          <w:p w:rsidR="001F42B6" w:rsidRDefault="001F42B6" w:rsidP="00756DC8">
            <w:pPr>
              <w:tabs>
                <w:tab w:val="left" w:pos="2520"/>
              </w:tabs>
              <w:spacing w:line="380" w:lineRule="exact"/>
              <w:ind w:leftChars="150" w:left="315" w:rightChars="50" w:right="105" w:firstLineChars="200" w:firstLine="420"/>
            </w:pPr>
            <w:r>
              <w:rPr>
                <w:rFonts w:hint="eastAsia"/>
              </w:rPr>
              <w:t>前項通訊費用，由被告或請求接見者自付。但</w:t>
            </w:r>
            <w:r>
              <w:rPr>
                <w:rFonts w:hint="eastAsia"/>
              </w:rPr>
              <w:lastRenderedPageBreak/>
              <w:t>被告無力負擔且看守所認為適當時，得由看守所支付之。</w:t>
            </w:r>
          </w:p>
          <w:p w:rsidR="001F42B6" w:rsidRDefault="001F42B6" w:rsidP="00756DC8">
            <w:pPr>
              <w:tabs>
                <w:tab w:val="left" w:pos="2520"/>
              </w:tabs>
              <w:spacing w:line="380" w:lineRule="exact"/>
              <w:ind w:leftChars="150" w:left="315" w:rightChars="50" w:right="105" w:firstLineChars="200" w:firstLine="420"/>
            </w:pPr>
            <w:r>
              <w:rPr>
                <w:rFonts w:hint="eastAsia"/>
              </w:rPr>
              <w:t>前二項接見之條件、對象、次數之限制、通訊方式、通訊申請程序、時間、監看、聽聞、收費及其他應遵行事項之辦法，由法務部定之。</w:t>
            </w:r>
          </w:p>
        </w:tc>
        <w:tc>
          <w:tcPr>
            <w:tcW w:w="2693" w:type="dxa"/>
            <w:shd w:val="clear" w:color="auto" w:fill="auto"/>
          </w:tcPr>
          <w:p w:rsidR="001F42B6" w:rsidRDefault="001F42B6" w:rsidP="005D78F4">
            <w:pPr>
              <w:tabs>
                <w:tab w:val="left" w:pos="2520"/>
              </w:tabs>
              <w:spacing w:line="380" w:lineRule="exact"/>
              <w:ind w:leftChars="50" w:left="315" w:rightChars="50" w:right="105" w:hangingChars="100" w:hanging="210"/>
            </w:pPr>
            <w:r>
              <w:rPr>
                <w:rFonts w:hint="eastAsia"/>
              </w:rPr>
              <w:lastRenderedPageBreak/>
              <w:t>第六十三條　看守所認被告或請求接見者有相當理由時，得准其使用電話或其他通訊方式接見。</w:t>
            </w:r>
          </w:p>
          <w:p w:rsidR="001F42B6" w:rsidRDefault="001F42B6" w:rsidP="005D78F4">
            <w:pPr>
              <w:tabs>
                <w:tab w:val="left" w:pos="2520"/>
              </w:tabs>
              <w:spacing w:line="380" w:lineRule="exact"/>
              <w:ind w:leftChars="150" w:left="315" w:rightChars="50" w:right="105" w:firstLineChars="200" w:firstLine="420"/>
            </w:pPr>
            <w:r>
              <w:rPr>
                <w:rFonts w:hint="eastAsia"/>
              </w:rPr>
              <w:t>前項通訊費用，由被告或請求接見者自付。但被告無力負擔且看守所</w:t>
            </w:r>
            <w:r>
              <w:rPr>
                <w:rFonts w:hint="eastAsia"/>
              </w:rPr>
              <w:lastRenderedPageBreak/>
              <w:t>認為適當時，得由看守所支付之。</w:t>
            </w:r>
          </w:p>
          <w:p w:rsidR="001F42B6" w:rsidRDefault="001F42B6" w:rsidP="005D78F4">
            <w:pPr>
              <w:tabs>
                <w:tab w:val="left" w:pos="2520"/>
              </w:tabs>
              <w:spacing w:line="380" w:lineRule="exact"/>
              <w:ind w:leftChars="150" w:left="315" w:rightChars="50" w:right="105" w:firstLineChars="200" w:firstLine="420"/>
            </w:pPr>
            <w:r>
              <w:rPr>
                <w:rFonts w:hint="eastAsia"/>
              </w:rPr>
              <w:t>前二項接見之條件、對象、次數之限制、通訊方式、通訊申請程序、時間、監看、聽聞、收費及其他應遵行事項之辦法，由法務部定之。</w:t>
            </w:r>
          </w:p>
        </w:tc>
        <w:tc>
          <w:tcPr>
            <w:tcW w:w="2693" w:type="dxa"/>
            <w:shd w:val="clear" w:color="auto" w:fill="auto"/>
          </w:tcPr>
          <w:p w:rsidR="001F42B6" w:rsidRPr="00C23DF2" w:rsidRDefault="001F42B6" w:rsidP="006F37D2">
            <w:pPr>
              <w:tabs>
                <w:tab w:val="left" w:pos="2520"/>
              </w:tabs>
              <w:spacing w:line="380" w:lineRule="exact"/>
              <w:ind w:leftChars="29" w:left="946" w:rightChars="50" w:right="105" w:hangingChars="421" w:hanging="885"/>
              <w:jc w:val="left"/>
              <w:rPr>
                <w:b/>
              </w:rPr>
            </w:pPr>
            <w:r w:rsidRPr="00C23DF2">
              <w:rPr>
                <w:rFonts w:hint="eastAsia"/>
                <w:b/>
              </w:rPr>
              <w:lastRenderedPageBreak/>
              <w:t>委員尤美女等25人提案</w:t>
            </w:r>
            <w:r>
              <w:rPr>
                <w:rFonts w:hint="eastAsia"/>
                <w:b/>
              </w:rPr>
              <w:t>：</w:t>
            </w:r>
          </w:p>
          <w:p w:rsidR="001F42B6" w:rsidRDefault="001F42B6" w:rsidP="005D78F4">
            <w:pPr>
              <w:tabs>
                <w:tab w:val="left" w:pos="2520"/>
              </w:tabs>
              <w:spacing w:line="380" w:lineRule="exact"/>
              <w:ind w:leftChars="50" w:left="315" w:rightChars="50" w:right="105" w:hangingChars="100" w:hanging="210"/>
            </w:pPr>
            <w:r>
              <w:rPr>
                <w:rFonts w:hint="eastAsia"/>
              </w:rPr>
              <w:t>第六十九條　被告或其最近親屬及家屬有特殊情形時，得向看守所請求使用電話或其他方式通訊。</w:t>
            </w:r>
          </w:p>
          <w:p w:rsidR="001F42B6" w:rsidRDefault="001F42B6" w:rsidP="00C43107">
            <w:pPr>
              <w:tabs>
                <w:tab w:val="left" w:pos="2520"/>
              </w:tabs>
              <w:spacing w:line="380" w:lineRule="exact"/>
              <w:ind w:leftChars="115" w:left="241" w:firstLineChars="234" w:firstLine="491"/>
            </w:pPr>
            <w:r>
              <w:rPr>
                <w:rFonts w:hint="eastAsia"/>
              </w:rPr>
              <w:t>前項所稱特殊情形、其他方式、通訊請求程序</w:t>
            </w:r>
            <w:r>
              <w:rPr>
                <w:rFonts w:hint="eastAsia"/>
              </w:rPr>
              <w:lastRenderedPageBreak/>
              <w:t>、時間、監看、聽聞及其他應遵行事項之辦法，由法務部定之。</w:t>
            </w:r>
          </w:p>
        </w:tc>
        <w:tc>
          <w:tcPr>
            <w:tcW w:w="2693" w:type="dxa"/>
            <w:shd w:val="clear" w:color="auto" w:fill="auto"/>
          </w:tcPr>
          <w:p w:rsidR="001F42B6" w:rsidRDefault="001F42B6" w:rsidP="005D78F4">
            <w:pPr>
              <w:tabs>
                <w:tab w:val="left" w:pos="2520"/>
              </w:tabs>
              <w:spacing w:line="380" w:lineRule="exact"/>
            </w:pPr>
          </w:p>
        </w:tc>
        <w:tc>
          <w:tcPr>
            <w:tcW w:w="2693" w:type="dxa"/>
            <w:shd w:val="clear" w:color="auto" w:fill="auto"/>
          </w:tcPr>
          <w:p w:rsidR="001F42B6" w:rsidRDefault="001F42B6" w:rsidP="005D78F4">
            <w:pPr>
              <w:tabs>
                <w:tab w:val="left" w:pos="2520"/>
              </w:tabs>
              <w:spacing w:line="380" w:lineRule="exact"/>
              <w:ind w:leftChars="50" w:left="105" w:rightChars="50" w:right="105"/>
            </w:pPr>
            <w:r w:rsidRPr="005D78F4">
              <w:rPr>
                <w:rFonts w:hint="eastAsia"/>
                <w:b/>
              </w:rPr>
              <w:t>行政院提案：</w:t>
            </w:r>
          </w:p>
          <w:p w:rsidR="001F42B6" w:rsidRDefault="001F42B6" w:rsidP="005D78F4">
            <w:pPr>
              <w:tabs>
                <w:tab w:val="left" w:pos="2520"/>
              </w:tabs>
              <w:spacing w:line="380" w:lineRule="exact"/>
              <w:ind w:leftChars="50" w:left="315" w:rightChars="50" w:right="105" w:hangingChars="100" w:hanging="210"/>
            </w:pPr>
            <w:r>
              <w:rPr>
                <w:rFonts w:hint="eastAsia"/>
              </w:rPr>
              <w:t>一、</w:t>
            </w:r>
            <w:r w:rsidRPr="005D78F4">
              <w:rPr>
                <w:rFonts w:hint="eastAsia"/>
                <w:u w:val="single"/>
              </w:rPr>
              <w:t>本條新增</w:t>
            </w:r>
            <w:r>
              <w:rPr>
                <w:rFonts w:hint="eastAsia"/>
              </w:rPr>
              <w:t>。</w:t>
            </w:r>
          </w:p>
          <w:p w:rsidR="001F42B6" w:rsidRDefault="001F42B6" w:rsidP="005D78F4">
            <w:pPr>
              <w:tabs>
                <w:tab w:val="left" w:pos="2520"/>
              </w:tabs>
              <w:spacing w:line="380" w:lineRule="exact"/>
              <w:ind w:leftChars="50" w:left="315" w:rightChars="50" w:right="105" w:hangingChars="100" w:hanging="210"/>
            </w:pPr>
            <w:r>
              <w:rPr>
                <w:rFonts w:hint="eastAsia"/>
              </w:rPr>
              <w:t>二、考量時代及科技發展趨勢，及被告因特殊之情事，急需與親屬、家屬聯繫或被告親屬、家屬因路途遙遠或不便前往看守所</w:t>
            </w:r>
            <w:r>
              <w:rPr>
                <w:rFonts w:hint="eastAsia"/>
              </w:rPr>
              <w:lastRenderedPageBreak/>
              <w:t>申請接見等情形，爰於第一項明定被告或請求接見者得向看守所請求使用電話接見及其他方式通訊（如視訊、遠距接見等），以為因應。</w:t>
            </w:r>
          </w:p>
          <w:p w:rsidR="001F42B6" w:rsidRDefault="001F42B6" w:rsidP="005D78F4">
            <w:pPr>
              <w:tabs>
                <w:tab w:val="left" w:pos="2520"/>
              </w:tabs>
              <w:spacing w:line="380" w:lineRule="exact"/>
              <w:ind w:leftChars="50" w:left="315" w:rightChars="50" w:right="105" w:hangingChars="100" w:hanging="210"/>
            </w:pPr>
            <w:r>
              <w:rPr>
                <w:rFonts w:hint="eastAsia"/>
              </w:rPr>
              <w:t>三、為配合時代潮流，被告對外聯絡不侷限於郵寄書信，尚包括電話、遠距視訊及其他通訊方式，基於使用者付費原則，其通訊費用原則上應由被告或請求接見者自付，但被告無力負擔且看守所認為適當時，得支應所需費用，爰增訂第二項，明定通訊費用之負擔。</w:t>
            </w:r>
          </w:p>
          <w:p w:rsidR="001F42B6" w:rsidRDefault="001F42B6" w:rsidP="005D78F4">
            <w:pPr>
              <w:tabs>
                <w:tab w:val="left" w:pos="2520"/>
              </w:tabs>
              <w:spacing w:line="380" w:lineRule="exact"/>
              <w:ind w:leftChars="50" w:left="315" w:rightChars="50" w:right="105" w:hangingChars="100" w:hanging="210"/>
            </w:pPr>
            <w:r>
              <w:rPr>
                <w:rFonts w:hint="eastAsia"/>
              </w:rPr>
              <w:t>四、第三項明定有關使用電話接見、收費或其他通訊方式應遵行事項，由法務部以辦法定之。</w:t>
            </w:r>
          </w:p>
          <w:p w:rsidR="001F42B6" w:rsidRDefault="001F42B6" w:rsidP="005D78F4">
            <w:pPr>
              <w:tabs>
                <w:tab w:val="left" w:pos="2520"/>
              </w:tabs>
              <w:spacing w:line="380" w:lineRule="exact"/>
              <w:ind w:leftChars="50" w:left="105" w:rightChars="50" w:right="105"/>
            </w:pPr>
            <w:r w:rsidRPr="005D78F4">
              <w:rPr>
                <w:rFonts w:hint="eastAsia"/>
                <w:b/>
              </w:rPr>
              <w:t>委員尤美女等25人提案：</w:t>
            </w:r>
          </w:p>
          <w:p w:rsidR="001F42B6" w:rsidRDefault="001F42B6" w:rsidP="005D78F4">
            <w:pPr>
              <w:tabs>
                <w:tab w:val="left" w:pos="2520"/>
              </w:tabs>
              <w:spacing w:line="380" w:lineRule="exact"/>
              <w:ind w:leftChars="50" w:left="315" w:rightChars="50" w:right="105" w:hangingChars="100" w:hanging="210"/>
            </w:pPr>
            <w:r>
              <w:rPr>
                <w:rFonts w:hint="eastAsia"/>
              </w:rPr>
              <w:lastRenderedPageBreak/>
              <w:t>一、</w:t>
            </w:r>
            <w:r w:rsidRPr="005D78F4">
              <w:rPr>
                <w:rFonts w:hint="eastAsia"/>
                <w:u w:val="single"/>
              </w:rPr>
              <w:t>本條新增</w:t>
            </w:r>
            <w:r>
              <w:rPr>
                <w:rFonts w:hint="eastAsia"/>
              </w:rPr>
              <w:t>。</w:t>
            </w:r>
          </w:p>
          <w:p w:rsidR="001F42B6" w:rsidRDefault="001F42B6" w:rsidP="005D78F4">
            <w:pPr>
              <w:tabs>
                <w:tab w:val="left" w:pos="2520"/>
              </w:tabs>
              <w:spacing w:line="380" w:lineRule="exact"/>
              <w:ind w:leftChars="50" w:left="315" w:rightChars="50" w:right="105" w:hangingChars="100" w:hanging="210"/>
            </w:pPr>
            <w:r>
              <w:rPr>
                <w:rFonts w:hint="eastAsia"/>
              </w:rPr>
              <w:t>二、為便利被告因特殊之情事，急需與親屬聯繫或被告家屬因路途遙遠或不便前往看守所申請接見，爰於第一項明定被告或其最近親屬及家屬得向看守所請求使用電話接見及其他方式通訊（如視訊、遠距接見等），以為因應。</w:t>
            </w:r>
          </w:p>
          <w:p w:rsidR="001F42B6" w:rsidRDefault="001F42B6" w:rsidP="005D78F4">
            <w:pPr>
              <w:tabs>
                <w:tab w:val="left" w:pos="2520"/>
              </w:tabs>
              <w:spacing w:line="380" w:lineRule="exact"/>
              <w:ind w:leftChars="50" w:left="315" w:rightChars="50" w:right="105" w:hangingChars="100" w:hanging="210"/>
            </w:pPr>
            <w:r>
              <w:rPr>
                <w:rFonts w:hint="eastAsia"/>
              </w:rPr>
              <w:t>三、第二項明定有關使用電話接見或其他通訊方式應遵行事項，由法務部以辦法定之。</w:t>
            </w:r>
          </w:p>
          <w:p w:rsidR="001F42B6" w:rsidRDefault="00204CC5" w:rsidP="005D78F4">
            <w:pPr>
              <w:tabs>
                <w:tab w:val="left" w:pos="2520"/>
              </w:tabs>
              <w:spacing w:line="380" w:lineRule="exact"/>
            </w:pPr>
            <w:r w:rsidRPr="00204CC5">
              <w:rPr>
                <w:rFonts w:hint="eastAsia"/>
                <w:b/>
              </w:rPr>
              <w:t>審查會：</w:t>
            </w:r>
            <w:r w:rsidR="00173F38" w:rsidRPr="008E1B86">
              <w:rPr>
                <w:rFonts w:hint="eastAsia"/>
              </w:rPr>
              <w:t>照行政院提案通過。</w:t>
            </w:r>
          </w:p>
        </w:tc>
      </w:tr>
      <w:tr w:rsidR="001F42B6" w:rsidTr="002937EE">
        <w:tc>
          <w:tcPr>
            <w:tcW w:w="2693" w:type="dxa"/>
          </w:tcPr>
          <w:p w:rsidR="001F42B6" w:rsidRDefault="00F36F2C" w:rsidP="00756DC8">
            <w:pPr>
              <w:tabs>
                <w:tab w:val="left" w:pos="2520"/>
              </w:tabs>
              <w:spacing w:line="380" w:lineRule="exact"/>
            </w:pPr>
            <w:r>
              <w:rPr>
                <w:rFonts w:hint="eastAsia"/>
              </w:rPr>
              <w:lastRenderedPageBreak/>
              <w:t>（不予採納）</w:t>
            </w:r>
          </w:p>
        </w:tc>
        <w:tc>
          <w:tcPr>
            <w:tcW w:w="2693" w:type="dxa"/>
            <w:shd w:val="clear" w:color="auto" w:fill="auto"/>
          </w:tcPr>
          <w:p w:rsidR="001F42B6" w:rsidRDefault="001F42B6" w:rsidP="005D78F4">
            <w:pPr>
              <w:tabs>
                <w:tab w:val="left" w:pos="2520"/>
              </w:tabs>
              <w:spacing w:line="380" w:lineRule="exact"/>
            </w:pPr>
          </w:p>
        </w:tc>
        <w:tc>
          <w:tcPr>
            <w:tcW w:w="2693" w:type="dxa"/>
            <w:shd w:val="clear" w:color="auto" w:fill="auto"/>
          </w:tcPr>
          <w:p w:rsidR="001F42B6" w:rsidRPr="00C23DF2" w:rsidRDefault="001F42B6" w:rsidP="006F37D2">
            <w:pPr>
              <w:tabs>
                <w:tab w:val="left" w:pos="2520"/>
              </w:tabs>
              <w:spacing w:line="380" w:lineRule="exact"/>
              <w:ind w:leftChars="29" w:left="946" w:rightChars="50" w:right="105" w:hangingChars="421" w:hanging="885"/>
              <w:jc w:val="left"/>
              <w:rPr>
                <w:b/>
              </w:rPr>
            </w:pPr>
            <w:r w:rsidRPr="00C23DF2">
              <w:rPr>
                <w:rFonts w:hint="eastAsia"/>
                <w:b/>
              </w:rPr>
              <w:t>委員尤美女等25人提案</w:t>
            </w:r>
            <w:r>
              <w:rPr>
                <w:rFonts w:hint="eastAsia"/>
                <w:b/>
              </w:rPr>
              <w:t>：</w:t>
            </w:r>
          </w:p>
          <w:p w:rsidR="001F42B6" w:rsidRDefault="001F42B6" w:rsidP="00031D6B">
            <w:pPr>
              <w:tabs>
                <w:tab w:val="left" w:pos="2520"/>
              </w:tabs>
              <w:spacing w:line="380" w:lineRule="exact"/>
              <w:ind w:left="212" w:hangingChars="101" w:hanging="212"/>
            </w:pPr>
            <w:r>
              <w:rPr>
                <w:rFonts w:hint="eastAsia"/>
              </w:rPr>
              <w:t>第七十條　通訊費用由被告自付。但被告無力負擔或看守所認為適當時，得由看守所支付之。</w:t>
            </w:r>
          </w:p>
        </w:tc>
        <w:tc>
          <w:tcPr>
            <w:tcW w:w="2693" w:type="dxa"/>
            <w:shd w:val="clear" w:color="auto" w:fill="auto"/>
          </w:tcPr>
          <w:p w:rsidR="001F42B6" w:rsidRDefault="001F42B6" w:rsidP="005D78F4">
            <w:pPr>
              <w:tabs>
                <w:tab w:val="left" w:pos="2520"/>
              </w:tabs>
              <w:spacing w:line="380" w:lineRule="exact"/>
            </w:pPr>
          </w:p>
        </w:tc>
        <w:tc>
          <w:tcPr>
            <w:tcW w:w="2693" w:type="dxa"/>
            <w:shd w:val="clear" w:color="auto" w:fill="auto"/>
          </w:tcPr>
          <w:p w:rsidR="001F42B6" w:rsidRDefault="001F42B6" w:rsidP="005D78F4">
            <w:pPr>
              <w:tabs>
                <w:tab w:val="left" w:pos="2520"/>
              </w:tabs>
              <w:spacing w:line="380" w:lineRule="exact"/>
              <w:ind w:leftChars="50" w:left="105" w:rightChars="50" w:right="105"/>
            </w:pPr>
            <w:r w:rsidRPr="005D78F4">
              <w:rPr>
                <w:rFonts w:hint="eastAsia"/>
                <w:b/>
              </w:rPr>
              <w:t>委員尤美女等25人提案：</w:t>
            </w:r>
          </w:p>
          <w:p w:rsidR="001F42B6" w:rsidRDefault="001F42B6" w:rsidP="005D78F4">
            <w:pPr>
              <w:tabs>
                <w:tab w:val="left" w:pos="2520"/>
              </w:tabs>
              <w:spacing w:line="380" w:lineRule="exact"/>
              <w:ind w:leftChars="50" w:left="315" w:rightChars="50" w:right="105" w:hangingChars="100" w:hanging="210"/>
            </w:pPr>
            <w:r>
              <w:rPr>
                <w:rFonts w:hint="eastAsia"/>
              </w:rPr>
              <w:t>一、</w:t>
            </w:r>
            <w:r w:rsidRPr="005D78F4">
              <w:rPr>
                <w:rFonts w:hint="eastAsia"/>
                <w:u w:val="single"/>
              </w:rPr>
              <w:t>本條新增</w:t>
            </w:r>
            <w:r>
              <w:rPr>
                <w:rFonts w:hint="eastAsia"/>
              </w:rPr>
              <w:t>。</w:t>
            </w:r>
          </w:p>
          <w:p w:rsidR="001F42B6" w:rsidRDefault="001F42B6" w:rsidP="005D78F4">
            <w:pPr>
              <w:tabs>
                <w:tab w:val="left" w:pos="2520"/>
              </w:tabs>
              <w:spacing w:line="380" w:lineRule="exact"/>
              <w:ind w:leftChars="50" w:left="315" w:rightChars="50" w:right="105" w:hangingChars="100" w:hanging="210"/>
            </w:pPr>
            <w:r>
              <w:rPr>
                <w:rFonts w:hint="eastAsia"/>
              </w:rPr>
              <w:t>二、為配合時代潮流，被告對外聯絡不侷限於郵寄書信，尚包括電話、遠距視訊及其他通訊方式，其</w:t>
            </w:r>
            <w:r>
              <w:rPr>
                <w:rFonts w:hint="eastAsia"/>
              </w:rPr>
              <w:lastRenderedPageBreak/>
              <w:t>通訊費用原則上由被告自付，但被告無力負擔或看守所認為適當，得支應所需費用，爰增列本條，明定通訊費用之支付方式。</w:t>
            </w:r>
          </w:p>
          <w:p w:rsidR="001F42B6" w:rsidRDefault="00204CC5" w:rsidP="005D78F4">
            <w:pPr>
              <w:tabs>
                <w:tab w:val="left" w:pos="2520"/>
              </w:tabs>
              <w:spacing w:line="380" w:lineRule="exact"/>
            </w:pPr>
            <w:r w:rsidRPr="00204CC5">
              <w:rPr>
                <w:rFonts w:hint="eastAsia"/>
                <w:b/>
              </w:rPr>
              <w:t>審查會：</w:t>
            </w:r>
            <w:r w:rsidR="00F36F2C" w:rsidRPr="00F36F2C">
              <w:rPr>
                <w:rFonts w:hint="eastAsia"/>
              </w:rPr>
              <w:t>不予採納。</w:t>
            </w:r>
          </w:p>
        </w:tc>
      </w:tr>
      <w:tr w:rsidR="001F42B6" w:rsidTr="002937EE">
        <w:tc>
          <w:tcPr>
            <w:tcW w:w="2693" w:type="dxa"/>
          </w:tcPr>
          <w:p w:rsidR="00F36F2C" w:rsidRDefault="00F36F2C" w:rsidP="00756DC8">
            <w:pPr>
              <w:tabs>
                <w:tab w:val="left" w:pos="2520"/>
              </w:tabs>
              <w:spacing w:line="380" w:lineRule="exact"/>
              <w:ind w:leftChars="50" w:left="315" w:rightChars="50" w:right="105" w:hangingChars="100" w:hanging="210"/>
            </w:pPr>
            <w:r>
              <w:rPr>
                <w:rFonts w:hint="eastAsia"/>
              </w:rPr>
              <w:lastRenderedPageBreak/>
              <w:t>（照行政院提案通過）</w:t>
            </w:r>
          </w:p>
          <w:p w:rsidR="001F42B6" w:rsidRDefault="001F42B6" w:rsidP="00756DC8">
            <w:pPr>
              <w:tabs>
                <w:tab w:val="left" w:pos="2520"/>
              </w:tabs>
              <w:spacing w:line="380" w:lineRule="exact"/>
              <w:ind w:leftChars="50" w:left="315" w:rightChars="50" w:right="105" w:hangingChars="100" w:hanging="210"/>
            </w:pPr>
            <w:r>
              <w:rPr>
                <w:rFonts w:hint="eastAsia"/>
              </w:rPr>
              <w:t>第六十四條　看守所基於管理、生活輔導、被告個人重大事故或其他事由，認為必要時，得酌准被告於看守所內指定處所辦理接見，並彈性放寬第六十條及第六十一條第三項、第四項有關接見時間、次數、場所及人數之限制。</w:t>
            </w:r>
          </w:p>
        </w:tc>
        <w:tc>
          <w:tcPr>
            <w:tcW w:w="2693" w:type="dxa"/>
            <w:shd w:val="clear" w:color="auto" w:fill="auto"/>
          </w:tcPr>
          <w:p w:rsidR="001F42B6" w:rsidRDefault="001F42B6" w:rsidP="00756DC8">
            <w:pPr>
              <w:tabs>
                <w:tab w:val="left" w:pos="2520"/>
              </w:tabs>
              <w:spacing w:line="380" w:lineRule="exact"/>
              <w:ind w:leftChars="50" w:left="315" w:rightChars="50" w:right="105" w:hangingChars="100" w:hanging="210"/>
            </w:pPr>
            <w:r>
              <w:rPr>
                <w:rFonts w:hint="eastAsia"/>
              </w:rPr>
              <w:t>第六十四條　看守所基於管理、生活輔導、被告個人重大事故或其他事由，認為必要時，得酌准被告於看守所內指定處所辦理接見，並彈性放寬第六十條及第六十一條第三項、第四項有關接見時間、次數、場所及人數之限制。</w:t>
            </w:r>
          </w:p>
        </w:tc>
        <w:tc>
          <w:tcPr>
            <w:tcW w:w="2693" w:type="dxa"/>
            <w:shd w:val="clear" w:color="auto" w:fill="auto"/>
          </w:tcPr>
          <w:p w:rsidR="001F42B6" w:rsidRPr="00C23DF2" w:rsidRDefault="001F42B6" w:rsidP="006F37D2">
            <w:pPr>
              <w:tabs>
                <w:tab w:val="left" w:pos="2520"/>
              </w:tabs>
              <w:spacing w:line="380" w:lineRule="exact"/>
              <w:ind w:leftChars="29" w:left="946" w:rightChars="50" w:right="105" w:hangingChars="421" w:hanging="885"/>
              <w:jc w:val="left"/>
              <w:rPr>
                <w:b/>
              </w:rPr>
            </w:pPr>
            <w:r w:rsidRPr="00C23DF2">
              <w:rPr>
                <w:rFonts w:hint="eastAsia"/>
                <w:b/>
              </w:rPr>
              <w:t>委員尤美女等25人提案</w:t>
            </w:r>
            <w:r>
              <w:rPr>
                <w:rFonts w:hint="eastAsia"/>
                <w:b/>
              </w:rPr>
              <w:t>：</w:t>
            </w:r>
          </w:p>
          <w:p w:rsidR="001F42B6" w:rsidRDefault="001F42B6" w:rsidP="00031D6B">
            <w:pPr>
              <w:tabs>
                <w:tab w:val="left" w:pos="2520"/>
              </w:tabs>
              <w:spacing w:line="380" w:lineRule="exact"/>
              <w:ind w:left="227" w:hangingChars="108" w:hanging="227"/>
            </w:pPr>
            <w:r>
              <w:rPr>
                <w:rFonts w:hint="eastAsia"/>
              </w:rPr>
              <w:t>第七十二條　看守所基於管理、被告個人重大事故或其他事由，認為必要時，得酌准被告於看守所內指定處所辦理接見，並彈性放寬第六十七條第三項及前條有關接見人數、時間及次數之限制。</w:t>
            </w:r>
          </w:p>
        </w:tc>
        <w:tc>
          <w:tcPr>
            <w:tcW w:w="2693" w:type="dxa"/>
            <w:shd w:val="clear" w:color="auto" w:fill="auto"/>
          </w:tcPr>
          <w:p w:rsidR="001F42B6" w:rsidRDefault="001F42B6" w:rsidP="005D78F4">
            <w:pPr>
              <w:tabs>
                <w:tab w:val="left" w:pos="2520"/>
              </w:tabs>
              <w:spacing w:line="380" w:lineRule="exact"/>
            </w:pPr>
          </w:p>
        </w:tc>
        <w:tc>
          <w:tcPr>
            <w:tcW w:w="2693" w:type="dxa"/>
            <w:shd w:val="clear" w:color="auto" w:fill="auto"/>
          </w:tcPr>
          <w:p w:rsidR="001F42B6" w:rsidRDefault="001F42B6" w:rsidP="005D78F4">
            <w:pPr>
              <w:tabs>
                <w:tab w:val="left" w:pos="2520"/>
              </w:tabs>
              <w:spacing w:line="380" w:lineRule="exact"/>
              <w:ind w:leftChars="50" w:left="105" w:rightChars="50" w:right="105"/>
            </w:pPr>
            <w:r w:rsidRPr="005D78F4">
              <w:rPr>
                <w:rFonts w:hint="eastAsia"/>
                <w:b/>
              </w:rPr>
              <w:t>行政院提案：</w:t>
            </w:r>
          </w:p>
          <w:p w:rsidR="001F42B6" w:rsidRDefault="001F42B6" w:rsidP="005D78F4">
            <w:pPr>
              <w:tabs>
                <w:tab w:val="left" w:pos="2520"/>
              </w:tabs>
              <w:spacing w:line="380" w:lineRule="exact"/>
              <w:ind w:leftChars="50" w:left="315" w:rightChars="50" w:right="105" w:hangingChars="100" w:hanging="210"/>
            </w:pPr>
            <w:r>
              <w:rPr>
                <w:rFonts w:hint="eastAsia"/>
              </w:rPr>
              <w:t>一、</w:t>
            </w:r>
            <w:r w:rsidRPr="005D78F4">
              <w:rPr>
                <w:rFonts w:hint="eastAsia"/>
                <w:u w:val="single"/>
              </w:rPr>
              <w:t>本條新增</w:t>
            </w:r>
            <w:r>
              <w:rPr>
                <w:rFonts w:hint="eastAsia"/>
              </w:rPr>
              <w:t>。</w:t>
            </w:r>
          </w:p>
          <w:p w:rsidR="001F42B6" w:rsidRDefault="001F42B6" w:rsidP="005D78F4">
            <w:pPr>
              <w:tabs>
                <w:tab w:val="left" w:pos="2520"/>
              </w:tabs>
              <w:spacing w:line="380" w:lineRule="exact"/>
              <w:ind w:leftChars="50" w:left="315" w:rightChars="50" w:right="105" w:hangingChars="100" w:hanging="210"/>
            </w:pPr>
            <w:r>
              <w:rPr>
                <w:rFonts w:hint="eastAsia"/>
              </w:rPr>
              <w:t>二、修正條文第六十條、第六十一條第三項、第四項對於被告接見之時間、場所、人數及次數已有原則性規範，惟實務運作上，看守所基於管理、生活輔導、被告個人重大事故或其他事由，有時必須例外彈性處理，爰增訂本條。</w:t>
            </w:r>
          </w:p>
          <w:p w:rsidR="001F42B6" w:rsidRDefault="001F42B6" w:rsidP="005D78F4">
            <w:pPr>
              <w:tabs>
                <w:tab w:val="left" w:pos="2520"/>
              </w:tabs>
              <w:spacing w:line="380" w:lineRule="exact"/>
              <w:ind w:leftChars="50" w:left="105" w:rightChars="50" w:right="105"/>
            </w:pPr>
            <w:r w:rsidRPr="005D78F4">
              <w:rPr>
                <w:rFonts w:hint="eastAsia"/>
                <w:b/>
              </w:rPr>
              <w:t>委員尤美女等25人提案：</w:t>
            </w:r>
          </w:p>
          <w:p w:rsidR="001F42B6" w:rsidRDefault="001F42B6" w:rsidP="005D78F4">
            <w:pPr>
              <w:tabs>
                <w:tab w:val="left" w:pos="2520"/>
              </w:tabs>
              <w:spacing w:line="380" w:lineRule="exact"/>
              <w:ind w:leftChars="50" w:left="315" w:rightChars="50" w:right="105" w:hangingChars="100" w:hanging="210"/>
            </w:pPr>
            <w:r>
              <w:rPr>
                <w:rFonts w:hint="eastAsia"/>
              </w:rPr>
              <w:t>一、</w:t>
            </w:r>
            <w:r w:rsidRPr="005D78F4">
              <w:rPr>
                <w:rFonts w:hint="eastAsia"/>
                <w:u w:val="single"/>
              </w:rPr>
              <w:t>本條新增</w:t>
            </w:r>
            <w:r>
              <w:rPr>
                <w:rFonts w:hint="eastAsia"/>
              </w:rPr>
              <w:t>。</w:t>
            </w:r>
          </w:p>
          <w:p w:rsidR="001F42B6" w:rsidRDefault="001F42B6" w:rsidP="005D78F4">
            <w:pPr>
              <w:tabs>
                <w:tab w:val="left" w:pos="2520"/>
              </w:tabs>
              <w:spacing w:line="380" w:lineRule="exact"/>
              <w:ind w:leftChars="50" w:left="315" w:rightChars="50" w:right="105" w:hangingChars="100" w:hanging="210"/>
            </w:pPr>
            <w:r>
              <w:rPr>
                <w:rFonts w:hint="eastAsia"/>
              </w:rPr>
              <w:t>二、修正條文第五十六條及第六十條對於被告接見</w:t>
            </w:r>
            <w:r>
              <w:rPr>
                <w:rFonts w:hint="eastAsia"/>
              </w:rPr>
              <w:lastRenderedPageBreak/>
              <w:t>之時間、地點、人數及次數已有原則性規範，惟實務運作上，看守所基於管理、生活輔導、被告個人重大事故或其他事由，有時必須例外彈性處理，爰增列本條。</w:t>
            </w:r>
          </w:p>
          <w:p w:rsidR="001F42B6" w:rsidRDefault="00204CC5" w:rsidP="005D78F4">
            <w:pPr>
              <w:tabs>
                <w:tab w:val="left" w:pos="2520"/>
              </w:tabs>
              <w:spacing w:line="380" w:lineRule="exact"/>
            </w:pPr>
            <w:r w:rsidRPr="00204CC5">
              <w:rPr>
                <w:rFonts w:hint="eastAsia"/>
                <w:b/>
              </w:rPr>
              <w:t>審查會：</w:t>
            </w:r>
            <w:r w:rsidR="00173F38" w:rsidRPr="008E1B86">
              <w:rPr>
                <w:rFonts w:hint="eastAsia"/>
              </w:rPr>
              <w:t>照行政院提案通過。</w:t>
            </w:r>
          </w:p>
        </w:tc>
      </w:tr>
      <w:tr w:rsidR="001F42B6" w:rsidTr="002937EE">
        <w:tc>
          <w:tcPr>
            <w:tcW w:w="2693" w:type="dxa"/>
          </w:tcPr>
          <w:p w:rsidR="00810D7A" w:rsidRDefault="00810D7A" w:rsidP="00756DC8">
            <w:pPr>
              <w:tabs>
                <w:tab w:val="left" w:pos="2520"/>
              </w:tabs>
              <w:spacing w:line="380" w:lineRule="exact"/>
              <w:ind w:leftChars="50" w:left="315" w:rightChars="50" w:right="105" w:hangingChars="100" w:hanging="210"/>
            </w:pPr>
            <w:r>
              <w:rPr>
                <w:rFonts w:hint="eastAsia"/>
              </w:rPr>
              <w:lastRenderedPageBreak/>
              <w:t>（保留，送院會處理）</w:t>
            </w:r>
          </w:p>
          <w:p w:rsidR="001F42B6" w:rsidRDefault="001F42B6" w:rsidP="00756DC8">
            <w:pPr>
              <w:tabs>
                <w:tab w:val="left" w:pos="2520"/>
              </w:tabs>
              <w:spacing w:line="380" w:lineRule="exact"/>
              <w:ind w:leftChars="150" w:left="315" w:rightChars="50" w:right="105" w:firstLineChars="200" w:firstLine="420"/>
            </w:pPr>
          </w:p>
        </w:tc>
        <w:tc>
          <w:tcPr>
            <w:tcW w:w="2693" w:type="dxa"/>
            <w:shd w:val="clear" w:color="auto" w:fill="auto"/>
          </w:tcPr>
          <w:p w:rsidR="001F42B6" w:rsidRDefault="001F42B6" w:rsidP="005D78F4">
            <w:pPr>
              <w:tabs>
                <w:tab w:val="left" w:pos="2520"/>
              </w:tabs>
              <w:spacing w:line="380" w:lineRule="exact"/>
              <w:ind w:leftChars="50" w:left="315" w:rightChars="50" w:right="105" w:hangingChars="100" w:hanging="210"/>
            </w:pPr>
            <w:r>
              <w:rPr>
                <w:rFonts w:hint="eastAsia"/>
              </w:rPr>
              <w:t>第</w:t>
            </w:r>
            <w:r w:rsidRPr="005D78F4">
              <w:rPr>
                <w:rFonts w:hint="eastAsia"/>
                <w:u w:val="single"/>
              </w:rPr>
              <w:t>六十五</w:t>
            </w:r>
            <w:r>
              <w:rPr>
                <w:rFonts w:hint="eastAsia"/>
              </w:rPr>
              <w:t>條　被告與其</w:t>
            </w:r>
            <w:r w:rsidRPr="005D78F4">
              <w:rPr>
                <w:rFonts w:hint="eastAsia"/>
                <w:u w:val="single"/>
              </w:rPr>
              <w:t>律師、</w:t>
            </w:r>
            <w:r>
              <w:rPr>
                <w:rFonts w:hint="eastAsia"/>
              </w:rPr>
              <w:t>辯護人接見時，除法律另有規定外，看守所人員僅得監看而不與聞</w:t>
            </w:r>
            <w:r w:rsidRPr="005D78F4">
              <w:rPr>
                <w:rFonts w:hint="eastAsia"/>
                <w:u w:val="single"/>
              </w:rPr>
              <w:t>，不予錄影、錄音；除有事實上困難外，不限制接見次數及時間。</w:t>
            </w:r>
          </w:p>
          <w:p w:rsidR="001F42B6" w:rsidRDefault="001F42B6" w:rsidP="005D78F4">
            <w:pPr>
              <w:tabs>
                <w:tab w:val="left" w:pos="2520"/>
              </w:tabs>
              <w:spacing w:line="380" w:lineRule="exact"/>
              <w:ind w:leftChars="150" w:left="315" w:rightChars="50" w:right="105" w:firstLineChars="200" w:firstLine="420"/>
            </w:pPr>
            <w:r>
              <w:rPr>
                <w:rFonts w:hint="eastAsia"/>
              </w:rPr>
              <w:t>為維護看守所秩序及安全，除法律另有規定外，看守所</w:t>
            </w:r>
            <w:r w:rsidRPr="005D78F4">
              <w:rPr>
                <w:rFonts w:hint="eastAsia"/>
                <w:u w:val="single"/>
              </w:rPr>
              <w:t>人員</w:t>
            </w:r>
            <w:r>
              <w:rPr>
                <w:rFonts w:hint="eastAsia"/>
              </w:rPr>
              <w:t>對被告與其</w:t>
            </w:r>
            <w:r w:rsidRPr="005D78F4">
              <w:rPr>
                <w:rFonts w:hint="eastAsia"/>
                <w:u w:val="single"/>
              </w:rPr>
              <w:t>律師、</w:t>
            </w:r>
            <w:r>
              <w:rPr>
                <w:rFonts w:hint="eastAsia"/>
              </w:rPr>
              <w:t>辯護人</w:t>
            </w:r>
            <w:r w:rsidRPr="005D78F4">
              <w:rPr>
                <w:rFonts w:hint="eastAsia"/>
                <w:u w:val="single"/>
              </w:rPr>
              <w:t>接見時</w:t>
            </w:r>
            <w:r>
              <w:rPr>
                <w:rFonts w:hint="eastAsia"/>
              </w:rPr>
              <w:t>往來之文書</w:t>
            </w:r>
            <w:r w:rsidRPr="005D78F4">
              <w:rPr>
                <w:rFonts w:hint="eastAsia"/>
                <w:u w:val="single"/>
              </w:rPr>
              <w:t>，僅得</w:t>
            </w:r>
            <w:r>
              <w:rPr>
                <w:rFonts w:hint="eastAsia"/>
              </w:rPr>
              <w:t>檢查有無夾藏違禁物品。</w:t>
            </w:r>
          </w:p>
          <w:p w:rsidR="001F42B6" w:rsidRDefault="001F42B6" w:rsidP="005D78F4">
            <w:pPr>
              <w:tabs>
                <w:tab w:val="left" w:pos="2520"/>
              </w:tabs>
              <w:spacing w:line="380" w:lineRule="exact"/>
              <w:ind w:leftChars="150" w:left="315" w:rightChars="50" w:right="105" w:firstLineChars="200" w:firstLine="420"/>
            </w:pPr>
            <w:r w:rsidRPr="005D78F4">
              <w:rPr>
                <w:rFonts w:hint="eastAsia"/>
                <w:u w:val="single"/>
              </w:rPr>
              <w:t>第一項之接見，於看</w:t>
            </w:r>
            <w:r w:rsidRPr="005D78F4">
              <w:rPr>
                <w:rFonts w:hint="eastAsia"/>
                <w:u w:val="single"/>
              </w:rPr>
              <w:lastRenderedPageBreak/>
              <w:t>守所指定之處所為之。</w:t>
            </w:r>
          </w:p>
          <w:p w:rsidR="001F42B6" w:rsidRDefault="001F42B6" w:rsidP="005D78F4">
            <w:pPr>
              <w:tabs>
                <w:tab w:val="left" w:pos="2520"/>
              </w:tabs>
              <w:spacing w:line="380" w:lineRule="exact"/>
              <w:ind w:leftChars="150" w:left="315" w:rightChars="50" w:right="105" w:firstLineChars="200" w:firstLine="420"/>
            </w:pPr>
            <w:r w:rsidRPr="005D78F4">
              <w:rPr>
                <w:rFonts w:hint="eastAsia"/>
                <w:u w:val="single"/>
              </w:rPr>
              <w:t>第五十九條第一項、第六十條第一項、第六十一條第一項及第六十二條第三項、第四項規定，於律師、辯護人接見時準用之。</w:t>
            </w:r>
          </w:p>
          <w:p w:rsidR="001F42B6" w:rsidRDefault="001F42B6" w:rsidP="005D78F4">
            <w:pPr>
              <w:tabs>
                <w:tab w:val="left" w:pos="2520"/>
              </w:tabs>
              <w:spacing w:line="380" w:lineRule="exact"/>
              <w:ind w:leftChars="150" w:left="315" w:rightChars="50" w:right="105" w:firstLineChars="200" w:firstLine="420"/>
            </w:pPr>
            <w:r w:rsidRPr="005D78F4">
              <w:rPr>
                <w:rFonts w:hint="eastAsia"/>
                <w:u w:val="single"/>
              </w:rPr>
              <w:t>前四項規定於未受委任之律師請求接見被告洽談委任事宜時，準用之。</w:t>
            </w:r>
          </w:p>
        </w:tc>
        <w:tc>
          <w:tcPr>
            <w:tcW w:w="2693" w:type="dxa"/>
            <w:shd w:val="clear" w:color="auto" w:fill="auto"/>
          </w:tcPr>
          <w:p w:rsidR="001F42B6" w:rsidRPr="00C23DF2" w:rsidRDefault="001F42B6" w:rsidP="006F37D2">
            <w:pPr>
              <w:tabs>
                <w:tab w:val="left" w:pos="2520"/>
              </w:tabs>
              <w:spacing w:line="380" w:lineRule="exact"/>
              <w:ind w:leftChars="29" w:left="946" w:rightChars="50" w:right="105" w:hangingChars="421" w:hanging="885"/>
              <w:jc w:val="left"/>
              <w:rPr>
                <w:b/>
              </w:rPr>
            </w:pPr>
            <w:r w:rsidRPr="00C23DF2">
              <w:rPr>
                <w:rFonts w:hint="eastAsia"/>
                <w:b/>
              </w:rPr>
              <w:lastRenderedPageBreak/>
              <w:t>委員尤美女等25人提案</w:t>
            </w:r>
            <w:r>
              <w:rPr>
                <w:rFonts w:hint="eastAsia"/>
                <w:b/>
              </w:rPr>
              <w:t>：</w:t>
            </w:r>
          </w:p>
          <w:p w:rsidR="001F42B6" w:rsidRDefault="001F42B6" w:rsidP="005D78F4">
            <w:pPr>
              <w:tabs>
                <w:tab w:val="left" w:pos="2520"/>
              </w:tabs>
              <w:spacing w:line="380" w:lineRule="exact"/>
              <w:ind w:leftChars="50" w:left="315" w:rightChars="50" w:right="105" w:hangingChars="100" w:hanging="210"/>
            </w:pPr>
            <w:r>
              <w:rPr>
                <w:rFonts w:hint="eastAsia"/>
              </w:rPr>
              <w:t>第七十四條　被告與其辯護人或依本法提起申訴、訴訟案件之委任律師接見時，看守所應保障被告與辯護人或委任律師不受干預下充分自由溝通。</w:t>
            </w:r>
          </w:p>
          <w:p w:rsidR="001F42B6" w:rsidRDefault="001F42B6" w:rsidP="005D78F4">
            <w:pPr>
              <w:tabs>
                <w:tab w:val="left" w:pos="2520"/>
              </w:tabs>
              <w:spacing w:line="380" w:lineRule="exact"/>
              <w:ind w:leftChars="150" w:left="315" w:rightChars="50" w:right="105" w:firstLineChars="200" w:firstLine="420"/>
            </w:pPr>
            <w:r>
              <w:rPr>
                <w:rFonts w:hint="eastAsia"/>
              </w:rPr>
              <w:t>除依刑事訴訟法第三十四條之一限制者外，看守所人員不得為任何干預。</w:t>
            </w:r>
          </w:p>
          <w:p w:rsidR="001F42B6" w:rsidRDefault="001F42B6" w:rsidP="005D78F4">
            <w:pPr>
              <w:tabs>
                <w:tab w:val="left" w:pos="2520"/>
              </w:tabs>
              <w:spacing w:line="380" w:lineRule="exact"/>
              <w:ind w:leftChars="150" w:left="315" w:rightChars="50" w:right="105" w:firstLineChars="200" w:firstLine="420"/>
            </w:pPr>
            <w:r>
              <w:rPr>
                <w:rFonts w:hint="eastAsia"/>
              </w:rPr>
              <w:t>被告與其辯護人或依本法提起申訴及聲明異議案件之委任律師互</w:t>
            </w:r>
            <w:r>
              <w:rPr>
                <w:rFonts w:hint="eastAsia"/>
              </w:rPr>
              <w:lastRenderedPageBreak/>
              <w:t>通之書信，除依刑事訴訟法第三十四條之一限制者外，看守所人員不得檢閱其內容，但於必要時得於被告面前檢查有無夾藏違禁物品，或其他有妨害看守所秩序或安全之物品。</w:t>
            </w:r>
          </w:p>
          <w:p w:rsidR="001F42B6" w:rsidRDefault="001F42B6" w:rsidP="005D78F4">
            <w:pPr>
              <w:tabs>
                <w:tab w:val="left" w:pos="2520"/>
              </w:tabs>
              <w:spacing w:line="380" w:lineRule="exact"/>
              <w:ind w:leftChars="150" w:left="315" w:rightChars="50" w:right="105" w:firstLineChars="200" w:firstLine="420"/>
            </w:pPr>
            <w:r>
              <w:rPr>
                <w:rFonts w:hint="eastAsia"/>
              </w:rPr>
              <w:t>辯護人或依本法提起申訴及訴訟案件之委任律師接見被告，於看守所指定之處所為之。</w:t>
            </w:r>
          </w:p>
          <w:p w:rsidR="001F42B6" w:rsidRDefault="001F42B6" w:rsidP="005D78F4">
            <w:pPr>
              <w:tabs>
                <w:tab w:val="left" w:pos="2520"/>
              </w:tabs>
              <w:spacing w:line="380" w:lineRule="exact"/>
              <w:ind w:leftChars="150" w:left="315" w:rightChars="50" w:right="105" w:firstLineChars="200" w:firstLine="420"/>
            </w:pPr>
            <w:r>
              <w:rPr>
                <w:rFonts w:hint="eastAsia"/>
              </w:rPr>
              <w:t>第六十七條第一項及第七十一條第一項規定，於辯護人或依本法提起申訴及訴訟案件之委任律師接見時準用之。但情形急迫，有必要於第七十一條第一項以外之時間接見者，看守所得視人力調配狀況准許之。</w:t>
            </w:r>
          </w:p>
          <w:p w:rsidR="001F42B6" w:rsidRDefault="001F42B6" w:rsidP="00C43107">
            <w:pPr>
              <w:tabs>
                <w:tab w:val="left" w:pos="2520"/>
              </w:tabs>
              <w:spacing w:line="380" w:lineRule="exact"/>
              <w:ind w:leftChars="188" w:left="395" w:firstLineChars="161" w:firstLine="338"/>
            </w:pPr>
            <w:r>
              <w:rPr>
                <w:rFonts w:hint="eastAsia"/>
              </w:rPr>
              <w:t>前五項規定於未受委</w:t>
            </w:r>
            <w:r>
              <w:rPr>
                <w:rFonts w:hint="eastAsia"/>
              </w:rPr>
              <w:lastRenderedPageBreak/>
              <w:t>任之律師申請接見被告洽談委任事宜時，準用之。</w:t>
            </w:r>
          </w:p>
        </w:tc>
        <w:tc>
          <w:tcPr>
            <w:tcW w:w="2693" w:type="dxa"/>
            <w:shd w:val="clear" w:color="auto" w:fill="auto"/>
          </w:tcPr>
          <w:p w:rsidR="001F42B6" w:rsidRDefault="001F42B6" w:rsidP="005D78F4">
            <w:pPr>
              <w:tabs>
                <w:tab w:val="left" w:pos="2520"/>
              </w:tabs>
              <w:spacing w:line="380" w:lineRule="exact"/>
              <w:ind w:leftChars="50" w:left="315" w:rightChars="50" w:right="105" w:hangingChars="100" w:hanging="210"/>
            </w:pPr>
            <w:r>
              <w:rPr>
                <w:rFonts w:hint="eastAsia"/>
              </w:rPr>
              <w:lastRenderedPageBreak/>
              <w:t>第二十三條之一　被告與其辯護人接見時，除法律另有規定外，看守所管理人員僅得監看而不與聞。</w:t>
            </w:r>
          </w:p>
          <w:p w:rsidR="001F42B6" w:rsidRDefault="001F42B6" w:rsidP="005D78F4">
            <w:pPr>
              <w:tabs>
                <w:tab w:val="left" w:pos="2520"/>
              </w:tabs>
              <w:spacing w:line="380" w:lineRule="exact"/>
              <w:ind w:leftChars="150" w:left="315" w:rightChars="50" w:right="105" w:firstLineChars="200" w:firstLine="420"/>
            </w:pPr>
            <w:r>
              <w:rPr>
                <w:rFonts w:hint="eastAsia"/>
              </w:rPr>
              <w:t>為維謢看守所秩序及安全，除法律另有規定外，看守所得對被告與其辯護人往來文書及其他相關資料檢查有無夾藏違禁物品。</w:t>
            </w:r>
          </w:p>
          <w:p w:rsidR="001F42B6" w:rsidRDefault="001F42B6" w:rsidP="005D78F4">
            <w:pPr>
              <w:tabs>
                <w:tab w:val="left" w:pos="2520"/>
              </w:tabs>
              <w:spacing w:line="380" w:lineRule="exact"/>
              <w:ind w:leftChars="150" w:left="315" w:rightChars="50" w:right="105" w:firstLineChars="200" w:firstLine="420"/>
            </w:pPr>
            <w:r>
              <w:rPr>
                <w:rFonts w:hint="eastAsia"/>
              </w:rPr>
              <w:t>前條第一項規定，於辯護人接見時準用之。</w:t>
            </w:r>
          </w:p>
        </w:tc>
        <w:tc>
          <w:tcPr>
            <w:tcW w:w="2693" w:type="dxa"/>
            <w:shd w:val="clear" w:color="auto" w:fill="auto"/>
          </w:tcPr>
          <w:p w:rsidR="001F42B6" w:rsidRDefault="001F42B6" w:rsidP="005D78F4">
            <w:pPr>
              <w:tabs>
                <w:tab w:val="left" w:pos="2520"/>
              </w:tabs>
              <w:spacing w:line="380" w:lineRule="exact"/>
              <w:ind w:leftChars="50" w:left="105" w:rightChars="50" w:right="105"/>
            </w:pPr>
            <w:r w:rsidRPr="005D78F4">
              <w:rPr>
                <w:rFonts w:hint="eastAsia"/>
                <w:b/>
              </w:rPr>
              <w:t>行政院提案：</w:t>
            </w:r>
          </w:p>
          <w:p w:rsidR="001F42B6" w:rsidRDefault="001F42B6" w:rsidP="005D78F4">
            <w:pPr>
              <w:tabs>
                <w:tab w:val="left" w:pos="2520"/>
              </w:tabs>
              <w:spacing w:line="380" w:lineRule="exact"/>
              <w:ind w:leftChars="50" w:left="315" w:rightChars="50" w:right="105" w:hangingChars="100" w:hanging="210"/>
            </w:pPr>
            <w:r>
              <w:rPr>
                <w:rFonts w:hint="eastAsia"/>
              </w:rPr>
              <w:t>一、條次變更。</w:t>
            </w:r>
          </w:p>
          <w:p w:rsidR="001F42B6" w:rsidRDefault="001F42B6" w:rsidP="005D78F4">
            <w:pPr>
              <w:tabs>
                <w:tab w:val="left" w:pos="2520"/>
              </w:tabs>
              <w:spacing w:line="380" w:lineRule="exact"/>
              <w:ind w:leftChars="50" w:left="315" w:rightChars="50" w:right="105" w:hangingChars="100" w:hanging="210"/>
            </w:pPr>
            <w:r>
              <w:rPr>
                <w:rFonts w:hint="eastAsia"/>
              </w:rPr>
              <w:t>二、為充分保障被告之訴訟權，除被告接見其律師及辯護人，應依司法院釋字第六五四號解釋意旨，監看而不與聞外，考量聯合國矯正規章對於收容人應獲得有效法律援助，及律師、辯護人與收容人間往來保密之規定，並無程序種類之限制（曼德拉規則第六十一條第一項、第三項規定參照），對被告</w:t>
            </w:r>
            <w:r>
              <w:rPr>
                <w:rFonts w:hint="eastAsia"/>
              </w:rPr>
              <w:lastRenderedPageBreak/>
              <w:t>接見其律師、辯護人，無論所涉程序種類為何，亦應秉持上揭「監看而不與聞」原則，除有事實上困難外，亦不限制接見次數及時間，爰修正第一項規定。又關於辯護人與羈押中被告接見、通信之限制，因刑事訴訟法第三十四條及第三十四條之一另有其相關限制之機制，爰為第一項前段除書規定，以免與其他法律規定相牴觸。</w:t>
            </w:r>
          </w:p>
          <w:p w:rsidR="001F42B6" w:rsidRDefault="001F42B6" w:rsidP="005D78F4">
            <w:pPr>
              <w:tabs>
                <w:tab w:val="left" w:pos="2520"/>
              </w:tabs>
              <w:spacing w:line="380" w:lineRule="exact"/>
              <w:ind w:leftChars="50" w:left="315" w:rightChars="50" w:right="105" w:hangingChars="100" w:hanging="210"/>
            </w:pPr>
            <w:r>
              <w:rPr>
                <w:rFonts w:hint="eastAsia"/>
              </w:rPr>
              <w:t>三、為維持看守所秩序及安全，對被告與其律師、辯護人接見時往來之文書，仍有檢查有無夾藏違禁物品之必要，依上開解釋「監看而不與聞」之精神，以「開拆而不閱覽」方式為之，爰酌修第二項（</w:t>
            </w:r>
            <w:r>
              <w:rPr>
                <w:rFonts w:hint="eastAsia"/>
              </w:rPr>
              <w:lastRenderedPageBreak/>
              <w:t>屬被告與其律師、辯護人以郵寄方式互通之書信，適用修正條文第六十六條之規定）。又所稱「違禁物品」，係指有危害看守所秩序或安全之虞之物品，例如針、毒品、刀、鋸、繩索、槍械、行動電話、酒、現金、賭具等，與刑法「違禁物」之概念不同，併此敘明。</w:t>
            </w:r>
          </w:p>
          <w:p w:rsidR="001F42B6" w:rsidRDefault="001F42B6" w:rsidP="005D78F4">
            <w:pPr>
              <w:tabs>
                <w:tab w:val="left" w:pos="2520"/>
              </w:tabs>
              <w:spacing w:line="380" w:lineRule="exact"/>
              <w:ind w:leftChars="50" w:left="315" w:rightChars="50" w:right="105" w:hangingChars="100" w:hanging="210"/>
            </w:pPr>
            <w:r>
              <w:rPr>
                <w:rFonts w:hint="eastAsia"/>
              </w:rPr>
              <w:t>四、因考量各看守所之建築設計，及同時多位律師、辯護人辦理接見，可能導致律師接見室不足等因素，爰增訂第三項規定。</w:t>
            </w:r>
          </w:p>
          <w:p w:rsidR="001F42B6" w:rsidRDefault="001F42B6" w:rsidP="005D78F4">
            <w:pPr>
              <w:tabs>
                <w:tab w:val="left" w:pos="2520"/>
              </w:tabs>
              <w:spacing w:line="380" w:lineRule="exact"/>
              <w:ind w:leftChars="50" w:left="315" w:rightChars="50" w:right="105" w:hangingChars="100" w:hanging="210"/>
            </w:pPr>
            <w:r>
              <w:rPr>
                <w:rFonts w:hint="eastAsia"/>
              </w:rPr>
              <w:t>五、律師、辯護人入所接見被告時，仍受法規另有規定或依被告意願拒絕之限制，亦有辨明身分、敘明其與被告之關係、明定辦理接見時間、維護秩序</w:t>
            </w:r>
            <w:r>
              <w:rPr>
                <w:rFonts w:hint="eastAsia"/>
              </w:rPr>
              <w:lastRenderedPageBreak/>
              <w:t>、安全及防範不法情事之必要，應準用修正條文第五十九條第一項、第六十條第一項、第六十一條第一項及第六十二條第三項、第四項之一般接見被告規定，爰修正現行條文第三項準用條文移列為第四項。</w:t>
            </w:r>
          </w:p>
          <w:p w:rsidR="001F42B6" w:rsidRDefault="001F42B6" w:rsidP="005D78F4">
            <w:pPr>
              <w:tabs>
                <w:tab w:val="left" w:pos="2520"/>
              </w:tabs>
              <w:spacing w:line="380" w:lineRule="exact"/>
              <w:ind w:leftChars="50" w:left="315" w:rightChars="50" w:right="105" w:hangingChars="100" w:hanging="210"/>
            </w:pPr>
            <w:r>
              <w:rPr>
                <w:rFonts w:hint="eastAsia"/>
              </w:rPr>
              <w:t>六、另為保障被告委任律師之權利，增訂第五項準用之規定。</w:t>
            </w:r>
          </w:p>
          <w:p w:rsidR="001F42B6" w:rsidRDefault="001F42B6" w:rsidP="005D78F4">
            <w:pPr>
              <w:tabs>
                <w:tab w:val="left" w:pos="2520"/>
              </w:tabs>
              <w:spacing w:line="380" w:lineRule="exact"/>
              <w:ind w:leftChars="50" w:left="315" w:rightChars="50" w:right="105" w:hangingChars="100" w:hanging="210"/>
            </w:pPr>
            <w:r>
              <w:rPr>
                <w:rFonts w:hint="eastAsia"/>
              </w:rPr>
              <w:t>七、又律師如非以契約為基礎，而係依法律規定受指定為被告辯護者（例如刑事訴訟法第三十一條之義務辯護律師），及公設辯護人，基於聯合國矯正規章保障收容人應獲得有效、保密法律援助之要求，解釋上均適用本條規定；另依民事訴訟法、行</w:t>
            </w:r>
            <w:r>
              <w:rPr>
                <w:rFonts w:hint="eastAsia"/>
              </w:rPr>
              <w:lastRenderedPageBreak/>
              <w:t>政訴訟法、刑事訴訟法相關規定，經審判長許可，非律師而擔任訴訟代理人或辯護人者，解釋上其保密往來權利亦應等同委任律師，併予敘明。</w:t>
            </w:r>
          </w:p>
          <w:p w:rsidR="001F42B6" w:rsidRDefault="001F42B6" w:rsidP="005D78F4">
            <w:pPr>
              <w:tabs>
                <w:tab w:val="left" w:pos="2520"/>
              </w:tabs>
              <w:spacing w:line="380" w:lineRule="exact"/>
              <w:ind w:leftChars="50" w:left="105" w:rightChars="50" w:right="105"/>
            </w:pPr>
            <w:r w:rsidRPr="005D78F4">
              <w:rPr>
                <w:rFonts w:hint="eastAsia"/>
                <w:b/>
              </w:rPr>
              <w:t>委員尤美女等25人提案：</w:t>
            </w:r>
          </w:p>
          <w:p w:rsidR="001F42B6" w:rsidRDefault="001F42B6" w:rsidP="005D78F4">
            <w:pPr>
              <w:tabs>
                <w:tab w:val="left" w:pos="2520"/>
              </w:tabs>
              <w:spacing w:line="380" w:lineRule="exact"/>
              <w:ind w:leftChars="50" w:left="315" w:rightChars="50" w:right="105" w:hangingChars="100" w:hanging="210"/>
            </w:pPr>
            <w:r>
              <w:rPr>
                <w:rFonts w:hint="eastAsia"/>
              </w:rPr>
              <w:t>一、條次變更。</w:t>
            </w:r>
          </w:p>
          <w:p w:rsidR="001F42B6" w:rsidRDefault="001F42B6" w:rsidP="005D78F4">
            <w:pPr>
              <w:tabs>
                <w:tab w:val="left" w:pos="2520"/>
              </w:tabs>
              <w:spacing w:line="380" w:lineRule="exact"/>
              <w:ind w:leftChars="50" w:left="315" w:rightChars="50" w:right="105" w:hangingChars="100" w:hanging="210"/>
            </w:pPr>
            <w:r>
              <w:rPr>
                <w:rFonts w:hint="eastAsia"/>
              </w:rPr>
              <w:t>二、大法官六五四號解釋理由書明確指出「憲法第十六條規定人民有訴訟權，旨在確保人民有受公平審判之權利，依正當法律程序之要求，刑事被告應享有充分之防禦權，包括選任信賴之辯護人，俾受公平審判之保障。而刑事被告受其辯護人協助之權利，須使其獲得確實有效之保護，始能發揮防禦權之功能。從而，刑事被告與辯護人能在不受干</w:t>
            </w:r>
            <w:r>
              <w:rPr>
                <w:rFonts w:hint="eastAsia"/>
              </w:rPr>
              <w:lastRenderedPageBreak/>
              <w:t>預下充分自由溝通，為辯護人協助被告行使防禦權之重要內涵，應受憲法之保障。」考量犯罪嫌疑人或被告一般缺乏法律專門知識，辯護權可說是被告最基本而不可或缺之防禦權，而如何使被告與辯護人之接見通信有更自由充分之保障，實屬現代法治國家之重要課題。為充分保障被告之訴訟權，原則上，看守所應保障被告與辯護人或委任律師不受干預下充分自由溝通，爰增列第一項規範，為確保被告受憲法保障之辯護權，看守所應保障被告與其辯護人不受干預下充分自由溝通。</w:t>
            </w:r>
          </w:p>
          <w:p w:rsidR="001F42B6" w:rsidRDefault="001F42B6" w:rsidP="005D78F4">
            <w:pPr>
              <w:tabs>
                <w:tab w:val="left" w:pos="2520"/>
              </w:tabs>
              <w:spacing w:line="380" w:lineRule="exact"/>
              <w:ind w:leftChars="50" w:left="315" w:rightChars="50" w:right="105" w:hangingChars="100" w:hanging="210"/>
            </w:pPr>
            <w:r>
              <w:rPr>
                <w:rFonts w:hint="eastAsia"/>
              </w:rPr>
              <w:t>三、辯護人接見被告或與被告互通書信，應採事前法</w:t>
            </w:r>
            <w:r>
              <w:rPr>
                <w:rFonts w:hint="eastAsia"/>
              </w:rPr>
              <w:lastRenderedPageBreak/>
              <w:t>官保留原則，唯有依刑事訴訟法第三十四條之一，法官認有限制之必要並以簽發限制書限制時，始得為之，惟基於看守所秩序與安全之維護，於必要時，得於被告面前檢查有無夾藏違禁物品，或其他有妨害看守所秩序或安全之物品，爰增列第二項、第三項。</w:t>
            </w:r>
          </w:p>
          <w:p w:rsidR="001F42B6" w:rsidRDefault="001F42B6" w:rsidP="005D78F4">
            <w:pPr>
              <w:tabs>
                <w:tab w:val="left" w:pos="2520"/>
              </w:tabs>
              <w:spacing w:line="380" w:lineRule="exact"/>
              <w:ind w:leftChars="50" w:left="315" w:rightChars="50" w:right="105" w:hangingChars="100" w:hanging="210"/>
            </w:pPr>
            <w:r>
              <w:rPr>
                <w:rFonts w:hint="eastAsia"/>
              </w:rPr>
              <w:t>四、因考量各看守所之建築設計，及同時多位辯護人辦理接見，可能導致律師接見室不足等因素，爰增訂第四項規定。</w:t>
            </w:r>
          </w:p>
          <w:p w:rsidR="001F42B6" w:rsidRDefault="001F42B6" w:rsidP="005D78F4">
            <w:pPr>
              <w:tabs>
                <w:tab w:val="left" w:pos="2520"/>
              </w:tabs>
              <w:spacing w:line="380" w:lineRule="exact"/>
              <w:ind w:leftChars="50" w:left="315" w:rightChars="50" w:right="105" w:hangingChars="100" w:hanging="210"/>
            </w:pPr>
            <w:r>
              <w:rPr>
                <w:rFonts w:hint="eastAsia"/>
              </w:rPr>
              <w:t>五、辯護人入所接見被告時，仍有辨明身分、敘明其與被告之關係及明定辦理接見時間之必要，爰準用第六十七條第一項及第七十一條第一項規定</w:t>
            </w:r>
            <w:r>
              <w:rPr>
                <w:rFonts w:hint="eastAsia"/>
              </w:rPr>
              <w:lastRenderedPageBreak/>
              <w:t>接見被告之規定，又為顧及被告辯護權之保障，對於有急迫情形，必須於上班日以外時間辦理接見時，看守所仍得視其人力調配狀況准許之，爰併為但書規定，以資因應，爰修正現行條文第三項，並移列為第五項。</w:t>
            </w:r>
          </w:p>
          <w:p w:rsidR="001F42B6" w:rsidRDefault="001F42B6" w:rsidP="005D78F4">
            <w:pPr>
              <w:tabs>
                <w:tab w:val="left" w:pos="2520"/>
              </w:tabs>
              <w:spacing w:line="380" w:lineRule="exact"/>
              <w:ind w:leftChars="50" w:left="315" w:rightChars="50" w:right="105" w:hangingChars="100" w:hanging="210"/>
            </w:pPr>
            <w:r>
              <w:rPr>
                <w:rFonts w:hint="eastAsia"/>
              </w:rPr>
              <w:t>六、於未受委任之律師申請接見被告洽談委任事宜時，亦有被告辯護權保障之必要，爰增列第六項，準用本條規定。</w:t>
            </w:r>
          </w:p>
          <w:p w:rsidR="001F42B6" w:rsidRDefault="00204CC5" w:rsidP="005D78F4">
            <w:pPr>
              <w:tabs>
                <w:tab w:val="left" w:pos="2520"/>
              </w:tabs>
              <w:spacing w:line="380" w:lineRule="exact"/>
            </w:pPr>
            <w:r w:rsidRPr="00204CC5">
              <w:rPr>
                <w:rFonts w:hint="eastAsia"/>
                <w:b/>
              </w:rPr>
              <w:t>審查會：</w:t>
            </w:r>
            <w:r w:rsidR="00810D7A" w:rsidRPr="00810D7A">
              <w:rPr>
                <w:rFonts w:hint="eastAsia"/>
              </w:rPr>
              <w:t>保留，送院會處理。</w:t>
            </w:r>
          </w:p>
        </w:tc>
      </w:tr>
      <w:tr w:rsidR="001F42B6" w:rsidTr="002937EE">
        <w:tc>
          <w:tcPr>
            <w:tcW w:w="2693" w:type="dxa"/>
          </w:tcPr>
          <w:p w:rsidR="00810D7A" w:rsidRDefault="00810D7A" w:rsidP="00756DC8">
            <w:pPr>
              <w:tabs>
                <w:tab w:val="left" w:pos="2520"/>
              </w:tabs>
              <w:spacing w:line="380" w:lineRule="exact"/>
              <w:ind w:leftChars="50" w:left="315" w:rightChars="50" w:right="105" w:hangingChars="100" w:hanging="210"/>
            </w:pPr>
            <w:r>
              <w:rPr>
                <w:rFonts w:hint="eastAsia"/>
              </w:rPr>
              <w:lastRenderedPageBreak/>
              <w:t>（照行政院提案通過）</w:t>
            </w:r>
          </w:p>
          <w:p w:rsidR="001F42B6" w:rsidRDefault="001F42B6" w:rsidP="00756DC8">
            <w:pPr>
              <w:tabs>
                <w:tab w:val="left" w:pos="2520"/>
              </w:tabs>
              <w:spacing w:line="380" w:lineRule="exact"/>
              <w:ind w:leftChars="50" w:left="315" w:rightChars="50" w:right="105" w:hangingChars="100" w:hanging="210"/>
            </w:pPr>
            <w:r>
              <w:rPr>
                <w:rFonts w:hint="eastAsia"/>
              </w:rPr>
              <w:t>第六十六條　被告寄發及收受之書信，看守所人員得開拆或以其他適當方式檢查有無夾藏違禁物品。</w:t>
            </w:r>
          </w:p>
          <w:p w:rsidR="001F42B6" w:rsidRDefault="001F42B6" w:rsidP="00756DC8">
            <w:pPr>
              <w:tabs>
                <w:tab w:val="left" w:pos="2520"/>
              </w:tabs>
              <w:spacing w:line="380" w:lineRule="exact"/>
              <w:ind w:leftChars="150" w:left="315" w:rightChars="50" w:right="105" w:firstLineChars="200" w:firstLine="420"/>
            </w:pPr>
            <w:r>
              <w:rPr>
                <w:rFonts w:hint="eastAsia"/>
              </w:rPr>
              <w:t>前項情形，有下列各</w:t>
            </w:r>
            <w:r>
              <w:rPr>
                <w:rFonts w:hint="eastAsia"/>
              </w:rPr>
              <w:lastRenderedPageBreak/>
              <w:t>款情形之一者，除法律另有規定外，看守所人員得閱讀其書信內容。但屬被告與其律師、辯護人或公務機關互通之書信，不在此限：</w:t>
            </w:r>
          </w:p>
          <w:p w:rsidR="001F42B6" w:rsidRDefault="001F42B6" w:rsidP="00756DC8">
            <w:pPr>
              <w:tabs>
                <w:tab w:val="left" w:pos="2520"/>
              </w:tabs>
              <w:spacing w:line="380" w:lineRule="exact"/>
              <w:ind w:leftChars="150" w:left="525" w:rightChars="50" w:right="105" w:hangingChars="100" w:hanging="210"/>
            </w:pPr>
            <w:r>
              <w:rPr>
                <w:rFonts w:hint="eastAsia"/>
              </w:rPr>
              <w:t>一、被告有妨害看守所秩序或安全之行為，尚在調查中。</w:t>
            </w:r>
          </w:p>
          <w:p w:rsidR="001F42B6" w:rsidRDefault="001F42B6" w:rsidP="00756DC8">
            <w:pPr>
              <w:tabs>
                <w:tab w:val="left" w:pos="2520"/>
              </w:tabs>
              <w:spacing w:line="380" w:lineRule="exact"/>
              <w:ind w:leftChars="150" w:left="525" w:rightChars="50" w:right="105" w:hangingChars="100" w:hanging="210"/>
            </w:pPr>
            <w:r>
              <w:rPr>
                <w:rFonts w:hint="eastAsia"/>
              </w:rPr>
              <w:t>二、被告於受懲罰期間內。</w:t>
            </w:r>
          </w:p>
          <w:p w:rsidR="001F42B6" w:rsidRDefault="001F42B6" w:rsidP="00756DC8">
            <w:pPr>
              <w:tabs>
                <w:tab w:val="left" w:pos="2520"/>
              </w:tabs>
              <w:spacing w:line="380" w:lineRule="exact"/>
              <w:ind w:leftChars="150" w:left="525" w:rightChars="50" w:right="105" w:hangingChars="100" w:hanging="210"/>
            </w:pPr>
            <w:r>
              <w:rPr>
                <w:rFonts w:hint="eastAsia"/>
              </w:rPr>
              <w:t>三、有事實而合理懷疑被告有脫逃之虞。</w:t>
            </w:r>
          </w:p>
          <w:p w:rsidR="001F42B6" w:rsidRDefault="001F42B6" w:rsidP="00756DC8">
            <w:pPr>
              <w:tabs>
                <w:tab w:val="left" w:pos="2520"/>
              </w:tabs>
              <w:spacing w:line="380" w:lineRule="exact"/>
              <w:ind w:leftChars="150" w:left="525" w:rightChars="50" w:right="105" w:hangingChars="100" w:hanging="210"/>
            </w:pPr>
            <w:r>
              <w:rPr>
                <w:rFonts w:hint="eastAsia"/>
              </w:rPr>
              <w:t>四、矯正機關收容人間互通之書信。</w:t>
            </w:r>
          </w:p>
          <w:p w:rsidR="001F42B6" w:rsidRDefault="001F42B6" w:rsidP="00756DC8">
            <w:pPr>
              <w:tabs>
                <w:tab w:val="left" w:pos="2520"/>
              </w:tabs>
              <w:spacing w:line="380" w:lineRule="exact"/>
              <w:ind w:leftChars="150" w:left="525" w:rightChars="50" w:right="105" w:hangingChars="100" w:hanging="210"/>
            </w:pPr>
            <w:r>
              <w:rPr>
                <w:rFonts w:hint="eastAsia"/>
              </w:rPr>
              <w:t>五、有事實而合理懷疑有危害看守所安全或秩序之虞。</w:t>
            </w:r>
          </w:p>
          <w:p w:rsidR="001F42B6" w:rsidRDefault="001F42B6" w:rsidP="00756DC8">
            <w:pPr>
              <w:tabs>
                <w:tab w:val="left" w:pos="2520"/>
              </w:tabs>
              <w:spacing w:line="380" w:lineRule="exact"/>
              <w:ind w:leftChars="150" w:left="315" w:rightChars="50" w:right="105" w:firstLineChars="200" w:firstLine="420"/>
            </w:pPr>
            <w:r>
              <w:rPr>
                <w:rFonts w:hint="eastAsia"/>
              </w:rPr>
              <w:t>看守所閱讀被告書信後，有下列各款情形之一者，得敘明理由刪除之：</w:t>
            </w:r>
          </w:p>
          <w:p w:rsidR="001F42B6" w:rsidRDefault="001F42B6" w:rsidP="00756DC8">
            <w:pPr>
              <w:tabs>
                <w:tab w:val="left" w:pos="2520"/>
              </w:tabs>
              <w:spacing w:line="380" w:lineRule="exact"/>
              <w:ind w:leftChars="150" w:left="525" w:rightChars="50" w:right="105" w:hangingChars="100" w:hanging="210"/>
            </w:pPr>
            <w:r>
              <w:rPr>
                <w:rFonts w:hint="eastAsia"/>
              </w:rPr>
              <w:lastRenderedPageBreak/>
              <w:t>一、顯有危害看守所之安全或秩序。</w:t>
            </w:r>
          </w:p>
          <w:p w:rsidR="001F42B6" w:rsidRDefault="001F42B6" w:rsidP="00756DC8">
            <w:pPr>
              <w:tabs>
                <w:tab w:val="left" w:pos="2520"/>
              </w:tabs>
              <w:spacing w:line="380" w:lineRule="exact"/>
              <w:ind w:leftChars="150" w:left="525" w:rightChars="50" w:right="105" w:hangingChars="100" w:hanging="210"/>
            </w:pPr>
            <w:r>
              <w:rPr>
                <w:rFonts w:hint="eastAsia"/>
              </w:rPr>
              <w:t>二、教唆、煽惑他人犯罪或違背法規。</w:t>
            </w:r>
          </w:p>
          <w:p w:rsidR="001F42B6" w:rsidRDefault="001F42B6" w:rsidP="00756DC8">
            <w:pPr>
              <w:tabs>
                <w:tab w:val="left" w:pos="2520"/>
              </w:tabs>
              <w:spacing w:line="380" w:lineRule="exact"/>
              <w:ind w:leftChars="150" w:left="525" w:rightChars="50" w:right="105" w:hangingChars="100" w:hanging="210"/>
            </w:pPr>
            <w:r>
              <w:rPr>
                <w:rFonts w:hint="eastAsia"/>
              </w:rPr>
              <w:t>三、使用符號、暗語或其他方法，使檢查人員無法瞭解書信內容。</w:t>
            </w:r>
          </w:p>
          <w:p w:rsidR="001F42B6" w:rsidRDefault="001F42B6" w:rsidP="00756DC8">
            <w:pPr>
              <w:tabs>
                <w:tab w:val="left" w:pos="2520"/>
              </w:tabs>
              <w:spacing w:line="380" w:lineRule="exact"/>
              <w:ind w:leftChars="150" w:left="525" w:rightChars="50" w:right="105" w:hangingChars="100" w:hanging="210"/>
            </w:pPr>
            <w:r>
              <w:rPr>
                <w:rFonts w:hint="eastAsia"/>
              </w:rPr>
              <w:t>四、涉及脫逃情事。</w:t>
            </w:r>
          </w:p>
          <w:p w:rsidR="001F42B6" w:rsidRDefault="001F42B6" w:rsidP="00756DC8">
            <w:pPr>
              <w:tabs>
                <w:tab w:val="left" w:pos="2520"/>
              </w:tabs>
              <w:spacing w:line="380" w:lineRule="exact"/>
              <w:ind w:leftChars="150" w:left="525" w:rightChars="50" w:right="105" w:hangingChars="100" w:hanging="210"/>
            </w:pPr>
            <w:r>
              <w:rPr>
                <w:rFonts w:hint="eastAsia"/>
              </w:rPr>
              <w:t>五、敘述矯正機關之警備狀況、舍房、工場位置，足以影響戒護安全。</w:t>
            </w:r>
          </w:p>
          <w:p w:rsidR="001F42B6" w:rsidRDefault="001F42B6" w:rsidP="00756DC8">
            <w:pPr>
              <w:tabs>
                <w:tab w:val="left" w:pos="2520"/>
              </w:tabs>
              <w:spacing w:line="380" w:lineRule="exact"/>
              <w:ind w:leftChars="150" w:left="315" w:rightChars="50" w:right="105" w:firstLineChars="200" w:firstLine="420"/>
            </w:pPr>
            <w:r>
              <w:rPr>
                <w:rFonts w:hint="eastAsia"/>
              </w:rPr>
              <w:t>前項書信之刪除，依下列方式處理：</w:t>
            </w:r>
          </w:p>
          <w:p w:rsidR="001F42B6" w:rsidRDefault="001F42B6" w:rsidP="00756DC8">
            <w:pPr>
              <w:tabs>
                <w:tab w:val="left" w:pos="2520"/>
              </w:tabs>
              <w:spacing w:line="380" w:lineRule="exact"/>
              <w:ind w:leftChars="150" w:left="525" w:rightChars="50" w:right="105" w:hangingChars="100" w:hanging="210"/>
            </w:pPr>
            <w:r>
              <w:rPr>
                <w:rFonts w:hint="eastAsia"/>
              </w:rPr>
              <w:t>一、被告係發信者，看守所應敘明理由，退還被告保管或要求其修改後再行寄發，如拒絕修改，看守所得逕予刪除後寄發。</w:t>
            </w:r>
          </w:p>
          <w:p w:rsidR="001F42B6" w:rsidRDefault="001F42B6" w:rsidP="00756DC8">
            <w:pPr>
              <w:tabs>
                <w:tab w:val="left" w:pos="2520"/>
              </w:tabs>
              <w:spacing w:line="380" w:lineRule="exact"/>
              <w:ind w:leftChars="150" w:left="525" w:rightChars="50" w:right="105" w:hangingChars="100" w:hanging="210"/>
            </w:pPr>
            <w:r>
              <w:rPr>
                <w:rFonts w:hint="eastAsia"/>
              </w:rPr>
              <w:t>二、被告係受信者，看守所應敘明理由，逕予刪除再行交付。</w:t>
            </w:r>
          </w:p>
          <w:p w:rsidR="001F42B6" w:rsidRDefault="001F42B6" w:rsidP="00756DC8">
            <w:pPr>
              <w:tabs>
                <w:tab w:val="left" w:pos="2520"/>
              </w:tabs>
              <w:spacing w:line="380" w:lineRule="exact"/>
              <w:ind w:leftChars="150" w:left="315" w:rightChars="50" w:right="105" w:firstLineChars="200" w:firstLine="420"/>
            </w:pPr>
            <w:r>
              <w:rPr>
                <w:rFonts w:hint="eastAsia"/>
              </w:rPr>
              <w:lastRenderedPageBreak/>
              <w:t>前項刪除之書信，應影印原文由看守所保管，並於被告出所時發還之。被告於出所前死亡者，依第七十三條及第七十四條第一項第四款規定處理。</w:t>
            </w:r>
          </w:p>
          <w:p w:rsidR="001F42B6" w:rsidRDefault="001F42B6" w:rsidP="00756DC8">
            <w:pPr>
              <w:tabs>
                <w:tab w:val="left" w:pos="2520"/>
              </w:tabs>
              <w:spacing w:line="380" w:lineRule="exact"/>
              <w:ind w:leftChars="150" w:left="315" w:rightChars="50" w:right="105" w:firstLineChars="200" w:firstLine="420"/>
            </w:pPr>
            <w:r>
              <w:rPr>
                <w:rFonts w:hint="eastAsia"/>
              </w:rPr>
              <w:t>被告發送之文件，屬文稿性質者，得准其投寄報章雜誌或媒體，並準用前五項之規定。</w:t>
            </w:r>
          </w:p>
          <w:p w:rsidR="001F42B6" w:rsidRDefault="001F42B6" w:rsidP="00756DC8">
            <w:pPr>
              <w:tabs>
                <w:tab w:val="left" w:pos="2520"/>
              </w:tabs>
              <w:spacing w:line="380" w:lineRule="exact"/>
              <w:ind w:leftChars="150" w:left="315" w:rightChars="50" w:right="105" w:firstLineChars="200" w:firstLine="420"/>
            </w:pPr>
            <w:r>
              <w:rPr>
                <w:rFonts w:hint="eastAsia"/>
              </w:rPr>
              <w:t>發信郵資，由被告自付。但被告無力負擔且看守所認為適當時，得由看守所支付之。</w:t>
            </w:r>
          </w:p>
        </w:tc>
        <w:tc>
          <w:tcPr>
            <w:tcW w:w="2693" w:type="dxa"/>
            <w:shd w:val="clear" w:color="auto" w:fill="auto"/>
          </w:tcPr>
          <w:p w:rsidR="001F42B6" w:rsidRDefault="001F42B6" w:rsidP="005D78F4">
            <w:pPr>
              <w:tabs>
                <w:tab w:val="left" w:pos="2520"/>
              </w:tabs>
              <w:spacing w:line="380" w:lineRule="exact"/>
              <w:ind w:leftChars="50" w:left="315" w:rightChars="50" w:right="105" w:hangingChars="100" w:hanging="210"/>
            </w:pPr>
            <w:r>
              <w:rPr>
                <w:rFonts w:hint="eastAsia"/>
              </w:rPr>
              <w:lastRenderedPageBreak/>
              <w:t>第六十六條　被告寄發及收受之書信，看守所人員得開拆或以其他適當方式檢查有無夾藏違禁物品。</w:t>
            </w:r>
          </w:p>
          <w:p w:rsidR="001F42B6" w:rsidRDefault="001F42B6" w:rsidP="005D78F4">
            <w:pPr>
              <w:tabs>
                <w:tab w:val="left" w:pos="2520"/>
              </w:tabs>
              <w:spacing w:line="380" w:lineRule="exact"/>
              <w:ind w:leftChars="150" w:left="315" w:rightChars="50" w:right="105" w:firstLineChars="200" w:firstLine="420"/>
            </w:pPr>
            <w:r>
              <w:rPr>
                <w:rFonts w:hint="eastAsia"/>
              </w:rPr>
              <w:t>前項情形，有下列各款情形之一者，除法律另</w:t>
            </w:r>
            <w:r>
              <w:rPr>
                <w:rFonts w:hint="eastAsia"/>
              </w:rPr>
              <w:lastRenderedPageBreak/>
              <w:t>有規定外，看守所人員得閱讀其書信內容。但屬被告與其律師、辯護人或公務機關互通之書信，不在此限：</w:t>
            </w:r>
          </w:p>
          <w:p w:rsidR="001F42B6" w:rsidRDefault="001F42B6" w:rsidP="005D78F4">
            <w:pPr>
              <w:tabs>
                <w:tab w:val="left" w:pos="2520"/>
              </w:tabs>
              <w:spacing w:line="380" w:lineRule="exact"/>
              <w:ind w:leftChars="150" w:left="525" w:rightChars="50" w:right="105" w:hangingChars="100" w:hanging="210"/>
            </w:pPr>
            <w:r>
              <w:rPr>
                <w:rFonts w:hint="eastAsia"/>
              </w:rPr>
              <w:t>一、被告有妨害看守所秩序或安全之行為，尚在調查中。</w:t>
            </w:r>
          </w:p>
          <w:p w:rsidR="001F42B6" w:rsidRDefault="001F42B6" w:rsidP="005D78F4">
            <w:pPr>
              <w:tabs>
                <w:tab w:val="left" w:pos="2520"/>
              </w:tabs>
              <w:spacing w:line="380" w:lineRule="exact"/>
              <w:ind w:leftChars="150" w:left="525" w:rightChars="50" w:right="105" w:hangingChars="100" w:hanging="210"/>
            </w:pPr>
            <w:r>
              <w:rPr>
                <w:rFonts w:hint="eastAsia"/>
              </w:rPr>
              <w:t>二、被告於受懲罰期間內。</w:t>
            </w:r>
          </w:p>
          <w:p w:rsidR="001F42B6" w:rsidRDefault="001F42B6" w:rsidP="005D78F4">
            <w:pPr>
              <w:tabs>
                <w:tab w:val="left" w:pos="2520"/>
              </w:tabs>
              <w:spacing w:line="380" w:lineRule="exact"/>
              <w:ind w:leftChars="150" w:left="525" w:rightChars="50" w:right="105" w:hangingChars="100" w:hanging="210"/>
            </w:pPr>
            <w:r>
              <w:rPr>
                <w:rFonts w:hint="eastAsia"/>
              </w:rPr>
              <w:t>三、有事實而合理懷疑被告有脫逃之虞。</w:t>
            </w:r>
          </w:p>
          <w:p w:rsidR="001F42B6" w:rsidRDefault="001F42B6" w:rsidP="005D78F4">
            <w:pPr>
              <w:tabs>
                <w:tab w:val="left" w:pos="2520"/>
              </w:tabs>
              <w:spacing w:line="380" w:lineRule="exact"/>
              <w:ind w:leftChars="150" w:left="525" w:rightChars="50" w:right="105" w:hangingChars="100" w:hanging="210"/>
            </w:pPr>
            <w:r>
              <w:rPr>
                <w:rFonts w:hint="eastAsia"/>
              </w:rPr>
              <w:t>四、矯正機關收容人間互通之書信。</w:t>
            </w:r>
          </w:p>
          <w:p w:rsidR="001F42B6" w:rsidRDefault="001F42B6" w:rsidP="005D78F4">
            <w:pPr>
              <w:tabs>
                <w:tab w:val="left" w:pos="2520"/>
              </w:tabs>
              <w:spacing w:line="380" w:lineRule="exact"/>
              <w:ind w:leftChars="150" w:left="525" w:rightChars="50" w:right="105" w:hangingChars="100" w:hanging="210"/>
            </w:pPr>
            <w:r>
              <w:rPr>
                <w:rFonts w:hint="eastAsia"/>
              </w:rPr>
              <w:t>五、有事實而合理懷疑有危害看守所安全或秩序之虞。</w:t>
            </w:r>
          </w:p>
          <w:p w:rsidR="001F42B6" w:rsidRDefault="001F42B6" w:rsidP="005D78F4">
            <w:pPr>
              <w:tabs>
                <w:tab w:val="left" w:pos="2520"/>
              </w:tabs>
              <w:spacing w:line="380" w:lineRule="exact"/>
              <w:ind w:leftChars="150" w:left="315" w:rightChars="50" w:right="105" w:firstLineChars="200" w:firstLine="420"/>
            </w:pPr>
            <w:r>
              <w:rPr>
                <w:rFonts w:hint="eastAsia"/>
              </w:rPr>
              <w:t>看守所閱讀被告書信後，有下列各款情形之一者，得敘明理由刪除之：</w:t>
            </w:r>
          </w:p>
          <w:p w:rsidR="001F42B6" w:rsidRDefault="001F42B6" w:rsidP="005D78F4">
            <w:pPr>
              <w:tabs>
                <w:tab w:val="left" w:pos="2520"/>
              </w:tabs>
              <w:spacing w:line="380" w:lineRule="exact"/>
              <w:ind w:leftChars="150" w:left="525" w:rightChars="50" w:right="105" w:hangingChars="100" w:hanging="210"/>
            </w:pPr>
            <w:r>
              <w:rPr>
                <w:rFonts w:hint="eastAsia"/>
              </w:rPr>
              <w:t>一、顯有危害看守所之安</w:t>
            </w:r>
            <w:r>
              <w:rPr>
                <w:rFonts w:hint="eastAsia"/>
              </w:rPr>
              <w:lastRenderedPageBreak/>
              <w:t>全或秩序。</w:t>
            </w:r>
          </w:p>
          <w:p w:rsidR="001F42B6" w:rsidRDefault="001F42B6" w:rsidP="005D78F4">
            <w:pPr>
              <w:tabs>
                <w:tab w:val="left" w:pos="2520"/>
              </w:tabs>
              <w:spacing w:line="380" w:lineRule="exact"/>
              <w:ind w:leftChars="150" w:left="525" w:rightChars="50" w:right="105" w:hangingChars="100" w:hanging="210"/>
            </w:pPr>
            <w:r>
              <w:rPr>
                <w:rFonts w:hint="eastAsia"/>
              </w:rPr>
              <w:t>二、教唆、煽惑他人犯罪或違背法規。</w:t>
            </w:r>
          </w:p>
          <w:p w:rsidR="001F42B6" w:rsidRDefault="001F42B6" w:rsidP="005D78F4">
            <w:pPr>
              <w:tabs>
                <w:tab w:val="left" w:pos="2520"/>
              </w:tabs>
              <w:spacing w:line="380" w:lineRule="exact"/>
              <w:ind w:leftChars="150" w:left="525" w:rightChars="50" w:right="105" w:hangingChars="100" w:hanging="210"/>
            </w:pPr>
            <w:r>
              <w:rPr>
                <w:rFonts w:hint="eastAsia"/>
              </w:rPr>
              <w:t>三、使用符號、暗語或其他方法，使檢查人員無法瞭解書信內容。</w:t>
            </w:r>
          </w:p>
          <w:p w:rsidR="001F42B6" w:rsidRDefault="001F42B6" w:rsidP="005D78F4">
            <w:pPr>
              <w:tabs>
                <w:tab w:val="left" w:pos="2520"/>
              </w:tabs>
              <w:spacing w:line="380" w:lineRule="exact"/>
              <w:ind w:leftChars="150" w:left="525" w:rightChars="50" w:right="105" w:hangingChars="100" w:hanging="210"/>
            </w:pPr>
            <w:r>
              <w:rPr>
                <w:rFonts w:hint="eastAsia"/>
              </w:rPr>
              <w:t>四、涉及脫逃情事。</w:t>
            </w:r>
          </w:p>
          <w:p w:rsidR="001F42B6" w:rsidRDefault="001F42B6" w:rsidP="005D78F4">
            <w:pPr>
              <w:tabs>
                <w:tab w:val="left" w:pos="2520"/>
              </w:tabs>
              <w:spacing w:line="380" w:lineRule="exact"/>
              <w:ind w:leftChars="150" w:left="525" w:rightChars="50" w:right="105" w:hangingChars="100" w:hanging="210"/>
            </w:pPr>
            <w:r>
              <w:rPr>
                <w:rFonts w:hint="eastAsia"/>
              </w:rPr>
              <w:t>五、敘述矯正機關之警備狀況、舍房、工場位置，足以影響戒護安全。</w:t>
            </w:r>
          </w:p>
          <w:p w:rsidR="001F42B6" w:rsidRDefault="001F42B6" w:rsidP="005D78F4">
            <w:pPr>
              <w:tabs>
                <w:tab w:val="left" w:pos="2520"/>
              </w:tabs>
              <w:spacing w:line="380" w:lineRule="exact"/>
              <w:ind w:leftChars="150" w:left="315" w:rightChars="50" w:right="105" w:firstLineChars="200" w:firstLine="420"/>
            </w:pPr>
            <w:r>
              <w:rPr>
                <w:rFonts w:hint="eastAsia"/>
              </w:rPr>
              <w:t>前項書信之刪除，依下列方式處理：</w:t>
            </w:r>
          </w:p>
          <w:p w:rsidR="001F42B6" w:rsidRDefault="001F42B6" w:rsidP="005D78F4">
            <w:pPr>
              <w:tabs>
                <w:tab w:val="left" w:pos="2520"/>
              </w:tabs>
              <w:spacing w:line="380" w:lineRule="exact"/>
              <w:ind w:leftChars="150" w:left="525" w:rightChars="50" w:right="105" w:hangingChars="100" w:hanging="210"/>
            </w:pPr>
            <w:r>
              <w:rPr>
                <w:rFonts w:hint="eastAsia"/>
              </w:rPr>
              <w:t>一、被告係發信者，看守所應敘明理由，退還被告保管或要求其修改後再行寄發，如拒絕修改，看守所得逕予刪除後寄發。</w:t>
            </w:r>
          </w:p>
          <w:p w:rsidR="001F42B6" w:rsidRDefault="001F42B6" w:rsidP="005D78F4">
            <w:pPr>
              <w:tabs>
                <w:tab w:val="left" w:pos="2520"/>
              </w:tabs>
              <w:spacing w:line="380" w:lineRule="exact"/>
              <w:ind w:leftChars="150" w:left="525" w:rightChars="50" w:right="105" w:hangingChars="100" w:hanging="210"/>
            </w:pPr>
            <w:r>
              <w:rPr>
                <w:rFonts w:hint="eastAsia"/>
              </w:rPr>
              <w:t>二、被告係受信者，看守所應敘明理由，逕予刪除再行交付。</w:t>
            </w:r>
          </w:p>
          <w:p w:rsidR="001F42B6" w:rsidRDefault="001F42B6" w:rsidP="005D78F4">
            <w:pPr>
              <w:tabs>
                <w:tab w:val="left" w:pos="2520"/>
              </w:tabs>
              <w:spacing w:line="380" w:lineRule="exact"/>
              <w:ind w:leftChars="150" w:left="315" w:rightChars="50" w:right="105" w:firstLineChars="200" w:firstLine="420"/>
            </w:pPr>
            <w:r>
              <w:rPr>
                <w:rFonts w:hint="eastAsia"/>
              </w:rPr>
              <w:t>前項刪除之書信，應</w:t>
            </w:r>
            <w:r>
              <w:rPr>
                <w:rFonts w:hint="eastAsia"/>
              </w:rPr>
              <w:lastRenderedPageBreak/>
              <w:t>影印原文由看守所保管，並於被告出所時發還之。被告於出所前死亡者，依第七十三條及第七十四條第一項第四款規定處理。</w:t>
            </w:r>
          </w:p>
          <w:p w:rsidR="001F42B6" w:rsidRDefault="001F42B6" w:rsidP="005D78F4">
            <w:pPr>
              <w:tabs>
                <w:tab w:val="left" w:pos="2520"/>
              </w:tabs>
              <w:spacing w:line="380" w:lineRule="exact"/>
              <w:ind w:leftChars="150" w:left="315" w:rightChars="50" w:right="105" w:firstLineChars="200" w:firstLine="420"/>
            </w:pPr>
            <w:r>
              <w:rPr>
                <w:rFonts w:hint="eastAsia"/>
              </w:rPr>
              <w:t>被告發送之文件，屬文稿性質者，得准其投寄報章雜誌或媒體，並準用前五項之規定。</w:t>
            </w:r>
          </w:p>
          <w:p w:rsidR="001F42B6" w:rsidRDefault="001F42B6" w:rsidP="005D78F4">
            <w:pPr>
              <w:tabs>
                <w:tab w:val="left" w:pos="2520"/>
              </w:tabs>
              <w:spacing w:line="380" w:lineRule="exact"/>
              <w:ind w:leftChars="150" w:left="315" w:rightChars="50" w:right="105" w:firstLineChars="200" w:firstLine="420"/>
            </w:pPr>
            <w:r>
              <w:rPr>
                <w:rFonts w:hint="eastAsia"/>
              </w:rPr>
              <w:t>發信郵資，由被告自付。但被告無力負擔且看守所認為適當時，得由看守所支付之。</w:t>
            </w:r>
          </w:p>
        </w:tc>
        <w:tc>
          <w:tcPr>
            <w:tcW w:w="2693" w:type="dxa"/>
            <w:shd w:val="clear" w:color="auto" w:fill="auto"/>
          </w:tcPr>
          <w:p w:rsidR="001F42B6" w:rsidRPr="00C23DF2" w:rsidRDefault="001F42B6" w:rsidP="00DD5C06">
            <w:pPr>
              <w:tabs>
                <w:tab w:val="left" w:pos="2520"/>
              </w:tabs>
              <w:spacing w:line="380" w:lineRule="exact"/>
              <w:ind w:leftChars="29" w:left="946" w:rightChars="50" w:right="105" w:hangingChars="421" w:hanging="885"/>
              <w:jc w:val="left"/>
              <w:rPr>
                <w:b/>
              </w:rPr>
            </w:pPr>
            <w:r w:rsidRPr="00C23DF2">
              <w:rPr>
                <w:rFonts w:hint="eastAsia"/>
                <w:b/>
              </w:rPr>
              <w:lastRenderedPageBreak/>
              <w:t>委員尤美女等25人提案</w:t>
            </w:r>
            <w:r>
              <w:rPr>
                <w:rFonts w:hint="eastAsia"/>
                <w:b/>
              </w:rPr>
              <w:t>：</w:t>
            </w:r>
          </w:p>
          <w:p w:rsidR="001F42B6" w:rsidRDefault="001F42B6" w:rsidP="005D78F4">
            <w:pPr>
              <w:tabs>
                <w:tab w:val="left" w:pos="2520"/>
              </w:tabs>
              <w:spacing w:line="380" w:lineRule="exact"/>
              <w:ind w:leftChars="50" w:left="315" w:rightChars="50" w:right="105" w:hangingChars="100" w:hanging="210"/>
            </w:pPr>
            <w:r>
              <w:rPr>
                <w:rFonts w:hint="eastAsia"/>
              </w:rPr>
              <w:t>第七十三條　看守所對於被告發受之書信，除法律另有規定外，得於被告面前檢查有無夾藏違禁物品，或其他有妨害看守所秩序或安全之物品。</w:t>
            </w:r>
          </w:p>
          <w:p w:rsidR="001F42B6" w:rsidRDefault="001F42B6" w:rsidP="00C43107">
            <w:pPr>
              <w:tabs>
                <w:tab w:val="left" w:pos="2520"/>
              </w:tabs>
              <w:spacing w:line="380" w:lineRule="exact"/>
              <w:ind w:leftChars="161" w:left="338" w:firstLineChars="188" w:firstLine="395"/>
            </w:pPr>
            <w:r>
              <w:rPr>
                <w:rFonts w:hint="eastAsia"/>
              </w:rPr>
              <w:lastRenderedPageBreak/>
              <w:t>除有明顯事實足認被告發收之書信有脫逃或湮滅、偽造、變造證據或勾串共犯或證人之虞，並經法院核准者，看守所不得為禁止、扣押或檢閱之處分。</w:t>
            </w:r>
          </w:p>
        </w:tc>
        <w:tc>
          <w:tcPr>
            <w:tcW w:w="2693" w:type="dxa"/>
            <w:shd w:val="clear" w:color="auto" w:fill="auto"/>
          </w:tcPr>
          <w:p w:rsidR="001F42B6" w:rsidRDefault="001F42B6" w:rsidP="005D78F4">
            <w:pPr>
              <w:tabs>
                <w:tab w:val="left" w:pos="2520"/>
              </w:tabs>
              <w:spacing w:line="380" w:lineRule="exact"/>
            </w:pPr>
          </w:p>
        </w:tc>
        <w:tc>
          <w:tcPr>
            <w:tcW w:w="2693" w:type="dxa"/>
            <w:shd w:val="clear" w:color="auto" w:fill="auto"/>
          </w:tcPr>
          <w:p w:rsidR="001F42B6" w:rsidRDefault="001F42B6" w:rsidP="005D78F4">
            <w:pPr>
              <w:tabs>
                <w:tab w:val="left" w:pos="2520"/>
              </w:tabs>
              <w:spacing w:line="380" w:lineRule="exact"/>
              <w:ind w:leftChars="50" w:left="105" w:rightChars="50" w:right="105"/>
            </w:pPr>
            <w:r w:rsidRPr="005D78F4">
              <w:rPr>
                <w:rFonts w:hint="eastAsia"/>
                <w:b/>
              </w:rPr>
              <w:t>行政院提案：</w:t>
            </w:r>
          </w:p>
          <w:p w:rsidR="001F42B6" w:rsidRDefault="001F42B6" w:rsidP="005D78F4">
            <w:pPr>
              <w:tabs>
                <w:tab w:val="left" w:pos="2520"/>
              </w:tabs>
              <w:spacing w:line="380" w:lineRule="exact"/>
              <w:ind w:leftChars="50" w:left="315" w:rightChars="50" w:right="105" w:hangingChars="100" w:hanging="210"/>
            </w:pPr>
            <w:r>
              <w:rPr>
                <w:rFonts w:hint="eastAsia"/>
              </w:rPr>
              <w:t>一、</w:t>
            </w:r>
            <w:r w:rsidRPr="005D78F4">
              <w:rPr>
                <w:rFonts w:hint="eastAsia"/>
                <w:u w:val="single"/>
              </w:rPr>
              <w:t>本條新增</w:t>
            </w:r>
            <w:r>
              <w:rPr>
                <w:rFonts w:hint="eastAsia"/>
              </w:rPr>
              <w:t>。</w:t>
            </w:r>
          </w:p>
          <w:p w:rsidR="001F42B6" w:rsidRDefault="001F42B6" w:rsidP="005D78F4">
            <w:pPr>
              <w:tabs>
                <w:tab w:val="left" w:pos="2520"/>
              </w:tabs>
              <w:spacing w:line="380" w:lineRule="exact"/>
              <w:ind w:leftChars="50" w:left="315" w:rightChars="50" w:right="105" w:hangingChars="100" w:hanging="210"/>
            </w:pPr>
            <w:r>
              <w:rPr>
                <w:rFonts w:hint="eastAsia"/>
              </w:rPr>
              <w:t>二、監獄檢查書信旨在知悉書信之內容物，以確認有無夾帶違禁品，並不當然影響通訊內容之秘密性，其目的尚屬正當，業經</w:t>
            </w:r>
            <w:r>
              <w:rPr>
                <w:rFonts w:hint="eastAsia"/>
              </w:rPr>
              <w:lastRenderedPageBreak/>
              <w:t>司法院釋字第七五六號解釋闡釋在案。衡酌看守所與監獄同屬拘禁人身自由處所，爰參照解釋意旨於第一項明定看守所人員檢查被告書信之方式。</w:t>
            </w:r>
          </w:p>
          <w:p w:rsidR="001F42B6" w:rsidRDefault="001F42B6" w:rsidP="005D78F4">
            <w:pPr>
              <w:tabs>
                <w:tab w:val="left" w:pos="2520"/>
              </w:tabs>
              <w:spacing w:line="380" w:lineRule="exact"/>
              <w:ind w:leftChars="50" w:left="315" w:rightChars="50" w:right="105" w:hangingChars="100" w:hanging="210"/>
            </w:pPr>
            <w:r>
              <w:rPr>
                <w:rFonts w:hint="eastAsia"/>
              </w:rPr>
              <w:t>三、依司法院釋字第七五六號解釋意旨，監獄未斟酌受刑人個案情形，一律閱讀書信之內容，顯已對受刑人及其收發書信之相對人之秘密通訊自由，造成過度之限制。衡酌看守所與監獄同屬拘禁人身自由處所及被告無罪推定原則，爰於第二項明定有各款情形之一者，看守所人員始得閱讀書信內容，以符比例原則（上開看守所人員不包括協助監所事務之收容人）。至</w:t>
            </w:r>
            <w:r>
              <w:rPr>
                <w:rFonts w:hint="eastAsia"/>
              </w:rPr>
              <w:lastRenderedPageBreak/>
              <w:t>所稱「除法律另有規定外」，係指被告有關通信事項應優先適用刑事訴訟法相關規定。並說明如下：</w:t>
            </w:r>
          </w:p>
          <w:p w:rsidR="001F42B6" w:rsidRDefault="001F42B6" w:rsidP="005D78F4">
            <w:pPr>
              <w:tabs>
                <w:tab w:val="left" w:pos="2520"/>
              </w:tabs>
              <w:spacing w:line="380" w:lineRule="exact"/>
              <w:ind w:leftChars="200" w:left="840" w:rightChars="50" w:right="105" w:hangingChars="200" w:hanging="420"/>
            </w:pPr>
            <w:r>
              <w:rPr>
                <w:rFonts w:hint="eastAsia"/>
              </w:rPr>
              <w:t>(一)被告於羈押期間有妨害看守所秩序或安全之行為，而看守所仍在調查釐清事實期間，為免其藉由寄發書信予相關人員或請其親友干擾、威脅相關人員，紊亂看守所安全或秩序上之維持，爰為第一款規定。</w:t>
            </w:r>
          </w:p>
          <w:p w:rsidR="001F42B6" w:rsidRDefault="001F42B6" w:rsidP="005D78F4">
            <w:pPr>
              <w:tabs>
                <w:tab w:val="left" w:pos="2520"/>
              </w:tabs>
              <w:spacing w:line="380" w:lineRule="exact"/>
              <w:ind w:leftChars="200" w:left="840" w:rightChars="50" w:right="105" w:hangingChars="200" w:hanging="420"/>
            </w:pPr>
            <w:r>
              <w:rPr>
                <w:rFonts w:hint="eastAsia"/>
              </w:rPr>
              <w:t>(二)被告有妨害看守所秩序或安全之行為，為使看守所瞭解其於受懲罰期間（含移入違規舍期間</w:t>
            </w:r>
            <w:r>
              <w:rPr>
                <w:rFonts w:hint="eastAsia"/>
              </w:rPr>
              <w:lastRenderedPageBreak/>
              <w:t>）之悛悔情形及身心狀況，爰為第二款規定。</w:t>
            </w:r>
          </w:p>
          <w:p w:rsidR="001F42B6" w:rsidRDefault="001F42B6" w:rsidP="005D78F4">
            <w:pPr>
              <w:tabs>
                <w:tab w:val="left" w:pos="2520"/>
              </w:tabs>
              <w:spacing w:line="380" w:lineRule="exact"/>
              <w:ind w:leftChars="200" w:left="840" w:rightChars="50" w:right="105" w:hangingChars="200" w:hanging="420"/>
            </w:pPr>
            <w:r>
              <w:rPr>
                <w:rFonts w:hint="eastAsia"/>
              </w:rPr>
              <w:t>(三)被告於羈押期間知悉其將戒護外醫或檢查，甚或戒護住院治療，或被告羈押期間曾有脫逃紀錄，其等脫逃之可能性較高，爰為免被告於此期間乘機脫逃，妨礙追訴或審判程序之進行，爰為第三款規定。</w:t>
            </w:r>
          </w:p>
          <w:p w:rsidR="001F42B6" w:rsidRDefault="001F42B6" w:rsidP="005D78F4">
            <w:pPr>
              <w:tabs>
                <w:tab w:val="left" w:pos="2520"/>
              </w:tabs>
              <w:spacing w:line="380" w:lineRule="exact"/>
              <w:ind w:leftChars="200" w:left="840" w:rightChars="50" w:right="105" w:hangingChars="200" w:hanging="420"/>
            </w:pPr>
            <w:r>
              <w:rPr>
                <w:rFonts w:hint="eastAsia"/>
              </w:rPr>
              <w:t>(四)通信為被告與外界溝通之管道，藉此雖可與親友聯繫，得到社會支持力量，但亦可能與通信對象密謀脫逃或為其他不法情事，故為達成羈押目的及</w:t>
            </w:r>
            <w:r>
              <w:rPr>
                <w:rFonts w:hint="eastAsia"/>
              </w:rPr>
              <w:lastRenderedPageBreak/>
              <w:t>維護看守所秩序及安全，為免被告藉由發受書信傳遞犯罪觀念或技巧，或幫派及地方角頭分子以書信互通訊息，成群結黨，恃強凌弱而影響看守所甚或其他矯正機關安全或秩序之維持，爰為第四款規定。</w:t>
            </w:r>
          </w:p>
          <w:p w:rsidR="001F42B6" w:rsidRDefault="001F42B6" w:rsidP="005D78F4">
            <w:pPr>
              <w:tabs>
                <w:tab w:val="left" w:pos="2520"/>
              </w:tabs>
              <w:spacing w:line="380" w:lineRule="exact"/>
              <w:ind w:leftChars="200" w:left="840" w:rightChars="50" w:right="105" w:hangingChars="200" w:hanging="420"/>
            </w:pPr>
            <w:r>
              <w:rPr>
                <w:rFonts w:hint="eastAsia"/>
              </w:rPr>
              <w:t>(五)參照司法院釋字第七五六號解釋意旨，為維護監所之安全或秩序，得對收容人基本權利為必要之限制，爰看守所基於維護安全或秩序之必要，於有事實而合理懷疑被告有暴動等足以影</w:t>
            </w:r>
            <w:r>
              <w:rPr>
                <w:rFonts w:hint="eastAsia"/>
              </w:rPr>
              <w:lastRenderedPageBreak/>
              <w:t>響看守所安全或秩序之虞時，宜賦予看守所得閱讀其書信內容之權限，爰為第五款規定。</w:t>
            </w:r>
          </w:p>
          <w:p w:rsidR="001F42B6" w:rsidRDefault="001F42B6" w:rsidP="005D78F4">
            <w:pPr>
              <w:tabs>
                <w:tab w:val="left" w:pos="2520"/>
              </w:tabs>
              <w:spacing w:line="380" w:lineRule="exact"/>
              <w:ind w:leftChars="200" w:left="840" w:rightChars="50" w:right="105" w:hangingChars="200" w:hanging="420"/>
            </w:pPr>
            <w:r>
              <w:rPr>
                <w:rFonts w:hint="eastAsia"/>
              </w:rPr>
              <w:t>(六)被告與其律師、辯護人或公務機關互通之書信，例如被告向法院或檢察署聲請之書狀，或法院或檢察署送達被告之文書；或被告與行政機關有關行政興革之建議、行政法令之查詢、行政違失之舉發或行政上權益之維護等事項，而寄發或收受之書信；或因案涉及行政訴訟、民事訴訟、刑事訴訟並依法委任律師，</w:t>
            </w:r>
            <w:r>
              <w:rPr>
                <w:rFonts w:hint="eastAsia"/>
              </w:rPr>
              <w:lastRenderedPageBreak/>
              <w:t>應訴訟之需而寄發或收受之書信等情形，如形式上為被告與其委任律師或公務機關互通之書信，無論其書信文字內容為何，是否有第二項各款情形，看守所僅得檢查而不得閱讀書信內容，爰為但書之規定。又律師如非以契約為基礎，而係依法律規定受指定為被告辯護者（例如刑事訴訟法第三十一條之義務辯護律師），及公設辯護人，基於聯合國矯正規章保障收容人應獲得有效、保密法律援助之要求</w:t>
            </w:r>
            <w:r>
              <w:rPr>
                <w:rFonts w:hint="eastAsia"/>
              </w:rPr>
              <w:lastRenderedPageBreak/>
              <w:t>，解釋上均適用上開但書規定；另依民事訴訟法、行政訴訟法、刑事訴訟法相關規定，經審判長許可，非律師而擔任訴訟代理人或辯護人者，解釋上其保密往來權利亦應等同委任律師，併予敘明。</w:t>
            </w:r>
          </w:p>
          <w:p w:rsidR="001F42B6" w:rsidRDefault="001F42B6" w:rsidP="005D78F4">
            <w:pPr>
              <w:tabs>
                <w:tab w:val="left" w:pos="2520"/>
              </w:tabs>
              <w:spacing w:line="380" w:lineRule="exact"/>
              <w:ind w:leftChars="50" w:left="315" w:rightChars="50" w:right="105" w:hangingChars="100" w:hanging="210"/>
            </w:pPr>
            <w:r>
              <w:rPr>
                <w:rFonts w:hint="eastAsia"/>
              </w:rPr>
              <w:t>四、參考日本關於刑事設施及被收容人等之處遇法第一百三十六條準用第一百二十九條各款事由，並考量實務上之需要，於第三項明定刪除書信之要件，俾供各看守所據以執行。</w:t>
            </w:r>
          </w:p>
          <w:p w:rsidR="001F42B6" w:rsidRDefault="001F42B6" w:rsidP="005D78F4">
            <w:pPr>
              <w:tabs>
                <w:tab w:val="left" w:pos="2520"/>
              </w:tabs>
              <w:spacing w:line="380" w:lineRule="exact"/>
              <w:ind w:leftChars="50" w:left="315" w:rightChars="50" w:right="105" w:hangingChars="100" w:hanging="210"/>
            </w:pPr>
            <w:r>
              <w:rPr>
                <w:rFonts w:hint="eastAsia"/>
              </w:rPr>
              <w:t>五、參照現行刪除書信之規定及實務運作，爰於第四項明定看守所於閱讀被</w:t>
            </w:r>
            <w:r>
              <w:rPr>
                <w:rFonts w:hint="eastAsia"/>
              </w:rPr>
              <w:lastRenderedPageBreak/>
              <w:t>告書信內容後，如認書信內容符合第三項各款情形之一者，看守所得就被告寄發或收受之書信內容，而為之處理方式，以符實需。</w:t>
            </w:r>
          </w:p>
          <w:p w:rsidR="001F42B6" w:rsidRDefault="001F42B6" w:rsidP="005D78F4">
            <w:pPr>
              <w:tabs>
                <w:tab w:val="left" w:pos="2520"/>
              </w:tabs>
              <w:spacing w:line="380" w:lineRule="exact"/>
              <w:ind w:leftChars="50" w:left="315" w:rightChars="50" w:right="105" w:hangingChars="100" w:hanging="210"/>
            </w:pPr>
            <w:r>
              <w:rPr>
                <w:rFonts w:hint="eastAsia"/>
              </w:rPr>
              <w:t>六、為規範看守所刪除書信之處理方式，併予明定被告於出所前死亡時，有關通知繼承人領回書信影本或歸屬國庫之規範，爰為第五項規定，以資適用。</w:t>
            </w:r>
          </w:p>
          <w:p w:rsidR="001F42B6" w:rsidRDefault="001F42B6" w:rsidP="005D78F4">
            <w:pPr>
              <w:tabs>
                <w:tab w:val="left" w:pos="2520"/>
              </w:tabs>
              <w:spacing w:line="380" w:lineRule="exact"/>
              <w:ind w:leftChars="50" w:left="315" w:rightChars="50" w:right="105" w:hangingChars="100" w:hanging="210"/>
            </w:pPr>
            <w:r>
              <w:rPr>
                <w:rFonts w:hint="eastAsia"/>
              </w:rPr>
              <w:t>七、為符合法律保留原則，並參考日本關於刑事設施及被收容人等之處遇法第一百三十六條準用第一百三十三條規定，未決拘禁人申請將其製作之文書圖畫（書信除外）交付他人者，刑事設施長官得採行準同未決拘禁</w:t>
            </w:r>
            <w:r>
              <w:rPr>
                <w:rFonts w:hint="eastAsia"/>
              </w:rPr>
              <w:lastRenderedPageBreak/>
              <w:t>人發信之檢查及其他措施等立法例，爰於第六項規定，就被告發送文件，屬文稿性質者之管理，準用本條第一項至第五項之規定。</w:t>
            </w:r>
          </w:p>
          <w:p w:rsidR="001F42B6" w:rsidRDefault="001F42B6" w:rsidP="005D78F4">
            <w:pPr>
              <w:tabs>
                <w:tab w:val="left" w:pos="2520"/>
              </w:tabs>
              <w:spacing w:line="380" w:lineRule="exact"/>
              <w:ind w:leftChars="50" w:left="315" w:rightChars="50" w:right="105" w:hangingChars="100" w:hanging="210"/>
            </w:pPr>
            <w:r>
              <w:rPr>
                <w:rFonts w:hint="eastAsia"/>
              </w:rPr>
              <w:t>八、增訂第七項明定發信郵資之負擔，以資明確。</w:t>
            </w:r>
          </w:p>
          <w:p w:rsidR="001F42B6" w:rsidRDefault="001F42B6" w:rsidP="005D78F4">
            <w:pPr>
              <w:tabs>
                <w:tab w:val="left" w:pos="2520"/>
              </w:tabs>
              <w:spacing w:line="380" w:lineRule="exact"/>
              <w:ind w:leftChars="50" w:left="105" w:rightChars="50" w:right="105"/>
            </w:pPr>
            <w:r w:rsidRPr="005D78F4">
              <w:rPr>
                <w:rFonts w:hint="eastAsia"/>
                <w:b/>
              </w:rPr>
              <w:t>委員尤美女等25人提案：</w:t>
            </w:r>
          </w:p>
          <w:p w:rsidR="001F42B6" w:rsidRDefault="001F42B6" w:rsidP="005D78F4">
            <w:pPr>
              <w:tabs>
                <w:tab w:val="left" w:pos="2520"/>
              </w:tabs>
              <w:spacing w:line="380" w:lineRule="exact"/>
              <w:ind w:leftChars="50" w:left="315" w:rightChars="50" w:right="105" w:hangingChars="100" w:hanging="210"/>
            </w:pPr>
            <w:r>
              <w:rPr>
                <w:rFonts w:hint="eastAsia"/>
              </w:rPr>
              <w:t>一、</w:t>
            </w:r>
            <w:r w:rsidRPr="005D78F4">
              <w:rPr>
                <w:rFonts w:hint="eastAsia"/>
                <w:u w:val="single"/>
              </w:rPr>
              <w:t>本條新增</w:t>
            </w:r>
            <w:r>
              <w:rPr>
                <w:rFonts w:hint="eastAsia"/>
              </w:rPr>
              <w:t>。</w:t>
            </w:r>
          </w:p>
          <w:p w:rsidR="001F42B6" w:rsidRDefault="001F42B6" w:rsidP="005D78F4">
            <w:pPr>
              <w:tabs>
                <w:tab w:val="left" w:pos="2520"/>
              </w:tabs>
              <w:spacing w:line="380" w:lineRule="exact"/>
              <w:ind w:leftChars="50" w:left="315" w:rightChars="50" w:right="105" w:hangingChars="100" w:hanging="210"/>
            </w:pPr>
            <w:r>
              <w:rPr>
                <w:rFonts w:hint="eastAsia"/>
              </w:rPr>
              <w:t>二、被告羈押於看守所，面對失去自由所帶來之痛苦，藉由與外界通信，除可得到親情、友情之慰藉及支持外，更可協助穩定情緒、減輕壓力及調適苦悶之監禁生活，惟被告亦有可能經由此管道夾藏違禁物品，妨害看守所秩序或安全。為避免妨害看守所秩序或安全，爰增訂第一項，授權看守所得檢</w:t>
            </w:r>
            <w:r>
              <w:rPr>
                <w:rFonts w:hint="eastAsia"/>
              </w:rPr>
              <w:lastRenderedPageBreak/>
              <w:t>查被告發收之書信，並依開拆而不閱覽（Opening, without reading）之通信檢查原則處理。</w:t>
            </w:r>
          </w:p>
          <w:p w:rsidR="001F42B6" w:rsidRDefault="001F42B6" w:rsidP="005D78F4">
            <w:pPr>
              <w:tabs>
                <w:tab w:val="left" w:pos="2520"/>
              </w:tabs>
              <w:spacing w:line="380" w:lineRule="exact"/>
              <w:ind w:leftChars="50" w:left="315" w:rightChars="50" w:right="105" w:hangingChars="100" w:hanging="210"/>
            </w:pPr>
            <w:r>
              <w:rPr>
                <w:rFonts w:hint="eastAsia"/>
              </w:rPr>
              <w:t>三、依照刑事訴訟法第一百零五條之規定，「法院認被告為前項之接見、通信及受授物件有足致其脫逃或湮滅、偽造、變造證據或勾串共犯或證人之虞者，得依檢察官之聲請或依職權命禁止或扣押之。但檢察官或押所遇有急迫情形時，得先為必要之處分，並應即時陳報法院核准。」換言之，為達羈押之目的而對被告通信權之干預，應採事前的法官保留爰，以符合刑事訴訟法之規範。</w:t>
            </w:r>
          </w:p>
          <w:p w:rsidR="001F42B6" w:rsidRDefault="00204CC5" w:rsidP="005D78F4">
            <w:pPr>
              <w:tabs>
                <w:tab w:val="left" w:pos="2520"/>
              </w:tabs>
              <w:spacing w:line="380" w:lineRule="exact"/>
            </w:pPr>
            <w:r w:rsidRPr="00204CC5">
              <w:rPr>
                <w:rFonts w:hint="eastAsia"/>
                <w:b/>
              </w:rPr>
              <w:t>審查會：</w:t>
            </w:r>
            <w:r w:rsidR="00173F38" w:rsidRPr="00E54989">
              <w:rPr>
                <w:rFonts w:hint="eastAsia"/>
              </w:rPr>
              <w:t>照行政院提案通過。</w:t>
            </w:r>
          </w:p>
        </w:tc>
      </w:tr>
      <w:tr w:rsidR="001F42B6" w:rsidTr="002937EE">
        <w:tc>
          <w:tcPr>
            <w:tcW w:w="2693" w:type="dxa"/>
          </w:tcPr>
          <w:p w:rsidR="001F42B6" w:rsidRDefault="00810D7A" w:rsidP="00756DC8">
            <w:pPr>
              <w:tabs>
                <w:tab w:val="left" w:pos="2520"/>
              </w:tabs>
              <w:spacing w:line="380" w:lineRule="exact"/>
            </w:pPr>
            <w:r>
              <w:rPr>
                <w:rFonts w:hint="eastAsia"/>
              </w:rPr>
              <w:lastRenderedPageBreak/>
              <w:t>（照行政院提案通過）</w:t>
            </w:r>
          </w:p>
          <w:p w:rsidR="00810D7A" w:rsidRDefault="00173F38" w:rsidP="00756DC8">
            <w:pPr>
              <w:tabs>
                <w:tab w:val="left" w:pos="2520"/>
              </w:tabs>
              <w:spacing w:line="380" w:lineRule="exact"/>
            </w:pPr>
            <w:r>
              <w:rPr>
                <w:rFonts w:hint="eastAsia"/>
              </w:rPr>
              <w:lastRenderedPageBreak/>
              <w:t>(刪除</w:t>
            </w:r>
            <w:r w:rsidR="008F45FB">
              <w:rPr>
                <w:rFonts w:hint="eastAsia"/>
              </w:rPr>
              <w:t>現行條文第二十八條</w:t>
            </w:r>
            <w:r>
              <w:rPr>
                <w:rFonts w:hint="eastAsia"/>
              </w:rPr>
              <w:t>)</w:t>
            </w:r>
          </w:p>
        </w:tc>
        <w:tc>
          <w:tcPr>
            <w:tcW w:w="2693" w:type="dxa"/>
            <w:shd w:val="clear" w:color="auto" w:fill="auto"/>
          </w:tcPr>
          <w:p w:rsidR="001F42B6" w:rsidRDefault="001F42B6" w:rsidP="005D78F4">
            <w:pPr>
              <w:tabs>
                <w:tab w:val="left" w:pos="2520"/>
              </w:tabs>
              <w:spacing w:line="380" w:lineRule="exact"/>
            </w:pPr>
          </w:p>
        </w:tc>
        <w:tc>
          <w:tcPr>
            <w:tcW w:w="2693" w:type="dxa"/>
            <w:shd w:val="clear" w:color="auto" w:fill="auto"/>
          </w:tcPr>
          <w:p w:rsidR="001F42B6" w:rsidRDefault="001F42B6" w:rsidP="005D78F4">
            <w:pPr>
              <w:tabs>
                <w:tab w:val="left" w:pos="2520"/>
              </w:tabs>
              <w:spacing w:line="380" w:lineRule="exact"/>
            </w:pPr>
          </w:p>
        </w:tc>
        <w:tc>
          <w:tcPr>
            <w:tcW w:w="2693" w:type="dxa"/>
            <w:shd w:val="clear" w:color="auto" w:fill="auto"/>
          </w:tcPr>
          <w:p w:rsidR="001F42B6" w:rsidRDefault="001F42B6" w:rsidP="005D78F4">
            <w:pPr>
              <w:tabs>
                <w:tab w:val="left" w:pos="2520"/>
              </w:tabs>
              <w:spacing w:line="380" w:lineRule="exact"/>
              <w:ind w:leftChars="50" w:left="315" w:rightChars="50" w:right="105" w:hangingChars="100" w:hanging="210"/>
            </w:pPr>
            <w:r>
              <w:rPr>
                <w:rFonts w:hint="eastAsia"/>
              </w:rPr>
              <w:t>第二十八條　（刪除）</w:t>
            </w:r>
          </w:p>
        </w:tc>
        <w:tc>
          <w:tcPr>
            <w:tcW w:w="2693" w:type="dxa"/>
            <w:shd w:val="clear" w:color="auto" w:fill="auto"/>
          </w:tcPr>
          <w:p w:rsidR="001F42B6" w:rsidRDefault="001F42B6" w:rsidP="0095409F">
            <w:pPr>
              <w:tabs>
                <w:tab w:val="left" w:pos="2520"/>
              </w:tabs>
              <w:spacing w:line="380" w:lineRule="exact"/>
              <w:ind w:leftChars="57" w:left="120"/>
              <w:rPr>
                <w:b/>
              </w:rPr>
            </w:pPr>
            <w:r w:rsidRPr="005D78F4">
              <w:rPr>
                <w:rFonts w:hint="eastAsia"/>
                <w:b/>
              </w:rPr>
              <w:t>行政院提案：</w:t>
            </w:r>
          </w:p>
          <w:p w:rsidR="001F42B6" w:rsidRDefault="001F42B6" w:rsidP="0095409F">
            <w:pPr>
              <w:ind w:leftChars="50" w:left="315" w:rightChars="50" w:right="105" w:hangingChars="100" w:hanging="210"/>
            </w:pPr>
            <w:r>
              <w:rPr>
                <w:rFonts w:hint="eastAsia"/>
              </w:rPr>
              <w:lastRenderedPageBreak/>
              <w:t>一、</w:t>
            </w:r>
            <w:r w:rsidRPr="00F25875">
              <w:rPr>
                <w:rFonts w:hint="eastAsia"/>
                <w:u w:val="single"/>
              </w:rPr>
              <w:t>本條刪除</w:t>
            </w:r>
            <w:r>
              <w:rPr>
                <w:rFonts w:hint="eastAsia"/>
              </w:rPr>
              <w:t>。</w:t>
            </w:r>
          </w:p>
          <w:p w:rsidR="001F42B6" w:rsidRDefault="001F42B6" w:rsidP="0095409F">
            <w:pPr>
              <w:ind w:leftChars="50" w:left="315" w:rightChars="50" w:right="105" w:hangingChars="100" w:hanging="210"/>
            </w:pPr>
            <w:r>
              <w:rPr>
                <w:rFonts w:hint="eastAsia"/>
              </w:rPr>
              <w:t>二、本次為全案修正，爰刪除原保留之條次。</w:t>
            </w:r>
          </w:p>
          <w:p w:rsidR="001F42B6" w:rsidRPr="0095409F" w:rsidRDefault="00204CC5" w:rsidP="0095409F">
            <w:pPr>
              <w:tabs>
                <w:tab w:val="left" w:pos="2520"/>
              </w:tabs>
              <w:spacing w:line="380" w:lineRule="exact"/>
              <w:ind w:leftChars="57" w:left="120"/>
            </w:pPr>
            <w:r w:rsidRPr="00204CC5">
              <w:rPr>
                <w:rFonts w:hint="eastAsia"/>
                <w:b/>
              </w:rPr>
              <w:t>審查會：</w:t>
            </w:r>
            <w:r w:rsidR="006B0C6B" w:rsidRPr="00E54989">
              <w:rPr>
                <w:rFonts w:hint="eastAsia"/>
              </w:rPr>
              <w:t>照行政院提案通過。</w:t>
            </w:r>
          </w:p>
        </w:tc>
      </w:tr>
      <w:tr w:rsidR="001F42B6" w:rsidTr="002937EE">
        <w:tc>
          <w:tcPr>
            <w:tcW w:w="2693" w:type="dxa"/>
          </w:tcPr>
          <w:p w:rsidR="003A41A3" w:rsidRDefault="003A41A3" w:rsidP="00756DC8">
            <w:pPr>
              <w:tabs>
                <w:tab w:val="left" w:pos="2520"/>
              </w:tabs>
              <w:spacing w:line="380" w:lineRule="exact"/>
              <w:ind w:leftChars="50" w:left="315" w:rightChars="50" w:right="105" w:hangingChars="100" w:hanging="210"/>
            </w:pPr>
            <w:r>
              <w:rPr>
                <w:rFonts w:hint="eastAsia"/>
              </w:rPr>
              <w:lastRenderedPageBreak/>
              <w:t>（照行政院提案通過）</w:t>
            </w:r>
          </w:p>
          <w:p w:rsidR="001F42B6" w:rsidRDefault="001F42B6" w:rsidP="00756DC8">
            <w:pPr>
              <w:tabs>
                <w:tab w:val="left" w:pos="2520"/>
              </w:tabs>
              <w:spacing w:line="380" w:lineRule="exact"/>
              <w:ind w:leftChars="50" w:left="315" w:rightChars="50" w:right="105" w:hangingChars="100" w:hanging="210"/>
            </w:pPr>
            <w:r>
              <w:rPr>
                <w:rFonts w:hint="eastAsia"/>
              </w:rPr>
              <w:t>第</w:t>
            </w:r>
            <w:r w:rsidRPr="005D78F4">
              <w:rPr>
                <w:rFonts w:hint="eastAsia"/>
                <w:u w:val="single"/>
              </w:rPr>
              <w:t>六十七</w:t>
            </w:r>
            <w:r>
              <w:rPr>
                <w:rFonts w:hint="eastAsia"/>
              </w:rPr>
              <w:t>條　被告</w:t>
            </w:r>
            <w:r w:rsidRPr="005D78F4">
              <w:rPr>
                <w:rFonts w:hint="eastAsia"/>
                <w:u w:val="single"/>
              </w:rPr>
              <w:t>以書面向</w:t>
            </w:r>
            <w:r>
              <w:rPr>
                <w:rFonts w:hint="eastAsia"/>
              </w:rPr>
              <w:t>法院</w:t>
            </w:r>
            <w:r w:rsidRPr="005D78F4">
              <w:rPr>
                <w:rFonts w:hint="eastAsia"/>
                <w:u w:val="single"/>
              </w:rPr>
              <w:t>、</w:t>
            </w:r>
            <w:r>
              <w:rPr>
                <w:rFonts w:hint="eastAsia"/>
              </w:rPr>
              <w:t>檢察官或其他</w:t>
            </w:r>
            <w:r w:rsidRPr="005D78F4">
              <w:rPr>
                <w:rFonts w:hint="eastAsia"/>
                <w:u w:val="single"/>
              </w:rPr>
              <w:t>公務</w:t>
            </w:r>
            <w:r>
              <w:rPr>
                <w:rFonts w:hint="eastAsia"/>
              </w:rPr>
              <w:t>機關有所</w:t>
            </w:r>
            <w:r w:rsidRPr="005D78F4">
              <w:rPr>
                <w:rFonts w:hint="eastAsia"/>
                <w:u w:val="single"/>
              </w:rPr>
              <w:t>請求，或公務機關送達被告之文書</w:t>
            </w:r>
            <w:r>
              <w:rPr>
                <w:rFonts w:hint="eastAsia"/>
              </w:rPr>
              <w:t>，</w:t>
            </w:r>
            <w:r w:rsidRPr="005D78F4">
              <w:rPr>
                <w:rFonts w:hint="eastAsia"/>
                <w:u w:val="single"/>
              </w:rPr>
              <w:t>看守所</w:t>
            </w:r>
            <w:r>
              <w:rPr>
                <w:rFonts w:hint="eastAsia"/>
              </w:rPr>
              <w:t>應速為</w:t>
            </w:r>
            <w:r w:rsidRPr="005D78F4">
              <w:rPr>
                <w:rFonts w:hint="eastAsia"/>
                <w:u w:val="single"/>
              </w:rPr>
              <w:t>轉送</w:t>
            </w:r>
            <w:r>
              <w:rPr>
                <w:rFonts w:hint="eastAsia"/>
              </w:rPr>
              <w:t>。</w:t>
            </w:r>
          </w:p>
        </w:tc>
        <w:tc>
          <w:tcPr>
            <w:tcW w:w="2693" w:type="dxa"/>
            <w:shd w:val="clear" w:color="auto" w:fill="auto"/>
          </w:tcPr>
          <w:p w:rsidR="001F42B6" w:rsidRDefault="001F42B6" w:rsidP="00756DC8">
            <w:pPr>
              <w:tabs>
                <w:tab w:val="left" w:pos="2520"/>
              </w:tabs>
              <w:spacing w:line="380" w:lineRule="exact"/>
              <w:ind w:leftChars="50" w:left="315" w:rightChars="50" w:right="105" w:hangingChars="100" w:hanging="210"/>
            </w:pPr>
            <w:r>
              <w:rPr>
                <w:rFonts w:hint="eastAsia"/>
              </w:rPr>
              <w:t>第</w:t>
            </w:r>
            <w:r w:rsidRPr="005D78F4">
              <w:rPr>
                <w:rFonts w:hint="eastAsia"/>
                <w:u w:val="single"/>
              </w:rPr>
              <w:t>六十七</w:t>
            </w:r>
            <w:r>
              <w:rPr>
                <w:rFonts w:hint="eastAsia"/>
              </w:rPr>
              <w:t>條　被告</w:t>
            </w:r>
            <w:r w:rsidRPr="005D78F4">
              <w:rPr>
                <w:rFonts w:hint="eastAsia"/>
                <w:u w:val="single"/>
              </w:rPr>
              <w:t>以書面向</w:t>
            </w:r>
            <w:r>
              <w:rPr>
                <w:rFonts w:hint="eastAsia"/>
              </w:rPr>
              <w:t>法院</w:t>
            </w:r>
            <w:r w:rsidRPr="005D78F4">
              <w:rPr>
                <w:rFonts w:hint="eastAsia"/>
                <w:u w:val="single"/>
              </w:rPr>
              <w:t>、</w:t>
            </w:r>
            <w:r>
              <w:rPr>
                <w:rFonts w:hint="eastAsia"/>
              </w:rPr>
              <w:t>檢察官或其他</w:t>
            </w:r>
            <w:r w:rsidRPr="005D78F4">
              <w:rPr>
                <w:rFonts w:hint="eastAsia"/>
                <w:u w:val="single"/>
              </w:rPr>
              <w:t>公務</w:t>
            </w:r>
            <w:r>
              <w:rPr>
                <w:rFonts w:hint="eastAsia"/>
              </w:rPr>
              <w:t>機關有所</w:t>
            </w:r>
            <w:r w:rsidRPr="005D78F4">
              <w:rPr>
                <w:rFonts w:hint="eastAsia"/>
                <w:u w:val="single"/>
              </w:rPr>
              <w:t>請求，或公務機關送達被告之文書</w:t>
            </w:r>
            <w:r>
              <w:rPr>
                <w:rFonts w:hint="eastAsia"/>
              </w:rPr>
              <w:t>，</w:t>
            </w:r>
            <w:r w:rsidRPr="005D78F4">
              <w:rPr>
                <w:rFonts w:hint="eastAsia"/>
                <w:u w:val="single"/>
              </w:rPr>
              <w:t>看守所</w:t>
            </w:r>
            <w:r>
              <w:rPr>
                <w:rFonts w:hint="eastAsia"/>
              </w:rPr>
              <w:t>應速為</w:t>
            </w:r>
            <w:r w:rsidRPr="005D78F4">
              <w:rPr>
                <w:rFonts w:hint="eastAsia"/>
                <w:u w:val="single"/>
              </w:rPr>
              <w:t>轉送</w:t>
            </w:r>
            <w:r>
              <w:rPr>
                <w:rFonts w:hint="eastAsia"/>
              </w:rPr>
              <w:t>。</w:t>
            </w:r>
          </w:p>
        </w:tc>
        <w:tc>
          <w:tcPr>
            <w:tcW w:w="2693" w:type="dxa"/>
            <w:shd w:val="clear" w:color="auto" w:fill="auto"/>
          </w:tcPr>
          <w:p w:rsidR="001F42B6" w:rsidRPr="00C23DF2" w:rsidRDefault="001F42B6" w:rsidP="00DD5C06">
            <w:pPr>
              <w:tabs>
                <w:tab w:val="left" w:pos="2520"/>
              </w:tabs>
              <w:spacing w:line="380" w:lineRule="exact"/>
              <w:ind w:leftChars="29" w:left="946" w:rightChars="50" w:right="105" w:hangingChars="421" w:hanging="885"/>
              <w:jc w:val="left"/>
              <w:rPr>
                <w:b/>
              </w:rPr>
            </w:pPr>
            <w:r w:rsidRPr="00C23DF2">
              <w:rPr>
                <w:rFonts w:hint="eastAsia"/>
                <w:b/>
              </w:rPr>
              <w:t>委員尤美女等25人提案</w:t>
            </w:r>
            <w:r>
              <w:rPr>
                <w:rFonts w:hint="eastAsia"/>
                <w:b/>
              </w:rPr>
              <w:t>：</w:t>
            </w:r>
          </w:p>
          <w:p w:rsidR="001F42B6" w:rsidRDefault="001F42B6" w:rsidP="005D78F4">
            <w:pPr>
              <w:tabs>
                <w:tab w:val="left" w:pos="2520"/>
              </w:tabs>
              <w:spacing w:line="380" w:lineRule="exact"/>
            </w:pPr>
            <w:r>
              <w:rPr>
                <w:rFonts w:hint="eastAsia"/>
              </w:rPr>
              <w:t>第七十五條　被告以書面向法院、檢察官或其他機關有所請求時，看守所應速為轉送。</w:t>
            </w:r>
          </w:p>
        </w:tc>
        <w:tc>
          <w:tcPr>
            <w:tcW w:w="2693" w:type="dxa"/>
            <w:shd w:val="clear" w:color="auto" w:fill="auto"/>
          </w:tcPr>
          <w:p w:rsidR="001F42B6" w:rsidRDefault="001F42B6" w:rsidP="005D78F4">
            <w:pPr>
              <w:tabs>
                <w:tab w:val="left" w:pos="2520"/>
              </w:tabs>
              <w:spacing w:line="380" w:lineRule="exact"/>
              <w:ind w:leftChars="50" w:left="315" w:rightChars="50" w:right="105" w:hangingChars="100" w:hanging="210"/>
            </w:pPr>
            <w:r>
              <w:rPr>
                <w:rFonts w:hint="eastAsia"/>
              </w:rPr>
              <w:t>第二十九條　被告對於法院或檢察官或其他機關有所呈請時，應速為轉達。</w:t>
            </w:r>
          </w:p>
        </w:tc>
        <w:tc>
          <w:tcPr>
            <w:tcW w:w="2693" w:type="dxa"/>
            <w:shd w:val="clear" w:color="auto" w:fill="auto"/>
          </w:tcPr>
          <w:p w:rsidR="001F42B6" w:rsidRDefault="001F42B6" w:rsidP="005D78F4">
            <w:pPr>
              <w:tabs>
                <w:tab w:val="left" w:pos="2520"/>
              </w:tabs>
              <w:spacing w:line="380" w:lineRule="exact"/>
              <w:ind w:leftChars="50" w:left="105" w:rightChars="50" w:right="105"/>
            </w:pPr>
            <w:r w:rsidRPr="005D78F4">
              <w:rPr>
                <w:rFonts w:hint="eastAsia"/>
                <w:b/>
              </w:rPr>
              <w:t>行政院提案：</w:t>
            </w:r>
          </w:p>
          <w:p w:rsidR="001F42B6" w:rsidRDefault="001F42B6" w:rsidP="005D78F4">
            <w:pPr>
              <w:tabs>
                <w:tab w:val="left" w:pos="2520"/>
              </w:tabs>
              <w:spacing w:line="380" w:lineRule="exact"/>
              <w:ind w:leftChars="50" w:left="315" w:rightChars="50" w:right="105" w:hangingChars="100" w:hanging="210"/>
            </w:pPr>
            <w:r>
              <w:rPr>
                <w:rFonts w:hint="eastAsia"/>
              </w:rPr>
              <w:t>一、條次變更。</w:t>
            </w:r>
          </w:p>
          <w:p w:rsidR="001F42B6" w:rsidRDefault="001F42B6" w:rsidP="005D78F4">
            <w:pPr>
              <w:tabs>
                <w:tab w:val="left" w:pos="2520"/>
              </w:tabs>
              <w:spacing w:line="380" w:lineRule="exact"/>
              <w:ind w:leftChars="50" w:left="315" w:rightChars="50" w:right="105" w:hangingChars="100" w:hanging="210"/>
            </w:pPr>
            <w:r>
              <w:rPr>
                <w:rFonts w:hint="eastAsia"/>
              </w:rPr>
              <w:t>二、為保障被告權益，明定被告以書面向法院、檢察官或其他公務機關有所請求，或公務機關送達被告之文書，看守所應速為轉送，並酌作文字修正。</w:t>
            </w:r>
          </w:p>
          <w:p w:rsidR="001F42B6" w:rsidRDefault="001F42B6" w:rsidP="005D78F4">
            <w:pPr>
              <w:tabs>
                <w:tab w:val="left" w:pos="2520"/>
              </w:tabs>
              <w:spacing w:line="380" w:lineRule="exact"/>
              <w:ind w:leftChars="50" w:left="315" w:rightChars="50" w:right="105" w:hangingChars="100" w:hanging="210"/>
            </w:pPr>
            <w:r>
              <w:rPr>
                <w:rFonts w:hint="eastAsia"/>
              </w:rPr>
              <w:t>三、本條賦予看守所就被告之相關文件如訴訟書狀等，有速為轉送之義務，惟其所生之通信費用，原則上仍應依修正條文第六十六條第七項規定，由被告自行支付，併予敘明。</w:t>
            </w:r>
          </w:p>
          <w:p w:rsidR="001F42B6" w:rsidRDefault="001F42B6" w:rsidP="005D78F4">
            <w:pPr>
              <w:tabs>
                <w:tab w:val="left" w:pos="2520"/>
              </w:tabs>
              <w:spacing w:line="380" w:lineRule="exact"/>
              <w:ind w:leftChars="50" w:left="105" w:rightChars="50" w:right="105"/>
            </w:pPr>
            <w:r w:rsidRPr="005D78F4">
              <w:rPr>
                <w:rFonts w:hint="eastAsia"/>
                <w:b/>
              </w:rPr>
              <w:t>委員尤美女等25人提案：</w:t>
            </w:r>
          </w:p>
          <w:p w:rsidR="001F42B6" w:rsidRDefault="001F42B6" w:rsidP="005D78F4">
            <w:pPr>
              <w:tabs>
                <w:tab w:val="left" w:pos="2520"/>
              </w:tabs>
              <w:spacing w:line="380" w:lineRule="exact"/>
              <w:ind w:leftChars="50" w:left="315" w:rightChars="50" w:right="105" w:hangingChars="100" w:hanging="210"/>
            </w:pPr>
            <w:r>
              <w:rPr>
                <w:rFonts w:hint="eastAsia"/>
              </w:rPr>
              <w:t>一、條次變更，並酌作文字</w:t>
            </w:r>
            <w:r>
              <w:rPr>
                <w:rFonts w:hint="eastAsia"/>
              </w:rPr>
              <w:lastRenderedPageBreak/>
              <w:t>修正。</w:t>
            </w:r>
          </w:p>
          <w:p w:rsidR="001F42B6" w:rsidRDefault="001F42B6" w:rsidP="005D78F4">
            <w:pPr>
              <w:tabs>
                <w:tab w:val="left" w:pos="2520"/>
              </w:tabs>
              <w:spacing w:line="380" w:lineRule="exact"/>
              <w:ind w:leftChars="50" w:left="315" w:rightChars="50" w:right="105" w:hangingChars="100" w:hanging="210"/>
            </w:pPr>
            <w:r>
              <w:rPr>
                <w:rFonts w:hint="eastAsia"/>
              </w:rPr>
              <w:t>二、憲法第十六條保障人民訴訟權，對於人民權利遭受侵害時，必須給予向法院提起訴訟，請求依正當法律程序公平審判，以獲及時有效救濟之機會。此乃訴訟權保障之核心內容，不得因身分之不同而予以剝奪，且被告因訴訟上之需求，為蒐集證據或請求其他機關提供證明時，相關文件自應速為轉送。</w:t>
            </w:r>
          </w:p>
          <w:p w:rsidR="001F42B6" w:rsidRDefault="001F42B6" w:rsidP="005D78F4">
            <w:pPr>
              <w:tabs>
                <w:tab w:val="left" w:pos="2520"/>
              </w:tabs>
              <w:spacing w:line="380" w:lineRule="exact"/>
              <w:ind w:leftChars="50" w:left="315" w:rightChars="50" w:right="105" w:hangingChars="100" w:hanging="210"/>
            </w:pPr>
            <w:r>
              <w:rPr>
                <w:rFonts w:hint="eastAsia"/>
              </w:rPr>
              <w:t>三、本條賦予看守所就被告之相關請求文件如訴訟書狀等，有速為轉送之義務，惟其所生之通訊費用，仍應依第五十九條規定，由被告自行支付，併予敘明。</w:t>
            </w:r>
          </w:p>
          <w:p w:rsidR="001F42B6" w:rsidRDefault="009504F4" w:rsidP="005D78F4">
            <w:pPr>
              <w:tabs>
                <w:tab w:val="left" w:pos="2520"/>
              </w:tabs>
              <w:spacing w:line="380" w:lineRule="exact"/>
            </w:pPr>
            <w:r>
              <w:rPr>
                <w:rFonts w:hint="eastAsia"/>
                <w:noProof/>
              </w:rPr>
              <mc:AlternateContent>
                <mc:Choice Requires="wps">
                  <w:drawing>
                    <wp:anchor distT="0" distB="0" distL="114300" distR="114300" simplePos="0" relativeHeight="251741184" behindDoc="0" locked="0" layoutInCell="1" allowOverlap="1" wp14:anchorId="19D42256" wp14:editId="7A35FA15">
                      <wp:simplePos x="0" y="0"/>
                      <wp:positionH relativeFrom="column">
                        <wp:posOffset>-6880225</wp:posOffset>
                      </wp:positionH>
                      <wp:positionV relativeFrom="paragraph">
                        <wp:posOffset>269128</wp:posOffset>
                      </wp:positionV>
                      <wp:extent cx="8562033" cy="0"/>
                      <wp:effectExtent l="0" t="0" r="10795" b="19050"/>
                      <wp:wrapNone/>
                      <wp:docPr id="20" name="直線接點 20"/>
                      <wp:cNvGraphicFramePr/>
                      <a:graphic xmlns:a="http://schemas.openxmlformats.org/drawingml/2006/main">
                        <a:graphicData uri="http://schemas.microsoft.com/office/word/2010/wordprocessingShape">
                          <wps:wsp>
                            <wps:cNvCnPr/>
                            <wps:spPr>
                              <a:xfrm>
                                <a:off x="0" y="0"/>
                                <a:ext cx="8562033" cy="0"/>
                              </a:xfrm>
                              <a:prstGeom prst="line">
                                <a:avLst/>
                              </a:prstGeom>
                              <a:noFill/>
                              <a:ln w="9525" cap="flat" cmpd="sng" algn="ctr">
                                <a:solidFill>
                                  <a:sysClr val="windowText" lastClr="000000"/>
                                </a:solidFill>
                                <a:prstDash val="solid"/>
                              </a:ln>
                              <a:effectLst/>
                            </wps:spPr>
                            <wps:bodyPr/>
                          </wps:wsp>
                        </a:graphicData>
                      </a:graphic>
                    </wp:anchor>
                  </w:drawing>
                </mc:Choice>
                <mc:Fallback>
                  <w:pict>
                    <v:line id="直線接點 20" o:spid="_x0000_s1026" style="position:absolute;z-index:251741184;visibility:visible;mso-wrap-style:square;mso-wrap-distance-left:9pt;mso-wrap-distance-top:0;mso-wrap-distance-right:9pt;mso-wrap-distance-bottom:0;mso-position-horizontal:absolute;mso-position-horizontal-relative:text;mso-position-vertical:absolute;mso-position-vertical-relative:text" from="-541.75pt,21.2pt" to="132.45pt,2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" strokecolor="windowText"/>
                  </w:pict>
                </mc:Fallback>
              </mc:AlternateContent>
            </w:r>
            <w:r w:rsidR="00204CC5" w:rsidRPr="00204CC5">
              <w:rPr>
                <w:rFonts w:hint="eastAsia"/>
                <w:b/>
              </w:rPr>
              <w:t>審查會：</w:t>
            </w:r>
            <w:r w:rsidR="006B0C6B" w:rsidRPr="00E54989">
              <w:rPr>
                <w:rFonts w:hint="eastAsia"/>
              </w:rPr>
              <w:t>照行政院提案通過。</w:t>
            </w:r>
          </w:p>
        </w:tc>
      </w:tr>
      <w:tr w:rsidR="001F42B6" w:rsidTr="002937EE">
        <w:tc>
          <w:tcPr>
            <w:tcW w:w="2693" w:type="dxa"/>
          </w:tcPr>
          <w:p w:rsidR="003A41A3" w:rsidRDefault="009504F4" w:rsidP="003A41A3">
            <w:pPr>
              <w:tabs>
                <w:tab w:val="left" w:pos="2520"/>
              </w:tabs>
              <w:spacing w:line="380" w:lineRule="exact"/>
              <w:ind w:leftChars="7" w:left="945" w:rightChars="50" w:right="105" w:hangingChars="443" w:hanging="930"/>
            </w:pPr>
            <w:r>
              <w:rPr>
                <w:rFonts w:hint="eastAsia"/>
                <w:noProof/>
              </w:rPr>
              <w:lastRenderedPageBreak/>
              <mc:AlternateContent>
                <mc:Choice Requires="wps">
                  <w:drawing>
                    <wp:anchor distT="0" distB="0" distL="114300" distR="114300" simplePos="0" relativeHeight="251743232" behindDoc="0" locked="0" layoutInCell="1" allowOverlap="1" wp14:anchorId="3E07C06E" wp14:editId="4A6E12E1">
                      <wp:simplePos x="0" y="0"/>
                      <wp:positionH relativeFrom="column">
                        <wp:posOffset>-30480</wp:posOffset>
                      </wp:positionH>
                      <wp:positionV relativeFrom="paragraph">
                        <wp:posOffset>-37988</wp:posOffset>
                      </wp:positionV>
                      <wp:extent cx="8562033" cy="0"/>
                      <wp:effectExtent l="0" t="0" r="10795" b="19050"/>
                      <wp:wrapNone/>
                      <wp:docPr id="21" name="直線接點 21"/>
                      <wp:cNvGraphicFramePr/>
                      <a:graphic xmlns:a="http://schemas.openxmlformats.org/drawingml/2006/main">
                        <a:graphicData uri="http://schemas.microsoft.com/office/word/2010/wordprocessingShape">
                          <wps:wsp>
                            <wps:cNvCnPr/>
                            <wps:spPr>
                              <a:xfrm>
                                <a:off x="0" y="0"/>
                                <a:ext cx="8562033" cy="0"/>
                              </a:xfrm>
                              <a:prstGeom prst="line">
                                <a:avLst/>
                              </a:prstGeom>
                              <a:noFill/>
                              <a:ln w="9525" cap="flat" cmpd="sng" algn="ctr">
                                <a:solidFill>
                                  <a:sysClr val="windowText" lastClr="000000"/>
                                </a:solidFill>
                                <a:prstDash val="solid"/>
                              </a:ln>
                              <a:effectLst/>
                            </wps:spPr>
                            <wps:bodyPr/>
                          </wps:wsp>
                        </a:graphicData>
                      </a:graphic>
                    </wp:anchor>
                  </w:drawing>
                </mc:Choice>
                <mc:Fallback>
                  <w:pict>
                    <v:line id="直線接點 21" o:spid="_x0000_s1026" style="position:absolute;z-index:251743232;visibility:visible;mso-wrap-style:square;mso-wrap-distance-left:9pt;mso-wrap-distance-top:0;mso-wrap-distance-right:9pt;mso-wrap-distance-bottom:0;mso-position-horizontal:absolute;mso-position-horizontal-relative:text;mso-position-vertical:absolute;mso-position-vertical-relative:text" from="-2.4pt,-3pt" to="671.8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" strokecolor="windowText"/>
                  </w:pict>
                </mc:Fallback>
              </mc:AlternateContent>
            </w:r>
            <w:r w:rsidR="003A41A3">
              <w:rPr>
                <w:rFonts w:hint="eastAsia"/>
              </w:rPr>
              <w:t>（照行政院提案通過）</w:t>
            </w:r>
          </w:p>
          <w:p w:rsidR="001F42B6" w:rsidRDefault="001F42B6" w:rsidP="00756DC8">
            <w:pPr>
              <w:tabs>
                <w:tab w:val="left" w:pos="2520"/>
              </w:tabs>
              <w:spacing w:line="380" w:lineRule="exact"/>
              <w:ind w:leftChars="350" w:left="945" w:rightChars="50" w:right="105" w:hangingChars="100" w:hanging="210"/>
            </w:pPr>
            <w:r>
              <w:rPr>
                <w:rFonts w:hint="eastAsia"/>
              </w:rPr>
              <w:t>第九章　保　　管</w:t>
            </w:r>
          </w:p>
        </w:tc>
        <w:tc>
          <w:tcPr>
            <w:tcW w:w="2693" w:type="dxa"/>
            <w:shd w:val="clear" w:color="auto" w:fill="auto"/>
          </w:tcPr>
          <w:p w:rsidR="001F42B6" w:rsidRDefault="001F42B6" w:rsidP="00756DC8">
            <w:pPr>
              <w:tabs>
                <w:tab w:val="left" w:pos="2520"/>
              </w:tabs>
              <w:spacing w:line="380" w:lineRule="exact"/>
              <w:ind w:leftChars="350" w:left="945" w:rightChars="50" w:right="105" w:hangingChars="100" w:hanging="210"/>
            </w:pPr>
            <w:r>
              <w:rPr>
                <w:rFonts w:hint="eastAsia"/>
              </w:rPr>
              <w:t>第九章　保　　管</w:t>
            </w:r>
          </w:p>
        </w:tc>
        <w:tc>
          <w:tcPr>
            <w:tcW w:w="2693" w:type="dxa"/>
            <w:shd w:val="clear" w:color="auto" w:fill="auto"/>
          </w:tcPr>
          <w:p w:rsidR="001F42B6" w:rsidRPr="00C23DF2" w:rsidRDefault="001F42B6" w:rsidP="00DD5C06">
            <w:pPr>
              <w:tabs>
                <w:tab w:val="left" w:pos="2520"/>
              </w:tabs>
              <w:spacing w:line="380" w:lineRule="exact"/>
              <w:ind w:leftChars="29" w:left="946" w:rightChars="50" w:right="105" w:hangingChars="421" w:hanging="885"/>
              <w:jc w:val="left"/>
              <w:rPr>
                <w:b/>
              </w:rPr>
            </w:pPr>
            <w:r w:rsidRPr="00C23DF2">
              <w:rPr>
                <w:rFonts w:hint="eastAsia"/>
                <w:b/>
              </w:rPr>
              <w:t>委員尤美女等25人提案</w:t>
            </w:r>
            <w:r>
              <w:rPr>
                <w:rFonts w:hint="eastAsia"/>
                <w:b/>
              </w:rPr>
              <w:t>：</w:t>
            </w:r>
          </w:p>
          <w:p w:rsidR="001F42B6" w:rsidRDefault="001F42B6" w:rsidP="005D78F4">
            <w:pPr>
              <w:tabs>
                <w:tab w:val="left" w:pos="2520"/>
              </w:tabs>
              <w:spacing w:line="380" w:lineRule="exact"/>
            </w:pPr>
            <w:r>
              <w:rPr>
                <w:rFonts w:hint="eastAsia"/>
              </w:rPr>
              <w:t>第十章　保　管</w:t>
            </w:r>
          </w:p>
        </w:tc>
        <w:tc>
          <w:tcPr>
            <w:tcW w:w="2693" w:type="dxa"/>
            <w:shd w:val="clear" w:color="auto" w:fill="auto"/>
          </w:tcPr>
          <w:p w:rsidR="001F42B6" w:rsidRDefault="001F42B6" w:rsidP="005D78F4">
            <w:pPr>
              <w:tabs>
                <w:tab w:val="left" w:pos="2520"/>
              </w:tabs>
              <w:spacing w:line="380" w:lineRule="exact"/>
            </w:pPr>
          </w:p>
        </w:tc>
        <w:tc>
          <w:tcPr>
            <w:tcW w:w="2693" w:type="dxa"/>
            <w:shd w:val="clear" w:color="auto" w:fill="auto"/>
          </w:tcPr>
          <w:p w:rsidR="001F42B6" w:rsidRDefault="001F42B6" w:rsidP="005D78F4">
            <w:pPr>
              <w:tabs>
                <w:tab w:val="left" w:pos="2520"/>
              </w:tabs>
              <w:spacing w:line="380" w:lineRule="exact"/>
              <w:ind w:leftChars="50" w:left="105" w:rightChars="50" w:right="105"/>
            </w:pPr>
            <w:r w:rsidRPr="005D78F4">
              <w:rPr>
                <w:rFonts w:hint="eastAsia"/>
                <w:b/>
              </w:rPr>
              <w:t>行政院提案：</w:t>
            </w:r>
          </w:p>
          <w:p w:rsidR="001F42B6" w:rsidRDefault="001F42B6" w:rsidP="005D78F4">
            <w:pPr>
              <w:tabs>
                <w:tab w:val="left" w:pos="2520"/>
              </w:tabs>
              <w:spacing w:line="380" w:lineRule="exact"/>
              <w:ind w:leftChars="50" w:left="105" w:rightChars="50" w:right="105"/>
            </w:pPr>
            <w:r w:rsidRPr="005D78F4">
              <w:rPr>
                <w:rFonts w:hint="eastAsia"/>
                <w:u w:val="single"/>
              </w:rPr>
              <w:t>章名新增</w:t>
            </w:r>
            <w:r>
              <w:rPr>
                <w:rFonts w:hint="eastAsia"/>
              </w:rPr>
              <w:t>。</w:t>
            </w:r>
          </w:p>
          <w:p w:rsidR="001F42B6" w:rsidRDefault="001F42B6" w:rsidP="005D78F4">
            <w:pPr>
              <w:tabs>
                <w:tab w:val="left" w:pos="2520"/>
              </w:tabs>
              <w:spacing w:line="380" w:lineRule="exact"/>
              <w:ind w:leftChars="50" w:left="105" w:rightChars="50" w:right="105"/>
            </w:pPr>
            <w:r w:rsidRPr="005D78F4">
              <w:rPr>
                <w:rFonts w:hint="eastAsia"/>
                <w:b/>
              </w:rPr>
              <w:t>委員尤美女等25人提案：</w:t>
            </w:r>
          </w:p>
          <w:p w:rsidR="001F42B6" w:rsidRDefault="001F42B6" w:rsidP="005D78F4">
            <w:pPr>
              <w:tabs>
                <w:tab w:val="left" w:pos="2520"/>
              </w:tabs>
              <w:spacing w:line="380" w:lineRule="exact"/>
              <w:ind w:leftChars="50" w:left="105" w:rightChars="50" w:right="105"/>
            </w:pPr>
            <w:r w:rsidRPr="005D78F4">
              <w:rPr>
                <w:rFonts w:hint="eastAsia"/>
                <w:u w:val="single"/>
              </w:rPr>
              <w:t>本章章名新增</w:t>
            </w:r>
            <w:r>
              <w:rPr>
                <w:rFonts w:hint="eastAsia"/>
              </w:rPr>
              <w:t>。</w:t>
            </w:r>
          </w:p>
          <w:p w:rsidR="001F42B6" w:rsidRDefault="00F831CA" w:rsidP="005D78F4">
            <w:pPr>
              <w:tabs>
                <w:tab w:val="left" w:pos="2520"/>
              </w:tabs>
              <w:spacing w:line="380" w:lineRule="exact"/>
            </w:pPr>
            <w:r w:rsidRPr="00204CC5">
              <w:rPr>
                <w:rFonts w:hint="eastAsia"/>
                <w:b/>
              </w:rPr>
              <w:t>審查會：</w:t>
            </w:r>
            <w:r w:rsidR="006B0C6B" w:rsidRPr="00E54989">
              <w:rPr>
                <w:rFonts w:hint="eastAsia"/>
              </w:rPr>
              <w:t>照行政院提案通過。</w:t>
            </w:r>
          </w:p>
        </w:tc>
      </w:tr>
      <w:tr w:rsidR="001F42B6" w:rsidTr="002937EE">
        <w:tc>
          <w:tcPr>
            <w:tcW w:w="2693" w:type="dxa"/>
          </w:tcPr>
          <w:p w:rsidR="003A41A3" w:rsidRDefault="003A41A3" w:rsidP="00756DC8">
            <w:pPr>
              <w:tabs>
                <w:tab w:val="left" w:pos="2520"/>
              </w:tabs>
              <w:spacing w:line="380" w:lineRule="exact"/>
              <w:ind w:leftChars="50" w:left="315" w:rightChars="50" w:right="105" w:hangingChars="100" w:hanging="210"/>
            </w:pPr>
            <w:r>
              <w:rPr>
                <w:rFonts w:hint="eastAsia"/>
              </w:rPr>
              <w:t>（照行政院提案通過）</w:t>
            </w:r>
          </w:p>
          <w:p w:rsidR="001F42B6" w:rsidRDefault="001F42B6" w:rsidP="00756DC8">
            <w:pPr>
              <w:tabs>
                <w:tab w:val="left" w:pos="2520"/>
              </w:tabs>
              <w:spacing w:line="380" w:lineRule="exact"/>
              <w:ind w:leftChars="50" w:left="315" w:rightChars="50" w:right="105" w:hangingChars="100" w:hanging="210"/>
            </w:pPr>
            <w:r>
              <w:rPr>
                <w:rFonts w:hint="eastAsia"/>
              </w:rPr>
              <w:t>第</w:t>
            </w:r>
            <w:r w:rsidRPr="005D78F4">
              <w:rPr>
                <w:rFonts w:hint="eastAsia"/>
                <w:u w:val="single"/>
              </w:rPr>
              <w:t>六十八</w:t>
            </w:r>
            <w:r>
              <w:rPr>
                <w:rFonts w:hint="eastAsia"/>
              </w:rPr>
              <w:t xml:space="preserve">條　</w:t>
            </w:r>
            <w:r w:rsidRPr="005D78F4">
              <w:rPr>
                <w:rFonts w:hint="eastAsia"/>
                <w:u w:val="single"/>
              </w:rPr>
              <w:t>被告攜帶、在所取得或外界送入之金錢及物品，經</w:t>
            </w:r>
            <w:r>
              <w:rPr>
                <w:rFonts w:hint="eastAsia"/>
              </w:rPr>
              <w:t>檢查</w:t>
            </w:r>
            <w:r w:rsidRPr="005D78F4">
              <w:rPr>
                <w:rFonts w:hint="eastAsia"/>
                <w:u w:val="single"/>
              </w:rPr>
              <w:t>後，由看守所代</w:t>
            </w:r>
            <w:r>
              <w:rPr>
                <w:rFonts w:hint="eastAsia"/>
              </w:rPr>
              <w:t>為保管</w:t>
            </w:r>
            <w:r w:rsidRPr="005D78F4">
              <w:rPr>
                <w:rFonts w:hint="eastAsia"/>
                <w:u w:val="single"/>
              </w:rPr>
              <w:t>。但認有必要且無妨害看守所秩序或安全之虞者，得准許被告在所使用，或依被告之請求交由他人領回。</w:t>
            </w:r>
          </w:p>
          <w:p w:rsidR="001F42B6" w:rsidRDefault="001F42B6" w:rsidP="00756DC8">
            <w:pPr>
              <w:tabs>
                <w:tab w:val="left" w:pos="2520"/>
              </w:tabs>
              <w:spacing w:line="380" w:lineRule="exact"/>
              <w:ind w:leftChars="150" w:left="315" w:rightChars="50" w:right="105" w:firstLineChars="200" w:firstLine="420"/>
            </w:pPr>
            <w:r w:rsidRPr="005D78F4">
              <w:rPr>
                <w:rFonts w:hint="eastAsia"/>
                <w:u w:val="single"/>
              </w:rPr>
              <w:t>前項</w:t>
            </w:r>
            <w:r>
              <w:rPr>
                <w:rFonts w:hint="eastAsia"/>
              </w:rPr>
              <w:t>物品</w:t>
            </w:r>
            <w:r w:rsidRPr="005D78F4">
              <w:rPr>
                <w:rFonts w:hint="eastAsia"/>
                <w:u w:val="single"/>
              </w:rPr>
              <w:t>屬易腐敗、</w:t>
            </w:r>
            <w:r>
              <w:rPr>
                <w:rFonts w:hint="eastAsia"/>
              </w:rPr>
              <w:t>有危險</w:t>
            </w:r>
            <w:r w:rsidRPr="005D78F4">
              <w:rPr>
                <w:rFonts w:hint="eastAsia"/>
                <w:u w:val="single"/>
              </w:rPr>
              <w:t>性、有害或</w:t>
            </w:r>
            <w:r>
              <w:rPr>
                <w:rFonts w:hint="eastAsia"/>
              </w:rPr>
              <w:t>不適於保管者</w:t>
            </w:r>
            <w:r w:rsidRPr="005D78F4">
              <w:rPr>
                <w:rFonts w:hint="eastAsia"/>
                <w:u w:val="single"/>
              </w:rPr>
              <w:t>，看守所得通知被告後予以毀棄或為其他適當之處理。</w:t>
            </w:r>
          </w:p>
          <w:p w:rsidR="001F42B6" w:rsidRDefault="001F42B6" w:rsidP="00756DC8">
            <w:pPr>
              <w:tabs>
                <w:tab w:val="left" w:pos="2520"/>
              </w:tabs>
              <w:spacing w:line="380" w:lineRule="exact"/>
              <w:ind w:leftChars="150" w:left="315" w:rightChars="50" w:right="105" w:firstLineChars="200" w:firstLine="420"/>
            </w:pPr>
            <w:r w:rsidRPr="005D78F4">
              <w:rPr>
                <w:rFonts w:hint="eastAsia"/>
                <w:u w:val="single"/>
              </w:rPr>
              <w:t>看守所代為保管之金錢，除酌留一定金額作為週轉金外，應設專戶管</w:t>
            </w:r>
            <w:r w:rsidRPr="005D78F4">
              <w:rPr>
                <w:rFonts w:hint="eastAsia"/>
                <w:u w:val="single"/>
              </w:rPr>
              <w:lastRenderedPageBreak/>
              <w:t>理。</w:t>
            </w:r>
          </w:p>
          <w:p w:rsidR="001F42B6" w:rsidRDefault="001F42B6" w:rsidP="00756DC8">
            <w:pPr>
              <w:tabs>
                <w:tab w:val="left" w:pos="2520"/>
              </w:tabs>
              <w:spacing w:line="380" w:lineRule="exact"/>
              <w:ind w:leftChars="150" w:left="315" w:rightChars="50" w:right="105" w:firstLineChars="200" w:firstLine="420"/>
            </w:pPr>
            <w:r w:rsidRPr="005D78F4">
              <w:rPr>
                <w:rFonts w:hint="eastAsia"/>
                <w:u w:val="single"/>
              </w:rPr>
              <w:t>前項專戶管理之金錢，其所孳生之利息統籌運用於增進被告生活福利事項。</w:t>
            </w:r>
          </w:p>
          <w:p w:rsidR="001F42B6" w:rsidRDefault="001F42B6" w:rsidP="00756DC8">
            <w:pPr>
              <w:tabs>
                <w:tab w:val="left" w:pos="2520"/>
              </w:tabs>
              <w:spacing w:line="380" w:lineRule="exact"/>
              <w:ind w:leftChars="150" w:left="315" w:rightChars="50" w:right="105" w:firstLineChars="200" w:firstLine="420"/>
            </w:pPr>
            <w:r w:rsidRPr="005D78F4">
              <w:rPr>
                <w:rFonts w:hint="eastAsia"/>
                <w:u w:val="single"/>
              </w:rPr>
              <w:t>前四項被告之金錢與物品送入、檢查、登記、保管、使用、毀棄、處理、領回、查核、孳息運用、週轉金保留額度及其他應遵行事項之辦法，由法務部定之。</w:t>
            </w:r>
          </w:p>
        </w:tc>
        <w:tc>
          <w:tcPr>
            <w:tcW w:w="2693" w:type="dxa"/>
            <w:shd w:val="clear" w:color="auto" w:fill="auto"/>
          </w:tcPr>
          <w:p w:rsidR="001F42B6" w:rsidRDefault="001F42B6" w:rsidP="005D78F4">
            <w:pPr>
              <w:tabs>
                <w:tab w:val="left" w:pos="2520"/>
              </w:tabs>
              <w:spacing w:line="380" w:lineRule="exact"/>
              <w:ind w:leftChars="50" w:left="315" w:rightChars="50" w:right="105" w:hangingChars="100" w:hanging="210"/>
            </w:pPr>
            <w:r>
              <w:rPr>
                <w:rFonts w:hint="eastAsia"/>
              </w:rPr>
              <w:lastRenderedPageBreak/>
              <w:t>第</w:t>
            </w:r>
            <w:r w:rsidRPr="005D78F4">
              <w:rPr>
                <w:rFonts w:hint="eastAsia"/>
                <w:u w:val="single"/>
              </w:rPr>
              <w:t>六十八</w:t>
            </w:r>
            <w:r>
              <w:rPr>
                <w:rFonts w:hint="eastAsia"/>
              </w:rPr>
              <w:t xml:space="preserve">條　</w:t>
            </w:r>
            <w:r w:rsidRPr="005D78F4">
              <w:rPr>
                <w:rFonts w:hint="eastAsia"/>
                <w:u w:val="single"/>
              </w:rPr>
              <w:t>被告攜帶、在所取得或外界送入之金錢及物品，經</w:t>
            </w:r>
            <w:r>
              <w:rPr>
                <w:rFonts w:hint="eastAsia"/>
              </w:rPr>
              <w:t>檢查</w:t>
            </w:r>
            <w:r w:rsidRPr="005D78F4">
              <w:rPr>
                <w:rFonts w:hint="eastAsia"/>
                <w:u w:val="single"/>
              </w:rPr>
              <w:t>後，由看守所代</w:t>
            </w:r>
            <w:r>
              <w:rPr>
                <w:rFonts w:hint="eastAsia"/>
              </w:rPr>
              <w:t>為保管</w:t>
            </w:r>
            <w:r w:rsidRPr="005D78F4">
              <w:rPr>
                <w:rFonts w:hint="eastAsia"/>
                <w:u w:val="single"/>
              </w:rPr>
              <w:t>。但認有必要且無妨害看守所秩序或安全之虞者，得准許被告在所使用，或依被告之請求交由他人領回。</w:t>
            </w:r>
          </w:p>
          <w:p w:rsidR="001F42B6" w:rsidRDefault="001F42B6" w:rsidP="005D78F4">
            <w:pPr>
              <w:tabs>
                <w:tab w:val="left" w:pos="2520"/>
              </w:tabs>
              <w:spacing w:line="380" w:lineRule="exact"/>
              <w:ind w:leftChars="150" w:left="315" w:rightChars="50" w:right="105" w:firstLineChars="200" w:firstLine="420"/>
            </w:pPr>
            <w:r w:rsidRPr="005D78F4">
              <w:rPr>
                <w:rFonts w:hint="eastAsia"/>
                <w:u w:val="single"/>
              </w:rPr>
              <w:t>前項</w:t>
            </w:r>
            <w:r>
              <w:rPr>
                <w:rFonts w:hint="eastAsia"/>
              </w:rPr>
              <w:t>物品</w:t>
            </w:r>
            <w:r w:rsidRPr="005D78F4">
              <w:rPr>
                <w:rFonts w:hint="eastAsia"/>
                <w:u w:val="single"/>
              </w:rPr>
              <w:t>屬易腐敗、</w:t>
            </w:r>
            <w:r>
              <w:rPr>
                <w:rFonts w:hint="eastAsia"/>
              </w:rPr>
              <w:t>有危險</w:t>
            </w:r>
            <w:r w:rsidRPr="005D78F4">
              <w:rPr>
                <w:rFonts w:hint="eastAsia"/>
                <w:u w:val="single"/>
              </w:rPr>
              <w:t>性、有害或</w:t>
            </w:r>
            <w:r>
              <w:rPr>
                <w:rFonts w:hint="eastAsia"/>
              </w:rPr>
              <w:t>不適於保管者</w:t>
            </w:r>
            <w:r w:rsidRPr="005D78F4">
              <w:rPr>
                <w:rFonts w:hint="eastAsia"/>
                <w:u w:val="single"/>
              </w:rPr>
              <w:t>，看守所得通知被告後予以毀棄或為其他適當之處理。</w:t>
            </w:r>
          </w:p>
          <w:p w:rsidR="001F42B6" w:rsidRDefault="001F42B6" w:rsidP="005D78F4">
            <w:pPr>
              <w:tabs>
                <w:tab w:val="left" w:pos="2520"/>
              </w:tabs>
              <w:spacing w:line="380" w:lineRule="exact"/>
              <w:ind w:leftChars="150" w:left="315" w:rightChars="50" w:right="105" w:firstLineChars="200" w:firstLine="420"/>
            </w:pPr>
            <w:r w:rsidRPr="005D78F4">
              <w:rPr>
                <w:rFonts w:hint="eastAsia"/>
                <w:u w:val="single"/>
              </w:rPr>
              <w:t>看守所代為保管之金錢，除酌留一定金額作為週轉金外，應設專戶管理。</w:t>
            </w:r>
          </w:p>
          <w:p w:rsidR="001F42B6" w:rsidRDefault="001F42B6" w:rsidP="005D78F4">
            <w:pPr>
              <w:tabs>
                <w:tab w:val="left" w:pos="2520"/>
              </w:tabs>
              <w:spacing w:line="380" w:lineRule="exact"/>
              <w:ind w:leftChars="150" w:left="315" w:rightChars="50" w:right="105" w:firstLineChars="200" w:firstLine="420"/>
            </w:pPr>
            <w:r w:rsidRPr="005D78F4">
              <w:rPr>
                <w:rFonts w:hint="eastAsia"/>
                <w:u w:val="single"/>
              </w:rPr>
              <w:lastRenderedPageBreak/>
              <w:t>前項專戶管理之金錢，其所孳生之利息統籌運用於增進被告生活福利事項。</w:t>
            </w:r>
          </w:p>
          <w:p w:rsidR="001F42B6" w:rsidRDefault="001F42B6" w:rsidP="005D78F4">
            <w:pPr>
              <w:tabs>
                <w:tab w:val="left" w:pos="2520"/>
              </w:tabs>
              <w:spacing w:line="380" w:lineRule="exact"/>
              <w:ind w:leftChars="150" w:left="315" w:rightChars="50" w:right="105" w:firstLineChars="200" w:firstLine="420"/>
            </w:pPr>
            <w:r w:rsidRPr="005D78F4">
              <w:rPr>
                <w:rFonts w:hint="eastAsia"/>
                <w:u w:val="single"/>
              </w:rPr>
              <w:t>前四項被告之金錢與物品送入、檢查、登記、保管、使用、毀棄、處理、領回、查核、孳息運用、週轉金保留額度及其他應遵行事項之辦法，由法務部定之。</w:t>
            </w:r>
          </w:p>
        </w:tc>
        <w:tc>
          <w:tcPr>
            <w:tcW w:w="2693" w:type="dxa"/>
            <w:shd w:val="clear" w:color="auto" w:fill="auto"/>
          </w:tcPr>
          <w:p w:rsidR="001F42B6" w:rsidRPr="00C23DF2" w:rsidRDefault="001F42B6" w:rsidP="00DD5C06">
            <w:pPr>
              <w:tabs>
                <w:tab w:val="left" w:pos="2520"/>
              </w:tabs>
              <w:spacing w:line="380" w:lineRule="exact"/>
              <w:ind w:leftChars="29" w:left="946" w:rightChars="50" w:right="105" w:hangingChars="421" w:hanging="885"/>
              <w:jc w:val="left"/>
              <w:rPr>
                <w:b/>
              </w:rPr>
            </w:pPr>
            <w:r w:rsidRPr="00C23DF2">
              <w:rPr>
                <w:rFonts w:hint="eastAsia"/>
                <w:b/>
              </w:rPr>
              <w:lastRenderedPageBreak/>
              <w:t>委員尤美女等25人提案</w:t>
            </w:r>
            <w:r>
              <w:rPr>
                <w:rFonts w:hint="eastAsia"/>
                <w:b/>
              </w:rPr>
              <w:t>：</w:t>
            </w:r>
          </w:p>
          <w:p w:rsidR="001F42B6" w:rsidRDefault="001F42B6" w:rsidP="005D78F4">
            <w:pPr>
              <w:tabs>
                <w:tab w:val="left" w:pos="2520"/>
              </w:tabs>
              <w:spacing w:line="380" w:lineRule="exact"/>
              <w:ind w:leftChars="50" w:left="315" w:rightChars="50" w:right="105" w:hangingChars="100" w:hanging="210"/>
            </w:pPr>
            <w:r>
              <w:rPr>
                <w:rFonts w:hint="eastAsia"/>
              </w:rPr>
              <w:t xml:space="preserve">第七十六條　</w:t>
            </w:r>
            <w:r w:rsidRPr="005D78F4">
              <w:rPr>
                <w:rFonts w:hint="eastAsia"/>
                <w:u w:val="single"/>
              </w:rPr>
              <w:t>被告攜帶、在所取得或外界送入之金錢及物品，經檢查後，由看守所代為保管。但認有必要且無妨害看守所秩序或安全之虞者，得准許被告在所使用。</w:t>
            </w:r>
          </w:p>
          <w:p w:rsidR="001F42B6" w:rsidRDefault="001F42B6" w:rsidP="005D78F4">
            <w:pPr>
              <w:tabs>
                <w:tab w:val="left" w:pos="2520"/>
              </w:tabs>
              <w:spacing w:line="380" w:lineRule="exact"/>
              <w:ind w:leftChars="150" w:left="315" w:rightChars="50" w:right="105" w:firstLineChars="200" w:firstLine="420"/>
            </w:pPr>
            <w:r w:rsidRPr="005D78F4">
              <w:rPr>
                <w:rFonts w:hint="eastAsia"/>
                <w:u w:val="single"/>
              </w:rPr>
              <w:t>前項</w:t>
            </w:r>
            <w:r>
              <w:rPr>
                <w:rFonts w:hint="eastAsia"/>
              </w:rPr>
              <w:t>物品</w:t>
            </w:r>
            <w:r w:rsidRPr="005D78F4">
              <w:rPr>
                <w:rFonts w:hint="eastAsia"/>
                <w:u w:val="single"/>
              </w:rPr>
              <w:t>屬易腐敗、有害或</w:t>
            </w:r>
            <w:r>
              <w:rPr>
                <w:rFonts w:hint="eastAsia"/>
              </w:rPr>
              <w:t>不適於保管者，</w:t>
            </w:r>
            <w:r w:rsidRPr="005D78F4">
              <w:rPr>
                <w:rFonts w:hint="eastAsia"/>
                <w:u w:val="single"/>
              </w:rPr>
              <w:t>看守所</w:t>
            </w:r>
            <w:r>
              <w:rPr>
                <w:rFonts w:hint="eastAsia"/>
              </w:rPr>
              <w:t>應令</w:t>
            </w:r>
            <w:r w:rsidRPr="005D78F4">
              <w:rPr>
                <w:rFonts w:hint="eastAsia"/>
                <w:u w:val="single"/>
              </w:rPr>
              <w:t>被告廢棄或</w:t>
            </w:r>
            <w:r>
              <w:rPr>
                <w:rFonts w:hint="eastAsia"/>
              </w:rPr>
              <w:t>為</w:t>
            </w:r>
            <w:r w:rsidRPr="005D78F4">
              <w:rPr>
                <w:rFonts w:hint="eastAsia"/>
                <w:u w:val="single"/>
              </w:rPr>
              <w:t>適</w:t>
            </w:r>
            <w:r>
              <w:rPr>
                <w:rFonts w:hint="eastAsia"/>
              </w:rPr>
              <w:t>當之處</w:t>
            </w:r>
            <w:r w:rsidRPr="005D78F4">
              <w:rPr>
                <w:rFonts w:hint="eastAsia"/>
                <w:u w:val="single"/>
              </w:rPr>
              <w:t>理</w:t>
            </w:r>
            <w:r>
              <w:rPr>
                <w:rFonts w:hint="eastAsia"/>
              </w:rPr>
              <w:t>。</w:t>
            </w:r>
          </w:p>
          <w:p w:rsidR="001F42B6" w:rsidRDefault="001F42B6" w:rsidP="005D78F4">
            <w:pPr>
              <w:tabs>
                <w:tab w:val="left" w:pos="2520"/>
              </w:tabs>
              <w:spacing w:line="380" w:lineRule="exact"/>
              <w:ind w:leftChars="150" w:left="315" w:rightChars="50" w:right="105" w:firstLineChars="200" w:firstLine="420"/>
            </w:pPr>
            <w:r w:rsidRPr="005D78F4">
              <w:rPr>
                <w:rFonts w:hint="eastAsia"/>
                <w:u w:val="single"/>
              </w:rPr>
              <w:t>看守所代為保管之金錢，除酌留一定金額作為週轉金外，應存入國庫，並設專戶管理。</w:t>
            </w:r>
          </w:p>
          <w:p w:rsidR="001F42B6" w:rsidRDefault="001F42B6" w:rsidP="005D78F4">
            <w:pPr>
              <w:tabs>
                <w:tab w:val="left" w:pos="2520"/>
              </w:tabs>
              <w:spacing w:line="380" w:lineRule="exact"/>
              <w:ind w:leftChars="150" w:left="315" w:rightChars="50" w:right="105" w:firstLineChars="200" w:firstLine="420"/>
            </w:pPr>
            <w:r w:rsidRPr="005D78F4">
              <w:rPr>
                <w:rFonts w:hint="eastAsia"/>
                <w:u w:val="single"/>
              </w:rPr>
              <w:t>前項專戶管理之金</w:t>
            </w:r>
            <w:r w:rsidRPr="005D78F4">
              <w:rPr>
                <w:rFonts w:hint="eastAsia"/>
                <w:u w:val="single"/>
              </w:rPr>
              <w:lastRenderedPageBreak/>
              <w:t>錢，經被告同意將其所孳生之利息統籌運用於被告福利事項者，看守所得洽請金融機構計息。</w:t>
            </w:r>
          </w:p>
          <w:p w:rsidR="001F42B6" w:rsidRDefault="001F42B6" w:rsidP="00C43107">
            <w:pPr>
              <w:tabs>
                <w:tab w:val="left" w:pos="2520"/>
              </w:tabs>
              <w:spacing w:line="380" w:lineRule="exact"/>
              <w:ind w:leftChars="148" w:left="311" w:firstLineChars="201" w:firstLine="422"/>
            </w:pPr>
            <w:r w:rsidRPr="005D78F4">
              <w:rPr>
                <w:rFonts w:hint="eastAsia"/>
                <w:u w:val="single"/>
              </w:rPr>
              <w:t>前四項被告之金錢及物品送入、檢查、登記、保管、使用、廢棄、處理、領回、查核、孳息運用、週轉金數額及其他應遵行事項之辦法，由法務部定之。</w:t>
            </w:r>
          </w:p>
        </w:tc>
        <w:tc>
          <w:tcPr>
            <w:tcW w:w="2693" w:type="dxa"/>
            <w:shd w:val="clear" w:color="auto" w:fill="auto"/>
          </w:tcPr>
          <w:p w:rsidR="001F42B6" w:rsidRDefault="001F42B6" w:rsidP="005D78F4">
            <w:pPr>
              <w:tabs>
                <w:tab w:val="left" w:pos="2520"/>
              </w:tabs>
              <w:spacing w:line="380" w:lineRule="exact"/>
              <w:ind w:leftChars="50" w:left="315" w:rightChars="50" w:right="105" w:hangingChars="100" w:hanging="210"/>
            </w:pPr>
            <w:r>
              <w:rPr>
                <w:rFonts w:hint="eastAsia"/>
              </w:rPr>
              <w:lastRenderedPageBreak/>
              <w:t>第三十條　新入所者之財物，應檢查之，並記載其品名、數目，為之保管。</w:t>
            </w:r>
          </w:p>
          <w:p w:rsidR="001F42B6" w:rsidRDefault="001F42B6" w:rsidP="005D78F4">
            <w:pPr>
              <w:tabs>
                <w:tab w:val="left" w:pos="2520"/>
              </w:tabs>
              <w:spacing w:line="380" w:lineRule="exact"/>
              <w:ind w:leftChars="150" w:left="315" w:rightChars="50" w:right="105" w:firstLineChars="200" w:firstLine="420"/>
            </w:pPr>
            <w:r>
              <w:rPr>
                <w:rFonts w:hint="eastAsia"/>
              </w:rPr>
              <w:t>前項保管之財物，除災變及不可抗力外，如有損失，應負賠償之責。</w:t>
            </w:r>
            <w:bookmarkStart w:id="5" w:name="DM8442591"/>
            <w:bookmarkEnd w:id="5"/>
          </w:p>
          <w:p w:rsidR="001F42B6" w:rsidRDefault="001F42B6" w:rsidP="005D78F4">
            <w:pPr>
              <w:tabs>
                <w:tab w:val="left" w:pos="2520"/>
              </w:tabs>
              <w:spacing w:line="380" w:lineRule="exact"/>
              <w:ind w:leftChars="50" w:left="315" w:rightChars="50" w:right="105" w:hangingChars="100" w:hanging="210"/>
            </w:pPr>
            <w:r>
              <w:rPr>
                <w:rFonts w:hint="eastAsia"/>
              </w:rPr>
              <w:t>第三十一條　物品之不適於保管者，應令本人為相當之處分；有危險之虞者，並得呈請監督機關核辦。</w:t>
            </w:r>
            <w:bookmarkStart w:id="6" w:name="DM7047677"/>
            <w:bookmarkEnd w:id="6"/>
          </w:p>
          <w:p w:rsidR="001F42B6" w:rsidRDefault="001F42B6" w:rsidP="005D78F4">
            <w:pPr>
              <w:tabs>
                <w:tab w:val="left" w:pos="2520"/>
              </w:tabs>
              <w:spacing w:line="380" w:lineRule="exact"/>
              <w:ind w:leftChars="50" w:left="315" w:rightChars="50" w:right="105" w:hangingChars="100" w:hanging="210"/>
            </w:pPr>
            <w:r>
              <w:rPr>
                <w:rFonts w:hint="eastAsia"/>
              </w:rPr>
              <w:t>第三十二條　送與被告之財物，看守所應檢查之，並應發給收據。</w:t>
            </w:r>
          </w:p>
        </w:tc>
        <w:tc>
          <w:tcPr>
            <w:tcW w:w="2693" w:type="dxa"/>
            <w:shd w:val="clear" w:color="auto" w:fill="auto"/>
          </w:tcPr>
          <w:p w:rsidR="001F42B6" w:rsidRDefault="001F42B6" w:rsidP="005D78F4">
            <w:pPr>
              <w:tabs>
                <w:tab w:val="left" w:pos="2520"/>
              </w:tabs>
              <w:spacing w:line="380" w:lineRule="exact"/>
              <w:ind w:leftChars="50" w:left="105" w:rightChars="50" w:right="105"/>
            </w:pPr>
            <w:r w:rsidRPr="005D78F4">
              <w:rPr>
                <w:rFonts w:hint="eastAsia"/>
                <w:b/>
              </w:rPr>
              <w:t>行政院提案：</w:t>
            </w:r>
          </w:p>
          <w:p w:rsidR="001F42B6" w:rsidRDefault="001F42B6" w:rsidP="005D78F4">
            <w:pPr>
              <w:tabs>
                <w:tab w:val="left" w:pos="2520"/>
              </w:tabs>
              <w:spacing w:line="380" w:lineRule="exact"/>
              <w:ind w:leftChars="50" w:left="315" w:rightChars="50" w:right="105" w:hangingChars="100" w:hanging="210"/>
            </w:pPr>
            <w:r>
              <w:rPr>
                <w:rFonts w:hint="eastAsia"/>
              </w:rPr>
              <w:t>一、本條由現行條文第三十條至第三十二條合併修正。</w:t>
            </w:r>
          </w:p>
          <w:p w:rsidR="001F42B6" w:rsidRDefault="001F42B6" w:rsidP="005D78F4">
            <w:pPr>
              <w:tabs>
                <w:tab w:val="left" w:pos="2520"/>
              </w:tabs>
              <w:spacing w:line="380" w:lineRule="exact"/>
              <w:ind w:leftChars="50" w:left="315" w:rightChars="50" w:right="105" w:hangingChars="100" w:hanging="210"/>
            </w:pPr>
            <w:r>
              <w:rPr>
                <w:rFonts w:hint="eastAsia"/>
              </w:rPr>
              <w:t>二、被告攜帶或由外界送入看守所之金錢及物品應予檢查，現行第三十條第一項及第三十二條分別定有明文，第三十條第一項後段並有應為保管之規定。因兩者實際執行程序雷同，爰合併於第一項規定之。另有關被告交由看守所代為保管財物之使用限制規定，係依現行條文第三十八條準用監</w:t>
            </w:r>
            <w:r w:rsidR="009504F4">
              <w:rPr>
                <w:rFonts w:hint="eastAsia"/>
                <w:noProof/>
              </w:rPr>
              <mc:AlternateContent>
                <mc:Choice Requires="wps">
                  <w:drawing>
                    <wp:anchor distT="0" distB="0" distL="114300" distR="114300" simplePos="0" relativeHeight="251739136" behindDoc="0" locked="0" layoutInCell="1" allowOverlap="1" wp14:anchorId="18D6D433" wp14:editId="04976BBE">
                      <wp:simplePos x="0" y="0"/>
                      <wp:positionH relativeFrom="column">
                        <wp:posOffset>-6558915</wp:posOffset>
                      </wp:positionH>
                      <wp:positionV relativeFrom="paragraph">
                        <wp:posOffset>3464560</wp:posOffset>
                      </wp:positionV>
                      <wp:extent cx="8562033" cy="0"/>
                      <wp:effectExtent l="0" t="0" r="10795" b="19050"/>
                      <wp:wrapNone/>
                      <wp:docPr id="19" name="直線接點 19"/>
                      <wp:cNvGraphicFramePr/>
                      <a:graphic xmlns:a="http://schemas.openxmlformats.org/drawingml/2006/main">
                        <a:graphicData uri="http://schemas.microsoft.com/office/word/2010/wordprocessingShape">
                          <wps:wsp>
                            <wps:cNvCnPr/>
                            <wps:spPr>
                              <a:xfrm>
                                <a:off x="0" y="0"/>
                                <a:ext cx="8562033" cy="0"/>
                              </a:xfrm>
                              <a:prstGeom prst="line">
                                <a:avLst/>
                              </a:prstGeom>
                              <a:noFill/>
                              <a:ln w="9525" cap="flat" cmpd="sng" algn="ctr">
                                <a:solidFill>
                                  <a:sysClr val="windowText" lastClr="000000"/>
                                </a:solidFill>
                                <a:prstDash val="solid"/>
                              </a:ln>
                              <a:effectLst/>
                            </wps:spPr>
                            <wps:bodyPr/>
                          </wps:wsp>
                        </a:graphicData>
                      </a:graphic>
                    </wp:anchor>
                  </w:drawing>
                </mc:Choice>
                <mc:Fallback>
                  <w:pict>
                    <v:line id="直線接點 19" o:spid="_x0000_s1026" style="position:absolute;z-index:251739136;visibility:visible;mso-wrap-style:square;mso-wrap-distance-left:9pt;mso-wrap-distance-top:0;mso-wrap-distance-right:9pt;mso-wrap-distance-bottom:0;mso-position-horizontal:absolute;mso-position-horizontal-relative:text;mso-position-vertical:absolute;mso-position-vertical-relative:text" from="-516.45pt,272.8pt" to="157.75pt,272.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" strokecolor="windowText"/>
                  </w:pict>
                </mc:Fallback>
              </mc:AlternateContent>
            </w:r>
            <w:r>
              <w:rPr>
                <w:rFonts w:hint="eastAsia"/>
              </w:rPr>
              <w:t>獄行刑法第七十二條規</w:t>
            </w:r>
            <w:r>
              <w:rPr>
                <w:rFonts w:hint="eastAsia"/>
              </w:rPr>
              <w:lastRenderedPageBreak/>
              <w:t>定辦理，為配合準用規定之刪除，爰增訂但書規定。至於現行條文第三十二條後段有關發給收據規定，將於第五項授權辦法中規定之，併予刪除。</w:t>
            </w:r>
          </w:p>
          <w:p w:rsidR="001F42B6" w:rsidRDefault="001F42B6" w:rsidP="005D78F4">
            <w:pPr>
              <w:tabs>
                <w:tab w:val="left" w:pos="2520"/>
              </w:tabs>
              <w:spacing w:line="380" w:lineRule="exact"/>
              <w:ind w:leftChars="50" w:left="315" w:rightChars="50" w:right="105" w:hangingChars="100" w:hanging="210"/>
            </w:pPr>
            <w:r>
              <w:rPr>
                <w:rFonts w:hint="eastAsia"/>
              </w:rPr>
              <w:t>三、現行條文第三十一條前段僅謂「物品之不適於保管者，應令本人為相當之處分」，對於不適於保管之物品及其處理尚乏完整規定，爰予修正移列為第二項，以資周延。至於現行條文第三十一條後段所定，物品具有危險之虞者，本應視其性質依法處理，無庸陳報監督機關核辦，爰併予刪除。</w:t>
            </w:r>
          </w:p>
          <w:p w:rsidR="001F42B6" w:rsidRDefault="001F42B6" w:rsidP="005D78F4">
            <w:pPr>
              <w:tabs>
                <w:tab w:val="left" w:pos="2520"/>
              </w:tabs>
              <w:spacing w:line="380" w:lineRule="exact"/>
              <w:ind w:leftChars="50" w:left="315" w:rightChars="50" w:right="105" w:hangingChars="100" w:hanging="210"/>
            </w:pPr>
            <w:r>
              <w:rPr>
                <w:rFonts w:hint="eastAsia"/>
              </w:rPr>
              <w:t>四、看守所代為保管之金錢及物品如有損失，當視個案情形依其他相關法律處理，無需另為規定，爰</w:t>
            </w:r>
            <w:r>
              <w:rPr>
                <w:rFonts w:hint="eastAsia"/>
              </w:rPr>
              <w:lastRenderedPageBreak/>
              <w:t>刪除現行條文第三十條第二項。</w:t>
            </w:r>
          </w:p>
          <w:p w:rsidR="001F42B6" w:rsidRDefault="001F42B6" w:rsidP="005D78F4">
            <w:pPr>
              <w:tabs>
                <w:tab w:val="left" w:pos="2520"/>
              </w:tabs>
              <w:spacing w:line="380" w:lineRule="exact"/>
              <w:ind w:leftChars="50" w:left="315" w:rightChars="50" w:right="105" w:hangingChars="100" w:hanging="210"/>
            </w:pPr>
            <w:r>
              <w:rPr>
                <w:rFonts w:hint="eastAsia"/>
              </w:rPr>
              <w:t>五、為保障被告權益，並使機關辦理有所依循，爰於第三項明定看守所代為保管金錢之處理方式。</w:t>
            </w:r>
          </w:p>
          <w:p w:rsidR="001F42B6" w:rsidRDefault="001F42B6" w:rsidP="005D78F4">
            <w:pPr>
              <w:tabs>
                <w:tab w:val="left" w:pos="2520"/>
              </w:tabs>
              <w:spacing w:line="380" w:lineRule="exact"/>
              <w:ind w:leftChars="50" w:left="315" w:rightChars="50" w:right="105" w:hangingChars="100" w:hanging="210"/>
            </w:pPr>
            <w:r>
              <w:rPr>
                <w:rFonts w:hint="eastAsia"/>
              </w:rPr>
              <w:t>六、有關看守所將交保管之金錢所生利息用於被告之福利事項等規定，原係準用受刑人金錢及物品保管辦法第十四條第二項規定辦理，因涉及被告權益，爰增訂第四項，以資周延。</w:t>
            </w:r>
          </w:p>
          <w:p w:rsidR="001F42B6" w:rsidRDefault="001F42B6" w:rsidP="005D78F4">
            <w:pPr>
              <w:tabs>
                <w:tab w:val="left" w:pos="2520"/>
              </w:tabs>
              <w:spacing w:line="380" w:lineRule="exact"/>
              <w:ind w:leftChars="50" w:left="315" w:rightChars="50" w:right="105" w:hangingChars="100" w:hanging="210"/>
            </w:pPr>
            <w:r>
              <w:rPr>
                <w:rFonts w:hint="eastAsia"/>
              </w:rPr>
              <w:t>七、第五項明定有關被告金錢、物品之送入、檢查、保管及孳息運用等應遵行事項，授權由法務部以辦法定之。</w:t>
            </w:r>
          </w:p>
          <w:p w:rsidR="001F42B6" w:rsidRDefault="001F42B6" w:rsidP="005D78F4">
            <w:pPr>
              <w:tabs>
                <w:tab w:val="left" w:pos="2520"/>
              </w:tabs>
              <w:spacing w:line="380" w:lineRule="exact"/>
              <w:ind w:leftChars="50" w:left="105" w:rightChars="50" w:right="105"/>
            </w:pPr>
            <w:r w:rsidRPr="005D78F4">
              <w:rPr>
                <w:rFonts w:hint="eastAsia"/>
                <w:b/>
              </w:rPr>
              <w:t>委員尤美女等25人提案：</w:t>
            </w:r>
          </w:p>
          <w:p w:rsidR="001F42B6" w:rsidRDefault="001F42B6" w:rsidP="005D78F4">
            <w:pPr>
              <w:tabs>
                <w:tab w:val="left" w:pos="2520"/>
              </w:tabs>
              <w:spacing w:line="380" w:lineRule="exact"/>
              <w:ind w:leftChars="50" w:left="315" w:rightChars="50" w:right="105" w:hangingChars="100" w:hanging="210"/>
            </w:pPr>
            <w:r>
              <w:rPr>
                <w:rFonts w:hint="eastAsia"/>
              </w:rPr>
              <w:t>一、本條由現行條文第三十條至第三十二條合併修</w:t>
            </w:r>
            <w:r>
              <w:rPr>
                <w:rFonts w:hint="eastAsia"/>
              </w:rPr>
              <w:lastRenderedPageBreak/>
              <w:t>正。</w:t>
            </w:r>
          </w:p>
          <w:p w:rsidR="001F42B6" w:rsidRDefault="001F42B6" w:rsidP="005D78F4">
            <w:pPr>
              <w:tabs>
                <w:tab w:val="left" w:pos="2520"/>
              </w:tabs>
              <w:spacing w:line="380" w:lineRule="exact"/>
              <w:ind w:leftChars="50" w:left="315" w:rightChars="50" w:right="105" w:hangingChars="100" w:hanging="210"/>
            </w:pPr>
            <w:r>
              <w:rPr>
                <w:rFonts w:hint="eastAsia"/>
              </w:rPr>
              <w:t>二、被告攜帶或由外界送入看守所之金錢及物品應予檢查，現行條文第三十條第一項及第三十二條分別定有明文，第三十條第一項後段並有應為保管之規定。因兩者實際執行程序雷同，爰合併於第一項規定之。另有關被告交由看守所代為保管財物之使用限制規定，係依現行條文第三十八條準用監獄行刑法第七十二條規定辦理，為配合該條文之刪除，爰增列但書規定。至於現行條文第三十二條後段有關發給收據規定，將於第四項授權辦法中規定之，併予刪除。</w:t>
            </w:r>
          </w:p>
          <w:p w:rsidR="001F42B6" w:rsidRDefault="001F42B6" w:rsidP="005D78F4">
            <w:pPr>
              <w:tabs>
                <w:tab w:val="left" w:pos="2520"/>
              </w:tabs>
              <w:spacing w:line="380" w:lineRule="exact"/>
              <w:ind w:leftChars="50" w:left="315" w:rightChars="50" w:right="105" w:hangingChars="100" w:hanging="210"/>
            </w:pPr>
            <w:r>
              <w:rPr>
                <w:rFonts w:hint="eastAsia"/>
              </w:rPr>
              <w:t>三、現行條文第三十一條前段僅謂「物品之不適於保</w:t>
            </w:r>
            <w:r>
              <w:rPr>
                <w:rFonts w:hint="eastAsia"/>
              </w:rPr>
              <w:lastRenderedPageBreak/>
              <w:t>管者，應令本人為相當之處分」，對於不適於保管之物品及其處理缺乏例示規定，爰予修正移列為第二項，以資周延。至於後段所定，以物品具有危險之虞者，本應視其性質依法處理，無庸陳報監督機關核辦，併予刪除。</w:t>
            </w:r>
          </w:p>
          <w:p w:rsidR="001F42B6" w:rsidRDefault="001F42B6" w:rsidP="005D78F4">
            <w:pPr>
              <w:tabs>
                <w:tab w:val="left" w:pos="2520"/>
              </w:tabs>
              <w:spacing w:line="380" w:lineRule="exact"/>
              <w:ind w:leftChars="50" w:left="315" w:rightChars="50" w:right="105" w:hangingChars="100" w:hanging="210"/>
            </w:pPr>
            <w:r>
              <w:rPr>
                <w:rFonts w:hint="eastAsia"/>
              </w:rPr>
              <w:t>四、看守所代為保管之金錢及物品如有損失，當視個案情形依其他相關法律處理，無需另為規定，爰刪除現行條文第三十條第二項。</w:t>
            </w:r>
          </w:p>
          <w:p w:rsidR="001F42B6" w:rsidRDefault="001F42B6" w:rsidP="005D78F4">
            <w:pPr>
              <w:tabs>
                <w:tab w:val="left" w:pos="2520"/>
              </w:tabs>
              <w:spacing w:line="380" w:lineRule="exact"/>
              <w:ind w:leftChars="50" w:left="315" w:rightChars="50" w:right="105" w:hangingChars="100" w:hanging="210"/>
            </w:pPr>
            <w:r>
              <w:rPr>
                <w:rFonts w:hint="eastAsia"/>
              </w:rPr>
              <w:t>五、為保障被告權益，並使機關辦理有所依循，爰於第三項明定被告經保管或儲存之金錢之處理方式。</w:t>
            </w:r>
          </w:p>
          <w:p w:rsidR="001F42B6" w:rsidRDefault="001F42B6" w:rsidP="005D78F4">
            <w:pPr>
              <w:tabs>
                <w:tab w:val="left" w:pos="2520"/>
              </w:tabs>
              <w:spacing w:line="380" w:lineRule="exact"/>
              <w:ind w:leftChars="50" w:left="315" w:rightChars="50" w:right="105" w:hangingChars="100" w:hanging="210"/>
            </w:pPr>
            <w:r>
              <w:rPr>
                <w:rFonts w:hint="eastAsia"/>
              </w:rPr>
              <w:t>六、有關看守所得經被告同意，將其交保管之金錢所</w:t>
            </w:r>
            <w:r>
              <w:rPr>
                <w:rFonts w:hint="eastAsia"/>
              </w:rPr>
              <w:lastRenderedPageBreak/>
              <w:t>生利息用於被告之福利事項等規定，原係依受刑人金錢及物品保管辦法第十四條第二項規定辦理，因涉及被告權益，爰增列第四項，以資周延。</w:t>
            </w:r>
          </w:p>
          <w:p w:rsidR="001F42B6" w:rsidRDefault="001F42B6" w:rsidP="005D78F4">
            <w:pPr>
              <w:tabs>
                <w:tab w:val="left" w:pos="2520"/>
              </w:tabs>
              <w:spacing w:line="380" w:lineRule="exact"/>
              <w:ind w:leftChars="50" w:left="315" w:rightChars="50" w:right="105" w:hangingChars="100" w:hanging="210"/>
            </w:pPr>
            <w:r>
              <w:rPr>
                <w:rFonts w:hint="eastAsia"/>
              </w:rPr>
              <w:t>七、第五項明定有關被告金錢、物品之送入、檢查、保管及孳息運用等應遵行事項，由法務部以辦法定之。</w:t>
            </w:r>
          </w:p>
          <w:p w:rsidR="001F42B6" w:rsidRDefault="00F831CA" w:rsidP="005D78F4">
            <w:pPr>
              <w:tabs>
                <w:tab w:val="left" w:pos="2520"/>
              </w:tabs>
              <w:spacing w:line="380" w:lineRule="exact"/>
            </w:pPr>
            <w:r w:rsidRPr="00204CC5">
              <w:rPr>
                <w:rFonts w:hint="eastAsia"/>
                <w:b/>
              </w:rPr>
              <w:t>審查會：</w:t>
            </w:r>
            <w:r w:rsidR="006B0C6B" w:rsidRPr="00E54989">
              <w:rPr>
                <w:rFonts w:hint="eastAsia"/>
              </w:rPr>
              <w:t>照行政院提案通過。</w:t>
            </w:r>
          </w:p>
        </w:tc>
      </w:tr>
      <w:tr w:rsidR="001F42B6" w:rsidTr="002937EE">
        <w:tc>
          <w:tcPr>
            <w:tcW w:w="2693" w:type="dxa"/>
          </w:tcPr>
          <w:p w:rsidR="003A41A3" w:rsidRDefault="003A41A3" w:rsidP="00756DC8">
            <w:pPr>
              <w:tabs>
                <w:tab w:val="left" w:pos="2520"/>
              </w:tabs>
              <w:spacing w:line="380" w:lineRule="exact"/>
              <w:ind w:leftChars="50" w:left="315" w:rightChars="50" w:right="105" w:hangingChars="100" w:hanging="210"/>
            </w:pPr>
            <w:r>
              <w:rPr>
                <w:rFonts w:hint="eastAsia"/>
              </w:rPr>
              <w:lastRenderedPageBreak/>
              <w:t>（照行政院提案通過）</w:t>
            </w:r>
          </w:p>
          <w:p w:rsidR="001F42B6" w:rsidRDefault="001F42B6" w:rsidP="00756DC8">
            <w:pPr>
              <w:tabs>
                <w:tab w:val="left" w:pos="2520"/>
              </w:tabs>
              <w:spacing w:line="380" w:lineRule="exact"/>
              <w:ind w:leftChars="50" w:left="315" w:rightChars="50" w:right="105" w:hangingChars="100" w:hanging="210"/>
            </w:pPr>
            <w:r>
              <w:rPr>
                <w:rFonts w:hint="eastAsia"/>
              </w:rPr>
              <w:t>第六十九條　外界得對被告送入金錢、飲食、必需物品或其他經看守所長官許可之財物。</w:t>
            </w:r>
          </w:p>
          <w:p w:rsidR="001F42B6" w:rsidRDefault="001F42B6" w:rsidP="00756DC8">
            <w:pPr>
              <w:tabs>
                <w:tab w:val="left" w:pos="2520"/>
              </w:tabs>
              <w:spacing w:line="380" w:lineRule="exact"/>
              <w:ind w:leftChars="150" w:left="315" w:rightChars="50" w:right="105" w:firstLineChars="200" w:firstLine="420"/>
            </w:pPr>
            <w:r>
              <w:rPr>
                <w:rFonts w:hint="eastAsia"/>
              </w:rPr>
              <w:t>看守所對於前項外界送入之金錢、飲食、必需物品及其他財物，所實施之檢查不得逾必要之程度。</w:t>
            </w:r>
          </w:p>
          <w:p w:rsidR="001F42B6" w:rsidRDefault="001F42B6" w:rsidP="00756DC8">
            <w:pPr>
              <w:tabs>
                <w:tab w:val="left" w:pos="2520"/>
              </w:tabs>
              <w:spacing w:line="380" w:lineRule="exact"/>
              <w:ind w:leftChars="150" w:left="315" w:rightChars="50" w:right="105" w:firstLineChars="200" w:firstLine="420"/>
            </w:pPr>
            <w:r>
              <w:rPr>
                <w:rFonts w:hint="eastAsia"/>
              </w:rPr>
              <w:lastRenderedPageBreak/>
              <w:t>經前項檢查認有妨害看守所秩序或安全時，得限制或禁止送入。</w:t>
            </w:r>
          </w:p>
          <w:p w:rsidR="001F42B6" w:rsidRDefault="001F42B6" w:rsidP="00756DC8">
            <w:pPr>
              <w:tabs>
                <w:tab w:val="left" w:pos="2520"/>
              </w:tabs>
              <w:spacing w:line="380" w:lineRule="exact"/>
              <w:ind w:leftChars="150" w:left="315" w:rightChars="50" w:right="105" w:firstLineChars="200" w:firstLine="420"/>
            </w:pPr>
            <w:r>
              <w:rPr>
                <w:rFonts w:hint="eastAsia"/>
              </w:rPr>
              <w:t>前三項金錢、飲食、必需物品及其他財物之送入方式、時間、次數、種類、數額、數量、限制或禁止方式及其他應遵行事項之辦法，由法務部定之。</w:t>
            </w:r>
          </w:p>
        </w:tc>
        <w:tc>
          <w:tcPr>
            <w:tcW w:w="2693" w:type="dxa"/>
            <w:shd w:val="clear" w:color="auto" w:fill="auto"/>
          </w:tcPr>
          <w:p w:rsidR="001F42B6" w:rsidRDefault="001F42B6" w:rsidP="005D78F4">
            <w:pPr>
              <w:tabs>
                <w:tab w:val="left" w:pos="2520"/>
              </w:tabs>
              <w:spacing w:line="380" w:lineRule="exact"/>
              <w:ind w:leftChars="50" w:left="315" w:rightChars="50" w:right="105" w:hangingChars="100" w:hanging="210"/>
            </w:pPr>
            <w:r>
              <w:rPr>
                <w:rFonts w:hint="eastAsia"/>
              </w:rPr>
              <w:lastRenderedPageBreak/>
              <w:t>第六十九條　外界得對被告送入金錢、飲食、必需物品或其他經看守所長官許可之財物。</w:t>
            </w:r>
          </w:p>
          <w:p w:rsidR="001F42B6" w:rsidRDefault="001F42B6" w:rsidP="005D78F4">
            <w:pPr>
              <w:tabs>
                <w:tab w:val="left" w:pos="2520"/>
              </w:tabs>
              <w:spacing w:line="380" w:lineRule="exact"/>
              <w:ind w:leftChars="150" w:left="315" w:rightChars="50" w:right="105" w:firstLineChars="200" w:firstLine="420"/>
            </w:pPr>
            <w:r>
              <w:rPr>
                <w:rFonts w:hint="eastAsia"/>
              </w:rPr>
              <w:t>看守所對於前項外界送入之金錢、飲食、必需物品及其他財物，所實施之檢查不得逾必要之程度。</w:t>
            </w:r>
          </w:p>
          <w:p w:rsidR="001F42B6" w:rsidRDefault="001F42B6" w:rsidP="005D78F4">
            <w:pPr>
              <w:tabs>
                <w:tab w:val="left" w:pos="2520"/>
              </w:tabs>
              <w:spacing w:line="380" w:lineRule="exact"/>
              <w:ind w:leftChars="150" w:left="315" w:rightChars="50" w:right="105" w:firstLineChars="200" w:firstLine="420"/>
            </w:pPr>
            <w:r>
              <w:rPr>
                <w:rFonts w:hint="eastAsia"/>
              </w:rPr>
              <w:t>經前項檢查認有妨</w:t>
            </w:r>
            <w:r>
              <w:rPr>
                <w:rFonts w:hint="eastAsia"/>
              </w:rPr>
              <w:lastRenderedPageBreak/>
              <w:t>害看守所秩序或安全時，得限制或禁止送入。</w:t>
            </w:r>
          </w:p>
          <w:p w:rsidR="001F42B6" w:rsidRDefault="001F42B6" w:rsidP="005D78F4">
            <w:pPr>
              <w:tabs>
                <w:tab w:val="left" w:pos="2520"/>
              </w:tabs>
              <w:spacing w:line="380" w:lineRule="exact"/>
              <w:ind w:leftChars="150" w:left="315" w:rightChars="50" w:right="105" w:firstLineChars="200" w:firstLine="420"/>
            </w:pPr>
            <w:r>
              <w:rPr>
                <w:rFonts w:hint="eastAsia"/>
              </w:rPr>
              <w:t>前三項金錢、飲食、必需物品及其他財物之送入方式、時間、次數、種類、數額、數量、限制或禁止方式及其他應遵行事項之辦法，由法務部定之。</w:t>
            </w:r>
          </w:p>
        </w:tc>
        <w:tc>
          <w:tcPr>
            <w:tcW w:w="2693" w:type="dxa"/>
            <w:shd w:val="clear" w:color="auto" w:fill="auto"/>
          </w:tcPr>
          <w:p w:rsidR="001F42B6" w:rsidRPr="00C23DF2" w:rsidRDefault="001F42B6" w:rsidP="00DD5C06">
            <w:pPr>
              <w:tabs>
                <w:tab w:val="left" w:pos="2520"/>
              </w:tabs>
              <w:spacing w:line="380" w:lineRule="exact"/>
              <w:ind w:leftChars="29" w:left="946" w:rightChars="50" w:right="105" w:hangingChars="421" w:hanging="885"/>
              <w:jc w:val="left"/>
              <w:rPr>
                <w:b/>
              </w:rPr>
            </w:pPr>
            <w:r w:rsidRPr="00C23DF2">
              <w:rPr>
                <w:rFonts w:hint="eastAsia"/>
                <w:b/>
              </w:rPr>
              <w:lastRenderedPageBreak/>
              <w:t>委員尤美女等25人提案</w:t>
            </w:r>
            <w:r>
              <w:rPr>
                <w:rFonts w:hint="eastAsia"/>
                <w:b/>
              </w:rPr>
              <w:t>：</w:t>
            </w:r>
          </w:p>
          <w:p w:rsidR="001F42B6" w:rsidRDefault="001F42B6" w:rsidP="005D78F4">
            <w:pPr>
              <w:tabs>
                <w:tab w:val="left" w:pos="2520"/>
              </w:tabs>
              <w:spacing w:line="380" w:lineRule="exact"/>
              <w:ind w:leftChars="50" w:left="315" w:rightChars="50" w:right="105" w:hangingChars="100" w:hanging="210"/>
            </w:pPr>
            <w:r>
              <w:rPr>
                <w:rFonts w:hint="eastAsia"/>
              </w:rPr>
              <w:t>第七十七條　看守所對送入金錢、飲食與必需物品之時間、數額、種類及數量，得加限制或禁止；其經許可者，得逕交本人。</w:t>
            </w:r>
          </w:p>
          <w:p w:rsidR="001F42B6" w:rsidRDefault="001F42B6" w:rsidP="00C43107">
            <w:pPr>
              <w:tabs>
                <w:tab w:val="left" w:pos="2520"/>
              </w:tabs>
              <w:spacing w:line="380" w:lineRule="exact"/>
              <w:ind w:leftChars="121" w:left="254" w:firstLineChars="228" w:firstLine="479"/>
            </w:pPr>
            <w:r>
              <w:rPr>
                <w:rFonts w:hint="eastAsia"/>
              </w:rPr>
              <w:t>前項送入金錢、飲食與必需物品之時間、數額、種類、數量、檢查程序、限制、禁止及其他應遵</w:t>
            </w:r>
            <w:r>
              <w:rPr>
                <w:rFonts w:hint="eastAsia"/>
              </w:rPr>
              <w:lastRenderedPageBreak/>
              <w:t>行事項之辦法，由法務部定之。</w:t>
            </w:r>
          </w:p>
        </w:tc>
        <w:tc>
          <w:tcPr>
            <w:tcW w:w="2693" w:type="dxa"/>
            <w:shd w:val="clear" w:color="auto" w:fill="auto"/>
          </w:tcPr>
          <w:p w:rsidR="001F42B6" w:rsidRDefault="001F42B6" w:rsidP="005D78F4">
            <w:pPr>
              <w:tabs>
                <w:tab w:val="left" w:pos="2520"/>
              </w:tabs>
              <w:spacing w:line="380" w:lineRule="exact"/>
            </w:pPr>
          </w:p>
        </w:tc>
        <w:tc>
          <w:tcPr>
            <w:tcW w:w="2693" w:type="dxa"/>
            <w:shd w:val="clear" w:color="auto" w:fill="auto"/>
          </w:tcPr>
          <w:p w:rsidR="001F42B6" w:rsidRDefault="001F42B6" w:rsidP="005D78F4">
            <w:pPr>
              <w:tabs>
                <w:tab w:val="left" w:pos="2520"/>
              </w:tabs>
              <w:spacing w:line="380" w:lineRule="exact"/>
              <w:ind w:leftChars="50" w:left="105" w:rightChars="50" w:right="105"/>
            </w:pPr>
            <w:r w:rsidRPr="005D78F4">
              <w:rPr>
                <w:rFonts w:hint="eastAsia"/>
                <w:b/>
              </w:rPr>
              <w:t>行政院提案：</w:t>
            </w:r>
          </w:p>
          <w:p w:rsidR="001F42B6" w:rsidRDefault="001F42B6" w:rsidP="005D78F4">
            <w:pPr>
              <w:tabs>
                <w:tab w:val="left" w:pos="2520"/>
              </w:tabs>
              <w:spacing w:line="380" w:lineRule="exact"/>
              <w:ind w:leftChars="50" w:left="315" w:rightChars="50" w:right="105" w:hangingChars="100" w:hanging="210"/>
            </w:pPr>
            <w:r>
              <w:rPr>
                <w:rFonts w:hint="eastAsia"/>
              </w:rPr>
              <w:t>一、</w:t>
            </w:r>
            <w:r w:rsidRPr="005D78F4">
              <w:rPr>
                <w:rFonts w:hint="eastAsia"/>
                <w:u w:val="single"/>
              </w:rPr>
              <w:t>本條新增</w:t>
            </w:r>
            <w:r>
              <w:rPr>
                <w:rFonts w:hint="eastAsia"/>
              </w:rPr>
              <w:t>。</w:t>
            </w:r>
          </w:p>
          <w:p w:rsidR="001F42B6" w:rsidRDefault="001F42B6" w:rsidP="005D78F4">
            <w:pPr>
              <w:tabs>
                <w:tab w:val="left" w:pos="2520"/>
              </w:tabs>
              <w:spacing w:line="380" w:lineRule="exact"/>
              <w:ind w:leftChars="50" w:left="315" w:rightChars="50" w:right="105" w:hangingChars="100" w:hanging="210"/>
            </w:pPr>
            <w:r>
              <w:rPr>
                <w:rFonts w:hint="eastAsia"/>
              </w:rPr>
              <w:t>二、為維持看守所秩序及安全，對於送入金錢、飲食、必需物品或其他經看守所長官許可財物之時間、數額、種類及數量，有加以限制或禁止之必要。另為配合現行條文第三十八條準用規定之刪除</w:t>
            </w:r>
            <w:r>
              <w:rPr>
                <w:rFonts w:hint="eastAsia"/>
              </w:rPr>
              <w:lastRenderedPageBreak/>
              <w:t>，爰增訂本條。</w:t>
            </w:r>
          </w:p>
          <w:p w:rsidR="001F42B6" w:rsidRDefault="001F42B6" w:rsidP="005D78F4">
            <w:pPr>
              <w:tabs>
                <w:tab w:val="left" w:pos="2520"/>
              </w:tabs>
              <w:spacing w:line="380" w:lineRule="exact"/>
              <w:ind w:leftChars="50" w:left="315" w:rightChars="50" w:right="105" w:hangingChars="100" w:hanging="210"/>
            </w:pPr>
            <w:r>
              <w:rPr>
                <w:rFonts w:hint="eastAsia"/>
              </w:rPr>
              <w:t>三、為考量被告購買物品之金錢需求、維護房舍之整潔衛生及看守所秩序及安全，爰於第一項明定外界得對被告送入金錢、飲食、必需物品或其他經看守所長官許可之財物。另於第二項、第三項明定看守所為維護秩序及安全，得限制或禁止送入金錢、飲食、必需物品及其他財物，以避免產生強凌弱、作為不法交易或因物品堆積而危害衛生健康等情形。另對於送入金錢、飲食及必需物品等財物之檢查，應符合比例原則。</w:t>
            </w:r>
          </w:p>
          <w:p w:rsidR="001F42B6" w:rsidRDefault="001F42B6" w:rsidP="005D78F4">
            <w:pPr>
              <w:tabs>
                <w:tab w:val="left" w:pos="2520"/>
              </w:tabs>
              <w:spacing w:line="380" w:lineRule="exact"/>
              <w:ind w:leftChars="50" w:left="315" w:rightChars="50" w:right="105" w:hangingChars="100" w:hanging="210"/>
            </w:pPr>
            <w:r>
              <w:rPr>
                <w:rFonts w:hint="eastAsia"/>
              </w:rPr>
              <w:t>四、第四項明定送入金錢、飲食、必需物品及其他財物之送入方式、時間、次</w:t>
            </w:r>
            <w:r>
              <w:rPr>
                <w:rFonts w:hint="eastAsia"/>
              </w:rPr>
              <w:lastRenderedPageBreak/>
              <w:t>數、種類、數額、數量、限制或禁止方式及其他應遵行事項，授權由法務部以辦法定之。</w:t>
            </w:r>
          </w:p>
          <w:p w:rsidR="001F42B6" w:rsidRDefault="001F42B6" w:rsidP="005D78F4">
            <w:pPr>
              <w:tabs>
                <w:tab w:val="left" w:pos="2520"/>
              </w:tabs>
              <w:spacing w:line="380" w:lineRule="exact"/>
              <w:ind w:leftChars="50" w:left="105" w:rightChars="50" w:right="105"/>
            </w:pPr>
            <w:r w:rsidRPr="005D78F4">
              <w:rPr>
                <w:rFonts w:hint="eastAsia"/>
                <w:b/>
              </w:rPr>
              <w:t>委員尤美女等25人提案：</w:t>
            </w:r>
          </w:p>
          <w:p w:rsidR="001F42B6" w:rsidRDefault="001F42B6" w:rsidP="005D78F4">
            <w:pPr>
              <w:tabs>
                <w:tab w:val="left" w:pos="2520"/>
              </w:tabs>
              <w:spacing w:line="380" w:lineRule="exact"/>
              <w:ind w:leftChars="50" w:left="315" w:rightChars="50" w:right="105" w:hangingChars="100" w:hanging="210"/>
            </w:pPr>
            <w:r>
              <w:rPr>
                <w:rFonts w:hint="eastAsia"/>
              </w:rPr>
              <w:t>一、</w:t>
            </w:r>
            <w:r w:rsidRPr="005D78F4">
              <w:rPr>
                <w:rFonts w:hint="eastAsia"/>
                <w:u w:val="single"/>
              </w:rPr>
              <w:t>本條新增</w:t>
            </w:r>
            <w:r>
              <w:rPr>
                <w:rFonts w:hint="eastAsia"/>
              </w:rPr>
              <w:t>。</w:t>
            </w:r>
          </w:p>
          <w:p w:rsidR="001F42B6" w:rsidRDefault="001F42B6" w:rsidP="005D78F4">
            <w:pPr>
              <w:tabs>
                <w:tab w:val="left" w:pos="2520"/>
              </w:tabs>
              <w:spacing w:line="380" w:lineRule="exact"/>
              <w:ind w:leftChars="50" w:left="315" w:rightChars="50" w:right="105" w:hangingChars="100" w:hanging="210"/>
            </w:pPr>
            <w:r>
              <w:rPr>
                <w:rFonts w:hint="eastAsia"/>
              </w:rPr>
              <w:t>二、為維持看守所秩序及安全，對於送入金錢、飲食及必需物品之時間、數額、種類及數量，有加以限制或禁止之必要。另為配合現行條文第三十八條準用規定之刪除，爰增列本條。</w:t>
            </w:r>
          </w:p>
          <w:p w:rsidR="001F42B6" w:rsidRDefault="001F42B6" w:rsidP="005D78F4">
            <w:pPr>
              <w:tabs>
                <w:tab w:val="left" w:pos="2520"/>
              </w:tabs>
              <w:spacing w:line="380" w:lineRule="exact"/>
              <w:ind w:leftChars="50" w:left="315" w:rightChars="50" w:right="105" w:hangingChars="100" w:hanging="210"/>
            </w:pPr>
            <w:r>
              <w:rPr>
                <w:rFonts w:hint="eastAsia"/>
              </w:rPr>
              <w:t>三、為考量被告購買物品之金錢需求、維護房舍之整潔衛生及看守所秩序及安全，爰於第一項明定限制或禁止送入金錢、飲食與必需物品之時間、數額、種類及數量，以避免產生強凌弱、作為不法交易</w:t>
            </w:r>
            <w:r>
              <w:rPr>
                <w:rFonts w:hint="eastAsia"/>
              </w:rPr>
              <w:lastRenderedPageBreak/>
              <w:t>或因物品堆積而危害衛生健康之情形。</w:t>
            </w:r>
          </w:p>
          <w:p w:rsidR="001F42B6" w:rsidRDefault="001F42B6" w:rsidP="005D78F4">
            <w:pPr>
              <w:tabs>
                <w:tab w:val="left" w:pos="2520"/>
              </w:tabs>
              <w:spacing w:line="380" w:lineRule="exact"/>
              <w:ind w:leftChars="50" w:left="315" w:rightChars="50" w:right="105" w:hangingChars="100" w:hanging="210"/>
            </w:pPr>
            <w:r>
              <w:rPr>
                <w:rFonts w:hint="eastAsia"/>
              </w:rPr>
              <w:t>四、第二項明定送入金錢、飲食及必需物品之時間、數額、種類、數量、檢查程序、限制、禁止及其他應遵行事項，授權由法務部以辦法定之。</w:t>
            </w:r>
          </w:p>
          <w:p w:rsidR="001F42B6" w:rsidRDefault="00F831CA" w:rsidP="005D78F4">
            <w:pPr>
              <w:tabs>
                <w:tab w:val="left" w:pos="2520"/>
              </w:tabs>
              <w:spacing w:line="380" w:lineRule="exact"/>
            </w:pPr>
            <w:r w:rsidRPr="00204CC5">
              <w:rPr>
                <w:rFonts w:hint="eastAsia"/>
                <w:b/>
              </w:rPr>
              <w:t>審查會：</w:t>
            </w:r>
            <w:r w:rsidR="006B0C6B" w:rsidRPr="00E54989">
              <w:rPr>
                <w:rFonts w:hint="eastAsia"/>
              </w:rPr>
              <w:t>照行政院提案通過。</w:t>
            </w:r>
          </w:p>
        </w:tc>
      </w:tr>
      <w:tr w:rsidR="001F42B6" w:rsidTr="002937EE">
        <w:tc>
          <w:tcPr>
            <w:tcW w:w="2693" w:type="dxa"/>
          </w:tcPr>
          <w:p w:rsidR="003A41A3" w:rsidRDefault="003A41A3" w:rsidP="00756DC8">
            <w:pPr>
              <w:tabs>
                <w:tab w:val="left" w:pos="2520"/>
              </w:tabs>
              <w:spacing w:line="380" w:lineRule="exact"/>
              <w:ind w:leftChars="50" w:left="315" w:rightChars="50" w:right="105" w:hangingChars="100" w:hanging="210"/>
            </w:pPr>
            <w:r>
              <w:rPr>
                <w:rFonts w:hint="eastAsia"/>
              </w:rPr>
              <w:lastRenderedPageBreak/>
              <w:t>（照行政院提案通過）</w:t>
            </w:r>
          </w:p>
          <w:p w:rsidR="001F42B6" w:rsidRDefault="001F42B6" w:rsidP="00756DC8">
            <w:pPr>
              <w:tabs>
                <w:tab w:val="left" w:pos="2520"/>
              </w:tabs>
              <w:spacing w:line="380" w:lineRule="exact"/>
              <w:ind w:leftChars="50" w:left="315" w:rightChars="50" w:right="105" w:hangingChars="100" w:hanging="210"/>
            </w:pPr>
            <w:r>
              <w:rPr>
                <w:rFonts w:hint="eastAsia"/>
              </w:rPr>
              <w:t>第七十條　看守所對前條外界送入之金錢、飲食及物品，因送入人或其居住處所不明，或為被告拒絕收受者，應退回之；無法退回者，經公告六個月後仍無人領取時，歸屬國庫或毀棄。</w:t>
            </w:r>
          </w:p>
          <w:p w:rsidR="001F42B6" w:rsidRDefault="001F42B6" w:rsidP="00756DC8">
            <w:pPr>
              <w:tabs>
                <w:tab w:val="left" w:pos="2520"/>
              </w:tabs>
              <w:spacing w:line="380" w:lineRule="exact"/>
              <w:ind w:leftChars="150" w:left="315" w:rightChars="50" w:right="105" w:firstLineChars="200" w:firstLine="420"/>
            </w:pPr>
            <w:r>
              <w:rPr>
                <w:rFonts w:hint="eastAsia"/>
              </w:rPr>
              <w:t>於前項待領回或公告期間，看守所得將易腐敗、有危險性、有害或不適於保管物品毀棄之。</w:t>
            </w:r>
          </w:p>
        </w:tc>
        <w:tc>
          <w:tcPr>
            <w:tcW w:w="2693" w:type="dxa"/>
            <w:shd w:val="clear" w:color="auto" w:fill="auto"/>
          </w:tcPr>
          <w:p w:rsidR="001F42B6" w:rsidRDefault="001F42B6" w:rsidP="005D78F4">
            <w:pPr>
              <w:tabs>
                <w:tab w:val="left" w:pos="2520"/>
              </w:tabs>
              <w:spacing w:line="380" w:lineRule="exact"/>
              <w:ind w:leftChars="50" w:left="315" w:rightChars="50" w:right="105" w:hangingChars="100" w:hanging="210"/>
            </w:pPr>
            <w:r>
              <w:rPr>
                <w:rFonts w:hint="eastAsia"/>
              </w:rPr>
              <w:t>第七十條　看守所對前條外界送入之金錢、飲食及物品，因送入人或其居住處所不明，或為被告拒絕收受者，應退回之；無法退回者，經公告六個月後仍無人領取時，歸屬國庫或毀棄。</w:t>
            </w:r>
          </w:p>
          <w:p w:rsidR="001F42B6" w:rsidRDefault="001F42B6" w:rsidP="005D78F4">
            <w:pPr>
              <w:tabs>
                <w:tab w:val="left" w:pos="2520"/>
              </w:tabs>
              <w:spacing w:line="380" w:lineRule="exact"/>
              <w:ind w:leftChars="150" w:left="315" w:rightChars="50" w:right="105" w:firstLineChars="200" w:firstLine="420"/>
            </w:pPr>
            <w:r>
              <w:rPr>
                <w:rFonts w:hint="eastAsia"/>
              </w:rPr>
              <w:t>於前項待領回或公告期間，看守所得將易腐敗、有危險性、有害或不適於保管物品毀棄之。</w:t>
            </w:r>
          </w:p>
        </w:tc>
        <w:tc>
          <w:tcPr>
            <w:tcW w:w="2693" w:type="dxa"/>
            <w:shd w:val="clear" w:color="auto" w:fill="auto"/>
          </w:tcPr>
          <w:p w:rsidR="001F42B6" w:rsidRPr="00C23DF2" w:rsidRDefault="001F42B6" w:rsidP="00DD5C06">
            <w:pPr>
              <w:tabs>
                <w:tab w:val="left" w:pos="2520"/>
              </w:tabs>
              <w:spacing w:line="380" w:lineRule="exact"/>
              <w:ind w:leftChars="29" w:left="946" w:rightChars="50" w:right="105" w:hangingChars="421" w:hanging="885"/>
              <w:jc w:val="left"/>
              <w:rPr>
                <w:b/>
              </w:rPr>
            </w:pPr>
            <w:r w:rsidRPr="00C23DF2">
              <w:rPr>
                <w:rFonts w:hint="eastAsia"/>
                <w:b/>
              </w:rPr>
              <w:t>委員尤美女等25人提案</w:t>
            </w:r>
            <w:r>
              <w:rPr>
                <w:rFonts w:hint="eastAsia"/>
                <w:b/>
              </w:rPr>
              <w:t>：</w:t>
            </w:r>
          </w:p>
          <w:p w:rsidR="001F42B6" w:rsidRDefault="001F42B6" w:rsidP="005D78F4">
            <w:pPr>
              <w:tabs>
                <w:tab w:val="left" w:pos="2520"/>
              </w:tabs>
              <w:spacing w:line="380" w:lineRule="exact"/>
              <w:ind w:leftChars="50" w:left="315" w:rightChars="50" w:right="105" w:hangingChars="100" w:hanging="210"/>
            </w:pPr>
            <w:r>
              <w:rPr>
                <w:rFonts w:hint="eastAsia"/>
              </w:rPr>
              <w:t>第七十八條　看守所認為送入之金錢及物品不適當，或送入人之姓名、居住處所不明，或為被告拒絕收受者，應退回之；無法退回者，經公告六個月後仍無人領取時，由看守所予以解入國庫、廢棄或另為適當處理。</w:t>
            </w:r>
          </w:p>
          <w:p w:rsidR="001F42B6" w:rsidRDefault="001F42B6" w:rsidP="005D78F4">
            <w:pPr>
              <w:tabs>
                <w:tab w:val="left" w:pos="2520"/>
              </w:tabs>
              <w:spacing w:line="380" w:lineRule="exact"/>
              <w:ind w:leftChars="150" w:left="315" w:rightChars="50" w:right="105" w:firstLineChars="200" w:firstLine="420"/>
            </w:pPr>
            <w:r>
              <w:rPr>
                <w:rFonts w:hint="eastAsia"/>
              </w:rPr>
              <w:t>前項待領回及公告期間，看守所得將易腐敗、有害或不適於保管之物</w:t>
            </w:r>
            <w:r>
              <w:rPr>
                <w:rFonts w:hint="eastAsia"/>
              </w:rPr>
              <w:lastRenderedPageBreak/>
              <w:t>品廢棄或另為適當處理。</w:t>
            </w:r>
          </w:p>
          <w:p w:rsidR="001F42B6" w:rsidRDefault="001F42B6" w:rsidP="00C43107">
            <w:pPr>
              <w:tabs>
                <w:tab w:val="left" w:pos="2520"/>
              </w:tabs>
              <w:spacing w:line="380" w:lineRule="exact"/>
              <w:ind w:leftChars="115" w:left="241" w:firstLineChars="234" w:firstLine="491"/>
            </w:pPr>
            <w:r>
              <w:rPr>
                <w:rFonts w:hint="eastAsia"/>
              </w:rPr>
              <w:t>經檢查發現私自持有之金錢及物品，由看守所予以解入國庫、廢棄或另為適當處理。</w:t>
            </w:r>
          </w:p>
        </w:tc>
        <w:tc>
          <w:tcPr>
            <w:tcW w:w="2693" w:type="dxa"/>
            <w:shd w:val="clear" w:color="auto" w:fill="auto"/>
          </w:tcPr>
          <w:p w:rsidR="001F42B6" w:rsidRDefault="001F42B6" w:rsidP="005D78F4">
            <w:pPr>
              <w:tabs>
                <w:tab w:val="left" w:pos="2520"/>
              </w:tabs>
              <w:spacing w:line="380" w:lineRule="exact"/>
            </w:pPr>
          </w:p>
        </w:tc>
        <w:tc>
          <w:tcPr>
            <w:tcW w:w="2693" w:type="dxa"/>
            <w:shd w:val="clear" w:color="auto" w:fill="auto"/>
          </w:tcPr>
          <w:p w:rsidR="001F42B6" w:rsidRDefault="001F42B6" w:rsidP="005D78F4">
            <w:pPr>
              <w:tabs>
                <w:tab w:val="left" w:pos="2520"/>
              </w:tabs>
              <w:spacing w:line="380" w:lineRule="exact"/>
              <w:ind w:leftChars="50" w:left="105" w:rightChars="50" w:right="105"/>
            </w:pPr>
            <w:r w:rsidRPr="005D78F4">
              <w:rPr>
                <w:rFonts w:hint="eastAsia"/>
                <w:b/>
              </w:rPr>
              <w:t>行政院提案：</w:t>
            </w:r>
          </w:p>
          <w:p w:rsidR="001F42B6" w:rsidRDefault="001F42B6" w:rsidP="005D78F4">
            <w:pPr>
              <w:tabs>
                <w:tab w:val="left" w:pos="2520"/>
              </w:tabs>
              <w:spacing w:line="380" w:lineRule="exact"/>
              <w:ind w:leftChars="50" w:left="315" w:rightChars="50" w:right="105" w:hangingChars="100" w:hanging="210"/>
            </w:pPr>
            <w:r>
              <w:rPr>
                <w:rFonts w:hint="eastAsia"/>
              </w:rPr>
              <w:t>一、</w:t>
            </w:r>
            <w:r w:rsidRPr="005D78F4">
              <w:rPr>
                <w:rFonts w:hint="eastAsia"/>
                <w:u w:val="single"/>
              </w:rPr>
              <w:t>本條新增</w:t>
            </w:r>
            <w:r>
              <w:rPr>
                <w:rFonts w:hint="eastAsia"/>
              </w:rPr>
              <w:t>。</w:t>
            </w:r>
          </w:p>
          <w:p w:rsidR="001F42B6" w:rsidRDefault="001F42B6" w:rsidP="005D78F4">
            <w:pPr>
              <w:tabs>
                <w:tab w:val="left" w:pos="2520"/>
              </w:tabs>
              <w:spacing w:line="380" w:lineRule="exact"/>
              <w:ind w:leftChars="50" w:left="315" w:rightChars="50" w:right="105" w:hangingChars="100" w:hanging="210"/>
            </w:pPr>
            <w:r>
              <w:rPr>
                <w:rFonts w:hint="eastAsia"/>
              </w:rPr>
              <w:t>二、有關看守所認為送入之金錢及物品不適當，或送入人之姓名、居住處所不明，或為被告拒絕收受時之處理方式，依現行條文第三十八條準用監獄行刑法第七十一條第一項應退回及無法退回另為處理之規定。因送入之金錢及物品涉及送入者之財產權，宜增訂公告程序</w:t>
            </w:r>
            <w:r>
              <w:rPr>
                <w:rFonts w:hint="eastAsia"/>
              </w:rPr>
              <w:lastRenderedPageBreak/>
              <w:t>，以資周延。為配合現行條文第三十八條準用規定之刪除，爰增訂第一項。</w:t>
            </w:r>
          </w:p>
          <w:p w:rsidR="001F42B6" w:rsidRDefault="001F42B6" w:rsidP="005D78F4">
            <w:pPr>
              <w:tabs>
                <w:tab w:val="left" w:pos="2520"/>
              </w:tabs>
              <w:spacing w:line="380" w:lineRule="exact"/>
              <w:ind w:leftChars="50" w:left="315" w:rightChars="50" w:right="105" w:hangingChars="100" w:hanging="210"/>
            </w:pPr>
            <w:r>
              <w:rPr>
                <w:rFonts w:hint="eastAsia"/>
              </w:rPr>
              <w:t>三、於等待送入人領回或公告期間，對於易腐敗、有危險性、有害或不適於保管之物品，宜給予看守所毀棄權限，以利看守所實務運作，爰於第二項明定。</w:t>
            </w:r>
          </w:p>
          <w:p w:rsidR="001F42B6" w:rsidRDefault="001F42B6" w:rsidP="005D78F4">
            <w:pPr>
              <w:tabs>
                <w:tab w:val="left" w:pos="2520"/>
              </w:tabs>
              <w:spacing w:line="380" w:lineRule="exact"/>
              <w:ind w:leftChars="50" w:left="105" w:rightChars="50" w:right="105"/>
            </w:pPr>
            <w:r w:rsidRPr="005D78F4">
              <w:rPr>
                <w:rFonts w:hint="eastAsia"/>
                <w:b/>
              </w:rPr>
              <w:t>委員尤美女等25人提案：</w:t>
            </w:r>
          </w:p>
          <w:p w:rsidR="001F42B6" w:rsidRDefault="001F42B6" w:rsidP="005D78F4">
            <w:pPr>
              <w:tabs>
                <w:tab w:val="left" w:pos="2520"/>
              </w:tabs>
              <w:spacing w:line="380" w:lineRule="exact"/>
              <w:ind w:leftChars="50" w:left="315" w:rightChars="50" w:right="105" w:hangingChars="100" w:hanging="210"/>
            </w:pPr>
            <w:r>
              <w:rPr>
                <w:rFonts w:hint="eastAsia"/>
              </w:rPr>
              <w:t>一、</w:t>
            </w:r>
            <w:r w:rsidRPr="005D78F4">
              <w:rPr>
                <w:rFonts w:hint="eastAsia"/>
                <w:u w:val="single"/>
              </w:rPr>
              <w:t>本條新增</w:t>
            </w:r>
            <w:r>
              <w:rPr>
                <w:rFonts w:hint="eastAsia"/>
              </w:rPr>
              <w:t>。</w:t>
            </w:r>
          </w:p>
          <w:p w:rsidR="001F42B6" w:rsidRDefault="001F42B6" w:rsidP="005D78F4">
            <w:pPr>
              <w:tabs>
                <w:tab w:val="left" w:pos="2520"/>
              </w:tabs>
              <w:spacing w:line="380" w:lineRule="exact"/>
              <w:ind w:leftChars="50" w:left="315" w:rightChars="50" w:right="105" w:hangingChars="100" w:hanging="210"/>
            </w:pPr>
            <w:r>
              <w:rPr>
                <w:rFonts w:hint="eastAsia"/>
              </w:rPr>
              <w:t>二、有關看守所認為送入之金錢及物品不適當，或送入人之姓名、居住處所不明，或為被告拒絕收受時之處理方式，依現行條文第三十八條準用監獄行刑法第七十一條第一項規定，應退回之；無法退回者，得經看守所之決議</w:t>
            </w:r>
            <w:r>
              <w:rPr>
                <w:rFonts w:hint="eastAsia"/>
              </w:rPr>
              <w:lastRenderedPageBreak/>
              <w:t>解入國庫、廢棄或另為適當處理。因送入之金錢及物品涉及送入者之財產權，宜增列公告程序，以資周延。為配合現行條文第三十八條準用規定之刪除，爰增列第一項。</w:t>
            </w:r>
          </w:p>
          <w:p w:rsidR="001F42B6" w:rsidRDefault="001F42B6" w:rsidP="005D78F4">
            <w:pPr>
              <w:tabs>
                <w:tab w:val="left" w:pos="2520"/>
              </w:tabs>
              <w:spacing w:line="380" w:lineRule="exact"/>
              <w:ind w:leftChars="50" w:left="315" w:rightChars="50" w:right="105" w:hangingChars="100" w:hanging="210"/>
            </w:pPr>
            <w:r>
              <w:rPr>
                <w:rFonts w:hint="eastAsia"/>
              </w:rPr>
              <w:t>三、於等待送入人領回或公告期間，對於易腐敗、有害或不適於保管之物品，宜給予看守所廢棄或另為適當處理之權限，以利看守所實務運作，爰於第二項明定之。</w:t>
            </w:r>
          </w:p>
          <w:p w:rsidR="001F42B6" w:rsidRDefault="001F42B6" w:rsidP="005D78F4">
            <w:pPr>
              <w:tabs>
                <w:tab w:val="left" w:pos="2520"/>
              </w:tabs>
              <w:spacing w:line="380" w:lineRule="exact"/>
              <w:ind w:leftChars="50" w:left="315" w:rightChars="50" w:right="105" w:hangingChars="100" w:hanging="210"/>
            </w:pPr>
            <w:r>
              <w:rPr>
                <w:rFonts w:hint="eastAsia"/>
              </w:rPr>
              <w:t>四、有關被告在所期間，經檢查發現私自持有之金錢及物品應如何處理，係依現行條文第三十八條準用監獄行刑法第七十一條第二項規定辦理，為配合第三十八條準用條文之刪除，爰增列第三項</w:t>
            </w:r>
            <w:r>
              <w:rPr>
                <w:rFonts w:hint="eastAsia"/>
              </w:rPr>
              <w:lastRenderedPageBreak/>
              <w:t>。</w:t>
            </w:r>
          </w:p>
          <w:p w:rsidR="001F42B6" w:rsidRDefault="00F831CA" w:rsidP="005D78F4">
            <w:pPr>
              <w:tabs>
                <w:tab w:val="left" w:pos="2520"/>
              </w:tabs>
              <w:spacing w:line="380" w:lineRule="exact"/>
            </w:pPr>
            <w:r w:rsidRPr="00204CC5">
              <w:rPr>
                <w:rFonts w:hint="eastAsia"/>
                <w:b/>
              </w:rPr>
              <w:t>審查會：</w:t>
            </w:r>
            <w:r w:rsidR="006B0C6B" w:rsidRPr="00E54989">
              <w:rPr>
                <w:rFonts w:hint="eastAsia"/>
              </w:rPr>
              <w:t>照行政院提案通過。</w:t>
            </w:r>
          </w:p>
        </w:tc>
      </w:tr>
      <w:tr w:rsidR="001F42B6" w:rsidTr="002937EE">
        <w:tc>
          <w:tcPr>
            <w:tcW w:w="2693" w:type="dxa"/>
          </w:tcPr>
          <w:p w:rsidR="003A41A3" w:rsidRDefault="003A41A3" w:rsidP="00756DC8">
            <w:pPr>
              <w:tabs>
                <w:tab w:val="left" w:pos="2520"/>
              </w:tabs>
              <w:spacing w:line="380" w:lineRule="exact"/>
              <w:ind w:leftChars="50" w:left="315" w:rightChars="50" w:right="105" w:hangingChars="100" w:hanging="210"/>
            </w:pPr>
            <w:r>
              <w:rPr>
                <w:rFonts w:hint="eastAsia"/>
              </w:rPr>
              <w:lastRenderedPageBreak/>
              <w:t>（照行政院提案通過）</w:t>
            </w:r>
          </w:p>
          <w:p w:rsidR="001F42B6" w:rsidRDefault="001F42B6" w:rsidP="00756DC8">
            <w:pPr>
              <w:tabs>
                <w:tab w:val="left" w:pos="2520"/>
              </w:tabs>
              <w:spacing w:line="380" w:lineRule="exact"/>
              <w:ind w:leftChars="50" w:left="315" w:rightChars="50" w:right="105" w:hangingChars="100" w:hanging="210"/>
            </w:pPr>
            <w:r>
              <w:rPr>
                <w:rFonts w:hint="eastAsia"/>
              </w:rPr>
              <w:t>第七十一條　經檢查發現被告未經許可持有之金錢或物品，看守所得視情節予以歸屬國庫、毀棄或另為其他適當之處理；其金錢或物品持有人不明者，亦同。</w:t>
            </w:r>
          </w:p>
        </w:tc>
        <w:tc>
          <w:tcPr>
            <w:tcW w:w="2693" w:type="dxa"/>
            <w:shd w:val="clear" w:color="auto" w:fill="auto"/>
          </w:tcPr>
          <w:p w:rsidR="001F42B6" w:rsidRDefault="001F42B6" w:rsidP="005D78F4">
            <w:pPr>
              <w:tabs>
                <w:tab w:val="left" w:pos="2520"/>
              </w:tabs>
              <w:spacing w:line="380" w:lineRule="exact"/>
              <w:ind w:leftChars="50" w:left="315" w:rightChars="50" w:right="105" w:hangingChars="100" w:hanging="210"/>
            </w:pPr>
            <w:r>
              <w:rPr>
                <w:rFonts w:hint="eastAsia"/>
              </w:rPr>
              <w:t>第七十一條　經檢查發現被告未經許可持有之金錢或物品，看守所得視情節予以歸屬國庫、毀棄或另為其他適當之處理；其金錢或物品持有人不明者，亦同。</w:t>
            </w:r>
          </w:p>
        </w:tc>
        <w:tc>
          <w:tcPr>
            <w:tcW w:w="2693" w:type="dxa"/>
            <w:shd w:val="clear" w:color="auto" w:fill="auto"/>
          </w:tcPr>
          <w:p w:rsidR="001F42B6" w:rsidRDefault="001F42B6" w:rsidP="005D78F4">
            <w:pPr>
              <w:tabs>
                <w:tab w:val="left" w:pos="2520"/>
              </w:tabs>
              <w:spacing w:line="380" w:lineRule="exact"/>
            </w:pPr>
          </w:p>
        </w:tc>
        <w:tc>
          <w:tcPr>
            <w:tcW w:w="2693" w:type="dxa"/>
            <w:shd w:val="clear" w:color="auto" w:fill="auto"/>
          </w:tcPr>
          <w:p w:rsidR="001F42B6" w:rsidRDefault="001F42B6" w:rsidP="005D78F4">
            <w:pPr>
              <w:tabs>
                <w:tab w:val="left" w:pos="2520"/>
              </w:tabs>
              <w:spacing w:line="380" w:lineRule="exact"/>
            </w:pPr>
          </w:p>
        </w:tc>
        <w:tc>
          <w:tcPr>
            <w:tcW w:w="2693" w:type="dxa"/>
            <w:shd w:val="clear" w:color="auto" w:fill="auto"/>
          </w:tcPr>
          <w:p w:rsidR="001F42B6" w:rsidRDefault="001F42B6" w:rsidP="005D78F4">
            <w:pPr>
              <w:tabs>
                <w:tab w:val="left" w:pos="2520"/>
              </w:tabs>
              <w:spacing w:line="380" w:lineRule="exact"/>
              <w:ind w:leftChars="50" w:left="105" w:rightChars="50" w:right="105"/>
            </w:pPr>
            <w:r w:rsidRPr="005D78F4">
              <w:rPr>
                <w:rFonts w:hint="eastAsia"/>
                <w:b/>
              </w:rPr>
              <w:t>行政院提案：</w:t>
            </w:r>
          </w:p>
          <w:p w:rsidR="001F42B6" w:rsidRDefault="001F42B6" w:rsidP="005D78F4">
            <w:pPr>
              <w:tabs>
                <w:tab w:val="left" w:pos="2520"/>
              </w:tabs>
              <w:spacing w:line="380" w:lineRule="exact"/>
              <w:ind w:leftChars="50" w:left="315" w:rightChars="50" w:right="105" w:hangingChars="100" w:hanging="210"/>
            </w:pPr>
            <w:r>
              <w:rPr>
                <w:rFonts w:hint="eastAsia"/>
              </w:rPr>
              <w:t>一、</w:t>
            </w:r>
            <w:r w:rsidRPr="005D78F4">
              <w:rPr>
                <w:rFonts w:hint="eastAsia"/>
                <w:u w:val="single"/>
              </w:rPr>
              <w:t>本條新增</w:t>
            </w:r>
            <w:r>
              <w:rPr>
                <w:rFonts w:hint="eastAsia"/>
              </w:rPr>
              <w:t>。</w:t>
            </w:r>
          </w:p>
          <w:p w:rsidR="001F42B6" w:rsidRDefault="001F42B6" w:rsidP="005D78F4">
            <w:pPr>
              <w:tabs>
                <w:tab w:val="left" w:pos="2520"/>
              </w:tabs>
              <w:spacing w:line="380" w:lineRule="exact"/>
              <w:ind w:leftChars="50" w:left="315" w:rightChars="50" w:right="105" w:hangingChars="100" w:hanging="210"/>
            </w:pPr>
            <w:r>
              <w:rPr>
                <w:rFonts w:hint="eastAsia"/>
              </w:rPr>
              <w:t>二、有關被告在所期間，經檢查發現私自持有之金錢及物品應如何處理，係依現行條文第三十八條準用監獄行刑法第七十一條第二項規定辦理，為配合第三十八條準用條文之刪除，爰增訂本條規定。本條所稱另為其他適當之處理，例如交付保管，日後再予歸還；或依被告之請求交由他人領回。</w:t>
            </w:r>
          </w:p>
          <w:p w:rsidR="001F42B6" w:rsidRDefault="00F831CA" w:rsidP="005D78F4">
            <w:pPr>
              <w:tabs>
                <w:tab w:val="left" w:pos="2520"/>
              </w:tabs>
              <w:spacing w:line="380" w:lineRule="exact"/>
            </w:pPr>
            <w:r w:rsidRPr="00204CC5">
              <w:rPr>
                <w:rFonts w:hint="eastAsia"/>
                <w:b/>
              </w:rPr>
              <w:t>審查會：</w:t>
            </w:r>
            <w:r w:rsidR="006B0C6B" w:rsidRPr="00E54989">
              <w:rPr>
                <w:rFonts w:hint="eastAsia"/>
              </w:rPr>
              <w:t>照行政院提案通過。</w:t>
            </w:r>
          </w:p>
        </w:tc>
      </w:tr>
      <w:tr w:rsidR="001F42B6" w:rsidTr="002937EE">
        <w:tc>
          <w:tcPr>
            <w:tcW w:w="2693" w:type="dxa"/>
          </w:tcPr>
          <w:p w:rsidR="001F42B6" w:rsidRDefault="003A41A3" w:rsidP="003A41A3">
            <w:pPr>
              <w:tabs>
                <w:tab w:val="left" w:pos="2520"/>
              </w:tabs>
              <w:spacing w:line="380" w:lineRule="exact"/>
            </w:pPr>
            <w:r>
              <w:rPr>
                <w:rFonts w:hint="eastAsia"/>
              </w:rPr>
              <w:t>（不予採納）</w:t>
            </w:r>
          </w:p>
        </w:tc>
        <w:tc>
          <w:tcPr>
            <w:tcW w:w="2693" w:type="dxa"/>
            <w:shd w:val="clear" w:color="auto" w:fill="auto"/>
          </w:tcPr>
          <w:p w:rsidR="001F42B6" w:rsidRDefault="001F42B6" w:rsidP="005D78F4">
            <w:pPr>
              <w:tabs>
                <w:tab w:val="left" w:pos="2520"/>
              </w:tabs>
              <w:spacing w:line="380" w:lineRule="exact"/>
            </w:pPr>
          </w:p>
        </w:tc>
        <w:tc>
          <w:tcPr>
            <w:tcW w:w="2693" w:type="dxa"/>
            <w:shd w:val="clear" w:color="auto" w:fill="auto"/>
          </w:tcPr>
          <w:p w:rsidR="001F42B6" w:rsidRPr="00C23DF2" w:rsidRDefault="001F42B6" w:rsidP="00DD5C06">
            <w:pPr>
              <w:tabs>
                <w:tab w:val="left" w:pos="2520"/>
              </w:tabs>
              <w:spacing w:line="380" w:lineRule="exact"/>
              <w:ind w:leftChars="29" w:left="946" w:rightChars="50" w:right="105" w:hangingChars="421" w:hanging="885"/>
              <w:jc w:val="left"/>
              <w:rPr>
                <w:b/>
              </w:rPr>
            </w:pPr>
            <w:r w:rsidRPr="00C23DF2">
              <w:rPr>
                <w:rFonts w:hint="eastAsia"/>
                <w:b/>
              </w:rPr>
              <w:t>委員尤美女等25人提案</w:t>
            </w:r>
            <w:r>
              <w:rPr>
                <w:rFonts w:hint="eastAsia"/>
                <w:b/>
              </w:rPr>
              <w:t>：</w:t>
            </w:r>
          </w:p>
          <w:p w:rsidR="001F42B6" w:rsidRDefault="001F42B6" w:rsidP="008F45FB">
            <w:pPr>
              <w:tabs>
                <w:tab w:val="left" w:pos="2520"/>
              </w:tabs>
              <w:spacing w:line="380" w:lineRule="exact"/>
              <w:ind w:left="212" w:hangingChars="101" w:hanging="212"/>
            </w:pPr>
            <w:r>
              <w:rPr>
                <w:rFonts w:hint="eastAsia"/>
              </w:rPr>
              <w:t>第七十九條　看守所對代被告保管之金錢及物品，得准由被告請求交其親友領回。</w:t>
            </w:r>
          </w:p>
        </w:tc>
        <w:tc>
          <w:tcPr>
            <w:tcW w:w="2693" w:type="dxa"/>
            <w:shd w:val="clear" w:color="auto" w:fill="auto"/>
          </w:tcPr>
          <w:p w:rsidR="001F42B6" w:rsidRDefault="001F42B6" w:rsidP="005D78F4">
            <w:pPr>
              <w:tabs>
                <w:tab w:val="left" w:pos="2520"/>
              </w:tabs>
              <w:spacing w:line="380" w:lineRule="exact"/>
            </w:pPr>
          </w:p>
        </w:tc>
        <w:tc>
          <w:tcPr>
            <w:tcW w:w="2693" w:type="dxa"/>
            <w:shd w:val="clear" w:color="auto" w:fill="auto"/>
          </w:tcPr>
          <w:p w:rsidR="001F42B6" w:rsidRDefault="001F42B6" w:rsidP="005D78F4">
            <w:pPr>
              <w:tabs>
                <w:tab w:val="left" w:pos="2520"/>
              </w:tabs>
              <w:spacing w:line="380" w:lineRule="exact"/>
              <w:ind w:leftChars="50" w:left="105" w:rightChars="50" w:right="105"/>
            </w:pPr>
            <w:r w:rsidRPr="005D78F4">
              <w:rPr>
                <w:rFonts w:hint="eastAsia"/>
                <w:b/>
              </w:rPr>
              <w:t>委員尤美女等25人提案：</w:t>
            </w:r>
          </w:p>
          <w:p w:rsidR="001F42B6" w:rsidRDefault="001F42B6" w:rsidP="005D78F4">
            <w:pPr>
              <w:tabs>
                <w:tab w:val="left" w:pos="2520"/>
              </w:tabs>
              <w:spacing w:line="380" w:lineRule="exact"/>
              <w:ind w:leftChars="50" w:left="315" w:rightChars="50" w:right="105" w:hangingChars="100" w:hanging="210"/>
            </w:pPr>
            <w:r>
              <w:rPr>
                <w:rFonts w:hint="eastAsia"/>
              </w:rPr>
              <w:t>一、</w:t>
            </w:r>
            <w:r w:rsidRPr="005D78F4">
              <w:rPr>
                <w:rFonts w:hint="eastAsia"/>
                <w:u w:val="single"/>
              </w:rPr>
              <w:t>本條新增</w:t>
            </w:r>
            <w:r>
              <w:rPr>
                <w:rFonts w:hint="eastAsia"/>
              </w:rPr>
              <w:t>。</w:t>
            </w:r>
          </w:p>
          <w:p w:rsidR="001F42B6" w:rsidRDefault="001F42B6" w:rsidP="005D78F4">
            <w:pPr>
              <w:tabs>
                <w:tab w:val="left" w:pos="2520"/>
              </w:tabs>
              <w:spacing w:line="380" w:lineRule="exact"/>
              <w:ind w:leftChars="50" w:left="315" w:rightChars="50" w:right="105" w:hangingChars="100" w:hanging="210"/>
            </w:pPr>
            <w:r>
              <w:rPr>
                <w:rFonts w:hint="eastAsia"/>
              </w:rPr>
              <w:t>二、有關被告在所得使用部分看守所代為保管之財物之規定，係依現行條文</w:t>
            </w:r>
            <w:r>
              <w:rPr>
                <w:rFonts w:hint="eastAsia"/>
              </w:rPr>
              <w:lastRenderedPageBreak/>
              <w:t>第三十八條準用監獄行刑法第七十二條規定。至於被告是否得請求將看守所代為保管之財物交付他人，原則上應予禁止。惟實務上，看守所認為被告確有將代為保管之財物（例如身分證、貴重物品及金錢等）交付親友之必要時，均會通盤考量予以同意。是以，基於無罪推定原則及尊重被告之財產處分權，避免逾越羈押目的，爰增列本條規範之。</w:t>
            </w:r>
          </w:p>
          <w:p w:rsidR="001F42B6" w:rsidRDefault="00F831CA" w:rsidP="005D78F4">
            <w:pPr>
              <w:tabs>
                <w:tab w:val="left" w:pos="2520"/>
              </w:tabs>
              <w:spacing w:line="380" w:lineRule="exact"/>
            </w:pPr>
            <w:r w:rsidRPr="00204CC5">
              <w:rPr>
                <w:rFonts w:hint="eastAsia"/>
                <w:b/>
              </w:rPr>
              <w:t>審查會：</w:t>
            </w:r>
            <w:r w:rsidR="003A41A3" w:rsidRPr="003A41A3">
              <w:rPr>
                <w:rFonts w:hint="eastAsia"/>
              </w:rPr>
              <w:t>不予採納。</w:t>
            </w:r>
          </w:p>
        </w:tc>
      </w:tr>
      <w:tr w:rsidR="001F42B6" w:rsidTr="002937EE">
        <w:tc>
          <w:tcPr>
            <w:tcW w:w="2693" w:type="dxa"/>
          </w:tcPr>
          <w:p w:rsidR="003A41A3" w:rsidRDefault="003A41A3" w:rsidP="00756DC8">
            <w:pPr>
              <w:tabs>
                <w:tab w:val="left" w:pos="2520"/>
              </w:tabs>
              <w:spacing w:line="380" w:lineRule="exact"/>
              <w:ind w:leftChars="50" w:left="315" w:rightChars="50" w:right="105" w:hangingChars="100" w:hanging="210"/>
            </w:pPr>
            <w:r>
              <w:rPr>
                <w:rFonts w:hint="eastAsia"/>
              </w:rPr>
              <w:lastRenderedPageBreak/>
              <w:t>（照行政院提案通過）</w:t>
            </w:r>
          </w:p>
          <w:p w:rsidR="001F42B6" w:rsidRDefault="001F42B6" w:rsidP="00756DC8">
            <w:pPr>
              <w:tabs>
                <w:tab w:val="left" w:pos="2520"/>
              </w:tabs>
              <w:spacing w:line="380" w:lineRule="exact"/>
              <w:ind w:leftChars="50" w:left="315" w:rightChars="50" w:right="105" w:hangingChars="100" w:hanging="210"/>
            </w:pPr>
            <w:r>
              <w:rPr>
                <w:rFonts w:hint="eastAsia"/>
              </w:rPr>
              <w:t>第</w:t>
            </w:r>
            <w:r w:rsidRPr="005D78F4">
              <w:rPr>
                <w:rFonts w:hint="eastAsia"/>
                <w:u w:val="single"/>
              </w:rPr>
              <w:t>七十二</w:t>
            </w:r>
            <w:r>
              <w:rPr>
                <w:rFonts w:hint="eastAsia"/>
              </w:rPr>
              <w:t xml:space="preserve">條　</w:t>
            </w:r>
            <w:r w:rsidRPr="005D78F4">
              <w:rPr>
                <w:rFonts w:hint="eastAsia"/>
                <w:u w:val="single"/>
              </w:rPr>
              <w:t>看守所代被告保管之金錢及物品</w:t>
            </w:r>
            <w:r>
              <w:rPr>
                <w:rFonts w:hint="eastAsia"/>
              </w:rPr>
              <w:t>，於</w:t>
            </w:r>
            <w:r w:rsidRPr="005D78F4">
              <w:rPr>
                <w:rFonts w:hint="eastAsia"/>
                <w:u w:val="single"/>
              </w:rPr>
              <w:t>其</w:t>
            </w:r>
            <w:r>
              <w:rPr>
                <w:rFonts w:hint="eastAsia"/>
              </w:rPr>
              <w:t>出所時交還之；</w:t>
            </w:r>
            <w:r w:rsidRPr="005D78F4">
              <w:rPr>
                <w:rFonts w:hint="eastAsia"/>
                <w:u w:val="single"/>
              </w:rPr>
              <w:t>其未領回者，應限期通知其領回。</w:t>
            </w:r>
          </w:p>
        </w:tc>
        <w:tc>
          <w:tcPr>
            <w:tcW w:w="2693" w:type="dxa"/>
            <w:shd w:val="clear" w:color="auto" w:fill="auto"/>
          </w:tcPr>
          <w:p w:rsidR="001F42B6" w:rsidRDefault="001F42B6" w:rsidP="00756DC8">
            <w:pPr>
              <w:tabs>
                <w:tab w:val="left" w:pos="2520"/>
              </w:tabs>
              <w:spacing w:line="380" w:lineRule="exact"/>
              <w:ind w:leftChars="50" w:left="315" w:rightChars="50" w:right="105" w:hangingChars="100" w:hanging="210"/>
            </w:pPr>
            <w:r>
              <w:rPr>
                <w:rFonts w:hint="eastAsia"/>
              </w:rPr>
              <w:t>第</w:t>
            </w:r>
            <w:r w:rsidRPr="005D78F4">
              <w:rPr>
                <w:rFonts w:hint="eastAsia"/>
                <w:u w:val="single"/>
              </w:rPr>
              <w:t>七十二</w:t>
            </w:r>
            <w:r>
              <w:rPr>
                <w:rFonts w:hint="eastAsia"/>
              </w:rPr>
              <w:t xml:space="preserve">條　</w:t>
            </w:r>
            <w:r w:rsidRPr="005D78F4">
              <w:rPr>
                <w:rFonts w:hint="eastAsia"/>
                <w:u w:val="single"/>
              </w:rPr>
              <w:t>看守所代被告保管之金錢及物品</w:t>
            </w:r>
            <w:r>
              <w:rPr>
                <w:rFonts w:hint="eastAsia"/>
              </w:rPr>
              <w:t>，於</w:t>
            </w:r>
            <w:r w:rsidRPr="005D78F4">
              <w:rPr>
                <w:rFonts w:hint="eastAsia"/>
                <w:u w:val="single"/>
              </w:rPr>
              <w:t>其</w:t>
            </w:r>
            <w:r>
              <w:rPr>
                <w:rFonts w:hint="eastAsia"/>
              </w:rPr>
              <w:t>出所時交還之；</w:t>
            </w:r>
            <w:r w:rsidRPr="005D78F4">
              <w:rPr>
                <w:rFonts w:hint="eastAsia"/>
                <w:u w:val="single"/>
              </w:rPr>
              <w:t>其未領回者，應限期通知其領回。</w:t>
            </w:r>
          </w:p>
        </w:tc>
        <w:tc>
          <w:tcPr>
            <w:tcW w:w="2693" w:type="dxa"/>
            <w:shd w:val="clear" w:color="auto" w:fill="auto"/>
          </w:tcPr>
          <w:p w:rsidR="001F42B6" w:rsidRPr="00C23DF2" w:rsidRDefault="001F42B6" w:rsidP="00DD5C06">
            <w:pPr>
              <w:tabs>
                <w:tab w:val="left" w:pos="2520"/>
              </w:tabs>
              <w:spacing w:line="380" w:lineRule="exact"/>
              <w:ind w:leftChars="29" w:left="946" w:rightChars="50" w:right="105" w:hangingChars="421" w:hanging="885"/>
              <w:jc w:val="left"/>
              <w:rPr>
                <w:b/>
              </w:rPr>
            </w:pPr>
            <w:r w:rsidRPr="00C23DF2">
              <w:rPr>
                <w:rFonts w:hint="eastAsia"/>
                <w:b/>
              </w:rPr>
              <w:t>委員尤美女等25人提案</w:t>
            </w:r>
            <w:r>
              <w:rPr>
                <w:rFonts w:hint="eastAsia"/>
                <w:b/>
              </w:rPr>
              <w:t>：</w:t>
            </w:r>
          </w:p>
          <w:p w:rsidR="001F42B6" w:rsidRDefault="001F42B6" w:rsidP="008F45FB">
            <w:pPr>
              <w:tabs>
                <w:tab w:val="left" w:pos="2520"/>
              </w:tabs>
              <w:spacing w:line="380" w:lineRule="exact"/>
              <w:ind w:left="227" w:hangingChars="108" w:hanging="227"/>
            </w:pPr>
            <w:r>
              <w:rPr>
                <w:rFonts w:hint="eastAsia"/>
              </w:rPr>
              <w:t>第</w:t>
            </w:r>
            <w:r w:rsidRPr="005D78F4">
              <w:rPr>
                <w:rFonts w:hint="eastAsia"/>
                <w:u w:val="single"/>
              </w:rPr>
              <w:t>八十</w:t>
            </w:r>
            <w:r>
              <w:rPr>
                <w:rFonts w:hint="eastAsia"/>
              </w:rPr>
              <w:t xml:space="preserve">條　</w:t>
            </w:r>
            <w:r w:rsidRPr="005D78F4">
              <w:rPr>
                <w:rFonts w:hint="eastAsia"/>
                <w:u w:val="single"/>
              </w:rPr>
              <w:t>看守所代</w:t>
            </w:r>
            <w:r>
              <w:rPr>
                <w:rFonts w:hint="eastAsia"/>
              </w:rPr>
              <w:t>被告</w:t>
            </w:r>
            <w:r w:rsidRPr="005D78F4">
              <w:rPr>
                <w:rFonts w:hint="eastAsia"/>
                <w:u w:val="single"/>
              </w:rPr>
              <w:t>保管之金錢及</w:t>
            </w:r>
            <w:r>
              <w:rPr>
                <w:rFonts w:hint="eastAsia"/>
              </w:rPr>
              <w:t>物品，於其出所時交還之。</w:t>
            </w:r>
          </w:p>
        </w:tc>
        <w:tc>
          <w:tcPr>
            <w:tcW w:w="2693" w:type="dxa"/>
            <w:shd w:val="clear" w:color="auto" w:fill="auto"/>
          </w:tcPr>
          <w:p w:rsidR="001F42B6" w:rsidRDefault="001F42B6" w:rsidP="005D78F4">
            <w:pPr>
              <w:tabs>
                <w:tab w:val="left" w:pos="2520"/>
              </w:tabs>
              <w:spacing w:line="380" w:lineRule="exact"/>
              <w:ind w:leftChars="50" w:left="315" w:rightChars="50" w:right="105" w:hangingChars="100" w:hanging="210"/>
            </w:pPr>
            <w:r>
              <w:rPr>
                <w:rFonts w:hint="eastAsia"/>
              </w:rPr>
              <w:t>第三十三條　被告所存財物，於出所時交還之。</w:t>
            </w:r>
          </w:p>
        </w:tc>
        <w:tc>
          <w:tcPr>
            <w:tcW w:w="2693" w:type="dxa"/>
            <w:shd w:val="clear" w:color="auto" w:fill="auto"/>
          </w:tcPr>
          <w:p w:rsidR="001F42B6" w:rsidRDefault="001F42B6" w:rsidP="005D78F4">
            <w:pPr>
              <w:tabs>
                <w:tab w:val="left" w:pos="2520"/>
              </w:tabs>
              <w:spacing w:line="380" w:lineRule="exact"/>
              <w:ind w:leftChars="50" w:left="105" w:rightChars="50" w:right="105"/>
            </w:pPr>
            <w:r w:rsidRPr="005D78F4">
              <w:rPr>
                <w:rFonts w:hint="eastAsia"/>
                <w:b/>
              </w:rPr>
              <w:t>行政院提案：</w:t>
            </w:r>
          </w:p>
          <w:p w:rsidR="001F42B6" w:rsidRDefault="001F42B6" w:rsidP="005D78F4">
            <w:pPr>
              <w:tabs>
                <w:tab w:val="left" w:pos="2520"/>
              </w:tabs>
              <w:spacing w:line="380" w:lineRule="exact"/>
              <w:ind w:leftChars="50" w:left="315" w:rightChars="50" w:right="105" w:hangingChars="100" w:hanging="210"/>
            </w:pPr>
            <w:r>
              <w:rPr>
                <w:rFonts w:hint="eastAsia"/>
              </w:rPr>
              <w:t>一、條次變更。</w:t>
            </w:r>
          </w:p>
          <w:p w:rsidR="001F42B6" w:rsidRDefault="001F42B6" w:rsidP="005D78F4">
            <w:pPr>
              <w:tabs>
                <w:tab w:val="left" w:pos="2520"/>
              </w:tabs>
              <w:spacing w:line="380" w:lineRule="exact"/>
              <w:ind w:leftChars="50" w:left="315" w:rightChars="50" w:right="105" w:hangingChars="100" w:hanging="210"/>
            </w:pPr>
            <w:r>
              <w:rPr>
                <w:rFonts w:hint="eastAsia"/>
              </w:rPr>
              <w:t>二、酌作文字修正，明定看守所代被告保管之金錢及物品，於其出所時交還之；並明定其未領回者，</w:t>
            </w:r>
            <w:r>
              <w:rPr>
                <w:rFonts w:hint="eastAsia"/>
              </w:rPr>
              <w:lastRenderedPageBreak/>
              <w:t>應限期通知其領回。</w:t>
            </w:r>
          </w:p>
          <w:p w:rsidR="001F42B6" w:rsidRDefault="001F42B6" w:rsidP="005D78F4">
            <w:pPr>
              <w:tabs>
                <w:tab w:val="left" w:pos="2520"/>
              </w:tabs>
              <w:spacing w:line="380" w:lineRule="exact"/>
              <w:ind w:leftChars="50" w:left="105" w:rightChars="50" w:right="105"/>
            </w:pPr>
            <w:r w:rsidRPr="005D78F4">
              <w:rPr>
                <w:rFonts w:hint="eastAsia"/>
                <w:b/>
              </w:rPr>
              <w:t>委員尤美女等25人提案：</w:t>
            </w:r>
          </w:p>
          <w:p w:rsidR="001F42B6" w:rsidRDefault="001F42B6" w:rsidP="005D78F4">
            <w:pPr>
              <w:tabs>
                <w:tab w:val="left" w:pos="2520"/>
              </w:tabs>
              <w:spacing w:line="380" w:lineRule="exact"/>
              <w:ind w:leftChars="50" w:left="315" w:rightChars="50" w:right="105" w:hangingChars="100" w:hanging="210"/>
            </w:pPr>
            <w:r>
              <w:rPr>
                <w:rFonts w:hint="eastAsia"/>
              </w:rPr>
              <w:t>一、條次變更。</w:t>
            </w:r>
          </w:p>
          <w:p w:rsidR="001F42B6" w:rsidRDefault="001F42B6" w:rsidP="005D78F4">
            <w:pPr>
              <w:tabs>
                <w:tab w:val="left" w:pos="2520"/>
              </w:tabs>
              <w:spacing w:line="380" w:lineRule="exact"/>
              <w:ind w:leftChars="50" w:left="315" w:rightChars="50" w:right="105" w:hangingChars="100" w:hanging="210"/>
            </w:pPr>
            <w:r>
              <w:rPr>
                <w:rFonts w:hint="eastAsia"/>
              </w:rPr>
              <w:t>二、酌作文字修正，俾使文義更為明確。</w:t>
            </w:r>
          </w:p>
          <w:p w:rsidR="001F42B6" w:rsidRDefault="00F831CA" w:rsidP="005D78F4">
            <w:pPr>
              <w:tabs>
                <w:tab w:val="left" w:pos="2520"/>
              </w:tabs>
              <w:spacing w:line="380" w:lineRule="exact"/>
            </w:pPr>
            <w:r w:rsidRPr="00204CC5">
              <w:rPr>
                <w:rFonts w:hint="eastAsia"/>
                <w:b/>
              </w:rPr>
              <w:t>審查會：</w:t>
            </w:r>
            <w:r w:rsidR="006B0C6B" w:rsidRPr="00E54989">
              <w:rPr>
                <w:rFonts w:hint="eastAsia"/>
              </w:rPr>
              <w:t>照行政院提案通過。</w:t>
            </w:r>
          </w:p>
        </w:tc>
      </w:tr>
      <w:tr w:rsidR="001F42B6" w:rsidTr="002937EE">
        <w:tc>
          <w:tcPr>
            <w:tcW w:w="2693" w:type="dxa"/>
          </w:tcPr>
          <w:p w:rsidR="003A41A3" w:rsidRDefault="003A41A3" w:rsidP="00756DC8">
            <w:pPr>
              <w:tabs>
                <w:tab w:val="left" w:pos="2520"/>
              </w:tabs>
              <w:spacing w:line="380" w:lineRule="exact"/>
              <w:ind w:leftChars="50" w:left="315" w:rightChars="50" w:right="105" w:hangingChars="100" w:hanging="210"/>
            </w:pPr>
            <w:r>
              <w:rPr>
                <w:rFonts w:hint="eastAsia"/>
              </w:rPr>
              <w:lastRenderedPageBreak/>
              <w:t>（照行政院提案通過）</w:t>
            </w:r>
          </w:p>
          <w:p w:rsidR="001F42B6" w:rsidRDefault="001F42B6" w:rsidP="00756DC8">
            <w:pPr>
              <w:tabs>
                <w:tab w:val="left" w:pos="2520"/>
              </w:tabs>
              <w:spacing w:line="380" w:lineRule="exact"/>
              <w:ind w:leftChars="50" w:left="315" w:rightChars="50" w:right="105" w:hangingChars="100" w:hanging="210"/>
            </w:pPr>
            <w:r>
              <w:rPr>
                <w:rFonts w:hint="eastAsia"/>
              </w:rPr>
              <w:t>第七十三條　被告死亡後遺留之金錢及物品，應限期通知其繼承人領回。</w:t>
            </w:r>
          </w:p>
          <w:p w:rsidR="001F42B6" w:rsidRDefault="001F42B6" w:rsidP="00756DC8">
            <w:pPr>
              <w:tabs>
                <w:tab w:val="left" w:pos="2520"/>
              </w:tabs>
              <w:spacing w:line="380" w:lineRule="exact"/>
              <w:ind w:leftChars="150" w:left="315" w:rightChars="50" w:right="105" w:firstLineChars="200" w:firstLine="420"/>
            </w:pPr>
            <w:r>
              <w:rPr>
                <w:rFonts w:hint="eastAsia"/>
              </w:rPr>
              <w:t>前項繼承人有數人者，看守所得僅通知其中一人或由其中一人領回。</w:t>
            </w:r>
          </w:p>
          <w:p w:rsidR="001F42B6" w:rsidRDefault="001F42B6" w:rsidP="00756DC8">
            <w:pPr>
              <w:tabs>
                <w:tab w:val="left" w:pos="2520"/>
              </w:tabs>
              <w:spacing w:line="380" w:lineRule="exact"/>
              <w:ind w:leftChars="150" w:left="315" w:rightChars="50" w:right="105" w:firstLineChars="200" w:firstLine="420"/>
            </w:pPr>
            <w:r>
              <w:rPr>
                <w:rFonts w:hint="eastAsia"/>
              </w:rPr>
              <w:t>前二項情形，因其繼承人有無或居住處所不明無法通知，應予公告並限期領回。</w:t>
            </w:r>
          </w:p>
        </w:tc>
        <w:tc>
          <w:tcPr>
            <w:tcW w:w="2693" w:type="dxa"/>
            <w:shd w:val="clear" w:color="auto" w:fill="auto"/>
          </w:tcPr>
          <w:p w:rsidR="001F42B6" w:rsidRDefault="001F42B6" w:rsidP="005D78F4">
            <w:pPr>
              <w:tabs>
                <w:tab w:val="left" w:pos="2520"/>
              </w:tabs>
              <w:spacing w:line="380" w:lineRule="exact"/>
              <w:ind w:leftChars="50" w:left="315" w:rightChars="50" w:right="105" w:hangingChars="100" w:hanging="210"/>
            </w:pPr>
            <w:r>
              <w:rPr>
                <w:rFonts w:hint="eastAsia"/>
              </w:rPr>
              <w:t>第七十三條　被告死亡後遺留之金錢及物品，應限期通知其繼承人領回。</w:t>
            </w:r>
          </w:p>
          <w:p w:rsidR="001F42B6" w:rsidRDefault="001F42B6" w:rsidP="005D78F4">
            <w:pPr>
              <w:tabs>
                <w:tab w:val="left" w:pos="2520"/>
              </w:tabs>
              <w:spacing w:line="380" w:lineRule="exact"/>
              <w:ind w:leftChars="150" w:left="315" w:rightChars="50" w:right="105" w:firstLineChars="200" w:firstLine="420"/>
            </w:pPr>
            <w:r>
              <w:rPr>
                <w:rFonts w:hint="eastAsia"/>
              </w:rPr>
              <w:t>前項繼承人有數人者，看守所得僅通知其中一人或由其中一人領回。</w:t>
            </w:r>
          </w:p>
          <w:p w:rsidR="001F42B6" w:rsidRDefault="001F42B6" w:rsidP="005D78F4">
            <w:pPr>
              <w:tabs>
                <w:tab w:val="left" w:pos="2520"/>
              </w:tabs>
              <w:spacing w:line="380" w:lineRule="exact"/>
              <w:ind w:leftChars="150" w:left="315" w:rightChars="50" w:right="105" w:firstLineChars="200" w:firstLine="420"/>
            </w:pPr>
            <w:r>
              <w:rPr>
                <w:rFonts w:hint="eastAsia"/>
              </w:rPr>
              <w:t>前二項情形，因其繼承人有無或居住處所不明無法通知，應予公告並限期領回。</w:t>
            </w:r>
          </w:p>
        </w:tc>
        <w:tc>
          <w:tcPr>
            <w:tcW w:w="2693" w:type="dxa"/>
            <w:shd w:val="clear" w:color="auto" w:fill="auto"/>
          </w:tcPr>
          <w:p w:rsidR="001F42B6" w:rsidRPr="00C23DF2" w:rsidRDefault="001F42B6" w:rsidP="00DD5C06">
            <w:pPr>
              <w:tabs>
                <w:tab w:val="left" w:pos="2520"/>
              </w:tabs>
              <w:spacing w:line="380" w:lineRule="exact"/>
              <w:ind w:leftChars="29" w:left="946" w:rightChars="50" w:right="105" w:hangingChars="421" w:hanging="885"/>
              <w:jc w:val="left"/>
              <w:rPr>
                <w:b/>
              </w:rPr>
            </w:pPr>
            <w:r w:rsidRPr="00C23DF2">
              <w:rPr>
                <w:rFonts w:hint="eastAsia"/>
                <w:b/>
              </w:rPr>
              <w:t>委員尤美女等25人提案</w:t>
            </w:r>
            <w:r>
              <w:rPr>
                <w:rFonts w:hint="eastAsia"/>
                <w:b/>
              </w:rPr>
              <w:t>：</w:t>
            </w:r>
          </w:p>
          <w:p w:rsidR="001F42B6" w:rsidRDefault="001F42B6" w:rsidP="005D78F4">
            <w:pPr>
              <w:tabs>
                <w:tab w:val="left" w:pos="2520"/>
              </w:tabs>
              <w:spacing w:line="380" w:lineRule="exact"/>
              <w:ind w:leftChars="50" w:left="315" w:rightChars="50" w:right="105" w:hangingChars="100" w:hanging="210"/>
            </w:pPr>
            <w:r>
              <w:rPr>
                <w:rFonts w:hint="eastAsia"/>
              </w:rPr>
              <w:t>第八十一條　被告死亡後遺留之金錢及物品，應通知其繼承人領回。</w:t>
            </w:r>
          </w:p>
          <w:p w:rsidR="001F42B6" w:rsidRDefault="001F42B6" w:rsidP="007E4D0C">
            <w:pPr>
              <w:tabs>
                <w:tab w:val="left" w:pos="2520"/>
              </w:tabs>
              <w:spacing w:line="380" w:lineRule="exact"/>
              <w:ind w:leftChars="115" w:left="241" w:firstLineChars="234" w:firstLine="491"/>
            </w:pPr>
            <w:r>
              <w:rPr>
                <w:rFonts w:hint="eastAsia"/>
              </w:rPr>
              <w:t>前項情形，因其繼承人居住處所不明無法通知，或經通知未依期限領回者，應予公告。</w:t>
            </w:r>
          </w:p>
        </w:tc>
        <w:tc>
          <w:tcPr>
            <w:tcW w:w="2693" w:type="dxa"/>
            <w:shd w:val="clear" w:color="auto" w:fill="auto"/>
          </w:tcPr>
          <w:p w:rsidR="001F42B6" w:rsidRDefault="001F42B6" w:rsidP="005D78F4">
            <w:pPr>
              <w:tabs>
                <w:tab w:val="left" w:pos="2520"/>
              </w:tabs>
              <w:spacing w:line="380" w:lineRule="exact"/>
            </w:pPr>
          </w:p>
        </w:tc>
        <w:tc>
          <w:tcPr>
            <w:tcW w:w="2693" w:type="dxa"/>
            <w:shd w:val="clear" w:color="auto" w:fill="auto"/>
          </w:tcPr>
          <w:p w:rsidR="001F42B6" w:rsidRDefault="001F42B6" w:rsidP="005D78F4">
            <w:pPr>
              <w:tabs>
                <w:tab w:val="left" w:pos="2520"/>
              </w:tabs>
              <w:spacing w:line="380" w:lineRule="exact"/>
              <w:ind w:leftChars="50" w:left="105" w:rightChars="50" w:right="105"/>
            </w:pPr>
            <w:r w:rsidRPr="005D78F4">
              <w:rPr>
                <w:rFonts w:hint="eastAsia"/>
                <w:b/>
              </w:rPr>
              <w:t>行政院提案：</w:t>
            </w:r>
          </w:p>
          <w:p w:rsidR="001F42B6" w:rsidRDefault="001F42B6" w:rsidP="005D78F4">
            <w:pPr>
              <w:tabs>
                <w:tab w:val="left" w:pos="2520"/>
              </w:tabs>
              <w:spacing w:line="380" w:lineRule="exact"/>
              <w:ind w:leftChars="50" w:left="315" w:rightChars="50" w:right="105" w:hangingChars="100" w:hanging="210"/>
            </w:pPr>
            <w:r>
              <w:rPr>
                <w:rFonts w:hint="eastAsia"/>
              </w:rPr>
              <w:t>一、</w:t>
            </w:r>
            <w:r w:rsidRPr="005D78F4">
              <w:rPr>
                <w:rFonts w:hint="eastAsia"/>
                <w:u w:val="single"/>
              </w:rPr>
              <w:t>本條新增</w:t>
            </w:r>
            <w:r>
              <w:rPr>
                <w:rFonts w:hint="eastAsia"/>
              </w:rPr>
              <w:t>。</w:t>
            </w:r>
          </w:p>
          <w:p w:rsidR="001F42B6" w:rsidRDefault="001F42B6" w:rsidP="005D78F4">
            <w:pPr>
              <w:tabs>
                <w:tab w:val="left" w:pos="2520"/>
              </w:tabs>
              <w:spacing w:line="380" w:lineRule="exact"/>
              <w:ind w:leftChars="50" w:left="315" w:rightChars="50" w:right="105" w:hangingChars="100" w:hanging="210"/>
            </w:pPr>
            <w:r>
              <w:rPr>
                <w:rFonts w:hint="eastAsia"/>
              </w:rPr>
              <w:t>二、有關被告死亡後，其遺留看守所之金錢與物品之通知領回等事宜，係依現行條文第三十八條準用監獄行刑法第七十三條第一項及第二項前段規定辦理，為配合該條文之刪除，爰增訂本條。</w:t>
            </w:r>
          </w:p>
          <w:p w:rsidR="001F42B6" w:rsidRDefault="001F42B6" w:rsidP="005D78F4">
            <w:pPr>
              <w:tabs>
                <w:tab w:val="left" w:pos="2520"/>
              </w:tabs>
              <w:spacing w:line="380" w:lineRule="exact"/>
              <w:ind w:leftChars="50" w:left="105" w:rightChars="50" w:right="105"/>
            </w:pPr>
            <w:r w:rsidRPr="005D78F4">
              <w:rPr>
                <w:rFonts w:hint="eastAsia"/>
                <w:b/>
              </w:rPr>
              <w:t>委員尤美女等25人提案：</w:t>
            </w:r>
          </w:p>
          <w:p w:rsidR="001F42B6" w:rsidRDefault="001F42B6" w:rsidP="005D78F4">
            <w:pPr>
              <w:tabs>
                <w:tab w:val="left" w:pos="2520"/>
              </w:tabs>
              <w:spacing w:line="380" w:lineRule="exact"/>
              <w:ind w:leftChars="50" w:left="315" w:rightChars="50" w:right="105" w:hangingChars="100" w:hanging="210"/>
            </w:pPr>
            <w:r>
              <w:rPr>
                <w:rFonts w:hint="eastAsia"/>
              </w:rPr>
              <w:t>一、</w:t>
            </w:r>
            <w:r w:rsidRPr="005D78F4">
              <w:rPr>
                <w:rFonts w:hint="eastAsia"/>
                <w:u w:val="single"/>
              </w:rPr>
              <w:t>本條新增</w:t>
            </w:r>
            <w:r>
              <w:rPr>
                <w:rFonts w:hint="eastAsia"/>
              </w:rPr>
              <w:t>。</w:t>
            </w:r>
          </w:p>
          <w:p w:rsidR="001F42B6" w:rsidRDefault="001F42B6" w:rsidP="005D78F4">
            <w:pPr>
              <w:tabs>
                <w:tab w:val="left" w:pos="2520"/>
              </w:tabs>
              <w:spacing w:line="380" w:lineRule="exact"/>
              <w:ind w:leftChars="50" w:left="315" w:rightChars="50" w:right="105" w:hangingChars="100" w:hanging="210"/>
            </w:pPr>
            <w:r>
              <w:rPr>
                <w:rFonts w:hint="eastAsia"/>
              </w:rPr>
              <w:t>二、有關被告死亡後，其遺留看守所之金錢與物品之通知領回等事宜，係依現行條文第三十八條準</w:t>
            </w:r>
            <w:r>
              <w:rPr>
                <w:rFonts w:hint="eastAsia"/>
              </w:rPr>
              <w:lastRenderedPageBreak/>
              <w:t>用監獄行刑法第七十三條第一項及第二項前段規定辦理，為配合該條文之刪除，爰增列本條。其未經領回者，依第七十一條之規定處理。</w:t>
            </w:r>
          </w:p>
          <w:p w:rsidR="001F42B6" w:rsidRDefault="00F831CA" w:rsidP="005D78F4">
            <w:pPr>
              <w:tabs>
                <w:tab w:val="left" w:pos="2520"/>
              </w:tabs>
              <w:spacing w:line="380" w:lineRule="exact"/>
            </w:pPr>
            <w:r w:rsidRPr="00204CC5">
              <w:rPr>
                <w:rFonts w:hint="eastAsia"/>
                <w:b/>
              </w:rPr>
              <w:t>審查會：</w:t>
            </w:r>
            <w:r w:rsidR="006B0C6B" w:rsidRPr="00E54989">
              <w:rPr>
                <w:rFonts w:hint="eastAsia"/>
              </w:rPr>
              <w:t>照行政院提案通過。</w:t>
            </w:r>
          </w:p>
        </w:tc>
      </w:tr>
      <w:tr w:rsidR="001F42B6" w:rsidTr="002937EE">
        <w:tc>
          <w:tcPr>
            <w:tcW w:w="2693" w:type="dxa"/>
          </w:tcPr>
          <w:p w:rsidR="003A41A3" w:rsidRDefault="003A41A3" w:rsidP="00756DC8">
            <w:pPr>
              <w:tabs>
                <w:tab w:val="left" w:pos="2520"/>
              </w:tabs>
              <w:spacing w:line="380" w:lineRule="exact"/>
              <w:ind w:leftChars="50" w:left="315" w:rightChars="50" w:right="105" w:hangingChars="100" w:hanging="210"/>
            </w:pPr>
            <w:r>
              <w:rPr>
                <w:rFonts w:hint="eastAsia"/>
              </w:rPr>
              <w:lastRenderedPageBreak/>
              <w:t>（照行政院提案通過）</w:t>
            </w:r>
          </w:p>
          <w:p w:rsidR="001F42B6" w:rsidRDefault="001F42B6" w:rsidP="00756DC8">
            <w:pPr>
              <w:tabs>
                <w:tab w:val="left" w:pos="2520"/>
              </w:tabs>
              <w:spacing w:line="380" w:lineRule="exact"/>
              <w:ind w:leftChars="50" w:left="315" w:rightChars="50" w:right="105" w:hangingChars="100" w:hanging="210"/>
            </w:pPr>
            <w:r>
              <w:rPr>
                <w:rFonts w:hint="eastAsia"/>
              </w:rPr>
              <w:t>第七十四條　被告有下列各款情形之一，自各款規定之日起算，經六個月後，未申請發還者，其所留之金錢及物品，予以歸屬國庫、毀棄或另為其他適當處理：</w:t>
            </w:r>
          </w:p>
          <w:p w:rsidR="001F42B6" w:rsidRDefault="001F42B6" w:rsidP="00756DC8">
            <w:pPr>
              <w:tabs>
                <w:tab w:val="left" w:pos="2520"/>
              </w:tabs>
              <w:spacing w:line="380" w:lineRule="exact"/>
              <w:ind w:leftChars="150" w:left="525" w:rightChars="50" w:right="105" w:hangingChars="100" w:hanging="210"/>
            </w:pPr>
            <w:r>
              <w:rPr>
                <w:rFonts w:hint="eastAsia"/>
              </w:rPr>
              <w:t>一、出所者，依第七十二條限期通知期滿日起算。</w:t>
            </w:r>
          </w:p>
          <w:p w:rsidR="001F42B6" w:rsidRDefault="001F42B6" w:rsidP="00756DC8">
            <w:pPr>
              <w:tabs>
                <w:tab w:val="left" w:pos="2520"/>
              </w:tabs>
              <w:spacing w:line="380" w:lineRule="exact"/>
              <w:ind w:leftChars="150" w:left="525" w:rightChars="50" w:right="105" w:hangingChars="100" w:hanging="210"/>
            </w:pPr>
            <w:r>
              <w:rPr>
                <w:rFonts w:hint="eastAsia"/>
              </w:rPr>
              <w:t>二、脫逃者，自脫逃之日起算。</w:t>
            </w:r>
          </w:p>
          <w:p w:rsidR="001F42B6" w:rsidRDefault="001F42B6" w:rsidP="00756DC8">
            <w:pPr>
              <w:tabs>
                <w:tab w:val="left" w:pos="2520"/>
              </w:tabs>
              <w:spacing w:line="380" w:lineRule="exact"/>
              <w:ind w:leftChars="150" w:left="525" w:rightChars="50" w:right="105" w:hangingChars="100" w:hanging="210"/>
            </w:pPr>
            <w:r>
              <w:rPr>
                <w:rFonts w:hint="eastAsia"/>
              </w:rPr>
              <w:t>三、依第二十二條第一項規定釋放，未遵守同條</w:t>
            </w:r>
            <w:r>
              <w:rPr>
                <w:rFonts w:hint="eastAsia"/>
              </w:rPr>
              <w:lastRenderedPageBreak/>
              <w:t>第二項報到規定，自最後應報到之日起算。</w:t>
            </w:r>
          </w:p>
          <w:p w:rsidR="001F42B6" w:rsidRDefault="001F42B6" w:rsidP="00756DC8">
            <w:pPr>
              <w:tabs>
                <w:tab w:val="left" w:pos="2520"/>
              </w:tabs>
              <w:spacing w:line="380" w:lineRule="exact"/>
              <w:ind w:leftChars="150" w:left="525" w:rightChars="50" w:right="105" w:hangingChars="100" w:hanging="210"/>
            </w:pPr>
            <w:r>
              <w:rPr>
                <w:rFonts w:hint="eastAsia"/>
              </w:rPr>
              <w:t>四、被告死亡者，依前條第一項、第三項通知或公告限期領回期滿之日起算。</w:t>
            </w:r>
          </w:p>
          <w:p w:rsidR="001F42B6" w:rsidRDefault="001F42B6" w:rsidP="00756DC8">
            <w:pPr>
              <w:tabs>
                <w:tab w:val="left" w:pos="2520"/>
              </w:tabs>
              <w:spacing w:line="380" w:lineRule="exact"/>
              <w:ind w:leftChars="150" w:left="315" w:rightChars="50" w:right="105" w:firstLineChars="200" w:firstLine="420"/>
            </w:pPr>
            <w:r>
              <w:rPr>
                <w:rFonts w:hint="eastAsia"/>
              </w:rPr>
              <w:t>於前項待領回、通知或公告期間，看守所得將易腐敗、有危險性、有害或不適於保管之物品予以毀棄或另為其他適當處理。</w:t>
            </w:r>
          </w:p>
        </w:tc>
        <w:tc>
          <w:tcPr>
            <w:tcW w:w="2693" w:type="dxa"/>
            <w:shd w:val="clear" w:color="auto" w:fill="auto"/>
          </w:tcPr>
          <w:p w:rsidR="001F42B6" w:rsidRDefault="001F42B6" w:rsidP="005D78F4">
            <w:pPr>
              <w:tabs>
                <w:tab w:val="left" w:pos="2520"/>
              </w:tabs>
              <w:spacing w:line="380" w:lineRule="exact"/>
              <w:ind w:leftChars="50" w:left="315" w:rightChars="50" w:right="105" w:hangingChars="100" w:hanging="210"/>
            </w:pPr>
            <w:r>
              <w:rPr>
                <w:rFonts w:hint="eastAsia"/>
              </w:rPr>
              <w:lastRenderedPageBreak/>
              <w:t>第七十四條　被告有下列各款情形之一，自各款規定之日起算，經六個月後，未申請發還者，其所留之金錢及物品，予以歸屬國庫、毀棄或另為其他適當處理：</w:t>
            </w:r>
          </w:p>
          <w:p w:rsidR="001F42B6" w:rsidRDefault="001F42B6" w:rsidP="005D78F4">
            <w:pPr>
              <w:tabs>
                <w:tab w:val="left" w:pos="2520"/>
              </w:tabs>
              <w:spacing w:line="380" w:lineRule="exact"/>
              <w:ind w:leftChars="150" w:left="525" w:rightChars="50" w:right="105" w:hangingChars="100" w:hanging="210"/>
            </w:pPr>
            <w:r>
              <w:rPr>
                <w:rFonts w:hint="eastAsia"/>
              </w:rPr>
              <w:t>一、出所者，依第七十二條限期通知期滿日起算。</w:t>
            </w:r>
          </w:p>
          <w:p w:rsidR="001F42B6" w:rsidRDefault="001F42B6" w:rsidP="005D78F4">
            <w:pPr>
              <w:tabs>
                <w:tab w:val="left" w:pos="2520"/>
              </w:tabs>
              <w:spacing w:line="380" w:lineRule="exact"/>
              <w:ind w:leftChars="150" w:left="525" w:rightChars="50" w:right="105" w:hangingChars="100" w:hanging="210"/>
            </w:pPr>
            <w:r>
              <w:rPr>
                <w:rFonts w:hint="eastAsia"/>
              </w:rPr>
              <w:t>二、脫逃者，自脫逃之日起算。</w:t>
            </w:r>
          </w:p>
          <w:p w:rsidR="001F42B6" w:rsidRDefault="001F42B6" w:rsidP="005D78F4">
            <w:pPr>
              <w:tabs>
                <w:tab w:val="left" w:pos="2520"/>
              </w:tabs>
              <w:spacing w:line="380" w:lineRule="exact"/>
              <w:ind w:leftChars="150" w:left="525" w:rightChars="50" w:right="105" w:hangingChars="100" w:hanging="210"/>
            </w:pPr>
            <w:r>
              <w:rPr>
                <w:rFonts w:hint="eastAsia"/>
              </w:rPr>
              <w:t>三、依第二十二條第一項規定釋放，未遵守同條第二項報到規定，自最</w:t>
            </w:r>
            <w:r>
              <w:rPr>
                <w:rFonts w:hint="eastAsia"/>
              </w:rPr>
              <w:lastRenderedPageBreak/>
              <w:t>後應報到之日起算。</w:t>
            </w:r>
          </w:p>
          <w:p w:rsidR="001F42B6" w:rsidRDefault="001F42B6" w:rsidP="005D78F4">
            <w:pPr>
              <w:tabs>
                <w:tab w:val="left" w:pos="2520"/>
              </w:tabs>
              <w:spacing w:line="380" w:lineRule="exact"/>
              <w:ind w:leftChars="150" w:left="525" w:rightChars="50" w:right="105" w:hangingChars="100" w:hanging="210"/>
            </w:pPr>
            <w:r>
              <w:rPr>
                <w:rFonts w:hint="eastAsia"/>
              </w:rPr>
              <w:t>四、被告死亡者，依前條第一項、第三項通知或公告限期領回期滿之日起算。</w:t>
            </w:r>
          </w:p>
          <w:p w:rsidR="001F42B6" w:rsidRDefault="001F42B6" w:rsidP="005D78F4">
            <w:pPr>
              <w:tabs>
                <w:tab w:val="left" w:pos="2520"/>
              </w:tabs>
              <w:spacing w:line="380" w:lineRule="exact"/>
              <w:ind w:leftChars="150" w:left="315" w:rightChars="50" w:right="105" w:firstLineChars="200" w:firstLine="420"/>
            </w:pPr>
            <w:r>
              <w:rPr>
                <w:rFonts w:hint="eastAsia"/>
              </w:rPr>
              <w:t>於前項待領回、通知或公告期間，看守所得將易腐敗、有危險性、有害或不適於保管之物品予以毀棄或另為其他適當處理。</w:t>
            </w:r>
          </w:p>
        </w:tc>
        <w:tc>
          <w:tcPr>
            <w:tcW w:w="2693" w:type="dxa"/>
            <w:shd w:val="clear" w:color="auto" w:fill="auto"/>
          </w:tcPr>
          <w:p w:rsidR="001F42B6" w:rsidRPr="00C23DF2" w:rsidRDefault="001F42B6" w:rsidP="00DD5C06">
            <w:pPr>
              <w:tabs>
                <w:tab w:val="left" w:pos="2520"/>
              </w:tabs>
              <w:spacing w:line="380" w:lineRule="exact"/>
              <w:ind w:leftChars="29" w:left="946" w:rightChars="50" w:right="105" w:hangingChars="421" w:hanging="885"/>
              <w:jc w:val="left"/>
              <w:rPr>
                <w:b/>
              </w:rPr>
            </w:pPr>
            <w:r w:rsidRPr="00C23DF2">
              <w:rPr>
                <w:rFonts w:hint="eastAsia"/>
                <w:b/>
              </w:rPr>
              <w:lastRenderedPageBreak/>
              <w:t>委員尤美女等25人提案</w:t>
            </w:r>
            <w:r>
              <w:rPr>
                <w:rFonts w:hint="eastAsia"/>
                <w:b/>
              </w:rPr>
              <w:t>：</w:t>
            </w:r>
          </w:p>
          <w:p w:rsidR="001F42B6" w:rsidRDefault="001F42B6" w:rsidP="005D78F4">
            <w:pPr>
              <w:tabs>
                <w:tab w:val="left" w:pos="2520"/>
              </w:tabs>
              <w:spacing w:line="380" w:lineRule="exact"/>
              <w:ind w:leftChars="50" w:left="315" w:rightChars="50" w:right="105" w:hangingChars="100" w:hanging="210"/>
            </w:pPr>
            <w:r>
              <w:rPr>
                <w:rFonts w:hint="eastAsia"/>
              </w:rPr>
              <w:t>第八十二條　被告有下列各款情形之一，自各款規定之日起算，經六個月後，未申請發還或未提供發還所需費用者，其遺留之金錢及物品，由看守所予以解入國庫、廢棄或另為適當處理：</w:t>
            </w:r>
          </w:p>
          <w:p w:rsidR="001F42B6" w:rsidRDefault="001F42B6" w:rsidP="005D78F4">
            <w:pPr>
              <w:tabs>
                <w:tab w:val="left" w:pos="2520"/>
              </w:tabs>
              <w:spacing w:line="380" w:lineRule="exact"/>
              <w:ind w:leftChars="150" w:left="525" w:rightChars="50" w:right="105" w:hangingChars="100" w:hanging="210"/>
            </w:pPr>
            <w:r>
              <w:rPr>
                <w:rFonts w:hint="eastAsia"/>
              </w:rPr>
              <w:t>一、出所者，自出所之日起算。</w:t>
            </w:r>
          </w:p>
          <w:p w:rsidR="001F42B6" w:rsidRDefault="001F42B6" w:rsidP="005D78F4">
            <w:pPr>
              <w:tabs>
                <w:tab w:val="left" w:pos="2520"/>
              </w:tabs>
              <w:spacing w:line="380" w:lineRule="exact"/>
              <w:ind w:leftChars="150" w:left="525" w:rightChars="50" w:right="105" w:hangingChars="100" w:hanging="210"/>
            </w:pPr>
            <w:r>
              <w:rPr>
                <w:rFonts w:hint="eastAsia"/>
              </w:rPr>
              <w:t>二、脫逃者，自脫逃之日起算。</w:t>
            </w:r>
          </w:p>
          <w:p w:rsidR="001F42B6" w:rsidRDefault="001F42B6" w:rsidP="005D78F4">
            <w:pPr>
              <w:tabs>
                <w:tab w:val="left" w:pos="2520"/>
              </w:tabs>
              <w:spacing w:line="380" w:lineRule="exact"/>
              <w:ind w:leftChars="150" w:left="525" w:rightChars="50" w:right="105" w:hangingChars="100" w:hanging="210"/>
            </w:pPr>
            <w:r>
              <w:rPr>
                <w:rFonts w:hint="eastAsia"/>
              </w:rPr>
              <w:t>三、依第二十二條第一項規定釋放，未依同條第</w:t>
            </w:r>
            <w:r>
              <w:rPr>
                <w:rFonts w:hint="eastAsia"/>
              </w:rPr>
              <w:lastRenderedPageBreak/>
              <w:t>二項規定，由離所時起四十八小時內至指定處所報到者，自應報到之日起算。</w:t>
            </w:r>
          </w:p>
          <w:p w:rsidR="001F42B6" w:rsidRDefault="001F42B6" w:rsidP="005D78F4">
            <w:pPr>
              <w:tabs>
                <w:tab w:val="left" w:pos="2520"/>
              </w:tabs>
              <w:spacing w:line="380" w:lineRule="exact"/>
              <w:ind w:leftChars="150" w:left="525" w:rightChars="50" w:right="105" w:hangingChars="100" w:hanging="210"/>
            </w:pPr>
            <w:r>
              <w:rPr>
                <w:rFonts w:hint="eastAsia"/>
              </w:rPr>
              <w:t>四、被告死亡者，依前條第一項通知或第二項公告之日起算。</w:t>
            </w:r>
          </w:p>
          <w:p w:rsidR="001F42B6" w:rsidRDefault="001F42B6" w:rsidP="007E4D0C">
            <w:pPr>
              <w:tabs>
                <w:tab w:val="left" w:pos="2520"/>
              </w:tabs>
              <w:spacing w:line="380" w:lineRule="exact"/>
              <w:ind w:leftChars="174" w:left="365" w:firstLineChars="175" w:firstLine="368"/>
            </w:pPr>
            <w:r>
              <w:rPr>
                <w:rFonts w:hint="eastAsia"/>
              </w:rPr>
              <w:t>前項待領回及公告期間，看守所得將易腐敗、有害或不適於保管之物品廢棄或另為適當處理。</w:t>
            </w:r>
          </w:p>
        </w:tc>
        <w:tc>
          <w:tcPr>
            <w:tcW w:w="2693" w:type="dxa"/>
            <w:shd w:val="clear" w:color="auto" w:fill="auto"/>
          </w:tcPr>
          <w:p w:rsidR="001F42B6" w:rsidRDefault="001F42B6" w:rsidP="005D78F4">
            <w:pPr>
              <w:tabs>
                <w:tab w:val="left" w:pos="2520"/>
              </w:tabs>
              <w:spacing w:line="380" w:lineRule="exact"/>
            </w:pPr>
          </w:p>
        </w:tc>
        <w:tc>
          <w:tcPr>
            <w:tcW w:w="2693" w:type="dxa"/>
            <w:shd w:val="clear" w:color="auto" w:fill="auto"/>
          </w:tcPr>
          <w:p w:rsidR="001F42B6" w:rsidRDefault="001F42B6" w:rsidP="005D78F4">
            <w:pPr>
              <w:tabs>
                <w:tab w:val="left" w:pos="2520"/>
              </w:tabs>
              <w:spacing w:line="380" w:lineRule="exact"/>
              <w:ind w:leftChars="50" w:left="105" w:rightChars="50" w:right="105"/>
            </w:pPr>
            <w:r w:rsidRPr="005D78F4">
              <w:rPr>
                <w:rFonts w:hint="eastAsia"/>
                <w:b/>
              </w:rPr>
              <w:t>行政院提案：</w:t>
            </w:r>
          </w:p>
          <w:p w:rsidR="001F42B6" w:rsidRDefault="001F42B6" w:rsidP="005D78F4">
            <w:pPr>
              <w:tabs>
                <w:tab w:val="left" w:pos="2520"/>
              </w:tabs>
              <w:spacing w:line="380" w:lineRule="exact"/>
              <w:ind w:leftChars="50" w:left="315" w:rightChars="50" w:right="105" w:hangingChars="100" w:hanging="210"/>
            </w:pPr>
            <w:r>
              <w:rPr>
                <w:rFonts w:hint="eastAsia"/>
              </w:rPr>
              <w:t>一、</w:t>
            </w:r>
            <w:r w:rsidRPr="005D78F4">
              <w:rPr>
                <w:rFonts w:hint="eastAsia"/>
                <w:u w:val="single"/>
              </w:rPr>
              <w:t>本條新增</w:t>
            </w:r>
            <w:r>
              <w:rPr>
                <w:rFonts w:hint="eastAsia"/>
              </w:rPr>
              <w:t>。</w:t>
            </w:r>
          </w:p>
          <w:p w:rsidR="001F42B6" w:rsidRDefault="001F42B6" w:rsidP="005D78F4">
            <w:pPr>
              <w:tabs>
                <w:tab w:val="left" w:pos="2520"/>
              </w:tabs>
              <w:spacing w:line="380" w:lineRule="exact"/>
              <w:ind w:leftChars="50" w:left="315" w:rightChars="50" w:right="105" w:hangingChars="100" w:hanging="210"/>
            </w:pPr>
            <w:r>
              <w:rPr>
                <w:rFonts w:hint="eastAsia"/>
              </w:rPr>
              <w:t>二、有關被告出所、脫逃或死亡後所遺留之金錢及物品應如何處理，現行羈押法並無明文規定，為保障被告財產權，爰增訂第一項，並分款規定起算時點，說明如下：</w:t>
            </w:r>
          </w:p>
          <w:p w:rsidR="001F42B6" w:rsidRDefault="001F42B6" w:rsidP="005D78F4">
            <w:pPr>
              <w:tabs>
                <w:tab w:val="left" w:pos="2520"/>
              </w:tabs>
              <w:spacing w:line="380" w:lineRule="exact"/>
              <w:ind w:leftChars="200" w:left="840" w:rightChars="50" w:right="105" w:hangingChars="200" w:hanging="420"/>
            </w:pPr>
            <w:r>
              <w:rPr>
                <w:rFonts w:hint="eastAsia"/>
              </w:rPr>
              <w:t>(一)被告出所後所遺留之金錢及物品，實務上看守所係依法辦理提存，由於看守所仍須負擔提存費及保管費，增加</w:t>
            </w:r>
            <w:r>
              <w:rPr>
                <w:rFonts w:hint="eastAsia"/>
              </w:rPr>
              <w:lastRenderedPageBreak/>
              <w:t>機關人力及財政負擔，且執行上亦常滋生困擾，爰為第一款規定。</w:t>
            </w:r>
          </w:p>
          <w:p w:rsidR="001F42B6" w:rsidRDefault="001F42B6" w:rsidP="005D78F4">
            <w:pPr>
              <w:tabs>
                <w:tab w:val="left" w:pos="2520"/>
              </w:tabs>
              <w:spacing w:line="380" w:lineRule="exact"/>
              <w:ind w:leftChars="200" w:left="840" w:rightChars="50" w:right="105" w:hangingChars="200" w:hanging="420"/>
            </w:pPr>
            <w:r>
              <w:rPr>
                <w:rFonts w:hint="eastAsia"/>
              </w:rPr>
              <w:t>(二)被告脫逃後，其遺留看守所之金錢及物品之處理方式及程序，係依現行條文第三十八條準用監獄行刑法第七十三條第二項後段規定辦理。前揭規定僅自脫逃之日起，經過一年尚未捕獲者，沒入之，其規範尚嫌不足，爰為第二款規定。</w:t>
            </w:r>
          </w:p>
          <w:p w:rsidR="001F42B6" w:rsidRDefault="001F42B6" w:rsidP="005D78F4">
            <w:pPr>
              <w:tabs>
                <w:tab w:val="left" w:pos="2520"/>
              </w:tabs>
              <w:spacing w:line="380" w:lineRule="exact"/>
              <w:ind w:leftChars="200" w:left="840" w:rightChars="50" w:right="105" w:hangingChars="200" w:hanging="420"/>
            </w:pPr>
            <w:r>
              <w:rPr>
                <w:rFonts w:hint="eastAsia"/>
              </w:rPr>
              <w:t>(三)配合修正條文第二十二條有關暫行釋放之規定，爰於第三款將被告遺留看守所之金錢及物品</w:t>
            </w:r>
            <w:r>
              <w:rPr>
                <w:rFonts w:hint="eastAsia"/>
              </w:rPr>
              <w:lastRenderedPageBreak/>
              <w:t>處理方式及程序一併明定。</w:t>
            </w:r>
          </w:p>
          <w:p w:rsidR="001F42B6" w:rsidRDefault="001F42B6" w:rsidP="005D78F4">
            <w:pPr>
              <w:tabs>
                <w:tab w:val="left" w:pos="2520"/>
              </w:tabs>
              <w:spacing w:line="380" w:lineRule="exact"/>
              <w:ind w:leftChars="200" w:left="840" w:rightChars="50" w:right="105" w:hangingChars="200" w:hanging="420"/>
            </w:pPr>
            <w:r>
              <w:rPr>
                <w:rFonts w:hint="eastAsia"/>
              </w:rPr>
              <w:t>(四)配合修正條文第七十三條第一項、第三項有關被告死亡後遺留金錢及物品之通知及公告規定，爰於第四款明確規定後續程序及法律效果。</w:t>
            </w:r>
          </w:p>
          <w:p w:rsidR="001F42B6" w:rsidRDefault="001F42B6" w:rsidP="005D78F4">
            <w:pPr>
              <w:tabs>
                <w:tab w:val="left" w:pos="2520"/>
              </w:tabs>
              <w:spacing w:line="380" w:lineRule="exact"/>
              <w:ind w:leftChars="50" w:left="315" w:rightChars="50" w:right="105" w:hangingChars="100" w:hanging="210"/>
            </w:pPr>
            <w:r>
              <w:rPr>
                <w:rFonts w:hint="eastAsia"/>
              </w:rPr>
              <w:t>三、有關遺留看守所之易腐敗、有危險性、有害或不適於保管之物品應如何處理，現行羈押法並無規定，執行上常滋生困擾，故宜給予看守所在第一項待領回、通知或公告期間毀棄或另為其他適當處理之權限，以利看守所實務運作，爰增訂第二項。</w:t>
            </w:r>
          </w:p>
          <w:p w:rsidR="001F42B6" w:rsidRDefault="001F42B6" w:rsidP="005D78F4">
            <w:pPr>
              <w:tabs>
                <w:tab w:val="left" w:pos="2520"/>
              </w:tabs>
              <w:spacing w:line="380" w:lineRule="exact"/>
              <w:ind w:leftChars="50" w:left="105" w:rightChars="50" w:right="105"/>
            </w:pPr>
            <w:r w:rsidRPr="005D78F4">
              <w:rPr>
                <w:rFonts w:hint="eastAsia"/>
                <w:b/>
              </w:rPr>
              <w:t>委員尤美女等25人提案：</w:t>
            </w:r>
          </w:p>
          <w:p w:rsidR="001F42B6" w:rsidRDefault="001F42B6" w:rsidP="005D78F4">
            <w:pPr>
              <w:tabs>
                <w:tab w:val="left" w:pos="2520"/>
              </w:tabs>
              <w:spacing w:line="380" w:lineRule="exact"/>
              <w:ind w:leftChars="50" w:left="315" w:rightChars="50" w:right="105" w:hangingChars="100" w:hanging="210"/>
            </w:pPr>
            <w:r>
              <w:rPr>
                <w:rFonts w:hint="eastAsia"/>
              </w:rPr>
              <w:lastRenderedPageBreak/>
              <w:t>一、</w:t>
            </w:r>
            <w:r w:rsidRPr="005D78F4">
              <w:rPr>
                <w:rFonts w:hint="eastAsia"/>
                <w:u w:val="single"/>
              </w:rPr>
              <w:t>本條新增</w:t>
            </w:r>
            <w:r>
              <w:rPr>
                <w:rFonts w:hint="eastAsia"/>
              </w:rPr>
              <w:t>。</w:t>
            </w:r>
          </w:p>
          <w:p w:rsidR="001F42B6" w:rsidRDefault="001F42B6" w:rsidP="005D78F4">
            <w:pPr>
              <w:tabs>
                <w:tab w:val="left" w:pos="2520"/>
              </w:tabs>
              <w:spacing w:line="380" w:lineRule="exact"/>
              <w:ind w:leftChars="50" w:left="315" w:rightChars="50" w:right="105" w:hangingChars="100" w:hanging="210"/>
            </w:pPr>
            <w:r>
              <w:rPr>
                <w:rFonts w:hint="eastAsia"/>
              </w:rPr>
              <w:t>二、有關被告出所或死亡後所遺留之金錢及物品應如何處理，現行羈押法並無明文規定，為保障被告財產權，爰增列第一項，並分款規定起算時點，以資適用。</w:t>
            </w:r>
          </w:p>
          <w:p w:rsidR="001F42B6" w:rsidRDefault="001F42B6" w:rsidP="005D78F4">
            <w:pPr>
              <w:tabs>
                <w:tab w:val="left" w:pos="2520"/>
              </w:tabs>
              <w:spacing w:line="380" w:lineRule="exact"/>
              <w:ind w:leftChars="200" w:left="840" w:rightChars="50" w:right="105" w:hangingChars="200" w:hanging="420"/>
            </w:pPr>
            <w:r>
              <w:rPr>
                <w:rFonts w:hint="eastAsia"/>
              </w:rPr>
              <w:t>(一)被告出所後所遺留之金錢及物品，實務上看守所係依法辦理提存，由於看守所仍需負擔提存費及保管費，增加機關人力及財政負擔，且執行上亦常滋生困擾，爰為第一款規定。</w:t>
            </w:r>
          </w:p>
          <w:p w:rsidR="001F42B6" w:rsidRDefault="001F42B6" w:rsidP="005D78F4">
            <w:pPr>
              <w:tabs>
                <w:tab w:val="left" w:pos="2520"/>
              </w:tabs>
              <w:spacing w:line="380" w:lineRule="exact"/>
              <w:ind w:leftChars="200" w:left="840" w:rightChars="50" w:right="105" w:hangingChars="200" w:hanging="420"/>
            </w:pPr>
            <w:r>
              <w:rPr>
                <w:rFonts w:hint="eastAsia"/>
              </w:rPr>
              <w:t>(二)被告脫逃後，其遺留看守所之金錢及物品之處理方式及程序，係依現行條</w:t>
            </w:r>
            <w:r>
              <w:rPr>
                <w:rFonts w:hint="eastAsia"/>
              </w:rPr>
              <w:lastRenderedPageBreak/>
              <w:t>文第三十八條準用監獄行刑法第七十三條第二項後段規定辦理。前揭規定僅自脫逃之日起，經過一年尚未捕獲者，沒入之，其規範尚嫌不足，爰為第二款規定。</w:t>
            </w:r>
          </w:p>
          <w:p w:rsidR="001F42B6" w:rsidRDefault="001F42B6" w:rsidP="005D78F4">
            <w:pPr>
              <w:tabs>
                <w:tab w:val="left" w:pos="2520"/>
              </w:tabs>
              <w:spacing w:line="380" w:lineRule="exact"/>
              <w:ind w:leftChars="200" w:left="840" w:rightChars="50" w:right="105" w:hangingChars="200" w:hanging="420"/>
            </w:pPr>
            <w:r>
              <w:rPr>
                <w:rFonts w:hint="eastAsia"/>
              </w:rPr>
              <w:t>(三)配合修正條文第十九條有關暫行釋放之規定，爰於第三款將被告遺留看守所之金錢及物品處理方式及程序一併明定。</w:t>
            </w:r>
          </w:p>
          <w:p w:rsidR="001F42B6" w:rsidRDefault="001F42B6" w:rsidP="005D78F4">
            <w:pPr>
              <w:tabs>
                <w:tab w:val="left" w:pos="2520"/>
              </w:tabs>
              <w:spacing w:line="380" w:lineRule="exact"/>
              <w:ind w:leftChars="200" w:left="840" w:rightChars="50" w:right="105" w:hangingChars="200" w:hanging="420"/>
            </w:pPr>
            <w:r>
              <w:rPr>
                <w:rFonts w:hint="eastAsia"/>
              </w:rPr>
              <w:t>(四)配合修正條文第八十一條第二項有關被告死亡後遺留金錢及物品之通知及公告規定，爰於第四款明確規定後續</w:t>
            </w:r>
            <w:r>
              <w:rPr>
                <w:rFonts w:hint="eastAsia"/>
              </w:rPr>
              <w:lastRenderedPageBreak/>
              <w:t>程序及法律效果。</w:t>
            </w:r>
          </w:p>
          <w:p w:rsidR="001F42B6" w:rsidRDefault="001F42B6" w:rsidP="005D78F4">
            <w:pPr>
              <w:tabs>
                <w:tab w:val="left" w:pos="2520"/>
              </w:tabs>
              <w:spacing w:line="380" w:lineRule="exact"/>
              <w:ind w:leftChars="50" w:left="315" w:rightChars="50" w:right="105" w:hangingChars="100" w:hanging="210"/>
            </w:pPr>
            <w:r>
              <w:rPr>
                <w:rFonts w:hint="eastAsia"/>
              </w:rPr>
              <w:t>三、有關遺留看守所之易腐敗、有害或不適於保管之物品應如何處理，現行羈押法並無規定，執行上常滋生困擾，故宜給看守所在前項待領回及公告期間廢棄或另為適當處理之權限，以利看守所實務運作，爰增列第二項。</w:t>
            </w:r>
          </w:p>
          <w:p w:rsidR="001F42B6" w:rsidRDefault="00F831CA" w:rsidP="005D78F4">
            <w:pPr>
              <w:tabs>
                <w:tab w:val="left" w:pos="2520"/>
              </w:tabs>
              <w:spacing w:line="380" w:lineRule="exact"/>
            </w:pPr>
            <w:r w:rsidRPr="00204CC5">
              <w:rPr>
                <w:rFonts w:hint="eastAsia"/>
                <w:b/>
              </w:rPr>
              <w:t>審查會：</w:t>
            </w:r>
            <w:r w:rsidR="006B0C6B" w:rsidRPr="00E54989">
              <w:rPr>
                <w:rFonts w:hint="eastAsia"/>
              </w:rPr>
              <w:t>照行政院提案通過。</w:t>
            </w:r>
          </w:p>
        </w:tc>
      </w:tr>
      <w:tr w:rsidR="001F42B6" w:rsidTr="002937EE">
        <w:tc>
          <w:tcPr>
            <w:tcW w:w="2693" w:type="dxa"/>
          </w:tcPr>
          <w:p w:rsidR="003A41A3" w:rsidRDefault="003A41A3" w:rsidP="003A41A3">
            <w:pPr>
              <w:tabs>
                <w:tab w:val="left" w:pos="2520"/>
              </w:tabs>
              <w:spacing w:line="380" w:lineRule="exact"/>
              <w:ind w:leftChars="-20" w:left="945" w:rightChars="50" w:right="105" w:hangingChars="470" w:hanging="987"/>
            </w:pPr>
            <w:r>
              <w:rPr>
                <w:rFonts w:hint="eastAsia"/>
              </w:rPr>
              <w:lastRenderedPageBreak/>
              <w:t>（照行政院提案通過）</w:t>
            </w:r>
          </w:p>
          <w:p w:rsidR="001F42B6" w:rsidRDefault="001F42B6" w:rsidP="00756DC8">
            <w:pPr>
              <w:tabs>
                <w:tab w:val="left" w:pos="2520"/>
              </w:tabs>
              <w:spacing w:line="380" w:lineRule="exact"/>
              <w:ind w:leftChars="350" w:left="945" w:rightChars="50" w:right="105" w:hangingChars="100" w:hanging="210"/>
            </w:pPr>
            <w:r>
              <w:rPr>
                <w:rFonts w:hint="eastAsia"/>
              </w:rPr>
              <w:t>第十章　獎懲及賠償</w:t>
            </w:r>
          </w:p>
        </w:tc>
        <w:tc>
          <w:tcPr>
            <w:tcW w:w="2693" w:type="dxa"/>
            <w:shd w:val="clear" w:color="auto" w:fill="auto"/>
          </w:tcPr>
          <w:p w:rsidR="001F42B6" w:rsidRDefault="001F42B6" w:rsidP="00756DC8">
            <w:pPr>
              <w:tabs>
                <w:tab w:val="left" w:pos="2520"/>
              </w:tabs>
              <w:spacing w:line="380" w:lineRule="exact"/>
              <w:ind w:leftChars="350" w:left="945" w:rightChars="50" w:right="105" w:hangingChars="100" w:hanging="210"/>
            </w:pPr>
            <w:r>
              <w:rPr>
                <w:rFonts w:hint="eastAsia"/>
              </w:rPr>
              <w:t>第十章　獎懲及賠償</w:t>
            </w:r>
          </w:p>
        </w:tc>
        <w:tc>
          <w:tcPr>
            <w:tcW w:w="2693" w:type="dxa"/>
            <w:shd w:val="clear" w:color="auto" w:fill="auto"/>
          </w:tcPr>
          <w:p w:rsidR="001F42B6" w:rsidRPr="00C23DF2" w:rsidRDefault="001F42B6" w:rsidP="00DD5C06">
            <w:pPr>
              <w:tabs>
                <w:tab w:val="left" w:pos="2520"/>
              </w:tabs>
              <w:spacing w:line="380" w:lineRule="exact"/>
              <w:ind w:leftChars="29" w:left="946" w:rightChars="50" w:right="105" w:hangingChars="421" w:hanging="885"/>
              <w:jc w:val="left"/>
              <w:rPr>
                <w:b/>
              </w:rPr>
            </w:pPr>
            <w:r w:rsidRPr="00C23DF2">
              <w:rPr>
                <w:rFonts w:hint="eastAsia"/>
                <w:b/>
              </w:rPr>
              <w:t>委員尤美女等25人提案</w:t>
            </w:r>
            <w:r>
              <w:rPr>
                <w:rFonts w:hint="eastAsia"/>
                <w:b/>
              </w:rPr>
              <w:t>：</w:t>
            </w:r>
          </w:p>
          <w:p w:rsidR="001F42B6" w:rsidRDefault="001F42B6" w:rsidP="005D78F4">
            <w:pPr>
              <w:tabs>
                <w:tab w:val="left" w:pos="2520"/>
              </w:tabs>
              <w:spacing w:line="380" w:lineRule="exact"/>
            </w:pPr>
            <w:r>
              <w:rPr>
                <w:rFonts w:hint="eastAsia"/>
              </w:rPr>
              <w:t>第十一章　獎勵、裁處及賠償</w:t>
            </w:r>
          </w:p>
        </w:tc>
        <w:tc>
          <w:tcPr>
            <w:tcW w:w="2693" w:type="dxa"/>
            <w:shd w:val="clear" w:color="auto" w:fill="auto"/>
          </w:tcPr>
          <w:p w:rsidR="001F42B6" w:rsidRDefault="001F42B6" w:rsidP="005D78F4">
            <w:pPr>
              <w:tabs>
                <w:tab w:val="left" w:pos="2520"/>
              </w:tabs>
              <w:spacing w:line="380" w:lineRule="exact"/>
            </w:pPr>
          </w:p>
        </w:tc>
        <w:tc>
          <w:tcPr>
            <w:tcW w:w="2693" w:type="dxa"/>
            <w:shd w:val="clear" w:color="auto" w:fill="auto"/>
          </w:tcPr>
          <w:p w:rsidR="001F42B6" w:rsidRDefault="001F42B6" w:rsidP="005D78F4">
            <w:pPr>
              <w:tabs>
                <w:tab w:val="left" w:pos="2520"/>
              </w:tabs>
              <w:spacing w:line="380" w:lineRule="exact"/>
              <w:ind w:leftChars="50" w:left="105" w:rightChars="50" w:right="105"/>
            </w:pPr>
            <w:r w:rsidRPr="005D78F4">
              <w:rPr>
                <w:rFonts w:hint="eastAsia"/>
                <w:b/>
              </w:rPr>
              <w:t>行政院提案：</w:t>
            </w:r>
          </w:p>
          <w:p w:rsidR="001F42B6" w:rsidRDefault="001F42B6" w:rsidP="005D78F4">
            <w:pPr>
              <w:tabs>
                <w:tab w:val="left" w:pos="2520"/>
              </w:tabs>
              <w:spacing w:line="380" w:lineRule="exact"/>
              <w:ind w:leftChars="50" w:left="105" w:rightChars="50" w:right="105"/>
            </w:pPr>
            <w:r w:rsidRPr="005D78F4">
              <w:rPr>
                <w:rFonts w:hint="eastAsia"/>
                <w:u w:val="single"/>
              </w:rPr>
              <w:t>章名新增</w:t>
            </w:r>
            <w:r>
              <w:rPr>
                <w:rFonts w:hint="eastAsia"/>
              </w:rPr>
              <w:t>。</w:t>
            </w:r>
          </w:p>
          <w:p w:rsidR="001F42B6" w:rsidRDefault="001F42B6" w:rsidP="005D78F4">
            <w:pPr>
              <w:tabs>
                <w:tab w:val="left" w:pos="2520"/>
              </w:tabs>
              <w:spacing w:line="380" w:lineRule="exact"/>
              <w:ind w:leftChars="50" w:left="105" w:rightChars="50" w:right="105"/>
            </w:pPr>
            <w:r w:rsidRPr="005D78F4">
              <w:rPr>
                <w:rFonts w:hint="eastAsia"/>
                <w:b/>
              </w:rPr>
              <w:t>委員尤美女等25人提案：</w:t>
            </w:r>
          </w:p>
          <w:p w:rsidR="001F42B6" w:rsidRDefault="001F42B6" w:rsidP="005D78F4">
            <w:pPr>
              <w:tabs>
                <w:tab w:val="left" w:pos="2520"/>
              </w:tabs>
              <w:spacing w:line="380" w:lineRule="exact"/>
              <w:ind w:leftChars="50" w:left="105" w:rightChars="50" w:right="105"/>
            </w:pPr>
            <w:r w:rsidRPr="005D78F4">
              <w:rPr>
                <w:rFonts w:hint="eastAsia"/>
                <w:u w:val="single"/>
              </w:rPr>
              <w:t>本章章名新增</w:t>
            </w:r>
            <w:r>
              <w:rPr>
                <w:rFonts w:hint="eastAsia"/>
              </w:rPr>
              <w:t>。</w:t>
            </w:r>
          </w:p>
          <w:p w:rsidR="001F42B6" w:rsidRDefault="00F831CA" w:rsidP="005D78F4">
            <w:pPr>
              <w:tabs>
                <w:tab w:val="left" w:pos="2520"/>
              </w:tabs>
              <w:spacing w:line="380" w:lineRule="exact"/>
            </w:pPr>
            <w:r w:rsidRPr="00204CC5">
              <w:rPr>
                <w:rFonts w:hint="eastAsia"/>
                <w:b/>
              </w:rPr>
              <w:t>審查會：</w:t>
            </w:r>
            <w:r w:rsidR="006B0C6B" w:rsidRPr="00E54989">
              <w:rPr>
                <w:rFonts w:hint="eastAsia"/>
              </w:rPr>
              <w:t>照行政院提案通過。</w:t>
            </w:r>
          </w:p>
        </w:tc>
      </w:tr>
      <w:tr w:rsidR="001F42B6" w:rsidTr="002937EE">
        <w:tc>
          <w:tcPr>
            <w:tcW w:w="2693" w:type="dxa"/>
          </w:tcPr>
          <w:p w:rsidR="003A41A3" w:rsidRDefault="003A41A3" w:rsidP="00756DC8">
            <w:pPr>
              <w:tabs>
                <w:tab w:val="left" w:pos="2520"/>
              </w:tabs>
              <w:spacing w:line="380" w:lineRule="exact"/>
              <w:ind w:leftChars="50" w:left="315" w:rightChars="50" w:right="105" w:hangingChars="100" w:hanging="210"/>
            </w:pPr>
            <w:r>
              <w:rPr>
                <w:rFonts w:hint="eastAsia"/>
              </w:rPr>
              <w:t>（照行政院提案通過）</w:t>
            </w:r>
          </w:p>
          <w:p w:rsidR="001F42B6" w:rsidRDefault="001F42B6" w:rsidP="00756DC8">
            <w:pPr>
              <w:tabs>
                <w:tab w:val="left" w:pos="2520"/>
              </w:tabs>
              <w:spacing w:line="380" w:lineRule="exact"/>
              <w:ind w:leftChars="50" w:left="315" w:rightChars="50" w:right="105" w:hangingChars="100" w:hanging="210"/>
            </w:pPr>
            <w:r>
              <w:rPr>
                <w:rFonts w:hint="eastAsia"/>
              </w:rPr>
              <w:t>第七十五條　被告除依法規規定應予獎勵外，有下列各款行為之一者，得予以獎勵：</w:t>
            </w:r>
          </w:p>
          <w:p w:rsidR="001F42B6" w:rsidRDefault="001F42B6" w:rsidP="00756DC8">
            <w:pPr>
              <w:tabs>
                <w:tab w:val="left" w:pos="2520"/>
              </w:tabs>
              <w:spacing w:line="380" w:lineRule="exact"/>
              <w:ind w:leftChars="150" w:left="525" w:rightChars="50" w:right="105" w:hangingChars="100" w:hanging="210"/>
            </w:pPr>
            <w:r>
              <w:rPr>
                <w:rFonts w:hint="eastAsia"/>
              </w:rPr>
              <w:t>一、舉發其他被告圖謀脫</w:t>
            </w:r>
            <w:r>
              <w:rPr>
                <w:rFonts w:hint="eastAsia"/>
              </w:rPr>
              <w:lastRenderedPageBreak/>
              <w:t>逃、暴行或將為脫逃、暴行。</w:t>
            </w:r>
          </w:p>
          <w:p w:rsidR="001F42B6" w:rsidRDefault="001F42B6" w:rsidP="00756DC8">
            <w:pPr>
              <w:tabs>
                <w:tab w:val="left" w:pos="2520"/>
              </w:tabs>
              <w:spacing w:line="380" w:lineRule="exact"/>
              <w:ind w:leftChars="150" w:left="525" w:rightChars="50" w:right="105" w:hangingChars="100" w:hanging="210"/>
            </w:pPr>
            <w:r>
              <w:rPr>
                <w:rFonts w:hint="eastAsia"/>
              </w:rPr>
              <w:t>二、救護人命或捕獲脫逃。</w:t>
            </w:r>
          </w:p>
          <w:p w:rsidR="001F42B6" w:rsidRDefault="001F42B6" w:rsidP="00756DC8">
            <w:pPr>
              <w:tabs>
                <w:tab w:val="left" w:pos="2520"/>
              </w:tabs>
              <w:spacing w:line="380" w:lineRule="exact"/>
              <w:ind w:leftChars="150" w:left="525" w:rightChars="50" w:right="105" w:hangingChars="100" w:hanging="210"/>
            </w:pPr>
            <w:r>
              <w:rPr>
                <w:rFonts w:hint="eastAsia"/>
              </w:rPr>
              <w:t>三、於天災、事變或傳染病流行時，擔任應急事務有勞績。</w:t>
            </w:r>
          </w:p>
          <w:p w:rsidR="001F42B6" w:rsidRDefault="001F42B6" w:rsidP="00756DC8">
            <w:pPr>
              <w:tabs>
                <w:tab w:val="left" w:pos="2520"/>
              </w:tabs>
              <w:spacing w:line="380" w:lineRule="exact"/>
              <w:ind w:leftChars="150" w:left="525" w:rightChars="50" w:right="105" w:hangingChars="100" w:hanging="210"/>
            </w:pPr>
            <w:r>
              <w:rPr>
                <w:rFonts w:hint="eastAsia"/>
              </w:rPr>
              <w:t>四、作業成績優良。</w:t>
            </w:r>
          </w:p>
          <w:p w:rsidR="001F42B6" w:rsidRDefault="001F42B6" w:rsidP="00756DC8">
            <w:pPr>
              <w:tabs>
                <w:tab w:val="left" w:pos="2520"/>
              </w:tabs>
              <w:spacing w:line="380" w:lineRule="exact"/>
              <w:ind w:leftChars="150" w:left="525" w:rightChars="50" w:right="105" w:hangingChars="100" w:hanging="210"/>
            </w:pPr>
            <w:r>
              <w:rPr>
                <w:rFonts w:hint="eastAsia"/>
              </w:rPr>
              <w:t>五、有特殊貢獻，足以增進看守所榮譽。</w:t>
            </w:r>
          </w:p>
          <w:p w:rsidR="001F42B6" w:rsidRDefault="001F42B6" w:rsidP="00756DC8">
            <w:pPr>
              <w:tabs>
                <w:tab w:val="left" w:pos="2520"/>
              </w:tabs>
              <w:spacing w:line="380" w:lineRule="exact"/>
              <w:ind w:leftChars="150" w:left="525" w:rightChars="50" w:right="105" w:hangingChars="100" w:hanging="210"/>
            </w:pPr>
            <w:r>
              <w:rPr>
                <w:rFonts w:hint="eastAsia"/>
              </w:rPr>
              <w:t>六、對作業技術、產品、機器、設備、衛生、醫藥等有特殊設計，足資利用。</w:t>
            </w:r>
          </w:p>
          <w:p w:rsidR="001F42B6" w:rsidRDefault="001F42B6" w:rsidP="00756DC8">
            <w:pPr>
              <w:tabs>
                <w:tab w:val="left" w:pos="2520"/>
              </w:tabs>
              <w:spacing w:line="380" w:lineRule="exact"/>
              <w:ind w:leftChars="150" w:left="525" w:rightChars="50" w:right="105" w:hangingChars="100" w:hanging="210"/>
            </w:pPr>
            <w:r>
              <w:rPr>
                <w:rFonts w:hint="eastAsia"/>
              </w:rPr>
              <w:t>七、對看守所管理之改進，有卓越建議。</w:t>
            </w:r>
          </w:p>
          <w:p w:rsidR="001F42B6" w:rsidRDefault="001F42B6" w:rsidP="00756DC8">
            <w:pPr>
              <w:tabs>
                <w:tab w:val="left" w:pos="2520"/>
              </w:tabs>
              <w:spacing w:line="380" w:lineRule="exact"/>
              <w:ind w:leftChars="150" w:left="525" w:rightChars="50" w:right="105" w:hangingChars="100" w:hanging="210"/>
            </w:pPr>
            <w:r>
              <w:rPr>
                <w:rFonts w:hint="eastAsia"/>
              </w:rPr>
              <w:t>八、其他優良行為確有獎勵必要。</w:t>
            </w:r>
          </w:p>
        </w:tc>
        <w:tc>
          <w:tcPr>
            <w:tcW w:w="2693" w:type="dxa"/>
            <w:shd w:val="clear" w:color="auto" w:fill="auto"/>
          </w:tcPr>
          <w:p w:rsidR="001F42B6" w:rsidRDefault="001F42B6" w:rsidP="005D78F4">
            <w:pPr>
              <w:tabs>
                <w:tab w:val="left" w:pos="2520"/>
              </w:tabs>
              <w:spacing w:line="380" w:lineRule="exact"/>
              <w:ind w:leftChars="50" w:left="315" w:rightChars="50" w:right="105" w:hangingChars="100" w:hanging="210"/>
            </w:pPr>
            <w:r>
              <w:rPr>
                <w:rFonts w:hint="eastAsia"/>
              </w:rPr>
              <w:lastRenderedPageBreak/>
              <w:t>第七十五條　被告除依法規規定應予獎勵外，有下列各款行為之一者，得予以獎勵：</w:t>
            </w:r>
          </w:p>
          <w:p w:rsidR="001F42B6" w:rsidRDefault="001F42B6" w:rsidP="005D78F4">
            <w:pPr>
              <w:tabs>
                <w:tab w:val="left" w:pos="2520"/>
              </w:tabs>
              <w:spacing w:line="380" w:lineRule="exact"/>
              <w:ind w:leftChars="150" w:left="525" w:rightChars="50" w:right="105" w:hangingChars="100" w:hanging="210"/>
            </w:pPr>
            <w:r>
              <w:rPr>
                <w:rFonts w:hint="eastAsia"/>
              </w:rPr>
              <w:t>一、舉發其他被告圖謀脫逃、暴行或將為脫逃、</w:t>
            </w:r>
            <w:r>
              <w:rPr>
                <w:rFonts w:hint="eastAsia"/>
              </w:rPr>
              <w:lastRenderedPageBreak/>
              <w:t>暴行。</w:t>
            </w:r>
          </w:p>
          <w:p w:rsidR="001F42B6" w:rsidRDefault="001F42B6" w:rsidP="005D78F4">
            <w:pPr>
              <w:tabs>
                <w:tab w:val="left" w:pos="2520"/>
              </w:tabs>
              <w:spacing w:line="380" w:lineRule="exact"/>
              <w:ind w:leftChars="150" w:left="525" w:rightChars="50" w:right="105" w:hangingChars="100" w:hanging="210"/>
            </w:pPr>
            <w:r>
              <w:rPr>
                <w:rFonts w:hint="eastAsia"/>
              </w:rPr>
              <w:t>二、救護人命或捕獲脫逃。</w:t>
            </w:r>
          </w:p>
          <w:p w:rsidR="001F42B6" w:rsidRDefault="001F42B6" w:rsidP="005D78F4">
            <w:pPr>
              <w:tabs>
                <w:tab w:val="left" w:pos="2520"/>
              </w:tabs>
              <w:spacing w:line="380" w:lineRule="exact"/>
              <w:ind w:leftChars="150" w:left="525" w:rightChars="50" w:right="105" w:hangingChars="100" w:hanging="210"/>
            </w:pPr>
            <w:r>
              <w:rPr>
                <w:rFonts w:hint="eastAsia"/>
              </w:rPr>
              <w:t>三、於天災、事變或傳染病流行時，擔任應急事務有勞績。</w:t>
            </w:r>
          </w:p>
          <w:p w:rsidR="001F42B6" w:rsidRDefault="001F42B6" w:rsidP="005D78F4">
            <w:pPr>
              <w:tabs>
                <w:tab w:val="left" w:pos="2520"/>
              </w:tabs>
              <w:spacing w:line="380" w:lineRule="exact"/>
              <w:ind w:leftChars="150" w:left="525" w:rightChars="50" w:right="105" w:hangingChars="100" w:hanging="210"/>
            </w:pPr>
            <w:r>
              <w:rPr>
                <w:rFonts w:hint="eastAsia"/>
              </w:rPr>
              <w:t>四、作業成績優良。</w:t>
            </w:r>
          </w:p>
          <w:p w:rsidR="001F42B6" w:rsidRDefault="001F42B6" w:rsidP="005D78F4">
            <w:pPr>
              <w:tabs>
                <w:tab w:val="left" w:pos="2520"/>
              </w:tabs>
              <w:spacing w:line="380" w:lineRule="exact"/>
              <w:ind w:leftChars="150" w:left="525" w:rightChars="50" w:right="105" w:hangingChars="100" w:hanging="210"/>
            </w:pPr>
            <w:r>
              <w:rPr>
                <w:rFonts w:hint="eastAsia"/>
              </w:rPr>
              <w:t>五、有特殊貢獻，足以增進看守所榮譽。</w:t>
            </w:r>
          </w:p>
          <w:p w:rsidR="001F42B6" w:rsidRDefault="001F42B6" w:rsidP="005D78F4">
            <w:pPr>
              <w:tabs>
                <w:tab w:val="left" w:pos="2520"/>
              </w:tabs>
              <w:spacing w:line="380" w:lineRule="exact"/>
              <w:ind w:leftChars="150" w:left="525" w:rightChars="50" w:right="105" w:hangingChars="100" w:hanging="210"/>
            </w:pPr>
            <w:r>
              <w:rPr>
                <w:rFonts w:hint="eastAsia"/>
              </w:rPr>
              <w:t>六、對作業技術、產品、機器、設備、衛生、醫藥等有特殊設計，足資利用。</w:t>
            </w:r>
          </w:p>
          <w:p w:rsidR="001F42B6" w:rsidRDefault="001F42B6" w:rsidP="005D78F4">
            <w:pPr>
              <w:tabs>
                <w:tab w:val="left" w:pos="2520"/>
              </w:tabs>
              <w:spacing w:line="380" w:lineRule="exact"/>
              <w:ind w:leftChars="150" w:left="525" w:rightChars="50" w:right="105" w:hangingChars="100" w:hanging="210"/>
            </w:pPr>
            <w:r>
              <w:rPr>
                <w:rFonts w:hint="eastAsia"/>
              </w:rPr>
              <w:t>七、對看守所管理之改進，有卓越建議。</w:t>
            </w:r>
          </w:p>
          <w:p w:rsidR="001F42B6" w:rsidRDefault="001F42B6" w:rsidP="005D78F4">
            <w:pPr>
              <w:tabs>
                <w:tab w:val="left" w:pos="2520"/>
              </w:tabs>
              <w:spacing w:line="380" w:lineRule="exact"/>
              <w:ind w:leftChars="150" w:left="525" w:rightChars="50" w:right="105" w:hangingChars="100" w:hanging="210"/>
            </w:pPr>
            <w:r>
              <w:rPr>
                <w:rFonts w:hint="eastAsia"/>
              </w:rPr>
              <w:t>八、其他優良行為確有獎勵必要。</w:t>
            </w:r>
          </w:p>
        </w:tc>
        <w:tc>
          <w:tcPr>
            <w:tcW w:w="2693" w:type="dxa"/>
            <w:shd w:val="clear" w:color="auto" w:fill="auto"/>
          </w:tcPr>
          <w:p w:rsidR="001F42B6" w:rsidRPr="00C23DF2" w:rsidRDefault="001F42B6" w:rsidP="00DD5C06">
            <w:pPr>
              <w:tabs>
                <w:tab w:val="left" w:pos="2520"/>
              </w:tabs>
              <w:spacing w:line="380" w:lineRule="exact"/>
              <w:ind w:leftChars="29" w:left="946" w:rightChars="50" w:right="105" w:hangingChars="421" w:hanging="885"/>
              <w:jc w:val="left"/>
              <w:rPr>
                <w:b/>
              </w:rPr>
            </w:pPr>
            <w:r w:rsidRPr="00C23DF2">
              <w:rPr>
                <w:rFonts w:hint="eastAsia"/>
                <w:b/>
              </w:rPr>
              <w:lastRenderedPageBreak/>
              <w:t>委員尤美女等25人提案</w:t>
            </w:r>
            <w:r>
              <w:rPr>
                <w:rFonts w:hint="eastAsia"/>
                <w:b/>
              </w:rPr>
              <w:t>：</w:t>
            </w:r>
          </w:p>
          <w:p w:rsidR="001F42B6" w:rsidRDefault="001F42B6" w:rsidP="005D78F4">
            <w:pPr>
              <w:tabs>
                <w:tab w:val="left" w:pos="2520"/>
              </w:tabs>
              <w:spacing w:line="380" w:lineRule="exact"/>
              <w:ind w:leftChars="50" w:left="315" w:rightChars="50" w:right="105" w:hangingChars="100" w:hanging="210"/>
            </w:pPr>
            <w:r>
              <w:rPr>
                <w:rFonts w:hint="eastAsia"/>
              </w:rPr>
              <w:t>第八十三條　被告有下列各款行為之一者，應予以獎勵：</w:t>
            </w:r>
          </w:p>
          <w:p w:rsidR="001F42B6" w:rsidRDefault="001F42B6" w:rsidP="005D78F4">
            <w:pPr>
              <w:tabs>
                <w:tab w:val="left" w:pos="2520"/>
              </w:tabs>
              <w:spacing w:line="380" w:lineRule="exact"/>
              <w:ind w:leftChars="150" w:left="525" w:rightChars="50" w:right="105" w:hangingChars="100" w:hanging="210"/>
            </w:pPr>
            <w:r>
              <w:rPr>
                <w:rFonts w:hint="eastAsia"/>
              </w:rPr>
              <w:t>一、舉發其他被告圖謀脫逃、暴行或將為脫逃、</w:t>
            </w:r>
            <w:r>
              <w:rPr>
                <w:rFonts w:hint="eastAsia"/>
              </w:rPr>
              <w:lastRenderedPageBreak/>
              <w:t>暴行。</w:t>
            </w:r>
          </w:p>
          <w:p w:rsidR="001F42B6" w:rsidRDefault="001F42B6" w:rsidP="005D78F4">
            <w:pPr>
              <w:tabs>
                <w:tab w:val="left" w:pos="2520"/>
              </w:tabs>
              <w:spacing w:line="380" w:lineRule="exact"/>
              <w:ind w:leftChars="150" w:left="525" w:rightChars="50" w:right="105" w:hangingChars="100" w:hanging="210"/>
            </w:pPr>
            <w:r>
              <w:rPr>
                <w:rFonts w:hint="eastAsia"/>
              </w:rPr>
              <w:t>二、救護人命或捕獲脫逃者。</w:t>
            </w:r>
          </w:p>
          <w:p w:rsidR="001F42B6" w:rsidRDefault="001F42B6" w:rsidP="005D78F4">
            <w:pPr>
              <w:tabs>
                <w:tab w:val="left" w:pos="2520"/>
              </w:tabs>
              <w:spacing w:line="380" w:lineRule="exact"/>
              <w:ind w:leftChars="150" w:left="525" w:rightChars="50" w:right="105" w:hangingChars="100" w:hanging="210"/>
            </w:pPr>
            <w:r>
              <w:rPr>
                <w:rFonts w:hint="eastAsia"/>
              </w:rPr>
              <w:t>三、於天災、事變或傳染病流行時，擔任應急事務有勞績。</w:t>
            </w:r>
          </w:p>
          <w:p w:rsidR="001F42B6" w:rsidRDefault="001F42B6" w:rsidP="005D78F4">
            <w:pPr>
              <w:tabs>
                <w:tab w:val="left" w:pos="2520"/>
              </w:tabs>
              <w:spacing w:line="380" w:lineRule="exact"/>
              <w:ind w:leftChars="150" w:left="525" w:rightChars="50" w:right="105" w:hangingChars="100" w:hanging="210"/>
            </w:pPr>
            <w:r>
              <w:rPr>
                <w:rFonts w:hint="eastAsia"/>
              </w:rPr>
              <w:t>四、作業成績優良。</w:t>
            </w:r>
          </w:p>
          <w:p w:rsidR="001F42B6" w:rsidRDefault="001F42B6" w:rsidP="005D78F4">
            <w:pPr>
              <w:tabs>
                <w:tab w:val="left" w:pos="2520"/>
              </w:tabs>
              <w:spacing w:line="380" w:lineRule="exact"/>
              <w:ind w:leftChars="150" w:left="525" w:rightChars="50" w:right="105" w:hangingChars="100" w:hanging="210"/>
            </w:pPr>
            <w:r>
              <w:rPr>
                <w:rFonts w:hint="eastAsia"/>
              </w:rPr>
              <w:t>五、有特殊貢獻，足以增進看守所榮譽。</w:t>
            </w:r>
          </w:p>
          <w:p w:rsidR="001F42B6" w:rsidRDefault="001F42B6" w:rsidP="005D78F4">
            <w:pPr>
              <w:tabs>
                <w:tab w:val="left" w:pos="2520"/>
              </w:tabs>
              <w:spacing w:line="380" w:lineRule="exact"/>
              <w:ind w:leftChars="150" w:left="525" w:rightChars="50" w:right="105" w:hangingChars="100" w:hanging="210"/>
            </w:pPr>
            <w:r>
              <w:rPr>
                <w:rFonts w:hint="eastAsia"/>
              </w:rPr>
              <w:t>六、對作業技術、機器、設備、衛生、醫藥等有特殊設計，足資利用。</w:t>
            </w:r>
          </w:p>
          <w:p w:rsidR="001F42B6" w:rsidRDefault="001F42B6" w:rsidP="005D78F4">
            <w:pPr>
              <w:tabs>
                <w:tab w:val="left" w:pos="2520"/>
              </w:tabs>
              <w:spacing w:line="380" w:lineRule="exact"/>
              <w:ind w:leftChars="150" w:left="525" w:rightChars="50" w:right="105" w:hangingChars="100" w:hanging="210"/>
            </w:pPr>
            <w:r>
              <w:rPr>
                <w:rFonts w:hint="eastAsia"/>
              </w:rPr>
              <w:t>七、對看守所管理之改進，有卓越建議。</w:t>
            </w:r>
          </w:p>
          <w:p w:rsidR="001F42B6" w:rsidRDefault="001F42B6" w:rsidP="007E4D0C">
            <w:pPr>
              <w:tabs>
                <w:tab w:val="left" w:pos="2520"/>
              </w:tabs>
              <w:spacing w:line="380" w:lineRule="exact"/>
              <w:ind w:leftChars="150" w:left="464" w:hangingChars="71" w:hanging="149"/>
            </w:pPr>
            <w:r>
              <w:rPr>
                <w:rFonts w:hint="eastAsia"/>
              </w:rPr>
              <w:t>八、其他行為善良，足為其他被告表率。</w:t>
            </w:r>
          </w:p>
        </w:tc>
        <w:tc>
          <w:tcPr>
            <w:tcW w:w="2693" w:type="dxa"/>
            <w:shd w:val="clear" w:color="auto" w:fill="auto"/>
          </w:tcPr>
          <w:p w:rsidR="001F42B6" w:rsidRDefault="001F42B6" w:rsidP="005D78F4">
            <w:pPr>
              <w:tabs>
                <w:tab w:val="left" w:pos="2520"/>
              </w:tabs>
              <w:spacing w:line="380" w:lineRule="exact"/>
            </w:pPr>
          </w:p>
        </w:tc>
        <w:tc>
          <w:tcPr>
            <w:tcW w:w="2693" w:type="dxa"/>
            <w:shd w:val="clear" w:color="auto" w:fill="auto"/>
          </w:tcPr>
          <w:p w:rsidR="001F42B6" w:rsidRDefault="001F42B6" w:rsidP="005D78F4">
            <w:pPr>
              <w:tabs>
                <w:tab w:val="left" w:pos="2520"/>
              </w:tabs>
              <w:spacing w:line="380" w:lineRule="exact"/>
              <w:ind w:leftChars="50" w:left="105" w:rightChars="50" w:right="105"/>
            </w:pPr>
            <w:r w:rsidRPr="005D78F4">
              <w:rPr>
                <w:rFonts w:hint="eastAsia"/>
                <w:b/>
              </w:rPr>
              <w:t>行政院提案：</w:t>
            </w:r>
          </w:p>
          <w:p w:rsidR="001F42B6" w:rsidRDefault="001F42B6" w:rsidP="005D78F4">
            <w:pPr>
              <w:tabs>
                <w:tab w:val="left" w:pos="2520"/>
              </w:tabs>
              <w:spacing w:line="380" w:lineRule="exact"/>
              <w:ind w:leftChars="50" w:left="315" w:rightChars="50" w:right="105" w:hangingChars="100" w:hanging="210"/>
            </w:pPr>
            <w:r>
              <w:rPr>
                <w:rFonts w:hint="eastAsia"/>
              </w:rPr>
              <w:t>一、</w:t>
            </w:r>
            <w:r w:rsidRPr="005D78F4">
              <w:rPr>
                <w:rFonts w:hint="eastAsia"/>
                <w:u w:val="single"/>
              </w:rPr>
              <w:t>本條新增</w:t>
            </w:r>
            <w:r>
              <w:rPr>
                <w:rFonts w:hint="eastAsia"/>
              </w:rPr>
              <w:t>。</w:t>
            </w:r>
          </w:p>
          <w:p w:rsidR="001F42B6" w:rsidRDefault="001F42B6" w:rsidP="005D78F4">
            <w:pPr>
              <w:tabs>
                <w:tab w:val="left" w:pos="2520"/>
              </w:tabs>
              <w:spacing w:line="380" w:lineRule="exact"/>
              <w:ind w:leftChars="50" w:left="315" w:rightChars="50" w:right="105" w:hangingChars="100" w:hanging="210"/>
            </w:pPr>
            <w:r>
              <w:rPr>
                <w:rFonts w:hint="eastAsia"/>
              </w:rPr>
              <w:t>二、目前被告之獎勵事由，係依現行條文第三十八條準用監獄行刑法第七十四條規定辦理，惟為配</w:t>
            </w:r>
            <w:r>
              <w:rPr>
                <w:rFonts w:hint="eastAsia"/>
              </w:rPr>
              <w:lastRenderedPageBreak/>
              <w:t>合該準用規定之刪除，爰參酌聯合國在監人處遇最低標準規則第七十條「每一刑事執行機構應建立獎賞制度，以適用於各類執行人，並訂定其差別處遇之方法，以資鼓勵善行、激發責任觀念，並引起其對於處遇之興趣與合作。」規定意旨，增訂本條。</w:t>
            </w:r>
          </w:p>
          <w:p w:rsidR="001F42B6" w:rsidRDefault="001F42B6" w:rsidP="005D78F4">
            <w:pPr>
              <w:tabs>
                <w:tab w:val="left" w:pos="2520"/>
              </w:tabs>
              <w:spacing w:line="380" w:lineRule="exact"/>
              <w:ind w:leftChars="50" w:left="315" w:rightChars="50" w:right="105" w:hangingChars="100" w:hanging="210"/>
            </w:pPr>
            <w:r>
              <w:rPr>
                <w:rFonts w:hint="eastAsia"/>
              </w:rPr>
              <w:t>三、為期達成羈押目的與維持看守所良好紀律，藉由獎勵方式激勵向上提升，培養責任感，有必要對於被告行狀善良、足為表率者予以獎勵，惟亦不應浮濫，且必須有具體行為表現，符合特定獎勵事由，始得予以核獎，爰就適予核獎之具體行為增訂各款規定。</w:t>
            </w:r>
          </w:p>
          <w:p w:rsidR="001F42B6" w:rsidRDefault="001F42B6" w:rsidP="005D78F4">
            <w:pPr>
              <w:tabs>
                <w:tab w:val="left" w:pos="2520"/>
              </w:tabs>
              <w:spacing w:line="380" w:lineRule="exact"/>
              <w:ind w:leftChars="50" w:left="105" w:rightChars="50" w:right="105"/>
            </w:pPr>
            <w:r w:rsidRPr="005D78F4">
              <w:rPr>
                <w:rFonts w:hint="eastAsia"/>
                <w:b/>
              </w:rPr>
              <w:lastRenderedPageBreak/>
              <w:t>委員尤美女等25人提案：</w:t>
            </w:r>
          </w:p>
          <w:p w:rsidR="001F42B6" w:rsidRDefault="001F42B6" w:rsidP="005D78F4">
            <w:pPr>
              <w:tabs>
                <w:tab w:val="left" w:pos="2520"/>
              </w:tabs>
              <w:spacing w:line="380" w:lineRule="exact"/>
              <w:ind w:leftChars="50" w:left="315" w:rightChars="50" w:right="105" w:hangingChars="100" w:hanging="210"/>
            </w:pPr>
            <w:r>
              <w:rPr>
                <w:rFonts w:hint="eastAsia"/>
              </w:rPr>
              <w:t>一、</w:t>
            </w:r>
            <w:r w:rsidRPr="005D78F4">
              <w:rPr>
                <w:rFonts w:hint="eastAsia"/>
                <w:u w:val="single"/>
              </w:rPr>
              <w:t>本條新增</w:t>
            </w:r>
            <w:r>
              <w:rPr>
                <w:rFonts w:hint="eastAsia"/>
              </w:rPr>
              <w:t>。</w:t>
            </w:r>
          </w:p>
          <w:p w:rsidR="001F42B6" w:rsidRDefault="001F42B6" w:rsidP="005D78F4">
            <w:pPr>
              <w:tabs>
                <w:tab w:val="left" w:pos="2520"/>
              </w:tabs>
              <w:spacing w:line="380" w:lineRule="exact"/>
              <w:ind w:leftChars="50" w:left="315" w:rightChars="50" w:right="105" w:hangingChars="100" w:hanging="210"/>
            </w:pPr>
            <w:r>
              <w:rPr>
                <w:rFonts w:hint="eastAsia"/>
              </w:rPr>
              <w:t>二、目前被告之獎勵事由，係依現行條文第三十八條準用監獄行刑法第七十四條規定辦理，惟為配合該條文之刪除，爰參酌「聯合國在監人處遇最低標準規則」第七十條「每一刑事執行機構應建立獎賞制度，以適用於各類執行人，並訂定其差別處遇之方法，以資鼓勵善行、激發責任觀念，並引起其對於處遇之興趣與合作。」規定意旨，增列本條。</w:t>
            </w:r>
          </w:p>
          <w:p w:rsidR="001F42B6" w:rsidRDefault="001F42B6" w:rsidP="005D78F4">
            <w:pPr>
              <w:tabs>
                <w:tab w:val="left" w:pos="2520"/>
              </w:tabs>
              <w:spacing w:line="380" w:lineRule="exact"/>
              <w:ind w:leftChars="50" w:left="315" w:rightChars="50" w:right="105" w:hangingChars="100" w:hanging="210"/>
            </w:pPr>
            <w:r>
              <w:rPr>
                <w:rFonts w:hint="eastAsia"/>
              </w:rPr>
              <w:t>三、為期達成羈押目的與維持看守所良好紀律，藉由獎勵方式激勵向上提升，協助被告行為改善及認知重整，培養責任感，有</w:t>
            </w:r>
            <w:r>
              <w:rPr>
                <w:rFonts w:hint="eastAsia"/>
              </w:rPr>
              <w:lastRenderedPageBreak/>
              <w:t>必要對於被告行狀善良、足為表率者予以獎勵，惟亦不應浮濫，且必須有具體行為表現，符合特定獎賞事由，始得予以核獎，爰就達核獎之具體行為增列各款例示規定。</w:t>
            </w:r>
          </w:p>
          <w:p w:rsidR="001F42B6" w:rsidRDefault="00F831CA" w:rsidP="005D78F4">
            <w:pPr>
              <w:tabs>
                <w:tab w:val="left" w:pos="2520"/>
              </w:tabs>
              <w:spacing w:line="380" w:lineRule="exact"/>
            </w:pPr>
            <w:r w:rsidRPr="00204CC5">
              <w:rPr>
                <w:rFonts w:hint="eastAsia"/>
                <w:b/>
              </w:rPr>
              <w:t>審查會：</w:t>
            </w:r>
            <w:r w:rsidR="006B0C6B" w:rsidRPr="00E54989">
              <w:rPr>
                <w:rFonts w:hint="eastAsia"/>
              </w:rPr>
              <w:t>照行政院提案通過。</w:t>
            </w:r>
          </w:p>
        </w:tc>
      </w:tr>
      <w:tr w:rsidR="001F42B6" w:rsidTr="002937EE">
        <w:tc>
          <w:tcPr>
            <w:tcW w:w="2693" w:type="dxa"/>
          </w:tcPr>
          <w:p w:rsidR="003A41A3" w:rsidRDefault="003A41A3" w:rsidP="00756DC8">
            <w:pPr>
              <w:tabs>
                <w:tab w:val="left" w:pos="2520"/>
              </w:tabs>
              <w:spacing w:line="380" w:lineRule="exact"/>
              <w:ind w:leftChars="50" w:left="315" w:rightChars="50" w:right="105" w:hangingChars="100" w:hanging="210"/>
            </w:pPr>
            <w:r>
              <w:rPr>
                <w:rFonts w:hint="eastAsia"/>
              </w:rPr>
              <w:lastRenderedPageBreak/>
              <w:t>（照行政院提案通過）</w:t>
            </w:r>
          </w:p>
          <w:p w:rsidR="001F42B6" w:rsidRDefault="001F42B6" w:rsidP="00756DC8">
            <w:pPr>
              <w:tabs>
                <w:tab w:val="left" w:pos="2520"/>
              </w:tabs>
              <w:spacing w:line="380" w:lineRule="exact"/>
              <w:ind w:leftChars="50" w:left="315" w:rightChars="50" w:right="105" w:hangingChars="100" w:hanging="210"/>
            </w:pPr>
            <w:r>
              <w:rPr>
                <w:rFonts w:hint="eastAsia"/>
              </w:rPr>
              <w:t>第七十六條　前條情形，得給予下列一款或數款之獎勵：</w:t>
            </w:r>
          </w:p>
          <w:p w:rsidR="001F42B6" w:rsidRDefault="001F42B6" w:rsidP="00756DC8">
            <w:pPr>
              <w:tabs>
                <w:tab w:val="left" w:pos="2520"/>
              </w:tabs>
              <w:spacing w:line="380" w:lineRule="exact"/>
              <w:ind w:leftChars="150" w:left="525" w:rightChars="50" w:right="105" w:hangingChars="100" w:hanging="210"/>
            </w:pPr>
            <w:r>
              <w:rPr>
                <w:rFonts w:hint="eastAsia"/>
              </w:rPr>
              <w:t>一、公開表揚。</w:t>
            </w:r>
          </w:p>
          <w:p w:rsidR="001F42B6" w:rsidRDefault="001F42B6" w:rsidP="00756DC8">
            <w:pPr>
              <w:tabs>
                <w:tab w:val="left" w:pos="2520"/>
              </w:tabs>
              <w:spacing w:line="380" w:lineRule="exact"/>
              <w:ind w:leftChars="150" w:left="525" w:rightChars="50" w:right="105" w:hangingChars="100" w:hanging="210"/>
            </w:pPr>
            <w:r>
              <w:rPr>
                <w:rFonts w:hint="eastAsia"/>
              </w:rPr>
              <w:t>二、發給獎狀。</w:t>
            </w:r>
          </w:p>
          <w:p w:rsidR="001F42B6" w:rsidRDefault="001F42B6" w:rsidP="00756DC8">
            <w:pPr>
              <w:tabs>
                <w:tab w:val="left" w:pos="2520"/>
              </w:tabs>
              <w:spacing w:line="380" w:lineRule="exact"/>
              <w:ind w:leftChars="150" w:left="525" w:rightChars="50" w:right="105" w:hangingChars="100" w:hanging="210"/>
            </w:pPr>
            <w:r>
              <w:rPr>
                <w:rFonts w:hint="eastAsia"/>
              </w:rPr>
              <w:t>三、增加接見次數。</w:t>
            </w:r>
          </w:p>
          <w:p w:rsidR="001F42B6" w:rsidRDefault="001F42B6" w:rsidP="00756DC8">
            <w:pPr>
              <w:tabs>
                <w:tab w:val="left" w:pos="2520"/>
              </w:tabs>
              <w:spacing w:line="380" w:lineRule="exact"/>
              <w:ind w:leftChars="150" w:left="525" w:rightChars="50" w:right="105" w:hangingChars="100" w:hanging="210"/>
            </w:pPr>
            <w:r>
              <w:rPr>
                <w:rFonts w:hint="eastAsia"/>
              </w:rPr>
              <w:t>四、給與適當之獎金或獎品。</w:t>
            </w:r>
          </w:p>
          <w:p w:rsidR="001F42B6" w:rsidRDefault="001F42B6" w:rsidP="00756DC8">
            <w:pPr>
              <w:tabs>
                <w:tab w:val="left" w:pos="2520"/>
              </w:tabs>
              <w:spacing w:line="380" w:lineRule="exact"/>
              <w:ind w:leftChars="150" w:left="525" w:rightChars="50" w:right="105" w:hangingChars="100" w:hanging="210"/>
            </w:pPr>
            <w:r>
              <w:rPr>
                <w:rFonts w:hint="eastAsia"/>
              </w:rPr>
              <w:t>五、其他特別獎勵。</w:t>
            </w:r>
          </w:p>
          <w:p w:rsidR="001F42B6" w:rsidRDefault="001F42B6" w:rsidP="00756DC8">
            <w:pPr>
              <w:tabs>
                <w:tab w:val="left" w:pos="2520"/>
              </w:tabs>
              <w:spacing w:line="380" w:lineRule="exact"/>
              <w:ind w:leftChars="150" w:left="315" w:rightChars="50" w:right="105" w:firstLineChars="200" w:firstLine="420"/>
            </w:pPr>
            <w:r>
              <w:rPr>
                <w:rFonts w:hint="eastAsia"/>
              </w:rPr>
              <w:t>前項獎勵之基準、第五款特別獎勵之種類、對象、實施方式、程序及其他應遵行事項之辦法，由</w:t>
            </w:r>
            <w:r>
              <w:rPr>
                <w:rFonts w:hint="eastAsia"/>
              </w:rPr>
              <w:lastRenderedPageBreak/>
              <w:t>法務部定之。</w:t>
            </w:r>
          </w:p>
        </w:tc>
        <w:tc>
          <w:tcPr>
            <w:tcW w:w="2693" w:type="dxa"/>
            <w:shd w:val="clear" w:color="auto" w:fill="auto"/>
          </w:tcPr>
          <w:p w:rsidR="001F42B6" w:rsidRDefault="001F42B6" w:rsidP="005D78F4">
            <w:pPr>
              <w:tabs>
                <w:tab w:val="left" w:pos="2520"/>
              </w:tabs>
              <w:spacing w:line="380" w:lineRule="exact"/>
              <w:ind w:leftChars="50" w:left="315" w:rightChars="50" w:right="105" w:hangingChars="100" w:hanging="210"/>
            </w:pPr>
            <w:r>
              <w:rPr>
                <w:rFonts w:hint="eastAsia"/>
              </w:rPr>
              <w:lastRenderedPageBreak/>
              <w:t>第七十六條　前條情形，得給予下列一款或數款之獎勵：</w:t>
            </w:r>
          </w:p>
          <w:p w:rsidR="001F42B6" w:rsidRDefault="001F42B6" w:rsidP="005D78F4">
            <w:pPr>
              <w:tabs>
                <w:tab w:val="left" w:pos="2520"/>
              </w:tabs>
              <w:spacing w:line="380" w:lineRule="exact"/>
              <w:ind w:leftChars="150" w:left="525" w:rightChars="50" w:right="105" w:hangingChars="100" w:hanging="210"/>
            </w:pPr>
            <w:r>
              <w:rPr>
                <w:rFonts w:hint="eastAsia"/>
              </w:rPr>
              <w:t>一、公開表揚。</w:t>
            </w:r>
          </w:p>
          <w:p w:rsidR="001F42B6" w:rsidRDefault="001F42B6" w:rsidP="005D78F4">
            <w:pPr>
              <w:tabs>
                <w:tab w:val="left" w:pos="2520"/>
              </w:tabs>
              <w:spacing w:line="380" w:lineRule="exact"/>
              <w:ind w:leftChars="150" w:left="525" w:rightChars="50" w:right="105" w:hangingChars="100" w:hanging="210"/>
            </w:pPr>
            <w:r>
              <w:rPr>
                <w:rFonts w:hint="eastAsia"/>
              </w:rPr>
              <w:t>二、發給獎狀。</w:t>
            </w:r>
          </w:p>
          <w:p w:rsidR="001F42B6" w:rsidRDefault="001F42B6" w:rsidP="005D78F4">
            <w:pPr>
              <w:tabs>
                <w:tab w:val="left" w:pos="2520"/>
              </w:tabs>
              <w:spacing w:line="380" w:lineRule="exact"/>
              <w:ind w:leftChars="150" w:left="525" w:rightChars="50" w:right="105" w:hangingChars="100" w:hanging="210"/>
            </w:pPr>
            <w:r>
              <w:rPr>
                <w:rFonts w:hint="eastAsia"/>
              </w:rPr>
              <w:t>三、增加接見次數。</w:t>
            </w:r>
          </w:p>
          <w:p w:rsidR="001F42B6" w:rsidRDefault="001F42B6" w:rsidP="005D78F4">
            <w:pPr>
              <w:tabs>
                <w:tab w:val="left" w:pos="2520"/>
              </w:tabs>
              <w:spacing w:line="380" w:lineRule="exact"/>
              <w:ind w:leftChars="150" w:left="525" w:rightChars="50" w:right="105" w:hangingChars="100" w:hanging="210"/>
            </w:pPr>
            <w:r>
              <w:rPr>
                <w:rFonts w:hint="eastAsia"/>
              </w:rPr>
              <w:t>四、給與適當之獎金或獎品。</w:t>
            </w:r>
          </w:p>
          <w:p w:rsidR="001F42B6" w:rsidRDefault="001F42B6" w:rsidP="005D78F4">
            <w:pPr>
              <w:tabs>
                <w:tab w:val="left" w:pos="2520"/>
              </w:tabs>
              <w:spacing w:line="380" w:lineRule="exact"/>
              <w:ind w:leftChars="150" w:left="525" w:rightChars="50" w:right="105" w:hangingChars="100" w:hanging="210"/>
            </w:pPr>
            <w:r>
              <w:rPr>
                <w:rFonts w:hint="eastAsia"/>
              </w:rPr>
              <w:t>五、其他特別獎勵。</w:t>
            </w:r>
          </w:p>
          <w:p w:rsidR="001F42B6" w:rsidRDefault="001F42B6" w:rsidP="005D78F4">
            <w:pPr>
              <w:tabs>
                <w:tab w:val="left" w:pos="2520"/>
              </w:tabs>
              <w:spacing w:line="380" w:lineRule="exact"/>
              <w:ind w:leftChars="150" w:left="315" w:rightChars="50" w:right="105" w:firstLineChars="200" w:firstLine="420"/>
            </w:pPr>
            <w:r>
              <w:rPr>
                <w:rFonts w:hint="eastAsia"/>
              </w:rPr>
              <w:t>前項獎勵之基準、第五款特別獎勵之種類、對象、實施方式、程序及其他應遵行事項之辦法，由法務部定之。</w:t>
            </w:r>
          </w:p>
        </w:tc>
        <w:tc>
          <w:tcPr>
            <w:tcW w:w="2693" w:type="dxa"/>
            <w:shd w:val="clear" w:color="auto" w:fill="auto"/>
          </w:tcPr>
          <w:p w:rsidR="001F42B6" w:rsidRPr="00C23DF2" w:rsidRDefault="001F42B6" w:rsidP="00DD5C06">
            <w:pPr>
              <w:tabs>
                <w:tab w:val="left" w:pos="2520"/>
              </w:tabs>
              <w:spacing w:line="380" w:lineRule="exact"/>
              <w:ind w:leftChars="29" w:left="946" w:rightChars="50" w:right="105" w:hangingChars="421" w:hanging="885"/>
              <w:jc w:val="left"/>
              <w:rPr>
                <w:b/>
              </w:rPr>
            </w:pPr>
            <w:r w:rsidRPr="00C23DF2">
              <w:rPr>
                <w:rFonts w:hint="eastAsia"/>
                <w:b/>
              </w:rPr>
              <w:t>委員尤美女等25人提案</w:t>
            </w:r>
            <w:r>
              <w:rPr>
                <w:rFonts w:hint="eastAsia"/>
                <w:b/>
              </w:rPr>
              <w:t>：</w:t>
            </w:r>
          </w:p>
          <w:p w:rsidR="001F42B6" w:rsidRDefault="001F42B6" w:rsidP="005D78F4">
            <w:pPr>
              <w:tabs>
                <w:tab w:val="left" w:pos="2520"/>
              </w:tabs>
              <w:spacing w:line="380" w:lineRule="exact"/>
              <w:ind w:leftChars="50" w:left="315" w:rightChars="50" w:right="105" w:hangingChars="100" w:hanging="210"/>
            </w:pPr>
            <w:r>
              <w:rPr>
                <w:rFonts w:hint="eastAsia"/>
              </w:rPr>
              <w:t>第八十四條　前條獎勵方式如下：</w:t>
            </w:r>
          </w:p>
          <w:p w:rsidR="001F42B6" w:rsidRDefault="001F42B6" w:rsidP="005D78F4">
            <w:pPr>
              <w:tabs>
                <w:tab w:val="left" w:pos="2520"/>
              </w:tabs>
              <w:spacing w:line="380" w:lineRule="exact"/>
              <w:ind w:leftChars="150" w:left="525" w:rightChars="50" w:right="105" w:hangingChars="100" w:hanging="210"/>
            </w:pPr>
            <w:r>
              <w:rPr>
                <w:rFonts w:hint="eastAsia"/>
              </w:rPr>
              <w:t>一、公開表揚。</w:t>
            </w:r>
          </w:p>
          <w:p w:rsidR="001F42B6" w:rsidRDefault="001F42B6" w:rsidP="005D78F4">
            <w:pPr>
              <w:tabs>
                <w:tab w:val="left" w:pos="2520"/>
              </w:tabs>
              <w:spacing w:line="380" w:lineRule="exact"/>
              <w:ind w:leftChars="150" w:left="525" w:rightChars="50" w:right="105" w:hangingChars="100" w:hanging="210"/>
            </w:pPr>
            <w:r>
              <w:rPr>
                <w:rFonts w:hint="eastAsia"/>
              </w:rPr>
              <w:t>二、發給獎狀。</w:t>
            </w:r>
          </w:p>
          <w:p w:rsidR="001F42B6" w:rsidRDefault="001F42B6" w:rsidP="005D78F4">
            <w:pPr>
              <w:tabs>
                <w:tab w:val="left" w:pos="2520"/>
              </w:tabs>
              <w:spacing w:line="380" w:lineRule="exact"/>
              <w:ind w:leftChars="150" w:left="525" w:rightChars="50" w:right="105" w:hangingChars="100" w:hanging="210"/>
            </w:pPr>
            <w:r>
              <w:rPr>
                <w:rFonts w:hint="eastAsia"/>
              </w:rPr>
              <w:t>三、給與適當之獎金或獎品。</w:t>
            </w:r>
          </w:p>
          <w:p w:rsidR="001F42B6" w:rsidRDefault="001F42B6" w:rsidP="007E4D0C">
            <w:pPr>
              <w:tabs>
                <w:tab w:val="left" w:pos="2520"/>
              </w:tabs>
              <w:spacing w:line="380" w:lineRule="exact"/>
              <w:ind w:firstLineChars="150" w:firstLine="315"/>
            </w:pPr>
            <w:r>
              <w:rPr>
                <w:rFonts w:hint="eastAsia"/>
              </w:rPr>
              <w:t>四、其他適當之獎勵。</w:t>
            </w:r>
          </w:p>
        </w:tc>
        <w:tc>
          <w:tcPr>
            <w:tcW w:w="2693" w:type="dxa"/>
            <w:shd w:val="clear" w:color="auto" w:fill="auto"/>
          </w:tcPr>
          <w:p w:rsidR="001F42B6" w:rsidRDefault="001F42B6" w:rsidP="005D78F4">
            <w:pPr>
              <w:tabs>
                <w:tab w:val="left" w:pos="2520"/>
              </w:tabs>
              <w:spacing w:line="380" w:lineRule="exact"/>
            </w:pPr>
          </w:p>
        </w:tc>
        <w:tc>
          <w:tcPr>
            <w:tcW w:w="2693" w:type="dxa"/>
            <w:shd w:val="clear" w:color="auto" w:fill="auto"/>
          </w:tcPr>
          <w:p w:rsidR="001F42B6" w:rsidRDefault="001F42B6" w:rsidP="005D78F4">
            <w:pPr>
              <w:tabs>
                <w:tab w:val="left" w:pos="2520"/>
              </w:tabs>
              <w:spacing w:line="380" w:lineRule="exact"/>
              <w:ind w:leftChars="50" w:left="105" w:rightChars="50" w:right="105"/>
            </w:pPr>
            <w:r w:rsidRPr="005D78F4">
              <w:rPr>
                <w:rFonts w:hint="eastAsia"/>
                <w:b/>
              </w:rPr>
              <w:t>行政院提案：</w:t>
            </w:r>
          </w:p>
          <w:p w:rsidR="001F42B6" w:rsidRDefault="001F42B6" w:rsidP="005D78F4">
            <w:pPr>
              <w:tabs>
                <w:tab w:val="left" w:pos="2520"/>
              </w:tabs>
              <w:spacing w:line="380" w:lineRule="exact"/>
              <w:ind w:leftChars="50" w:left="315" w:rightChars="50" w:right="105" w:hangingChars="100" w:hanging="210"/>
            </w:pPr>
            <w:r>
              <w:rPr>
                <w:rFonts w:hint="eastAsia"/>
              </w:rPr>
              <w:t>一、</w:t>
            </w:r>
            <w:r w:rsidRPr="005D78F4">
              <w:rPr>
                <w:rFonts w:hint="eastAsia"/>
                <w:u w:val="single"/>
              </w:rPr>
              <w:t>本條新增</w:t>
            </w:r>
            <w:r>
              <w:rPr>
                <w:rFonts w:hint="eastAsia"/>
              </w:rPr>
              <w:t>。</w:t>
            </w:r>
          </w:p>
          <w:p w:rsidR="001F42B6" w:rsidRDefault="001F42B6" w:rsidP="005D78F4">
            <w:pPr>
              <w:tabs>
                <w:tab w:val="left" w:pos="2520"/>
              </w:tabs>
              <w:spacing w:line="380" w:lineRule="exact"/>
              <w:ind w:leftChars="50" w:left="315" w:rightChars="50" w:right="105" w:hangingChars="100" w:hanging="210"/>
            </w:pPr>
            <w:r>
              <w:rPr>
                <w:rFonts w:hint="eastAsia"/>
              </w:rPr>
              <w:t>二、目前獎勵被告之方法，係依現行條文第三十八條準用監獄行刑法第七十五條規定辦理，惟為配合準用規定之刪除，爰增訂本條。</w:t>
            </w:r>
          </w:p>
          <w:p w:rsidR="001F42B6" w:rsidRDefault="001F42B6" w:rsidP="005D78F4">
            <w:pPr>
              <w:tabs>
                <w:tab w:val="left" w:pos="2520"/>
              </w:tabs>
              <w:spacing w:line="380" w:lineRule="exact"/>
              <w:ind w:leftChars="50" w:left="315" w:rightChars="50" w:right="105" w:hangingChars="100" w:hanging="210"/>
            </w:pPr>
            <w:r>
              <w:rPr>
                <w:rFonts w:hint="eastAsia"/>
              </w:rPr>
              <w:t>三、第一項明定配合不同獎勵事由，宜採用不同獎勵方法，其中公開表揚及發給獎狀，屬精神上之獎勵；增加接見次數，屬處遇上之獎勵；給與適當之獎</w:t>
            </w:r>
            <w:r>
              <w:rPr>
                <w:rFonts w:hint="eastAsia"/>
              </w:rPr>
              <w:lastRenderedPageBreak/>
              <w:t>金或獎品，屬物質上之獎勵，期能藉由不同獎勵方法之靈活運用，達到獎勵之目的及效果。</w:t>
            </w:r>
          </w:p>
          <w:p w:rsidR="001F42B6" w:rsidRDefault="001F42B6" w:rsidP="005D78F4">
            <w:pPr>
              <w:tabs>
                <w:tab w:val="left" w:pos="2520"/>
              </w:tabs>
              <w:spacing w:line="380" w:lineRule="exact"/>
              <w:ind w:leftChars="50" w:left="315" w:rightChars="50" w:right="105" w:hangingChars="100" w:hanging="210"/>
            </w:pPr>
            <w:r>
              <w:rPr>
                <w:rFonts w:hint="eastAsia"/>
              </w:rPr>
              <w:t>四、第二項明定前項之獎勵基準與前項第五款特別獎勵之種類、程序等事項授權由法務部以辦法定之，以資明確。</w:t>
            </w:r>
          </w:p>
          <w:p w:rsidR="001F42B6" w:rsidRDefault="001F42B6" w:rsidP="005D78F4">
            <w:pPr>
              <w:tabs>
                <w:tab w:val="left" w:pos="2520"/>
              </w:tabs>
              <w:spacing w:line="380" w:lineRule="exact"/>
              <w:ind w:leftChars="50" w:left="105" w:rightChars="50" w:right="105"/>
            </w:pPr>
            <w:r w:rsidRPr="005D78F4">
              <w:rPr>
                <w:rFonts w:hint="eastAsia"/>
                <w:b/>
              </w:rPr>
              <w:t>委員尤美女等25人提案：</w:t>
            </w:r>
          </w:p>
          <w:p w:rsidR="001F42B6" w:rsidRDefault="001F42B6" w:rsidP="005D78F4">
            <w:pPr>
              <w:tabs>
                <w:tab w:val="left" w:pos="2520"/>
              </w:tabs>
              <w:spacing w:line="380" w:lineRule="exact"/>
              <w:ind w:leftChars="50" w:left="315" w:rightChars="50" w:right="105" w:hangingChars="100" w:hanging="210"/>
            </w:pPr>
            <w:r>
              <w:rPr>
                <w:rFonts w:hint="eastAsia"/>
              </w:rPr>
              <w:t>一、</w:t>
            </w:r>
            <w:r w:rsidRPr="005D78F4">
              <w:rPr>
                <w:rFonts w:hint="eastAsia"/>
                <w:u w:val="single"/>
              </w:rPr>
              <w:t>本條新增</w:t>
            </w:r>
            <w:r>
              <w:rPr>
                <w:rFonts w:hint="eastAsia"/>
              </w:rPr>
              <w:t>。</w:t>
            </w:r>
          </w:p>
          <w:p w:rsidR="001F42B6" w:rsidRDefault="001F42B6" w:rsidP="005D78F4">
            <w:pPr>
              <w:tabs>
                <w:tab w:val="left" w:pos="2520"/>
              </w:tabs>
              <w:spacing w:line="380" w:lineRule="exact"/>
              <w:ind w:leftChars="50" w:left="315" w:rightChars="50" w:right="105" w:hangingChars="100" w:hanging="210"/>
            </w:pPr>
            <w:r>
              <w:rPr>
                <w:rFonts w:hint="eastAsia"/>
              </w:rPr>
              <w:t>二、目前獎勵被告之方法，係依現行條文第三十八條準用監獄行刑法第七十五條規定辦理，惟為配合該條文之刪除，爰增列本條。</w:t>
            </w:r>
          </w:p>
          <w:p w:rsidR="001F42B6" w:rsidRDefault="001F42B6" w:rsidP="005D78F4">
            <w:pPr>
              <w:tabs>
                <w:tab w:val="left" w:pos="2520"/>
              </w:tabs>
              <w:spacing w:line="380" w:lineRule="exact"/>
              <w:ind w:leftChars="50" w:left="315" w:rightChars="50" w:right="105" w:hangingChars="100" w:hanging="210"/>
            </w:pPr>
            <w:r>
              <w:rPr>
                <w:rFonts w:hint="eastAsia"/>
              </w:rPr>
              <w:t>三、配合不同獎勵事由，宜採用不同獎勵方法，其中公開表揚及發給獎狀，屬精神上之獎勵；給與適當之獎金或獎品，屬物質上</w:t>
            </w:r>
            <w:r>
              <w:rPr>
                <w:rFonts w:hint="eastAsia"/>
              </w:rPr>
              <w:lastRenderedPageBreak/>
              <w:t>之獎勵，期能藉由不同獎勵方法之靈活運用，達到獎勵之目的及效果。</w:t>
            </w:r>
          </w:p>
          <w:p w:rsidR="001F42B6" w:rsidRDefault="00F831CA" w:rsidP="005D78F4">
            <w:pPr>
              <w:tabs>
                <w:tab w:val="left" w:pos="2520"/>
              </w:tabs>
              <w:spacing w:line="380" w:lineRule="exact"/>
            </w:pPr>
            <w:r w:rsidRPr="00204CC5">
              <w:rPr>
                <w:rFonts w:hint="eastAsia"/>
                <w:b/>
              </w:rPr>
              <w:t>審查會：</w:t>
            </w:r>
            <w:r w:rsidR="006B0C6B" w:rsidRPr="00E54989">
              <w:rPr>
                <w:rFonts w:hint="eastAsia"/>
              </w:rPr>
              <w:t>照行政院提案通過。</w:t>
            </w:r>
          </w:p>
        </w:tc>
      </w:tr>
      <w:tr w:rsidR="001F42B6" w:rsidTr="002937EE">
        <w:tc>
          <w:tcPr>
            <w:tcW w:w="2693" w:type="dxa"/>
          </w:tcPr>
          <w:p w:rsidR="003A41A3" w:rsidRDefault="003A41A3" w:rsidP="00756DC8">
            <w:pPr>
              <w:tabs>
                <w:tab w:val="left" w:pos="2520"/>
              </w:tabs>
              <w:spacing w:line="380" w:lineRule="exact"/>
              <w:ind w:leftChars="50" w:left="315" w:rightChars="50" w:right="105" w:hangingChars="100" w:hanging="210"/>
            </w:pPr>
            <w:r>
              <w:rPr>
                <w:rFonts w:hint="eastAsia"/>
              </w:rPr>
              <w:lastRenderedPageBreak/>
              <w:t>（照行政院提案通過）</w:t>
            </w:r>
          </w:p>
          <w:p w:rsidR="001F42B6" w:rsidRDefault="001F42B6" w:rsidP="00756DC8">
            <w:pPr>
              <w:tabs>
                <w:tab w:val="left" w:pos="2520"/>
              </w:tabs>
              <w:spacing w:line="380" w:lineRule="exact"/>
              <w:ind w:leftChars="50" w:left="315" w:rightChars="50" w:right="105" w:hangingChars="100" w:hanging="210"/>
            </w:pPr>
            <w:r>
              <w:rPr>
                <w:rFonts w:hint="eastAsia"/>
              </w:rPr>
              <w:t>第七十七條　看守所非依本法或其他法律規定，對於被告不得加以懲罰，同一事件不得重複懲罰。</w:t>
            </w:r>
          </w:p>
        </w:tc>
        <w:tc>
          <w:tcPr>
            <w:tcW w:w="2693" w:type="dxa"/>
            <w:shd w:val="clear" w:color="auto" w:fill="auto"/>
          </w:tcPr>
          <w:p w:rsidR="001F42B6" w:rsidRDefault="001F42B6" w:rsidP="00756DC8">
            <w:pPr>
              <w:tabs>
                <w:tab w:val="left" w:pos="2520"/>
              </w:tabs>
              <w:spacing w:line="380" w:lineRule="exact"/>
              <w:ind w:leftChars="50" w:left="315" w:rightChars="50" w:right="105" w:hangingChars="100" w:hanging="210"/>
            </w:pPr>
            <w:r>
              <w:rPr>
                <w:rFonts w:hint="eastAsia"/>
              </w:rPr>
              <w:t>第七十七條　看守所非依本法或其他法律規定，對於被告不得加以懲罰，同一事件不得重複懲罰。</w:t>
            </w:r>
          </w:p>
        </w:tc>
        <w:tc>
          <w:tcPr>
            <w:tcW w:w="2693" w:type="dxa"/>
            <w:shd w:val="clear" w:color="auto" w:fill="auto"/>
          </w:tcPr>
          <w:p w:rsidR="001F42B6" w:rsidRPr="00C23DF2" w:rsidRDefault="001F42B6" w:rsidP="00DD5C06">
            <w:pPr>
              <w:tabs>
                <w:tab w:val="left" w:pos="2520"/>
              </w:tabs>
              <w:spacing w:line="380" w:lineRule="exact"/>
              <w:ind w:leftChars="29" w:left="946" w:rightChars="50" w:right="105" w:hangingChars="421" w:hanging="885"/>
              <w:jc w:val="left"/>
              <w:rPr>
                <w:b/>
              </w:rPr>
            </w:pPr>
            <w:r w:rsidRPr="00C23DF2">
              <w:rPr>
                <w:rFonts w:hint="eastAsia"/>
                <w:b/>
              </w:rPr>
              <w:t>委員尤美女等25人提案</w:t>
            </w:r>
            <w:r>
              <w:rPr>
                <w:rFonts w:hint="eastAsia"/>
                <w:b/>
              </w:rPr>
              <w:t>：</w:t>
            </w:r>
          </w:p>
          <w:p w:rsidR="001F42B6" w:rsidRDefault="001F42B6" w:rsidP="008F45FB">
            <w:pPr>
              <w:tabs>
                <w:tab w:val="left" w:pos="2520"/>
              </w:tabs>
              <w:spacing w:line="380" w:lineRule="exact"/>
              <w:ind w:left="269" w:hangingChars="128" w:hanging="269"/>
            </w:pPr>
            <w:r>
              <w:rPr>
                <w:rFonts w:hint="eastAsia"/>
              </w:rPr>
              <w:t>第八十五條　非依法律規定，對於被告不得加以處分；同一事件，不得重複裁處。</w:t>
            </w:r>
          </w:p>
        </w:tc>
        <w:tc>
          <w:tcPr>
            <w:tcW w:w="2693" w:type="dxa"/>
            <w:shd w:val="clear" w:color="auto" w:fill="auto"/>
          </w:tcPr>
          <w:p w:rsidR="001F42B6" w:rsidRDefault="001F42B6" w:rsidP="005D78F4">
            <w:pPr>
              <w:tabs>
                <w:tab w:val="left" w:pos="2520"/>
              </w:tabs>
              <w:spacing w:line="380" w:lineRule="exact"/>
            </w:pPr>
          </w:p>
        </w:tc>
        <w:tc>
          <w:tcPr>
            <w:tcW w:w="2693" w:type="dxa"/>
            <w:shd w:val="clear" w:color="auto" w:fill="auto"/>
          </w:tcPr>
          <w:p w:rsidR="001F42B6" w:rsidRDefault="001F42B6" w:rsidP="005D78F4">
            <w:pPr>
              <w:tabs>
                <w:tab w:val="left" w:pos="2520"/>
              </w:tabs>
              <w:spacing w:line="380" w:lineRule="exact"/>
              <w:ind w:leftChars="50" w:left="105" w:rightChars="50" w:right="105"/>
            </w:pPr>
            <w:r w:rsidRPr="005D78F4">
              <w:rPr>
                <w:rFonts w:hint="eastAsia"/>
                <w:b/>
              </w:rPr>
              <w:t>行政院提案：</w:t>
            </w:r>
          </w:p>
          <w:p w:rsidR="001F42B6" w:rsidRDefault="001F42B6" w:rsidP="005D78F4">
            <w:pPr>
              <w:tabs>
                <w:tab w:val="left" w:pos="2520"/>
              </w:tabs>
              <w:spacing w:line="380" w:lineRule="exact"/>
              <w:ind w:leftChars="50" w:left="315" w:rightChars="50" w:right="105" w:hangingChars="100" w:hanging="210"/>
            </w:pPr>
            <w:r>
              <w:rPr>
                <w:rFonts w:hint="eastAsia"/>
              </w:rPr>
              <w:t>一、</w:t>
            </w:r>
            <w:r w:rsidRPr="005D78F4">
              <w:rPr>
                <w:rFonts w:hint="eastAsia"/>
                <w:u w:val="single"/>
              </w:rPr>
              <w:t>本條新增</w:t>
            </w:r>
            <w:r>
              <w:rPr>
                <w:rFonts w:hint="eastAsia"/>
              </w:rPr>
              <w:t>。</w:t>
            </w:r>
          </w:p>
          <w:p w:rsidR="001F42B6" w:rsidRDefault="001F42B6" w:rsidP="005D78F4">
            <w:pPr>
              <w:tabs>
                <w:tab w:val="left" w:pos="2520"/>
              </w:tabs>
              <w:spacing w:line="380" w:lineRule="exact"/>
              <w:ind w:leftChars="50" w:left="315" w:rightChars="50" w:right="105" w:hangingChars="100" w:hanging="210"/>
            </w:pPr>
            <w:r>
              <w:rPr>
                <w:rFonts w:hint="eastAsia"/>
              </w:rPr>
              <w:t>二、參酌聯合國在監人處遇最低標準規則第三十條第一項「對於在監人非依法令之規定，不得加以懲處，同一事件不得重複懲處」規定意旨，爰增訂本條，明定懲處原則及限制。所稱「重複懲罰」，指對已懲罰過之同一事件，再簽辦懲罰之意。惟若被告之行為另涉及刑事案件，並經看守所移送司法機關為刑事罰者，因看守所之懲罰為懲戒性質，與刑事罰性質不同，自可分別科處，與本條同一</w:t>
            </w:r>
            <w:r>
              <w:rPr>
                <w:rFonts w:hint="eastAsia"/>
              </w:rPr>
              <w:lastRenderedPageBreak/>
              <w:t>事件不得重複懲罰之規定無涉，併予敘明。</w:t>
            </w:r>
          </w:p>
          <w:p w:rsidR="001F42B6" w:rsidRDefault="001F42B6" w:rsidP="005D78F4">
            <w:pPr>
              <w:tabs>
                <w:tab w:val="left" w:pos="2520"/>
              </w:tabs>
              <w:spacing w:line="380" w:lineRule="exact"/>
              <w:ind w:leftChars="50" w:left="105" w:rightChars="50" w:right="105"/>
            </w:pPr>
            <w:r w:rsidRPr="005D78F4">
              <w:rPr>
                <w:rFonts w:hint="eastAsia"/>
                <w:b/>
              </w:rPr>
              <w:t>委員尤美女等25人提案：</w:t>
            </w:r>
          </w:p>
          <w:p w:rsidR="001F42B6" w:rsidRDefault="001F42B6" w:rsidP="005D78F4">
            <w:pPr>
              <w:tabs>
                <w:tab w:val="left" w:pos="2520"/>
              </w:tabs>
              <w:spacing w:line="380" w:lineRule="exact"/>
              <w:ind w:leftChars="50" w:left="315" w:rightChars="50" w:right="105" w:hangingChars="100" w:hanging="210"/>
            </w:pPr>
            <w:r>
              <w:rPr>
                <w:rFonts w:hint="eastAsia"/>
              </w:rPr>
              <w:t>一、</w:t>
            </w:r>
            <w:r w:rsidRPr="005D78F4">
              <w:rPr>
                <w:rFonts w:hint="eastAsia"/>
                <w:u w:val="single"/>
              </w:rPr>
              <w:t>本條新增</w:t>
            </w:r>
            <w:r>
              <w:rPr>
                <w:rFonts w:hint="eastAsia"/>
              </w:rPr>
              <w:t>。</w:t>
            </w:r>
          </w:p>
          <w:p w:rsidR="001F42B6" w:rsidRDefault="001F42B6" w:rsidP="005D78F4">
            <w:pPr>
              <w:tabs>
                <w:tab w:val="left" w:pos="2520"/>
              </w:tabs>
              <w:spacing w:line="380" w:lineRule="exact"/>
              <w:ind w:leftChars="50" w:left="315" w:rightChars="50" w:right="105" w:hangingChars="100" w:hanging="210"/>
            </w:pPr>
            <w:r>
              <w:rPr>
                <w:rFonts w:hint="eastAsia"/>
              </w:rPr>
              <w:t>二、參酌「聯合國在監人處遇最低標準規則」第三十條第一項「對於在監人非依法令之規定，不得加以懲處，同一事件不得重複懲處」規定意旨，爰增列本條，明定給予裁罰性不利處分之原則及限制。所稱「連續處分」，指對已裁罰過之同一事件，再簽辦裁罰之意。惟若被告之行為另涉及刑事案件，並經看守所移送相關官署為刑事罰者，因看守所之處分為行政罰，兩者目的不同，自可分別科處，與本條同一事件不得重複裁處之規定無涉。</w:t>
            </w:r>
          </w:p>
          <w:p w:rsidR="001F42B6" w:rsidRDefault="00F831CA" w:rsidP="005D78F4">
            <w:pPr>
              <w:tabs>
                <w:tab w:val="left" w:pos="2520"/>
              </w:tabs>
              <w:spacing w:line="380" w:lineRule="exact"/>
            </w:pPr>
            <w:r w:rsidRPr="00204CC5">
              <w:rPr>
                <w:rFonts w:hint="eastAsia"/>
                <w:b/>
              </w:rPr>
              <w:lastRenderedPageBreak/>
              <w:t>審查會：</w:t>
            </w:r>
            <w:r w:rsidR="006B0C6B" w:rsidRPr="00E54989">
              <w:rPr>
                <w:rFonts w:hint="eastAsia"/>
              </w:rPr>
              <w:t>照行政院提案通過。</w:t>
            </w:r>
          </w:p>
        </w:tc>
      </w:tr>
      <w:tr w:rsidR="001F42B6" w:rsidTr="002937EE">
        <w:tc>
          <w:tcPr>
            <w:tcW w:w="2693" w:type="dxa"/>
          </w:tcPr>
          <w:p w:rsidR="003A41A3" w:rsidRDefault="003A41A3" w:rsidP="00756DC8">
            <w:pPr>
              <w:tabs>
                <w:tab w:val="left" w:pos="2520"/>
              </w:tabs>
              <w:spacing w:line="380" w:lineRule="exact"/>
              <w:ind w:leftChars="50" w:left="315" w:rightChars="50" w:right="105" w:hangingChars="100" w:hanging="210"/>
            </w:pPr>
            <w:r>
              <w:rPr>
                <w:rFonts w:hint="eastAsia"/>
              </w:rPr>
              <w:lastRenderedPageBreak/>
              <w:t>（保留，送院會處理）</w:t>
            </w:r>
          </w:p>
          <w:p w:rsidR="001F42B6" w:rsidRDefault="001F42B6" w:rsidP="00756DC8">
            <w:pPr>
              <w:tabs>
                <w:tab w:val="left" w:pos="2520"/>
              </w:tabs>
              <w:spacing w:line="380" w:lineRule="exact"/>
              <w:ind w:leftChars="150" w:left="315" w:rightChars="50" w:right="105" w:firstLineChars="200" w:firstLine="420"/>
            </w:pPr>
          </w:p>
        </w:tc>
        <w:tc>
          <w:tcPr>
            <w:tcW w:w="2693" w:type="dxa"/>
            <w:shd w:val="clear" w:color="auto" w:fill="auto"/>
          </w:tcPr>
          <w:p w:rsidR="001F42B6" w:rsidRDefault="001F42B6" w:rsidP="005D78F4">
            <w:pPr>
              <w:tabs>
                <w:tab w:val="left" w:pos="2520"/>
              </w:tabs>
              <w:spacing w:line="380" w:lineRule="exact"/>
              <w:ind w:leftChars="50" w:left="315" w:rightChars="50" w:right="105" w:hangingChars="100" w:hanging="210"/>
            </w:pPr>
            <w:r>
              <w:rPr>
                <w:rFonts w:hint="eastAsia"/>
              </w:rPr>
              <w:t>第七十八條　被告有妨害看守所秩序或安全之行為時，得施以下列一款或數款之懲罰：</w:t>
            </w:r>
          </w:p>
          <w:p w:rsidR="001F42B6" w:rsidRDefault="001F42B6" w:rsidP="005D78F4">
            <w:pPr>
              <w:tabs>
                <w:tab w:val="left" w:pos="2520"/>
              </w:tabs>
              <w:spacing w:line="380" w:lineRule="exact"/>
              <w:ind w:leftChars="150" w:left="525" w:rightChars="50" w:right="105" w:hangingChars="100" w:hanging="210"/>
            </w:pPr>
            <w:r>
              <w:rPr>
                <w:rFonts w:hint="eastAsia"/>
              </w:rPr>
              <w:t>一、警告。</w:t>
            </w:r>
          </w:p>
          <w:p w:rsidR="001F42B6" w:rsidRDefault="001F42B6" w:rsidP="005D78F4">
            <w:pPr>
              <w:tabs>
                <w:tab w:val="left" w:pos="2520"/>
              </w:tabs>
              <w:spacing w:line="380" w:lineRule="exact"/>
              <w:ind w:leftChars="150" w:left="525" w:rightChars="50" w:right="105" w:hangingChars="100" w:hanging="210"/>
            </w:pPr>
            <w:r>
              <w:rPr>
                <w:rFonts w:hint="eastAsia"/>
              </w:rPr>
              <w:t>二、停止接受送入飲食三日至七日。</w:t>
            </w:r>
          </w:p>
          <w:p w:rsidR="001F42B6" w:rsidRDefault="001F42B6" w:rsidP="005D78F4">
            <w:pPr>
              <w:tabs>
                <w:tab w:val="left" w:pos="2520"/>
              </w:tabs>
              <w:spacing w:line="380" w:lineRule="exact"/>
              <w:ind w:leftChars="150" w:left="525" w:rightChars="50" w:right="105" w:hangingChars="100" w:hanging="210"/>
            </w:pPr>
            <w:r>
              <w:rPr>
                <w:rFonts w:hint="eastAsia"/>
              </w:rPr>
              <w:t>三、停止使用自費購買之非日常生活必需品七日至十四日。</w:t>
            </w:r>
          </w:p>
          <w:p w:rsidR="001F42B6" w:rsidRDefault="001F42B6" w:rsidP="005D78F4">
            <w:pPr>
              <w:tabs>
                <w:tab w:val="left" w:pos="2520"/>
              </w:tabs>
              <w:spacing w:line="380" w:lineRule="exact"/>
              <w:ind w:leftChars="150" w:left="525" w:rightChars="50" w:right="105" w:hangingChars="100" w:hanging="210"/>
            </w:pPr>
            <w:r>
              <w:rPr>
                <w:rFonts w:hint="eastAsia"/>
              </w:rPr>
              <w:t>四、移入違規舍十四日至六十日。</w:t>
            </w:r>
          </w:p>
          <w:p w:rsidR="001F42B6" w:rsidRDefault="001F42B6" w:rsidP="005D78F4">
            <w:pPr>
              <w:tabs>
                <w:tab w:val="left" w:pos="2520"/>
              </w:tabs>
              <w:spacing w:line="380" w:lineRule="exact"/>
              <w:ind w:leftChars="150" w:left="315" w:rightChars="50" w:right="105" w:firstLineChars="200" w:firstLine="420"/>
            </w:pPr>
            <w:r>
              <w:rPr>
                <w:rFonts w:hint="eastAsia"/>
              </w:rPr>
              <w:t>前項妨害秩序或安全之行為態樣與應施予懲罰之種類、期間、違規舍之生活管理、限制、禁止及其他應遵行事項之辦法，由法務部定之。</w:t>
            </w:r>
          </w:p>
        </w:tc>
        <w:tc>
          <w:tcPr>
            <w:tcW w:w="2693" w:type="dxa"/>
            <w:shd w:val="clear" w:color="auto" w:fill="auto"/>
          </w:tcPr>
          <w:p w:rsidR="001F42B6" w:rsidRPr="00C23DF2" w:rsidRDefault="001F42B6" w:rsidP="00DD5C06">
            <w:pPr>
              <w:tabs>
                <w:tab w:val="left" w:pos="2520"/>
              </w:tabs>
              <w:spacing w:line="380" w:lineRule="exact"/>
              <w:ind w:leftChars="29" w:left="946" w:rightChars="50" w:right="105" w:hangingChars="421" w:hanging="885"/>
              <w:jc w:val="left"/>
              <w:rPr>
                <w:b/>
              </w:rPr>
            </w:pPr>
            <w:r w:rsidRPr="00C23DF2">
              <w:rPr>
                <w:rFonts w:hint="eastAsia"/>
                <w:b/>
              </w:rPr>
              <w:t>委員尤美女等25人提案</w:t>
            </w:r>
            <w:r>
              <w:rPr>
                <w:rFonts w:hint="eastAsia"/>
                <w:b/>
              </w:rPr>
              <w:t>：</w:t>
            </w:r>
          </w:p>
          <w:p w:rsidR="001F42B6" w:rsidRDefault="001F42B6" w:rsidP="005D78F4">
            <w:pPr>
              <w:tabs>
                <w:tab w:val="left" w:pos="2520"/>
              </w:tabs>
              <w:spacing w:line="380" w:lineRule="exact"/>
              <w:ind w:leftChars="50" w:left="315" w:rightChars="50" w:right="105" w:hangingChars="100" w:hanging="210"/>
            </w:pPr>
            <w:r>
              <w:rPr>
                <w:rFonts w:hint="eastAsia"/>
              </w:rPr>
              <w:t>第八十六條　被告違反看守所秩序或安全時，得施以下列一款或數款之處分，但不得有不人道或侮辱性之情事，並應顧及被告之健康狀況及人性尊嚴，並告知其辯護人及其指定之親屬、友人：</w:t>
            </w:r>
          </w:p>
          <w:p w:rsidR="001F42B6" w:rsidRDefault="001F42B6" w:rsidP="005D78F4">
            <w:pPr>
              <w:tabs>
                <w:tab w:val="left" w:pos="2520"/>
              </w:tabs>
              <w:spacing w:line="380" w:lineRule="exact"/>
              <w:ind w:leftChars="150" w:left="525" w:rightChars="50" w:right="105" w:hangingChars="100" w:hanging="210"/>
            </w:pPr>
            <w:r>
              <w:rPr>
                <w:rFonts w:hint="eastAsia"/>
              </w:rPr>
              <w:t>一、訓誡。</w:t>
            </w:r>
          </w:p>
          <w:p w:rsidR="001F42B6" w:rsidRDefault="001F42B6" w:rsidP="005D78F4">
            <w:pPr>
              <w:tabs>
                <w:tab w:val="left" w:pos="2520"/>
              </w:tabs>
              <w:spacing w:line="380" w:lineRule="exact"/>
              <w:ind w:leftChars="150" w:left="525" w:rightChars="50" w:right="105" w:hangingChars="100" w:hanging="210"/>
            </w:pPr>
            <w:r>
              <w:rPr>
                <w:rFonts w:hint="eastAsia"/>
              </w:rPr>
              <w:t>二、停止購買物品一日至五日。</w:t>
            </w:r>
          </w:p>
          <w:p w:rsidR="001F42B6" w:rsidRDefault="001F42B6" w:rsidP="005D78F4">
            <w:pPr>
              <w:tabs>
                <w:tab w:val="left" w:pos="2520"/>
              </w:tabs>
              <w:spacing w:line="380" w:lineRule="exact"/>
              <w:ind w:leftChars="150" w:left="315" w:rightChars="50" w:right="105" w:firstLineChars="200" w:firstLine="420"/>
            </w:pPr>
            <w:r>
              <w:rPr>
                <w:rFonts w:hint="eastAsia"/>
              </w:rPr>
              <w:t>前項違背秩序或安全行為之情狀、態樣及應施予處分之種類、期限及其他應遵行事項之辦法，由法務部定之。</w:t>
            </w:r>
          </w:p>
          <w:p w:rsidR="001F42B6" w:rsidRDefault="001F42B6" w:rsidP="007E4D0C">
            <w:pPr>
              <w:tabs>
                <w:tab w:val="left" w:pos="2520"/>
              </w:tabs>
              <w:spacing w:line="380" w:lineRule="exact"/>
              <w:ind w:leftChars="141" w:left="296" w:firstLineChars="208" w:firstLine="437"/>
            </w:pPr>
            <w:r>
              <w:rPr>
                <w:rFonts w:hint="eastAsia"/>
              </w:rPr>
              <w:t>被告於處分期間及處分後，為評估其悛悔情形，得調整至特定舍房，施以一定期間之考核；其考</w:t>
            </w:r>
            <w:r>
              <w:rPr>
                <w:rFonts w:hint="eastAsia"/>
              </w:rPr>
              <w:lastRenderedPageBreak/>
              <w:t>核期間、方式、生活作息、限制、禁止及其他應遵行事項之辦法，由法務部定之。</w:t>
            </w:r>
          </w:p>
        </w:tc>
        <w:tc>
          <w:tcPr>
            <w:tcW w:w="2693" w:type="dxa"/>
            <w:shd w:val="clear" w:color="auto" w:fill="auto"/>
          </w:tcPr>
          <w:p w:rsidR="001F42B6" w:rsidRDefault="001F42B6" w:rsidP="005D78F4">
            <w:pPr>
              <w:tabs>
                <w:tab w:val="left" w:pos="2520"/>
              </w:tabs>
              <w:spacing w:line="380" w:lineRule="exact"/>
            </w:pPr>
          </w:p>
        </w:tc>
        <w:tc>
          <w:tcPr>
            <w:tcW w:w="2693" w:type="dxa"/>
            <w:shd w:val="clear" w:color="auto" w:fill="auto"/>
          </w:tcPr>
          <w:p w:rsidR="001F42B6" w:rsidRDefault="001F42B6" w:rsidP="005D78F4">
            <w:pPr>
              <w:tabs>
                <w:tab w:val="left" w:pos="2520"/>
              </w:tabs>
              <w:spacing w:line="380" w:lineRule="exact"/>
              <w:ind w:leftChars="50" w:left="105" w:rightChars="50" w:right="105"/>
            </w:pPr>
            <w:r w:rsidRPr="005D78F4">
              <w:rPr>
                <w:rFonts w:hint="eastAsia"/>
                <w:b/>
              </w:rPr>
              <w:t>行政院提案：</w:t>
            </w:r>
          </w:p>
          <w:p w:rsidR="001F42B6" w:rsidRDefault="001F42B6" w:rsidP="005D78F4">
            <w:pPr>
              <w:tabs>
                <w:tab w:val="left" w:pos="2520"/>
              </w:tabs>
              <w:spacing w:line="380" w:lineRule="exact"/>
              <w:ind w:leftChars="50" w:left="315" w:rightChars="50" w:right="105" w:hangingChars="100" w:hanging="210"/>
            </w:pPr>
            <w:r>
              <w:rPr>
                <w:rFonts w:hint="eastAsia"/>
              </w:rPr>
              <w:t>一、</w:t>
            </w:r>
            <w:r w:rsidRPr="005D78F4">
              <w:rPr>
                <w:rFonts w:hint="eastAsia"/>
                <w:u w:val="single"/>
              </w:rPr>
              <w:t>本條新增</w:t>
            </w:r>
            <w:r>
              <w:rPr>
                <w:rFonts w:hint="eastAsia"/>
              </w:rPr>
              <w:t>。</w:t>
            </w:r>
          </w:p>
          <w:p w:rsidR="001F42B6" w:rsidRDefault="001F42B6" w:rsidP="005D78F4">
            <w:pPr>
              <w:tabs>
                <w:tab w:val="left" w:pos="2520"/>
              </w:tabs>
              <w:spacing w:line="380" w:lineRule="exact"/>
              <w:ind w:leftChars="50" w:left="315" w:rightChars="50" w:right="105" w:hangingChars="100" w:hanging="210"/>
            </w:pPr>
            <w:r>
              <w:rPr>
                <w:rFonts w:hint="eastAsia"/>
              </w:rPr>
              <w:t>二、目前懲罰被告之規定，係依現行條文第三十八條準用監獄行刑法第七十六條規定辦理，為配合準用規定之刪除，爰增訂第一項，參照日本關於刑事設施及被收容人等之處遇法第一百五十一條、第一百五十二條等規定，就實施懲罰之種類等事項予以規範。另第一項第三款所定之「自費購買」包括本人或親友購買物品之情形。</w:t>
            </w:r>
          </w:p>
          <w:p w:rsidR="001F42B6" w:rsidRDefault="001F42B6" w:rsidP="005D78F4">
            <w:pPr>
              <w:tabs>
                <w:tab w:val="left" w:pos="2520"/>
              </w:tabs>
              <w:spacing w:line="380" w:lineRule="exact"/>
              <w:ind w:leftChars="50" w:left="315" w:rightChars="50" w:right="105" w:hangingChars="100" w:hanging="210"/>
            </w:pPr>
            <w:r>
              <w:rPr>
                <w:rFonts w:hint="eastAsia"/>
              </w:rPr>
              <w:t>三、參酌聯合國在監人處遇最低標準規則第二十九條「下列事項應以法律或由該管行政機構以命令定之：一、應受懲罰行為</w:t>
            </w:r>
            <w:r>
              <w:rPr>
                <w:rFonts w:hint="eastAsia"/>
              </w:rPr>
              <w:lastRenderedPageBreak/>
              <w:t>之構成要件。二、懲處之方式及期間。三、有權執行懲處之機關。」規定意旨，於第二項明定對於違背秩序或安全行為之情狀，應施予懲罰之種類、期間、違規舍之生活管理、限制、禁止及其他應遵行事項，授權由法務部以辦法定之，使懲罰之執行有明確依據。</w:t>
            </w:r>
          </w:p>
          <w:p w:rsidR="001F42B6" w:rsidRDefault="001F42B6" w:rsidP="005D78F4">
            <w:pPr>
              <w:tabs>
                <w:tab w:val="left" w:pos="2520"/>
              </w:tabs>
              <w:spacing w:line="380" w:lineRule="exact"/>
              <w:ind w:leftChars="50" w:left="105" w:rightChars="50" w:right="105"/>
            </w:pPr>
            <w:r w:rsidRPr="005D78F4">
              <w:rPr>
                <w:rFonts w:hint="eastAsia"/>
                <w:b/>
              </w:rPr>
              <w:t>委員尤美女等25人提案：</w:t>
            </w:r>
          </w:p>
          <w:p w:rsidR="001F42B6" w:rsidRDefault="001F42B6" w:rsidP="005D78F4">
            <w:pPr>
              <w:tabs>
                <w:tab w:val="left" w:pos="2520"/>
              </w:tabs>
              <w:spacing w:line="380" w:lineRule="exact"/>
              <w:ind w:leftChars="50" w:left="315" w:rightChars="50" w:right="105" w:hangingChars="100" w:hanging="210"/>
            </w:pPr>
            <w:r>
              <w:rPr>
                <w:rFonts w:hint="eastAsia"/>
              </w:rPr>
              <w:t>一、</w:t>
            </w:r>
            <w:r w:rsidRPr="005D78F4">
              <w:rPr>
                <w:rFonts w:hint="eastAsia"/>
                <w:u w:val="single"/>
              </w:rPr>
              <w:t>本條新增</w:t>
            </w:r>
            <w:r>
              <w:rPr>
                <w:rFonts w:hint="eastAsia"/>
              </w:rPr>
              <w:t>。</w:t>
            </w:r>
          </w:p>
          <w:p w:rsidR="001F42B6" w:rsidRDefault="001F42B6" w:rsidP="005D78F4">
            <w:pPr>
              <w:tabs>
                <w:tab w:val="left" w:pos="2520"/>
              </w:tabs>
              <w:spacing w:line="380" w:lineRule="exact"/>
              <w:ind w:leftChars="50" w:left="315" w:rightChars="50" w:right="105" w:hangingChars="100" w:hanging="210"/>
            </w:pPr>
            <w:r>
              <w:rPr>
                <w:rFonts w:hint="eastAsia"/>
              </w:rPr>
              <w:t>二、目前懲罰被告之規定，係依現行條文第三十八條準用監獄行刑法第七十六條規定辦理，為配合該條文之刪除，爰增訂第一項。</w:t>
            </w:r>
          </w:p>
          <w:p w:rsidR="001F42B6" w:rsidRDefault="001F42B6" w:rsidP="005D78F4">
            <w:pPr>
              <w:tabs>
                <w:tab w:val="left" w:pos="2520"/>
              </w:tabs>
              <w:spacing w:line="380" w:lineRule="exact"/>
              <w:ind w:leftChars="50" w:left="315" w:rightChars="50" w:right="105" w:hangingChars="100" w:hanging="210"/>
            </w:pPr>
            <w:r>
              <w:rPr>
                <w:rFonts w:hint="eastAsia"/>
              </w:rPr>
              <w:t>三、看守所為裁罰性不利之處分時，不得有不人道或侮辱性之情事，並應顧及</w:t>
            </w:r>
            <w:r>
              <w:rPr>
                <w:rFonts w:hint="eastAsia"/>
              </w:rPr>
              <w:lastRenderedPageBreak/>
              <w:t>其健康狀況與人性尊嚴，為確保被告之權益，爰於序文增訂看守所執行處分時，應注意被告之健康與人性尊嚴，並告知其辯護人及其指定之親屬、友人。</w:t>
            </w:r>
          </w:p>
          <w:p w:rsidR="001F42B6" w:rsidRDefault="001F42B6" w:rsidP="005D78F4">
            <w:pPr>
              <w:tabs>
                <w:tab w:val="left" w:pos="2520"/>
              </w:tabs>
              <w:spacing w:line="380" w:lineRule="exact"/>
              <w:ind w:leftChars="50" w:left="315" w:rightChars="50" w:right="105" w:hangingChars="100" w:hanging="210"/>
            </w:pPr>
            <w:r>
              <w:rPr>
                <w:rFonts w:hint="eastAsia"/>
              </w:rPr>
              <w:t>四、參酌「聯合國在監人處遇最低標準規則」第二十九條「下列事項應以法律或由該管行政機構以命令定之：一、應受懲罰行為之構成要件。二、懲處之方式及期間。三、有權執行懲處之機關。」規定意旨，於第二項明定對於違背秩序或安全行為之情狀，應施予裁處之種類及其他應遵行事項，授權由法務部以辦法定之，使處分之執行有明確依據。</w:t>
            </w:r>
          </w:p>
          <w:p w:rsidR="001F42B6" w:rsidRDefault="001F42B6" w:rsidP="005D78F4">
            <w:pPr>
              <w:tabs>
                <w:tab w:val="left" w:pos="2520"/>
              </w:tabs>
              <w:spacing w:line="380" w:lineRule="exact"/>
              <w:ind w:leftChars="50" w:left="315" w:rightChars="50" w:right="105" w:hangingChars="100" w:hanging="210"/>
            </w:pPr>
            <w:r>
              <w:rPr>
                <w:rFonts w:hint="eastAsia"/>
              </w:rPr>
              <w:t>五、第三項明定處分期間及</w:t>
            </w:r>
            <w:r>
              <w:rPr>
                <w:rFonts w:hint="eastAsia"/>
              </w:rPr>
              <w:lastRenderedPageBreak/>
              <w:t>處分後之配房、考核方式及其他應遵行事項，授權由法務部以辦法定之，俾使看守所對於懲罰之考核辦理有所依循。</w:t>
            </w:r>
          </w:p>
          <w:p w:rsidR="001F42B6" w:rsidRDefault="00F831CA" w:rsidP="005D78F4">
            <w:pPr>
              <w:tabs>
                <w:tab w:val="left" w:pos="2520"/>
              </w:tabs>
              <w:spacing w:line="380" w:lineRule="exact"/>
            </w:pPr>
            <w:r w:rsidRPr="00204CC5">
              <w:rPr>
                <w:rFonts w:hint="eastAsia"/>
                <w:b/>
              </w:rPr>
              <w:t>審查會：</w:t>
            </w:r>
            <w:r w:rsidR="003A41A3" w:rsidRPr="003A41A3">
              <w:rPr>
                <w:rFonts w:hint="eastAsia"/>
              </w:rPr>
              <w:t>保留，送院會處理。</w:t>
            </w:r>
          </w:p>
        </w:tc>
      </w:tr>
      <w:tr w:rsidR="001F42B6" w:rsidTr="002937EE">
        <w:tc>
          <w:tcPr>
            <w:tcW w:w="2693" w:type="dxa"/>
          </w:tcPr>
          <w:p w:rsidR="003A41A3" w:rsidRDefault="003A41A3" w:rsidP="00756DC8">
            <w:pPr>
              <w:tabs>
                <w:tab w:val="left" w:pos="2520"/>
              </w:tabs>
              <w:spacing w:line="380" w:lineRule="exact"/>
              <w:ind w:leftChars="50" w:left="315" w:rightChars="50" w:right="105" w:hangingChars="100" w:hanging="210"/>
            </w:pPr>
            <w:r>
              <w:rPr>
                <w:rFonts w:hint="eastAsia"/>
              </w:rPr>
              <w:lastRenderedPageBreak/>
              <w:t>（照行政院提案通過）</w:t>
            </w:r>
          </w:p>
          <w:p w:rsidR="001F42B6" w:rsidRDefault="001F42B6" w:rsidP="00756DC8">
            <w:pPr>
              <w:tabs>
                <w:tab w:val="left" w:pos="2520"/>
              </w:tabs>
              <w:spacing w:line="380" w:lineRule="exact"/>
              <w:ind w:leftChars="50" w:left="315" w:rightChars="50" w:right="105" w:hangingChars="100" w:hanging="210"/>
            </w:pPr>
            <w:r>
              <w:rPr>
                <w:rFonts w:hint="eastAsia"/>
              </w:rPr>
              <w:t>第七十九條　看守所依本法或其他法律懲罰前，應給予被告陳述意見之機會，並告知其違規之原因事實及科處之懲罰。</w:t>
            </w:r>
          </w:p>
          <w:p w:rsidR="001F42B6" w:rsidRDefault="001F42B6" w:rsidP="00756DC8">
            <w:pPr>
              <w:tabs>
                <w:tab w:val="left" w:pos="2520"/>
              </w:tabs>
              <w:spacing w:line="380" w:lineRule="exact"/>
              <w:ind w:leftChars="150" w:left="315" w:rightChars="50" w:right="105" w:firstLineChars="200" w:firstLine="420"/>
            </w:pPr>
            <w:r>
              <w:rPr>
                <w:rFonts w:hint="eastAsia"/>
              </w:rPr>
              <w:t>被告違規情節輕微或顯堪憫恕者，得免其懲罰之執行或緩予執行。</w:t>
            </w:r>
          </w:p>
          <w:p w:rsidR="001F42B6" w:rsidRDefault="001F42B6" w:rsidP="00756DC8">
            <w:pPr>
              <w:tabs>
                <w:tab w:val="left" w:pos="2520"/>
              </w:tabs>
              <w:spacing w:line="380" w:lineRule="exact"/>
              <w:ind w:leftChars="150" w:left="315" w:rightChars="50" w:right="105" w:firstLineChars="200" w:firstLine="420"/>
            </w:pPr>
            <w:r>
              <w:rPr>
                <w:rFonts w:hint="eastAsia"/>
              </w:rPr>
              <w:t>被告罹患疾病或有其他特別事由者，得停止執行。</w:t>
            </w:r>
          </w:p>
          <w:p w:rsidR="001F42B6" w:rsidRDefault="001F42B6" w:rsidP="00756DC8">
            <w:pPr>
              <w:tabs>
                <w:tab w:val="left" w:pos="2520"/>
              </w:tabs>
              <w:spacing w:line="380" w:lineRule="exact"/>
              <w:ind w:leftChars="150" w:left="315" w:rightChars="50" w:right="105" w:firstLineChars="200" w:firstLine="420"/>
            </w:pPr>
            <w:r>
              <w:rPr>
                <w:rFonts w:hint="eastAsia"/>
              </w:rPr>
              <w:t>看守所為調查被告違規事項，得對相關被告施以必要之區隔，期間不得逾二十日。</w:t>
            </w:r>
          </w:p>
        </w:tc>
        <w:tc>
          <w:tcPr>
            <w:tcW w:w="2693" w:type="dxa"/>
            <w:shd w:val="clear" w:color="auto" w:fill="auto"/>
          </w:tcPr>
          <w:p w:rsidR="001F42B6" w:rsidRDefault="001F42B6" w:rsidP="005D78F4">
            <w:pPr>
              <w:tabs>
                <w:tab w:val="left" w:pos="2520"/>
              </w:tabs>
              <w:spacing w:line="380" w:lineRule="exact"/>
              <w:ind w:leftChars="50" w:left="315" w:rightChars="50" w:right="105" w:hangingChars="100" w:hanging="210"/>
            </w:pPr>
            <w:r>
              <w:rPr>
                <w:rFonts w:hint="eastAsia"/>
              </w:rPr>
              <w:t>第七十九條　看守所依本法或其他法律懲罰前，應給予被告陳述意見之機會，並告知其違規之原因事實及科處之懲罰。</w:t>
            </w:r>
          </w:p>
          <w:p w:rsidR="001F42B6" w:rsidRDefault="001F42B6" w:rsidP="005D78F4">
            <w:pPr>
              <w:tabs>
                <w:tab w:val="left" w:pos="2520"/>
              </w:tabs>
              <w:spacing w:line="380" w:lineRule="exact"/>
              <w:ind w:leftChars="150" w:left="315" w:rightChars="50" w:right="105" w:firstLineChars="200" w:firstLine="420"/>
            </w:pPr>
            <w:r>
              <w:rPr>
                <w:rFonts w:hint="eastAsia"/>
              </w:rPr>
              <w:t>被告違規情節輕微或顯堪憫恕者，得免其懲罰之執行或緩予執行。</w:t>
            </w:r>
          </w:p>
          <w:p w:rsidR="001F42B6" w:rsidRDefault="001F42B6" w:rsidP="005D78F4">
            <w:pPr>
              <w:tabs>
                <w:tab w:val="left" w:pos="2520"/>
              </w:tabs>
              <w:spacing w:line="380" w:lineRule="exact"/>
              <w:ind w:leftChars="150" w:left="315" w:rightChars="50" w:right="105" w:firstLineChars="200" w:firstLine="420"/>
            </w:pPr>
            <w:r>
              <w:rPr>
                <w:rFonts w:hint="eastAsia"/>
              </w:rPr>
              <w:t>被告罹患疾病或有其他特別事由者，得停止執行。</w:t>
            </w:r>
          </w:p>
          <w:p w:rsidR="001F42B6" w:rsidRDefault="001F42B6" w:rsidP="005D78F4">
            <w:pPr>
              <w:tabs>
                <w:tab w:val="left" w:pos="2520"/>
              </w:tabs>
              <w:spacing w:line="380" w:lineRule="exact"/>
              <w:ind w:leftChars="150" w:left="315" w:rightChars="50" w:right="105" w:firstLineChars="200" w:firstLine="420"/>
            </w:pPr>
            <w:r>
              <w:rPr>
                <w:rFonts w:hint="eastAsia"/>
              </w:rPr>
              <w:t>看守所為調查被告違規事項，得對相關被告施以必要之區隔，期間不得逾二十日。</w:t>
            </w:r>
          </w:p>
        </w:tc>
        <w:tc>
          <w:tcPr>
            <w:tcW w:w="2693" w:type="dxa"/>
            <w:shd w:val="clear" w:color="auto" w:fill="auto"/>
          </w:tcPr>
          <w:p w:rsidR="001F42B6" w:rsidRPr="00C23DF2" w:rsidRDefault="001F42B6" w:rsidP="00DD5C06">
            <w:pPr>
              <w:tabs>
                <w:tab w:val="left" w:pos="2520"/>
              </w:tabs>
              <w:spacing w:line="380" w:lineRule="exact"/>
              <w:ind w:leftChars="29" w:left="946" w:rightChars="50" w:right="105" w:hangingChars="421" w:hanging="885"/>
              <w:jc w:val="left"/>
              <w:rPr>
                <w:b/>
              </w:rPr>
            </w:pPr>
            <w:r w:rsidRPr="00C23DF2">
              <w:rPr>
                <w:rFonts w:hint="eastAsia"/>
                <w:b/>
              </w:rPr>
              <w:t>委員尤美女等25人提案</w:t>
            </w:r>
            <w:r>
              <w:rPr>
                <w:rFonts w:hint="eastAsia"/>
                <w:b/>
              </w:rPr>
              <w:t>：</w:t>
            </w:r>
          </w:p>
          <w:p w:rsidR="001F42B6" w:rsidRDefault="001F42B6" w:rsidP="005D78F4">
            <w:pPr>
              <w:tabs>
                <w:tab w:val="left" w:pos="2520"/>
              </w:tabs>
              <w:spacing w:line="380" w:lineRule="exact"/>
              <w:ind w:leftChars="50" w:left="315" w:rightChars="50" w:right="105" w:hangingChars="100" w:hanging="210"/>
            </w:pPr>
            <w:r>
              <w:rPr>
                <w:rFonts w:hint="eastAsia"/>
              </w:rPr>
              <w:t>第八十七條　看守所調查被告違反看守所秩序或安全情節時，應以書面告知其違反之事實及得科處之處分，並給予本人陳述之機會。</w:t>
            </w:r>
          </w:p>
          <w:p w:rsidR="001F42B6" w:rsidRDefault="001F42B6" w:rsidP="007E4D0C">
            <w:pPr>
              <w:tabs>
                <w:tab w:val="left" w:pos="2520"/>
              </w:tabs>
              <w:spacing w:line="380" w:lineRule="exact"/>
              <w:ind w:leftChars="88" w:left="185" w:firstLineChars="261" w:firstLine="548"/>
            </w:pPr>
            <w:r>
              <w:rPr>
                <w:rFonts w:hint="eastAsia"/>
              </w:rPr>
              <w:t>前項調查，對受調查對象得施以必要之區隔。</w:t>
            </w:r>
          </w:p>
        </w:tc>
        <w:tc>
          <w:tcPr>
            <w:tcW w:w="2693" w:type="dxa"/>
            <w:shd w:val="clear" w:color="auto" w:fill="auto"/>
          </w:tcPr>
          <w:p w:rsidR="001F42B6" w:rsidRDefault="001F42B6" w:rsidP="005D78F4">
            <w:pPr>
              <w:tabs>
                <w:tab w:val="left" w:pos="2520"/>
              </w:tabs>
              <w:spacing w:line="380" w:lineRule="exact"/>
            </w:pPr>
          </w:p>
        </w:tc>
        <w:tc>
          <w:tcPr>
            <w:tcW w:w="2693" w:type="dxa"/>
            <w:shd w:val="clear" w:color="auto" w:fill="auto"/>
          </w:tcPr>
          <w:p w:rsidR="001F42B6" w:rsidRDefault="001F42B6" w:rsidP="005D78F4">
            <w:pPr>
              <w:tabs>
                <w:tab w:val="left" w:pos="2520"/>
              </w:tabs>
              <w:spacing w:line="380" w:lineRule="exact"/>
              <w:ind w:leftChars="50" w:left="105" w:rightChars="50" w:right="105"/>
            </w:pPr>
            <w:r w:rsidRPr="005D78F4">
              <w:rPr>
                <w:rFonts w:hint="eastAsia"/>
                <w:b/>
              </w:rPr>
              <w:t>行政院提案：</w:t>
            </w:r>
          </w:p>
          <w:p w:rsidR="001F42B6" w:rsidRDefault="001F42B6" w:rsidP="005D78F4">
            <w:pPr>
              <w:tabs>
                <w:tab w:val="left" w:pos="2520"/>
              </w:tabs>
              <w:spacing w:line="380" w:lineRule="exact"/>
              <w:ind w:leftChars="50" w:left="315" w:rightChars="50" w:right="105" w:hangingChars="100" w:hanging="210"/>
            </w:pPr>
            <w:r>
              <w:rPr>
                <w:rFonts w:hint="eastAsia"/>
              </w:rPr>
              <w:t>一、</w:t>
            </w:r>
            <w:r w:rsidRPr="005D78F4">
              <w:rPr>
                <w:rFonts w:hint="eastAsia"/>
                <w:u w:val="single"/>
              </w:rPr>
              <w:t>本條新增</w:t>
            </w:r>
            <w:r>
              <w:rPr>
                <w:rFonts w:hint="eastAsia"/>
              </w:rPr>
              <w:t>。</w:t>
            </w:r>
          </w:p>
          <w:p w:rsidR="001F42B6" w:rsidRDefault="001F42B6" w:rsidP="005D78F4">
            <w:pPr>
              <w:tabs>
                <w:tab w:val="left" w:pos="2520"/>
              </w:tabs>
              <w:spacing w:line="380" w:lineRule="exact"/>
              <w:ind w:leftChars="50" w:left="315" w:rightChars="50" w:right="105" w:hangingChars="100" w:hanging="210"/>
            </w:pPr>
            <w:r>
              <w:rPr>
                <w:rFonts w:hint="eastAsia"/>
              </w:rPr>
              <w:t>二、參酌聯合國在監人處遇最低標準規則第三十條第二項「在監人非經告以應受懲處之犯行，並予以適當辯解之機會，不得加以懲處。主管人員對於懲處事件，應詳加審理。」之規定意旨，增訂本條。</w:t>
            </w:r>
          </w:p>
          <w:p w:rsidR="001F42B6" w:rsidRDefault="001F42B6" w:rsidP="005D78F4">
            <w:pPr>
              <w:tabs>
                <w:tab w:val="left" w:pos="2520"/>
              </w:tabs>
              <w:spacing w:line="380" w:lineRule="exact"/>
              <w:ind w:leftChars="50" w:left="315" w:rightChars="50" w:right="105" w:hangingChars="100" w:hanging="210"/>
            </w:pPr>
            <w:r>
              <w:rPr>
                <w:rFonts w:hint="eastAsia"/>
              </w:rPr>
              <w:t>三、為使被告明瞭受懲罰原因及施以懲罰內容，並給予陳述相關事實及解釋答辯之機會，爰增訂第一項。所稱「陳述意見之機會」，係就違規事由提出</w:t>
            </w:r>
            <w:r>
              <w:rPr>
                <w:rFonts w:hint="eastAsia"/>
              </w:rPr>
              <w:lastRenderedPageBreak/>
              <w:t>解釋，以言詞或書面方式均可。</w:t>
            </w:r>
          </w:p>
          <w:p w:rsidR="001F42B6" w:rsidRDefault="001F42B6" w:rsidP="005D78F4">
            <w:pPr>
              <w:tabs>
                <w:tab w:val="left" w:pos="2520"/>
              </w:tabs>
              <w:spacing w:line="380" w:lineRule="exact"/>
              <w:ind w:leftChars="50" w:left="315" w:rightChars="50" w:right="105" w:hangingChars="100" w:hanging="210"/>
            </w:pPr>
            <w:r>
              <w:rPr>
                <w:rFonts w:hint="eastAsia"/>
              </w:rPr>
              <w:t>四、第二項明定被告違規情節輕微或顯堪憫恕者，得免其懲罰之執行或緩予執行。</w:t>
            </w:r>
          </w:p>
          <w:p w:rsidR="001F42B6" w:rsidRDefault="001F42B6" w:rsidP="005D78F4">
            <w:pPr>
              <w:tabs>
                <w:tab w:val="left" w:pos="2520"/>
              </w:tabs>
              <w:spacing w:line="380" w:lineRule="exact"/>
              <w:ind w:leftChars="50" w:left="315" w:rightChars="50" w:right="105" w:hangingChars="100" w:hanging="210"/>
            </w:pPr>
            <w:r>
              <w:rPr>
                <w:rFonts w:hint="eastAsia"/>
              </w:rPr>
              <w:t>五、第三項明定被告罹患疾病或有其他特別事由者，得停止執行。</w:t>
            </w:r>
          </w:p>
          <w:p w:rsidR="001F42B6" w:rsidRDefault="001F42B6" w:rsidP="005D78F4">
            <w:pPr>
              <w:tabs>
                <w:tab w:val="left" w:pos="2520"/>
              </w:tabs>
              <w:spacing w:line="380" w:lineRule="exact"/>
              <w:ind w:leftChars="50" w:left="315" w:rightChars="50" w:right="105" w:hangingChars="100" w:hanging="210"/>
            </w:pPr>
            <w:r>
              <w:rPr>
                <w:rFonts w:hint="eastAsia"/>
              </w:rPr>
              <w:t>六、為釐清被告違規事實，避免串證或受外界干擾，爰增訂第四項規定，明定得於一定期間將被告施予區隔調查，以保護被告並避免誤懲情事發生（日本少年院法第一百十七條第四項、第五項參照）。又區隔時之處遇仍與一般被告同，不受影響。</w:t>
            </w:r>
          </w:p>
          <w:p w:rsidR="001F42B6" w:rsidRDefault="001F42B6" w:rsidP="005D78F4">
            <w:pPr>
              <w:tabs>
                <w:tab w:val="left" w:pos="2520"/>
              </w:tabs>
              <w:spacing w:line="380" w:lineRule="exact"/>
              <w:ind w:leftChars="50" w:left="105" w:rightChars="50" w:right="105"/>
            </w:pPr>
            <w:r w:rsidRPr="005D78F4">
              <w:rPr>
                <w:rFonts w:hint="eastAsia"/>
                <w:b/>
              </w:rPr>
              <w:t>委員尤美女等25人提案：</w:t>
            </w:r>
          </w:p>
          <w:p w:rsidR="001F42B6" w:rsidRDefault="001F42B6" w:rsidP="005D78F4">
            <w:pPr>
              <w:tabs>
                <w:tab w:val="left" w:pos="2520"/>
              </w:tabs>
              <w:spacing w:line="380" w:lineRule="exact"/>
              <w:ind w:leftChars="50" w:left="315" w:rightChars="50" w:right="105" w:hangingChars="100" w:hanging="210"/>
            </w:pPr>
            <w:r>
              <w:rPr>
                <w:rFonts w:hint="eastAsia"/>
              </w:rPr>
              <w:t>一、</w:t>
            </w:r>
            <w:r w:rsidRPr="005D78F4">
              <w:rPr>
                <w:rFonts w:hint="eastAsia"/>
                <w:u w:val="single"/>
              </w:rPr>
              <w:t>本條新增</w:t>
            </w:r>
            <w:r>
              <w:rPr>
                <w:rFonts w:hint="eastAsia"/>
              </w:rPr>
              <w:t>。</w:t>
            </w:r>
          </w:p>
          <w:p w:rsidR="001F42B6" w:rsidRDefault="001F42B6" w:rsidP="005D78F4">
            <w:pPr>
              <w:tabs>
                <w:tab w:val="left" w:pos="2520"/>
              </w:tabs>
              <w:spacing w:line="380" w:lineRule="exact"/>
              <w:ind w:leftChars="50" w:left="315" w:rightChars="50" w:right="105" w:hangingChars="100" w:hanging="210"/>
            </w:pPr>
            <w:r>
              <w:rPr>
                <w:rFonts w:hint="eastAsia"/>
              </w:rPr>
              <w:lastRenderedPageBreak/>
              <w:t>二、參酌「聯合國在監人處遇最低標準規則」第三十條第二項「在監人非經告以應受懲處之犯行，並予以適當辯解之機會，不得加以懲處。主管人員對於懲處事件，應詳加審理。」之規定意旨，增列本條。</w:t>
            </w:r>
          </w:p>
          <w:p w:rsidR="001F42B6" w:rsidRDefault="001F42B6" w:rsidP="005D78F4">
            <w:pPr>
              <w:tabs>
                <w:tab w:val="left" w:pos="2520"/>
              </w:tabs>
              <w:spacing w:line="380" w:lineRule="exact"/>
              <w:ind w:leftChars="50" w:left="315" w:rightChars="50" w:right="105" w:hangingChars="100" w:hanging="210"/>
            </w:pPr>
            <w:r>
              <w:rPr>
                <w:rFonts w:hint="eastAsia"/>
              </w:rPr>
              <w:t>三、為使被告明瞭受處分原因及施以處分內容，並給予陳述違規事實及解釋答辯之機會，爰增訂第一項。所稱「陳述之機會」，係就違規事由提出解釋，以口頭或書面方式均可。</w:t>
            </w:r>
          </w:p>
          <w:p w:rsidR="001F42B6" w:rsidRDefault="001F42B6" w:rsidP="005D78F4">
            <w:pPr>
              <w:tabs>
                <w:tab w:val="left" w:pos="2520"/>
              </w:tabs>
              <w:spacing w:line="380" w:lineRule="exact"/>
              <w:ind w:leftChars="50" w:left="315" w:rightChars="50" w:right="105" w:hangingChars="100" w:hanging="210"/>
            </w:pPr>
            <w:r>
              <w:rPr>
                <w:rFonts w:hint="eastAsia"/>
              </w:rPr>
              <w:t>四、為釐清被告違規事實，避免被告串證或受外界干擾，爰於第二項明定得將被告施予區隔調查，以保護被告並避免誤懲情</w:t>
            </w:r>
            <w:r>
              <w:rPr>
                <w:rFonts w:hint="eastAsia"/>
              </w:rPr>
              <w:lastRenderedPageBreak/>
              <w:t>事發生。又區隔時之處遇仍與一般被告同，不受影響。</w:t>
            </w:r>
          </w:p>
          <w:p w:rsidR="001F42B6" w:rsidRDefault="00F831CA" w:rsidP="005D78F4">
            <w:pPr>
              <w:tabs>
                <w:tab w:val="left" w:pos="2520"/>
              </w:tabs>
              <w:spacing w:line="380" w:lineRule="exact"/>
            </w:pPr>
            <w:r w:rsidRPr="00204CC5">
              <w:rPr>
                <w:rFonts w:hint="eastAsia"/>
                <w:b/>
              </w:rPr>
              <w:t>審查會：</w:t>
            </w:r>
            <w:r w:rsidR="006B0C6B" w:rsidRPr="00E54989">
              <w:rPr>
                <w:rFonts w:hint="eastAsia"/>
              </w:rPr>
              <w:t>照行政院提案通過。</w:t>
            </w:r>
          </w:p>
        </w:tc>
      </w:tr>
      <w:tr w:rsidR="001F42B6" w:rsidTr="002937EE">
        <w:tc>
          <w:tcPr>
            <w:tcW w:w="2693" w:type="dxa"/>
          </w:tcPr>
          <w:p w:rsidR="003A41A3" w:rsidRDefault="003A41A3" w:rsidP="00756DC8">
            <w:pPr>
              <w:tabs>
                <w:tab w:val="left" w:pos="2520"/>
              </w:tabs>
              <w:spacing w:line="380" w:lineRule="exact"/>
              <w:ind w:leftChars="50" w:left="315" w:rightChars="50" w:right="105" w:hangingChars="100" w:hanging="210"/>
            </w:pPr>
            <w:r>
              <w:rPr>
                <w:rFonts w:hint="eastAsia"/>
              </w:rPr>
              <w:lastRenderedPageBreak/>
              <w:t>（照行政院提案通過）</w:t>
            </w:r>
          </w:p>
          <w:p w:rsidR="001F42B6" w:rsidRDefault="001F42B6" w:rsidP="00756DC8">
            <w:pPr>
              <w:tabs>
                <w:tab w:val="left" w:pos="2520"/>
              </w:tabs>
              <w:spacing w:line="380" w:lineRule="exact"/>
              <w:ind w:leftChars="50" w:left="315" w:rightChars="50" w:right="105" w:hangingChars="100" w:hanging="210"/>
            </w:pPr>
            <w:r>
              <w:rPr>
                <w:rFonts w:hint="eastAsia"/>
              </w:rPr>
              <w:t>第八十條　依前條第二項規定免予執行或緩予執行後，如受懲罰者已保持一月以上之改悔情狀，得廢止其懲罰。</w:t>
            </w:r>
          </w:p>
          <w:p w:rsidR="001F42B6" w:rsidRDefault="001F42B6" w:rsidP="00756DC8">
            <w:pPr>
              <w:tabs>
                <w:tab w:val="left" w:pos="2520"/>
              </w:tabs>
              <w:spacing w:line="380" w:lineRule="exact"/>
              <w:ind w:leftChars="150" w:left="315" w:rightChars="50" w:right="105" w:firstLineChars="200" w:firstLine="420"/>
            </w:pPr>
            <w:r>
              <w:rPr>
                <w:rFonts w:hint="eastAsia"/>
              </w:rPr>
              <w:t>依前條第三項規定停止執行者，於其停止原因消滅後繼續執行。但停止執行逾六個月不再執行。</w:t>
            </w:r>
          </w:p>
          <w:p w:rsidR="001F42B6" w:rsidRDefault="001F42B6" w:rsidP="00756DC8">
            <w:pPr>
              <w:tabs>
                <w:tab w:val="left" w:pos="2520"/>
              </w:tabs>
              <w:spacing w:line="380" w:lineRule="exact"/>
              <w:ind w:leftChars="150" w:left="315" w:rightChars="50" w:right="105" w:firstLineChars="200" w:firstLine="420"/>
            </w:pPr>
            <w:r>
              <w:rPr>
                <w:rFonts w:hint="eastAsia"/>
              </w:rPr>
              <w:t>受懲罰者，在執行中有改悔情狀時，得終止其執行。</w:t>
            </w:r>
          </w:p>
        </w:tc>
        <w:tc>
          <w:tcPr>
            <w:tcW w:w="2693" w:type="dxa"/>
            <w:shd w:val="clear" w:color="auto" w:fill="auto"/>
          </w:tcPr>
          <w:p w:rsidR="001F42B6" w:rsidRDefault="001F42B6" w:rsidP="005D78F4">
            <w:pPr>
              <w:tabs>
                <w:tab w:val="left" w:pos="2520"/>
              </w:tabs>
              <w:spacing w:line="380" w:lineRule="exact"/>
              <w:ind w:leftChars="50" w:left="315" w:rightChars="50" w:right="105" w:hangingChars="100" w:hanging="210"/>
            </w:pPr>
            <w:r>
              <w:rPr>
                <w:rFonts w:hint="eastAsia"/>
              </w:rPr>
              <w:t>第八十條　依前條第二項規定免予執行或緩予執行後，如受懲罰者已保持一月以上之改悔情狀，得廢止其懲罰。</w:t>
            </w:r>
          </w:p>
          <w:p w:rsidR="001F42B6" w:rsidRDefault="001F42B6" w:rsidP="005D78F4">
            <w:pPr>
              <w:tabs>
                <w:tab w:val="left" w:pos="2520"/>
              </w:tabs>
              <w:spacing w:line="380" w:lineRule="exact"/>
              <w:ind w:leftChars="150" w:left="315" w:rightChars="50" w:right="105" w:firstLineChars="200" w:firstLine="420"/>
            </w:pPr>
            <w:r>
              <w:rPr>
                <w:rFonts w:hint="eastAsia"/>
              </w:rPr>
              <w:t>依前條第三項規定停止執行者，於其停止原因消滅後繼續執行。但停止執行逾六個月不再執行。</w:t>
            </w:r>
          </w:p>
          <w:p w:rsidR="001F42B6" w:rsidRDefault="001F42B6" w:rsidP="005D78F4">
            <w:pPr>
              <w:tabs>
                <w:tab w:val="left" w:pos="2520"/>
              </w:tabs>
              <w:spacing w:line="380" w:lineRule="exact"/>
              <w:ind w:leftChars="150" w:left="315" w:rightChars="50" w:right="105" w:firstLineChars="200" w:firstLine="420"/>
            </w:pPr>
            <w:r>
              <w:rPr>
                <w:rFonts w:hint="eastAsia"/>
              </w:rPr>
              <w:t>受懲罰者，在執行中有改悔情狀時，得終止其執行。</w:t>
            </w:r>
          </w:p>
        </w:tc>
        <w:tc>
          <w:tcPr>
            <w:tcW w:w="2693" w:type="dxa"/>
            <w:shd w:val="clear" w:color="auto" w:fill="auto"/>
          </w:tcPr>
          <w:p w:rsidR="001F42B6" w:rsidRPr="00C23DF2" w:rsidRDefault="001F42B6" w:rsidP="00DD5C06">
            <w:pPr>
              <w:tabs>
                <w:tab w:val="left" w:pos="2520"/>
              </w:tabs>
              <w:spacing w:line="380" w:lineRule="exact"/>
              <w:ind w:leftChars="29" w:left="946" w:rightChars="50" w:right="105" w:hangingChars="421" w:hanging="885"/>
              <w:jc w:val="left"/>
              <w:rPr>
                <w:b/>
              </w:rPr>
            </w:pPr>
            <w:r w:rsidRPr="00C23DF2">
              <w:rPr>
                <w:rFonts w:hint="eastAsia"/>
                <w:b/>
              </w:rPr>
              <w:t>委員尤美女等25人提案</w:t>
            </w:r>
            <w:r>
              <w:rPr>
                <w:rFonts w:hint="eastAsia"/>
                <w:b/>
              </w:rPr>
              <w:t>：</w:t>
            </w:r>
          </w:p>
          <w:p w:rsidR="001F42B6" w:rsidRDefault="001F42B6" w:rsidP="000724FF">
            <w:pPr>
              <w:tabs>
                <w:tab w:val="left" w:pos="2520"/>
              </w:tabs>
              <w:spacing w:line="380" w:lineRule="exact"/>
              <w:ind w:left="199" w:hangingChars="95" w:hanging="199"/>
            </w:pPr>
            <w:r>
              <w:rPr>
                <w:rFonts w:hint="eastAsia"/>
              </w:rPr>
              <w:t>第八十八條　受裁處之被告，有顯著悛悔之情狀時，看守所得緩予執行；其經保持一個月之善行者，得免除執行。</w:t>
            </w:r>
          </w:p>
        </w:tc>
        <w:tc>
          <w:tcPr>
            <w:tcW w:w="2693" w:type="dxa"/>
            <w:shd w:val="clear" w:color="auto" w:fill="auto"/>
          </w:tcPr>
          <w:p w:rsidR="001F42B6" w:rsidRDefault="001F42B6" w:rsidP="005D78F4">
            <w:pPr>
              <w:tabs>
                <w:tab w:val="left" w:pos="2520"/>
              </w:tabs>
              <w:spacing w:line="380" w:lineRule="exact"/>
            </w:pPr>
          </w:p>
        </w:tc>
        <w:tc>
          <w:tcPr>
            <w:tcW w:w="2693" w:type="dxa"/>
            <w:shd w:val="clear" w:color="auto" w:fill="auto"/>
          </w:tcPr>
          <w:p w:rsidR="001F42B6" w:rsidRDefault="001F42B6" w:rsidP="005D78F4">
            <w:pPr>
              <w:tabs>
                <w:tab w:val="left" w:pos="2520"/>
              </w:tabs>
              <w:spacing w:line="380" w:lineRule="exact"/>
              <w:ind w:leftChars="50" w:left="105" w:rightChars="50" w:right="105"/>
            </w:pPr>
            <w:r w:rsidRPr="005D78F4">
              <w:rPr>
                <w:rFonts w:hint="eastAsia"/>
                <w:b/>
              </w:rPr>
              <w:t>行政院提案：</w:t>
            </w:r>
          </w:p>
          <w:p w:rsidR="001F42B6" w:rsidRDefault="001F42B6" w:rsidP="005D78F4">
            <w:pPr>
              <w:tabs>
                <w:tab w:val="left" w:pos="2520"/>
              </w:tabs>
              <w:spacing w:line="380" w:lineRule="exact"/>
              <w:ind w:leftChars="50" w:left="315" w:rightChars="50" w:right="105" w:hangingChars="100" w:hanging="210"/>
            </w:pPr>
            <w:r>
              <w:rPr>
                <w:rFonts w:hint="eastAsia"/>
              </w:rPr>
              <w:t>一、</w:t>
            </w:r>
            <w:r w:rsidRPr="005D78F4">
              <w:rPr>
                <w:rFonts w:hint="eastAsia"/>
                <w:u w:val="single"/>
              </w:rPr>
              <w:t>本條新增</w:t>
            </w:r>
            <w:r>
              <w:rPr>
                <w:rFonts w:hint="eastAsia"/>
              </w:rPr>
              <w:t>。</w:t>
            </w:r>
          </w:p>
          <w:p w:rsidR="001F42B6" w:rsidRDefault="001F42B6" w:rsidP="005D78F4">
            <w:pPr>
              <w:tabs>
                <w:tab w:val="left" w:pos="2520"/>
              </w:tabs>
              <w:spacing w:line="380" w:lineRule="exact"/>
              <w:ind w:leftChars="50" w:left="315" w:rightChars="50" w:right="105" w:hangingChars="100" w:hanging="210"/>
            </w:pPr>
            <w:r>
              <w:rPr>
                <w:rFonts w:hint="eastAsia"/>
              </w:rPr>
              <w:t>二、懲罰之目的在使被告知錯能改，如受懲罰者在懲罰中有顯著悛悔之情狀，即已達懲罰目的，為示勸善，看守所得視實際情形，廢止其懲罰或終止執行，爰為第一項、第三項之規定。</w:t>
            </w:r>
          </w:p>
          <w:p w:rsidR="001F42B6" w:rsidRDefault="001F42B6" w:rsidP="005D78F4">
            <w:pPr>
              <w:tabs>
                <w:tab w:val="left" w:pos="2520"/>
              </w:tabs>
              <w:spacing w:line="380" w:lineRule="exact"/>
              <w:ind w:leftChars="50" w:left="315" w:rightChars="50" w:right="105" w:hangingChars="100" w:hanging="210"/>
            </w:pPr>
            <w:r>
              <w:rPr>
                <w:rFonts w:hint="eastAsia"/>
              </w:rPr>
              <w:t>三、第二項明定，依前條第三項被告罹患疾病或有其他特別事由停止執行者，於其停止原因消滅後繼續執行。並增訂但書規定，考量被告長期臥病等情形，繼續執行已無實益，爰規定停止執行逾六個</w:t>
            </w:r>
            <w:r>
              <w:rPr>
                <w:rFonts w:hint="eastAsia"/>
              </w:rPr>
              <w:lastRenderedPageBreak/>
              <w:t>月不再執行。</w:t>
            </w:r>
          </w:p>
          <w:p w:rsidR="001F42B6" w:rsidRDefault="001F42B6" w:rsidP="005D78F4">
            <w:pPr>
              <w:tabs>
                <w:tab w:val="left" w:pos="2520"/>
              </w:tabs>
              <w:spacing w:line="380" w:lineRule="exact"/>
              <w:ind w:leftChars="50" w:left="315" w:rightChars="50" w:right="105" w:hangingChars="100" w:hanging="210"/>
            </w:pPr>
            <w:r>
              <w:rPr>
                <w:rFonts w:hint="eastAsia"/>
              </w:rPr>
              <w:t>四、第三項明定，受懲罰者，在執行中有改悔情狀時，得終止其執行，以達懲罰目的。</w:t>
            </w:r>
          </w:p>
          <w:p w:rsidR="001F42B6" w:rsidRDefault="001F42B6" w:rsidP="005D78F4">
            <w:pPr>
              <w:tabs>
                <w:tab w:val="left" w:pos="2520"/>
              </w:tabs>
              <w:spacing w:line="380" w:lineRule="exact"/>
              <w:ind w:leftChars="50" w:left="105" w:rightChars="50" w:right="105"/>
            </w:pPr>
            <w:r w:rsidRPr="005D78F4">
              <w:rPr>
                <w:rFonts w:hint="eastAsia"/>
                <w:b/>
              </w:rPr>
              <w:t>委員尤美女等25人提案：</w:t>
            </w:r>
          </w:p>
          <w:p w:rsidR="001F42B6" w:rsidRDefault="001F42B6" w:rsidP="005D78F4">
            <w:pPr>
              <w:tabs>
                <w:tab w:val="left" w:pos="2520"/>
              </w:tabs>
              <w:spacing w:line="380" w:lineRule="exact"/>
              <w:ind w:leftChars="50" w:left="315" w:rightChars="50" w:right="105" w:hangingChars="100" w:hanging="210"/>
            </w:pPr>
            <w:r>
              <w:rPr>
                <w:rFonts w:hint="eastAsia"/>
              </w:rPr>
              <w:t>一、</w:t>
            </w:r>
            <w:r w:rsidRPr="005D78F4">
              <w:rPr>
                <w:rFonts w:hint="eastAsia"/>
                <w:u w:val="single"/>
              </w:rPr>
              <w:t>本條新增</w:t>
            </w:r>
            <w:r>
              <w:rPr>
                <w:rFonts w:hint="eastAsia"/>
              </w:rPr>
              <w:t>。</w:t>
            </w:r>
          </w:p>
          <w:p w:rsidR="001F42B6" w:rsidRDefault="001F42B6" w:rsidP="005D78F4">
            <w:pPr>
              <w:tabs>
                <w:tab w:val="left" w:pos="2520"/>
              </w:tabs>
              <w:spacing w:line="380" w:lineRule="exact"/>
              <w:ind w:leftChars="50" w:left="315" w:rightChars="50" w:right="105" w:hangingChars="100" w:hanging="210"/>
            </w:pPr>
            <w:r>
              <w:rPr>
                <w:rFonts w:hint="eastAsia"/>
              </w:rPr>
              <w:t>二、懲罰之目的在使被告知錯能改，如受懲罰者在懲罰中有顯著悛悔之情狀，即已達懲罰目的，為示勸善，看守所得視實際情形，暫緩執行或免除執行，爰增列第一項。</w:t>
            </w:r>
          </w:p>
          <w:p w:rsidR="001F42B6" w:rsidRDefault="00F831CA" w:rsidP="005D78F4">
            <w:pPr>
              <w:tabs>
                <w:tab w:val="left" w:pos="2520"/>
              </w:tabs>
              <w:spacing w:line="380" w:lineRule="exact"/>
            </w:pPr>
            <w:r w:rsidRPr="00204CC5">
              <w:rPr>
                <w:rFonts w:hint="eastAsia"/>
                <w:b/>
              </w:rPr>
              <w:t>審查會：</w:t>
            </w:r>
            <w:r w:rsidR="006B0C6B" w:rsidRPr="00E54989">
              <w:rPr>
                <w:rFonts w:hint="eastAsia"/>
              </w:rPr>
              <w:t>照行政院提案通過。</w:t>
            </w:r>
          </w:p>
        </w:tc>
      </w:tr>
      <w:tr w:rsidR="001F42B6" w:rsidTr="002937EE">
        <w:tc>
          <w:tcPr>
            <w:tcW w:w="2693" w:type="dxa"/>
          </w:tcPr>
          <w:p w:rsidR="003A41A3" w:rsidRDefault="003A41A3" w:rsidP="00756DC8">
            <w:pPr>
              <w:tabs>
                <w:tab w:val="left" w:pos="2520"/>
              </w:tabs>
              <w:spacing w:line="380" w:lineRule="exact"/>
              <w:ind w:leftChars="50" w:left="315" w:rightChars="50" w:right="105" w:hangingChars="100" w:hanging="210"/>
            </w:pPr>
            <w:r>
              <w:rPr>
                <w:rFonts w:hint="eastAsia"/>
              </w:rPr>
              <w:lastRenderedPageBreak/>
              <w:t>（照行政院提案通過）</w:t>
            </w:r>
          </w:p>
          <w:p w:rsidR="001F42B6" w:rsidRDefault="001F42B6" w:rsidP="00756DC8">
            <w:pPr>
              <w:tabs>
                <w:tab w:val="left" w:pos="2520"/>
              </w:tabs>
              <w:spacing w:line="380" w:lineRule="exact"/>
              <w:ind w:leftChars="50" w:left="315" w:rightChars="50" w:right="105" w:hangingChars="100" w:hanging="210"/>
            </w:pPr>
            <w:r>
              <w:rPr>
                <w:rFonts w:hint="eastAsia"/>
              </w:rPr>
              <w:t>第八十一條　被告因故意或重大過失，致損害器具、成品、材料或其他物品時，應賠償之。</w:t>
            </w:r>
          </w:p>
          <w:p w:rsidR="001F42B6" w:rsidRDefault="001F42B6" w:rsidP="00756DC8">
            <w:pPr>
              <w:tabs>
                <w:tab w:val="left" w:pos="2520"/>
              </w:tabs>
              <w:spacing w:line="380" w:lineRule="exact"/>
              <w:ind w:leftChars="150" w:left="315" w:rightChars="50" w:right="105" w:firstLineChars="200" w:firstLine="420"/>
            </w:pPr>
            <w:r>
              <w:rPr>
                <w:rFonts w:hint="eastAsia"/>
              </w:rPr>
              <w:t>前項賠償之金額，被告未為給付者，得自其保</w:t>
            </w:r>
            <w:r>
              <w:rPr>
                <w:rFonts w:hint="eastAsia"/>
              </w:rPr>
              <w:lastRenderedPageBreak/>
              <w:t>管金或勞作金內扣還之。</w:t>
            </w:r>
          </w:p>
        </w:tc>
        <w:tc>
          <w:tcPr>
            <w:tcW w:w="2693" w:type="dxa"/>
            <w:shd w:val="clear" w:color="auto" w:fill="auto"/>
          </w:tcPr>
          <w:p w:rsidR="001F42B6" w:rsidRDefault="001F42B6" w:rsidP="005D78F4">
            <w:pPr>
              <w:tabs>
                <w:tab w:val="left" w:pos="2520"/>
              </w:tabs>
              <w:spacing w:line="380" w:lineRule="exact"/>
              <w:ind w:leftChars="50" w:left="315" w:rightChars="50" w:right="105" w:hangingChars="100" w:hanging="210"/>
            </w:pPr>
            <w:r>
              <w:rPr>
                <w:rFonts w:hint="eastAsia"/>
              </w:rPr>
              <w:lastRenderedPageBreak/>
              <w:t>第八十一條　被告因故意或重大過失，致損害器具、成品、材料或其他物品時，應賠償之。</w:t>
            </w:r>
          </w:p>
          <w:p w:rsidR="001F42B6" w:rsidRDefault="001F42B6" w:rsidP="005D78F4">
            <w:pPr>
              <w:tabs>
                <w:tab w:val="left" w:pos="2520"/>
              </w:tabs>
              <w:spacing w:line="380" w:lineRule="exact"/>
              <w:ind w:leftChars="150" w:left="315" w:rightChars="50" w:right="105" w:firstLineChars="200" w:firstLine="420"/>
            </w:pPr>
            <w:r>
              <w:rPr>
                <w:rFonts w:hint="eastAsia"/>
              </w:rPr>
              <w:t>前項賠償之金額，被告未為給付者，得自其保管金或勞作金內扣還之。</w:t>
            </w:r>
          </w:p>
        </w:tc>
        <w:tc>
          <w:tcPr>
            <w:tcW w:w="2693" w:type="dxa"/>
            <w:shd w:val="clear" w:color="auto" w:fill="auto"/>
          </w:tcPr>
          <w:p w:rsidR="001F42B6" w:rsidRPr="00C23DF2" w:rsidRDefault="001F42B6" w:rsidP="00DD5C06">
            <w:pPr>
              <w:tabs>
                <w:tab w:val="left" w:pos="2520"/>
              </w:tabs>
              <w:spacing w:line="380" w:lineRule="exact"/>
              <w:ind w:leftChars="29" w:left="946" w:rightChars="50" w:right="105" w:hangingChars="421" w:hanging="885"/>
              <w:jc w:val="left"/>
              <w:rPr>
                <w:b/>
              </w:rPr>
            </w:pPr>
            <w:r w:rsidRPr="00C23DF2">
              <w:rPr>
                <w:rFonts w:hint="eastAsia"/>
                <w:b/>
              </w:rPr>
              <w:t>委員尤美女等25人提案</w:t>
            </w:r>
            <w:r>
              <w:rPr>
                <w:rFonts w:hint="eastAsia"/>
                <w:b/>
              </w:rPr>
              <w:t>：</w:t>
            </w:r>
          </w:p>
          <w:p w:rsidR="001F42B6" w:rsidRDefault="001F42B6" w:rsidP="005D78F4">
            <w:pPr>
              <w:tabs>
                <w:tab w:val="left" w:pos="2520"/>
              </w:tabs>
              <w:spacing w:line="380" w:lineRule="exact"/>
              <w:ind w:leftChars="50" w:left="315" w:rightChars="50" w:right="105" w:hangingChars="100" w:hanging="210"/>
            </w:pPr>
            <w:r>
              <w:rPr>
                <w:rFonts w:hint="eastAsia"/>
              </w:rPr>
              <w:t>第八十九條　被告因故意或重大過失，致損害器具、成品、材料或其他物品時，得令其賠償。</w:t>
            </w:r>
          </w:p>
          <w:p w:rsidR="001F42B6" w:rsidRDefault="001F42B6" w:rsidP="007E4D0C">
            <w:pPr>
              <w:tabs>
                <w:tab w:val="left" w:pos="2520"/>
              </w:tabs>
              <w:spacing w:line="380" w:lineRule="exact"/>
              <w:ind w:leftChars="121" w:left="254" w:firstLineChars="228" w:firstLine="479"/>
            </w:pPr>
            <w:r>
              <w:rPr>
                <w:rFonts w:hint="eastAsia"/>
              </w:rPr>
              <w:t>前項賠償之數額，得於其保管金或儲存之作業</w:t>
            </w:r>
            <w:r>
              <w:rPr>
                <w:rFonts w:hint="eastAsia"/>
              </w:rPr>
              <w:lastRenderedPageBreak/>
              <w:t>勞作金內扣還。</w:t>
            </w:r>
          </w:p>
        </w:tc>
        <w:tc>
          <w:tcPr>
            <w:tcW w:w="2693" w:type="dxa"/>
            <w:shd w:val="clear" w:color="auto" w:fill="auto"/>
          </w:tcPr>
          <w:p w:rsidR="001F42B6" w:rsidRDefault="001F42B6" w:rsidP="005D78F4">
            <w:pPr>
              <w:tabs>
                <w:tab w:val="left" w:pos="2520"/>
              </w:tabs>
              <w:spacing w:line="380" w:lineRule="exact"/>
            </w:pPr>
          </w:p>
        </w:tc>
        <w:tc>
          <w:tcPr>
            <w:tcW w:w="2693" w:type="dxa"/>
            <w:shd w:val="clear" w:color="auto" w:fill="auto"/>
          </w:tcPr>
          <w:p w:rsidR="001F42B6" w:rsidRDefault="001F42B6" w:rsidP="005D78F4">
            <w:pPr>
              <w:tabs>
                <w:tab w:val="left" w:pos="2520"/>
              </w:tabs>
              <w:spacing w:line="380" w:lineRule="exact"/>
              <w:ind w:leftChars="50" w:left="105" w:rightChars="50" w:right="105"/>
            </w:pPr>
            <w:r w:rsidRPr="005D78F4">
              <w:rPr>
                <w:rFonts w:hint="eastAsia"/>
                <w:b/>
              </w:rPr>
              <w:t>行政院提案：</w:t>
            </w:r>
          </w:p>
          <w:p w:rsidR="001F42B6" w:rsidRDefault="001F42B6" w:rsidP="005D78F4">
            <w:pPr>
              <w:tabs>
                <w:tab w:val="left" w:pos="2520"/>
              </w:tabs>
              <w:spacing w:line="380" w:lineRule="exact"/>
              <w:ind w:leftChars="50" w:left="315" w:rightChars="50" w:right="105" w:hangingChars="100" w:hanging="210"/>
            </w:pPr>
            <w:r>
              <w:rPr>
                <w:rFonts w:hint="eastAsia"/>
              </w:rPr>
              <w:t>一、</w:t>
            </w:r>
            <w:r w:rsidRPr="005D78F4">
              <w:rPr>
                <w:rFonts w:hint="eastAsia"/>
                <w:u w:val="single"/>
              </w:rPr>
              <w:t>本條新增</w:t>
            </w:r>
            <w:r>
              <w:rPr>
                <w:rFonts w:hint="eastAsia"/>
              </w:rPr>
              <w:t>。</w:t>
            </w:r>
          </w:p>
          <w:p w:rsidR="001F42B6" w:rsidRDefault="001F42B6" w:rsidP="005D78F4">
            <w:pPr>
              <w:tabs>
                <w:tab w:val="left" w:pos="2520"/>
              </w:tabs>
              <w:spacing w:line="380" w:lineRule="exact"/>
              <w:ind w:leftChars="50" w:left="315" w:rightChars="50" w:right="105" w:hangingChars="100" w:hanging="210"/>
            </w:pPr>
            <w:r>
              <w:rPr>
                <w:rFonts w:hint="eastAsia"/>
              </w:rPr>
              <w:t>二、按目前被告損害器具、物品之賠償事宜，係依現行條文第三十八條準用監獄行刑法第八十條規定辦理，為配合準用規定</w:t>
            </w:r>
            <w:r>
              <w:rPr>
                <w:rFonts w:hint="eastAsia"/>
              </w:rPr>
              <w:lastRenderedPageBreak/>
              <w:t>之刪除，爰增訂本條。</w:t>
            </w:r>
          </w:p>
          <w:p w:rsidR="001F42B6" w:rsidRDefault="001F42B6" w:rsidP="005D78F4">
            <w:pPr>
              <w:tabs>
                <w:tab w:val="left" w:pos="2520"/>
              </w:tabs>
              <w:spacing w:line="380" w:lineRule="exact"/>
              <w:ind w:leftChars="50" w:left="315" w:rightChars="50" w:right="105" w:hangingChars="100" w:hanging="210"/>
            </w:pPr>
            <w:r>
              <w:rPr>
                <w:rFonts w:hint="eastAsia"/>
              </w:rPr>
              <w:t>三、依修正條文第二十四條第一項規定「看守所得准被告依其志願參加作業。」惟被告若因故意或重大過失，致損害作業器具、成品、材料或其他物品時，除依規定施予懲罰外，自得課予其賠償責任，以促其對自己行為負責，爰增訂第一項，以資規範。</w:t>
            </w:r>
          </w:p>
          <w:p w:rsidR="001F42B6" w:rsidRDefault="001F42B6" w:rsidP="005D78F4">
            <w:pPr>
              <w:tabs>
                <w:tab w:val="left" w:pos="2520"/>
              </w:tabs>
              <w:spacing w:line="380" w:lineRule="exact"/>
              <w:ind w:leftChars="50" w:left="315" w:rightChars="50" w:right="105" w:hangingChars="100" w:hanging="210"/>
            </w:pPr>
            <w:r>
              <w:rPr>
                <w:rFonts w:hint="eastAsia"/>
              </w:rPr>
              <w:t>四、第二項明定應賠償之金額，得於被告保管金或勞作金內扣還之。又有關「賠償之金額」，將斟酌公物實際所受損害程度及市面上公平之價格決定。必要時，可請具公信力之鑑價機構提供意見。</w:t>
            </w:r>
          </w:p>
          <w:p w:rsidR="001F42B6" w:rsidRDefault="001F42B6" w:rsidP="005D78F4">
            <w:pPr>
              <w:tabs>
                <w:tab w:val="left" w:pos="2520"/>
              </w:tabs>
              <w:spacing w:line="380" w:lineRule="exact"/>
              <w:ind w:leftChars="50" w:left="105" w:rightChars="50" w:right="105"/>
            </w:pPr>
            <w:r w:rsidRPr="005D78F4">
              <w:rPr>
                <w:rFonts w:hint="eastAsia"/>
                <w:b/>
              </w:rPr>
              <w:t>委員尤美女等25人提案：</w:t>
            </w:r>
          </w:p>
          <w:p w:rsidR="001F42B6" w:rsidRDefault="001F42B6" w:rsidP="005D78F4">
            <w:pPr>
              <w:tabs>
                <w:tab w:val="left" w:pos="2520"/>
              </w:tabs>
              <w:spacing w:line="380" w:lineRule="exact"/>
              <w:ind w:leftChars="50" w:left="315" w:rightChars="50" w:right="105" w:hangingChars="100" w:hanging="210"/>
            </w:pPr>
            <w:r>
              <w:rPr>
                <w:rFonts w:hint="eastAsia"/>
              </w:rPr>
              <w:t>一、</w:t>
            </w:r>
            <w:r w:rsidRPr="005D78F4">
              <w:rPr>
                <w:rFonts w:hint="eastAsia"/>
                <w:u w:val="single"/>
              </w:rPr>
              <w:t>本條新增</w:t>
            </w:r>
            <w:r>
              <w:rPr>
                <w:rFonts w:hint="eastAsia"/>
              </w:rPr>
              <w:t>。</w:t>
            </w:r>
          </w:p>
          <w:p w:rsidR="001F42B6" w:rsidRDefault="001F42B6" w:rsidP="005D78F4">
            <w:pPr>
              <w:tabs>
                <w:tab w:val="left" w:pos="2520"/>
              </w:tabs>
              <w:spacing w:line="380" w:lineRule="exact"/>
              <w:ind w:leftChars="50" w:left="315" w:rightChars="50" w:right="105" w:hangingChars="100" w:hanging="210"/>
            </w:pPr>
            <w:r>
              <w:rPr>
                <w:rFonts w:hint="eastAsia"/>
              </w:rPr>
              <w:lastRenderedPageBreak/>
              <w:t>二、按目前被告損害器具、物品之賠償事宜，係依現行條文第三十八條準用監獄行刑法第八十條規定辦理，為配合該條文之刪除，爰增列本條。</w:t>
            </w:r>
          </w:p>
          <w:p w:rsidR="001F42B6" w:rsidRDefault="001F42B6" w:rsidP="005D78F4">
            <w:pPr>
              <w:tabs>
                <w:tab w:val="left" w:pos="2520"/>
              </w:tabs>
              <w:spacing w:line="380" w:lineRule="exact"/>
              <w:ind w:leftChars="50" w:left="315" w:rightChars="50" w:right="105" w:hangingChars="100" w:hanging="210"/>
            </w:pPr>
            <w:r>
              <w:rPr>
                <w:rFonts w:hint="eastAsia"/>
              </w:rPr>
              <w:t>三、依修正條文第二十一條第一項規定「看守所得准被告依其志願參加作業。」惟被告若因故意或重大過失，致損害作業器具、成品、材料或其他物品時，除依規定施予懲罰外，自得課予其賠償責任，以促其對自己行為負責，爰增列第一項，以資規範。所稱「得令其賠償」，係得斟酌所損害之公物是否可修復、該物原本價值，並考量被告平日表現及事後態度等實際情形，以決定令其賠償與否。</w:t>
            </w:r>
          </w:p>
          <w:p w:rsidR="001F42B6" w:rsidRDefault="001F42B6" w:rsidP="005D78F4">
            <w:pPr>
              <w:tabs>
                <w:tab w:val="left" w:pos="2520"/>
              </w:tabs>
              <w:spacing w:line="380" w:lineRule="exact"/>
              <w:ind w:leftChars="50" w:left="315" w:rightChars="50" w:right="105" w:hangingChars="100" w:hanging="210"/>
            </w:pPr>
            <w:r>
              <w:rPr>
                <w:rFonts w:hint="eastAsia"/>
              </w:rPr>
              <w:lastRenderedPageBreak/>
              <w:t>四、至如令被告賠償時，第二項規定得於被告保管金或儲存之作業勞作金內扣還。又有關「賠償之數額」，將斟酌公物實際所受損害程度及市面上公平之價格決定。必要時，可請具公信力之鑑價機構提供意見。</w:t>
            </w:r>
          </w:p>
          <w:p w:rsidR="001F42B6" w:rsidRDefault="00F831CA" w:rsidP="005D78F4">
            <w:pPr>
              <w:tabs>
                <w:tab w:val="left" w:pos="2520"/>
              </w:tabs>
              <w:spacing w:line="380" w:lineRule="exact"/>
            </w:pPr>
            <w:r w:rsidRPr="00204CC5">
              <w:rPr>
                <w:rFonts w:hint="eastAsia"/>
                <w:b/>
              </w:rPr>
              <w:t>審查會：</w:t>
            </w:r>
            <w:r w:rsidR="006B0C6B" w:rsidRPr="00E54989">
              <w:rPr>
                <w:rFonts w:hint="eastAsia"/>
              </w:rPr>
              <w:t>照行政院提案通過。</w:t>
            </w:r>
          </w:p>
        </w:tc>
      </w:tr>
      <w:tr w:rsidR="001F42B6" w:rsidTr="002937EE">
        <w:tc>
          <w:tcPr>
            <w:tcW w:w="2693" w:type="dxa"/>
          </w:tcPr>
          <w:p w:rsidR="003A41A3" w:rsidRDefault="003A41A3" w:rsidP="003A41A3">
            <w:pPr>
              <w:tabs>
                <w:tab w:val="left" w:pos="2520"/>
              </w:tabs>
              <w:spacing w:line="380" w:lineRule="exact"/>
              <w:ind w:leftChars="-46" w:left="945" w:rightChars="50" w:right="105" w:hangingChars="496" w:hanging="1042"/>
            </w:pPr>
            <w:r>
              <w:rPr>
                <w:rFonts w:hint="eastAsia"/>
              </w:rPr>
              <w:lastRenderedPageBreak/>
              <w:t>（照行政院提案通過）</w:t>
            </w:r>
          </w:p>
          <w:p w:rsidR="001F42B6" w:rsidRDefault="001F42B6" w:rsidP="00756DC8">
            <w:pPr>
              <w:tabs>
                <w:tab w:val="left" w:pos="2520"/>
              </w:tabs>
              <w:spacing w:line="380" w:lineRule="exact"/>
              <w:ind w:leftChars="350" w:left="945" w:rightChars="50" w:right="105" w:hangingChars="100" w:hanging="210"/>
            </w:pPr>
            <w:r>
              <w:rPr>
                <w:rFonts w:hint="eastAsia"/>
              </w:rPr>
              <w:t>第十一章　陳情、申訴及起訴</w:t>
            </w:r>
          </w:p>
        </w:tc>
        <w:tc>
          <w:tcPr>
            <w:tcW w:w="2693" w:type="dxa"/>
            <w:shd w:val="clear" w:color="auto" w:fill="auto"/>
          </w:tcPr>
          <w:p w:rsidR="001F42B6" w:rsidRDefault="001F42B6" w:rsidP="00756DC8">
            <w:pPr>
              <w:tabs>
                <w:tab w:val="left" w:pos="2520"/>
              </w:tabs>
              <w:spacing w:line="380" w:lineRule="exact"/>
              <w:ind w:leftChars="350" w:left="945" w:rightChars="50" w:right="105" w:hangingChars="100" w:hanging="210"/>
            </w:pPr>
            <w:r>
              <w:rPr>
                <w:rFonts w:hint="eastAsia"/>
              </w:rPr>
              <w:t>第十一章　陳情、申訴及起訴</w:t>
            </w:r>
          </w:p>
        </w:tc>
        <w:tc>
          <w:tcPr>
            <w:tcW w:w="2693" w:type="dxa"/>
            <w:shd w:val="clear" w:color="auto" w:fill="auto"/>
          </w:tcPr>
          <w:p w:rsidR="001F42B6" w:rsidRPr="00C23DF2" w:rsidRDefault="001F42B6" w:rsidP="00305E40">
            <w:pPr>
              <w:tabs>
                <w:tab w:val="left" w:pos="2520"/>
              </w:tabs>
              <w:spacing w:line="380" w:lineRule="exact"/>
              <w:ind w:leftChars="29" w:left="946" w:rightChars="50" w:right="105" w:hangingChars="421" w:hanging="885"/>
              <w:jc w:val="left"/>
              <w:rPr>
                <w:b/>
              </w:rPr>
            </w:pPr>
            <w:r w:rsidRPr="00C23DF2">
              <w:rPr>
                <w:rFonts w:hint="eastAsia"/>
                <w:b/>
              </w:rPr>
              <w:t>委員尤美女等25人提案</w:t>
            </w:r>
            <w:r>
              <w:rPr>
                <w:rFonts w:hint="eastAsia"/>
                <w:b/>
              </w:rPr>
              <w:t>：</w:t>
            </w:r>
          </w:p>
          <w:p w:rsidR="001F42B6" w:rsidRDefault="001F42B6" w:rsidP="005D78F4">
            <w:pPr>
              <w:tabs>
                <w:tab w:val="left" w:pos="2520"/>
              </w:tabs>
              <w:spacing w:line="380" w:lineRule="exact"/>
            </w:pPr>
            <w:r>
              <w:rPr>
                <w:rFonts w:hint="eastAsia"/>
              </w:rPr>
              <w:t>第十二章　陳情、申訴與訴訟</w:t>
            </w:r>
          </w:p>
        </w:tc>
        <w:tc>
          <w:tcPr>
            <w:tcW w:w="2693" w:type="dxa"/>
            <w:shd w:val="clear" w:color="auto" w:fill="auto"/>
          </w:tcPr>
          <w:p w:rsidR="001F42B6" w:rsidRDefault="001F42B6" w:rsidP="005D78F4">
            <w:pPr>
              <w:tabs>
                <w:tab w:val="left" w:pos="2520"/>
              </w:tabs>
              <w:spacing w:line="380" w:lineRule="exact"/>
            </w:pPr>
          </w:p>
        </w:tc>
        <w:tc>
          <w:tcPr>
            <w:tcW w:w="2693" w:type="dxa"/>
            <w:shd w:val="clear" w:color="auto" w:fill="auto"/>
          </w:tcPr>
          <w:p w:rsidR="001F42B6" w:rsidRDefault="001F42B6" w:rsidP="005D78F4">
            <w:pPr>
              <w:tabs>
                <w:tab w:val="left" w:pos="2520"/>
              </w:tabs>
              <w:spacing w:line="380" w:lineRule="exact"/>
              <w:ind w:leftChars="50" w:left="105" w:rightChars="50" w:right="105"/>
            </w:pPr>
            <w:r w:rsidRPr="005D78F4">
              <w:rPr>
                <w:rFonts w:hint="eastAsia"/>
                <w:b/>
              </w:rPr>
              <w:t>行政院提案：</w:t>
            </w:r>
          </w:p>
          <w:p w:rsidR="001F42B6" w:rsidRDefault="001F42B6" w:rsidP="005D78F4">
            <w:pPr>
              <w:tabs>
                <w:tab w:val="left" w:pos="2520"/>
              </w:tabs>
              <w:spacing w:line="380" w:lineRule="exact"/>
              <w:ind w:leftChars="50" w:left="315" w:rightChars="50" w:right="105" w:hangingChars="100" w:hanging="210"/>
            </w:pPr>
            <w:r>
              <w:rPr>
                <w:rFonts w:hint="eastAsia"/>
              </w:rPr>
              <w:t>一、</w:t>
            </w:r>
            <w:r w:rsidRPr="005D78F4">
              <w:rPr>
                <w:rFonts w:hint="eastAsia"/>
                <w:u w:val="single"/>
              </w:rPr>
              <w:t>章名新增</w:t>
            </w:r>
            <w:r>
              <w:rPr>
                <w:rFonts w:hint="eastAsia"/>
              </w:rPr>
              <w:t>。</w:t>
            </w:r>
          </w:p>
          <w:p w:rsidR="001F42B6" w:rsidRDefault="001F42B6" w:rsidP="005D78F4">
            <w:pPr>
              <w:tabs>
                <w:tab w:val="left" w:pos="2520"/>
              </w:tabs>
              <w:spacing w:line="380" w:lineRule="exact"/>
              <w:ind w:leftChars="50" w:left="315" w:rightChars="50" w:right="105" w:hangingChars="100" w:hanging="210"/>
            </w:pPr>
            <w:r>
              <w:rPr>
                <w:rFonts w:hint="eastAsia"/>
              </w:rPr>
              <w:t>二、本章規定包含陳情、申訴及訴訟救濟之程序。</w:t>
            </w:r>
          </w:p>
          <w:p w:rsidR="001F42B6" w:rsidRDefault="001F42B6" w:rsidP="005D78F4">
            <w:pPr>
              <w:tabs>
                <w:tab w:val="left" w:pos="2520"/>
              </w:tabs>
              <w:spacing w:line="380" w:lineRule="exact"/>
              <w:ind w:leftChars="50" w:left="105" w:rightChars="50" w:right="105"/>
            </w:pPr>
            <w:r w:rsidRPr="005D78F4">
              <w:rPr>
                <w:rFonts w:hint="eastAsia"/>
                <w:b/>
              </w:rPr>
              <w:t>委員尤美女等25人提案：</w:t>
            </w:r>
          </w:p>
          <w:p w:rsidR="001F42B6" w:rsidRPr="00A82B67" w:rsidRDefault="001F42B6" w:rsidP="005D78F4">
            <w:pPr>
              <w:tabs>
                <w:tab w:val="left" w:pos="2520"/>
              </w:tabs>
              <w:spacing w:line="380" w:lineRule="exact"/>
              <w:ind w:leftChars="50" w:left="105" w:rightChars="50" w:right="105"/>
              <w:rPr>
                <w:u w:val="single"/>
              </w:rPr>
            </w:pPr>
            <w:r w:rsidRPr="00A82B67">
              <w:rPr>
                <w:rFonts w:hint="eastAsia"/>
                <w:u w:val="single"/>
              </w:rPr>
              <w:t>本章章名新增</w:t>
            </w:r>
            <w:r>
              <w:rPr>
                <w:rFonts w:hint="eastAsia"/>
              </w:rPr>
              <w:t>。</w:t>
            </w:r>
          </w:p>
          <w:p w:rsidR="001F42B6" w:rsidRDefault="00F831CA" w:rsidP="005D78F4">
            <w:pPr>
              <w:tabs>
                <w:tab w:val="left" w:pos="2520"/>
              </w:tabs>
              <w:spacing w:line="380" w:lineRule="exact"/>
            </w:pPr>
            <w:r w:rsidRPr="00204CC5">
              <w:rPr>
                <w:rFonts w:hint="eastAsia"/>
                <w:b/>
              </w:rPr>
              <w:t>審查會：</w:t>
            </w:r>
            <w:r w:rsidR="006B0C6B" w:rsidRPr="00E54989">
              <w:rPr>
                <w:rFonts w:hint="eastAsia"/>
              </w:rPr>
              <w:t>照行政院提案通過。</w:t>
            </w:r>
          </w:p>
        </w:tc>
      </w:tr>
      <w:tr w:rsidR="001F42B6" w:rsidTr="002937EE">
        <w:tc>
          <w:tcPr>
            <w:tcW w:w="2693" w:type="dxa"/>
          </w:tcPr>
          <w:p w:rsidR="00EF4856" w:rsidRDefault="00EF4856" w:rsidP="00756DC8">
            <w:pPr>
              <w:tabs>
                <w:tab w:val="left" w:pos="2520"/>
              </w:tabs>
              <w:spacing w:line="380" w:lineRule="exact"/>
              <w:ind w:leftChars="50" w:left="315" w:rightChars="50" w:right="105" w:hangingChars="100" w:hanging="210"/>
            </w:pPr>
            <w:r>
              <w:rPr>
                <w:rFonts w:hint="eastAsia"/>
              </w:rPr>
              <w:t>（照行政院提案通過）</w:t>
            </w:r>
          </w:p>
          <w:p w:rsidR="001F42B6" w:rsidRDefault="001F42B6" w:rsidP="00756DC8">
            <w:pPr>
              <w:tabs>
                <w:tab w:val="left" w:pos="2520"/>
              </w:tabs>
              <w:spacing w:line="380" w:lineRule="exact"/>
              <w:ind w:leftChars="50" w:left="315" w:rightChars="50" w:right="105" w:hangingChars="100" w:hanging="210"/>
            </w:pPr>
            <w:r>
              <w:rPr>
                <w:rFonts w:hint="eastAsia"/>
              </w:rPr>
              <w:t>第八十二條　看守所對被告處分或管理措施之執行，不因提起陳情或申訴而停止。但看守所於必要</w:t>
            </w:r>
            <w:r>
              <w:rPr>
                <w:rFonts w:hint="eastAsia"/>
              </w:rPr>
              <w:lastRenderedPageBreak/>
              <w:t>時，得停止其執行。</w:t>
            </w:r>
          </w:p>
        </w:tc>
        <w:tc>
          <w:tcPr>
            <w:tcW w:w="2693" w:type="dxa"/>
            <w:shd w:val="clear" w:color="auto" w:fill="auto"/>
          </w:tcPr>
          <w:p w:rsidR="001F42B6" w:rsidRDefault="001F42B6" w:rsidP="00756DC8">
            <w:pPr>
              <w:tabs>
                <w:tab w:val="left" w:pos="2520"/>
              </w:tabs>
              <w:spacing w:line="380" w:lineRule="exact"/>
              <w:ind w:leftChars="50" w:left="315" w:rightChars="50" w:right="105" w:hangingChars="100" w:hanging="210"/>
            </w:pPr>
            <w:r>
              <w:rPr>
                <w:rFonts w:hint="eastAsia"/>
              </w:rPr>
              <w:lastRenderedPageBreak/>
              <w:t>第八十二條　看守所對被告處分或管理措施之執行，不因提起陳情或申訴而停止。但看守所於必要時，得停止其執行。</w:t>
            </w:r>
          </w:p>
        </w:tc>
        <w:tc>
          <w:tcPr>
            <w:tcW w:w="2693" w:type="dxa"/>
            <w:shd w:val="clear" w:color="auto" w:fill="auto"/>
          </w:tcPr>
          <w:p w:rsidR="001F42B6" w:rsidRPr="00C23DF2" w:rsidRDefault="001F42B6" w:rsidP="00305E40">
            <w:pPr>
              <w:tabs>
                <w:tab w:val="left" w:pos="2520"/>
              </w:tabs>
              <w:spacing w:line="380" w:lineRule="exact"/>
              <w:ind w:leftChars="29" w:left="946" w:rightChars="50" w:right="105" w:hangingChars="421" w:hanging="885"/>
              <w:jc w:val="left"/>
              <w:rPr>
                <w:b/>
              </w:rPr>
            </w:pPr>
            <w:r w:rsidRPr="00C23DF2">
              <w:rPr>
                <w:rFonts w:hint="eastAsia"/>
                <w:b/>
              </w:rPr>
              <w:t>委員尤美女等25人提案</w:t>
            </w:r>
            <w:r>
              <w:rPr>
                <w:rFonts w:hint="eastAsia"/>
                <w:b/>
              </w:rPr>
              <w:t>：</w:t>
            </w:r>
          </w:p>
          <w:p w:rsidR="001F42B6" w:rsidRDefault="001F42B6" w:rsidP="005D78F4">
            <w:pPr>
              <w:tabs>
                <w:tab w:val="left" w:pos="2520"/>
              </w:tabs>
              <w:spacing w:line="380" w:lineRule="exact"/>
              <w:ind w:leftChars="50" w:left="315" w:rightChars="50" w:right="105" w:hangingChars="100" w:hanging="210"/>
            </w:pPr>
            <w:r>
              <w:rPr>
                <w:rFonts w:hint="eastAsia"/>
              </w:rPr>
              <w:t>第一百零六條　看守所處分之執行，不因提起申訴而停止。但看守所於必要時，得停止其執行。</w:t>
            </w:r>
          </w:p>
          <w:p w:rsidR="001F42B6" w:rsidRDefault="001F42B6" w:rsidP="008E2066">
            <w:pPr>
              <w:tabs>
                <w:tab w:val="left" w:pos="2520"/>
              </w:tabs>
              <w:spacing w:line="380" w:lineRule="exact"/>
              <w:ind w:leftChars="121" w:left="254" w:firstLineChars="228" w:firstLine="479"/>
            </w:pPr>
            <w:r>
              <w:rPr>
                <w:rFonts w:hint="eastAsia"/>
              </w:rPr>
              <w:lastRenderedPageBreak/>
              <w:t>關於陳情、申訴與訴訟之規定，應張貼於被告羈押處所，如處分係以書面為之者，應載明不服處分之救濟方法、期間及受理機關。</w:t>
            </w:r>
          </w:p>
        </w:tc>
        <w:tc>
          <w:tcPr>
            <w:tcW w:w="2693" w:type="dxa"/>
            <w:shd w:val="clear" w:color="auto" w:fill="auto"/>
          </w:tcPr>
          <w:p w:rsidR="001F42B6" w:rsidRDefault="001F42B6" w:rsidP="005D78F4">
            <w:pPr>
              <w:tabs>
                <w:tab w:val="left" w:pos="2520"/>
              </w:tabs>
              <w:spacing w:line="380" w:lineRule="exact"/>
            </w:pPr>
          </w:p>
        </w:tc>
        <w:tc>
          <w:tcPr>
            <w:tcW w:w="2693" w:type="dxa"/>
            <w:shd w:val="clear" w:color="auto" w:fill="auto"/>
          </w:tcPr>
          <w:p w:rsidR="001F42B6" w:rsidRDefault="001F42B6" w:rsidP="005D78F4">
            <w:pPr>
              <w:tabs>
                <w:tab w:val="left" w:pos="2520"/>
              </w:tabs>
              <w:spacing w:line="380" w:lineRule="exact"/>
              <w:ind w:leftChars="50" w:left="105" w:rightChars="50" w:right="105"/>
            </w:pPr>
            <w:r w:rsidRPr="005D78F4">
              <w:rPr>
                <w:rFonts w:hint="eastAsia"/>
                <w:b/>
              </w:rPr>
              <w:t>行政院提案：</w:t>
            </w:r>
          </w:p>
          <w:p w:rsidR="001F42B6" w:rsidRDefault="001F42B6" w:rsidP="005D78F4">
            <w:pPr>
              <w:tabs>
                <w:tab w:val="left" w:pos="2520"/>
              </w:tabs>
              <w:spacing w:line="380" w:lineRule="exact"/>
              <w:ind w:leftChars="50" w:left="315" w:rightChars="50" w:right="105" w:hangingChars="100" w:hanging="210"/>
            </w:pPr>
            <w:r>
              <w:rPr>
                <w:rFonts w:hint="eastAsia"/>
              </w:rPr>
              <w:t>一、</w:t>
            </w:r>
            <w:r w:rsidRPr="005D78F4">
              <w:rPr>
                <w:rFonts w:hint="eastAsia"/>
                <w:u w:val="single"/>
              </w:rPr>
              <w:t>本條新增</w:t>
            </w:r>
            <w:r>
              <w:rPr>
                <w:rFonts w:hint="eastAsia"/>
              </w:rPr>
              <w:t>。</w:t>
            </w:r>
          </w:p>
          <w:p w:rsidR="001F42B6" w:rsidRDefault="001F42B6" w:rsidP="005D78F4">
            <w:pPr>
              <w:tabs>
                <w:tab w:val="left" w:pos="2520"/>
              </w:tabs>
              <w:spacing w:line="380" w:lineRule="exact"/>
              <w:ind w:leftChars="50" w:left="315" w:rightChars="50" w:right="105" w:hangingChars="100" w:hanging="210"/>
            </w:pPr>
            <w:r>
              <w:rPr>
                <w:rFonts w:hint="eastAsia"/>
              </w:rPr>
              <w:t>二、明定看守所對被告處分或管理措施之執行，不因提起陳情或申訴而停止</w:t>
            </w:r>
            <w:r>
              <w:rPr>
                <w:rFonts w:hint="eastAsia"/>
              </w:rPr>
              <w:lastRenderedPageBreak/>
              <w:t>。但看守所於必要時，得停止其執行。另被告提起救濟相關規定，應依修正條文第十四條程序告知並製作手冊交付，被告亦得視情形向監督機關提起陳情。</w:t>
            </w:r>
          </w:p>
          <w:p w:rsidR="001F42B6" w:rsidRDefault="001F42B6" w:rsidP="005D78F4">
            <w:pPr>
              <w:tabs>
                <w:tab w:val="left" w:pos="2520"/>
              </w:tabs>
              <w:spacing w:line="380" w:lineRule="exact"/>
              <w:ind w:leftChars="50" w:left="315" w:rightChars="50" w:right="105" w:hangingChars="100" w:hanging="210"/>
            </w:pPr>
            <w:r>
              <w:rPr>
                <w:rFonts w:hint="eastAsia"/>
              </w:rPr>
              <w:t>三、被告應推定為無罪，所受待遇不應低於受刑人（曼德拉規則第一百十一條參照）。爰看守所所為影響被告個人權益之管理措施，亦得依本法提起申訴及訴訟救濟（司法院釋字第七五五號解釋參照），併予敘明。</w:t>
            </w:r>
          </w:p>
          <w:p w:rsidR="001F42B6" w:rsidRDefault="001F42B6" w:rsidP="005D78F4">
            <w:pPr>
              <w:tabs>
                <w:tab w:val="left" w:pos="2520"/>
              </w:tabs>
              <w:spacing w:line="380" w:lineRule="exact"/>
              <w:ind w:leftChars="50" w:left="105" w:rightChars="50" w:right="105"/>
            </w:pPr>
            <w:r w:rsidRPr="005D78F4">
              <w:rPr>
                <w:rFonts w:hint="eastAsia"/>
                <w:b/>
              </w:rPr>
              <w:t>委員尤美女等25人提案：</w:t>
            </w:r>
          </w:p>
          <w:p w:rsidR="001F42B6" w:rsidRDefault="001F42B6" w:rsidP="005D78F4">
            <w:pPr>
              <w:tabs>
                <w:tab w:val="left" w:pos="2520"/>
              </w:tabs>
              <w:spacing w:line="380" w:lineRule="exact"/>
              <w:ind w:leftChars="50" w:left="315" w:rightChars="50" w:right="105" w:hangingChars="100" w:hanging="210"/>
            </w:pPr>
            <w:r>
              <w:rPr>
                <w:rFonts w:hint="eastAsia"/>
              </w:rPr>
              <w:t>一、</w:t>
            </w:r>
            <w:r w:rsidRPr="005D78F4">
              <w:rPr>
                <w:rFonts w:hint="eastAsia"/>
                <w:u w:val="single"/>
              </w:rPr>
              <w:t>本條新增</w:t>
            </w:r>
            <w:r>
              <w:rPr>
                <w:rFonts w:hint="eastAsia"/>
              </w:rPr>
              <w:t>。</w:t>
            </w:r>
          </w:p>
          <w:p w:rsidR="001F42B6" w:rsidRDefault="001F42B6" w:rsidP="005D78F4">
            <w:pPr>
              <w:tabs>
                <w:tab w:val="left" w:pos="2520"/>
              </w:tabs>
              <w:spacing w:line="380" w:lineRule="exact"/>
              <w:ind w:leftChars="50" w:left="315" w:rightChars="50" w:right="105" w:hangingChars="100" w:hanging="210"/>
            </w:pPr>
            <w:r>
              <w:rPr>
                <w:rFonts w:hint="eastAsia"/>
              </w:rPr>
              <w:t>二、第一項明定看守所處分之執行，不因提起申訴而停止。但於必要時，仍得停止其執行。所稱「必要</w:t>
            </w:r>
            <w:r>
              <w:rPr>
                <w:rFonts w:hint="eastAsia"/>
              </w:rPr>
              <w:lastRenderedPageBreak/>
              <w:t>時」，係指申訴事件之事實有爭議、審議小組認申訴有理由或其他暫不宜繼續執行該處分之情形。</w:t>
            </w:r>
          </w:p>
          <w:p w:rsidR="001F42B6" w:rsidRDefault="001F42B6" w:rsidP="005D78F4">
            <w:pPr>
              <w:tabs>
                <w:tab w:val="left" w:pos="2520"/>
              </w:tabs>
              <w:spacing w:line="380" w:lineRule="exact"/>
              <w:ind w:leftChars="50" w:left="315" w:rightChars="50" w:right="105" w:hangingChars="100" w:hanging="210"/>
            </w:pPr>
            <w:r>
              <w:rPr>
                <w:rFonts w:hint="eastAsia"/>
              </w:rPr>
              <w:t>三、為確保羈押被告瞭解申訴之規定，爰於第二項明定申訴及聲明異議之相關規定應張貼於羈押處所及書面處分應載明不服處分之救濟方法、期間及受理機關。</w:t>
            </w:r>
          </w:p>
          <w:p w:rsidR="001F42B6" w:rsidRDefault="00F831CA" w:rsidP="005D78F4">
            <w:pPr>
              <w:tabs>
                <w:tab w:val="left" w:pos="2520"/>
              </w:tabs>
              <w:spacing w:line="380" w:lineRule="exact"/>
            </w:pPr>
            <w:r w:rsidRPr="00204CC5">
              <w:rPr>
                <w:rFonts w:hint="eastAsia"/>
                <w:b/>
              </w:rPr>
              <w:t>審查會：</w:t>
            </w:r>
            <w:r w:rsidR="006B0C6B" w:rsidRPr="00E54989">
              <w:rPr>
                <w:rFonts w:hint="eastAsia"/>
              </w:rPr>
              <w:t>照行政院提案通過。</w:t>
            </w:r>
          </w:p>
        </w:tc>
      </w:tr>
      <w:tr w:rsidR="001F42B6" w:rsidTr="002937EE">
        <w:tc>
          <w:tcPr>
            <w:tcW w:w="2693" w:type="dxa"/>
          </w:tcPr>
          <w:p w:rsidR="001F42B6" w:rsidRDefault="00EF4856" w:rsidP="00EF4856">
            <w:pPr>
              <w:tabs>
                <w:tab w:val="left" w:pos="2520"/>
              </w:tabs>
              <w:spacing w:line="380" w:lineRule="exact"/>
            </w:pPr>
            <w:r>
              <w:rPr>
                <w:rFonts w:hint="eastAsia"/>
              </w:rPr>
              <w:lastRenderedPageBreak/>
              <w:t>（不予採納）</w:t>
            </w:r>
          </w:p>
        </w:tc>
        <w:tc>
          <w:tcPr>
            <w:tcW w:w="2693" w:type="dxa"/>
            <w:shd w:val="clear" w:color="auto" w:fill="auto"/>
          </w:tcPr>
          <w:p w:rsidR="001F42B6" w:rsidRDefault="001F42B6" w:rsidP="005D78F4">
            <w:pPr>
              <w:tabs>
                <w:tab w:val="left" w:pos="2520"/>
              </w:tabs>
              <w:spacing w:line="380" w:lineRule="exact"/>
            </w:pPr>
          </w:p>
        </w:tc>
        <w:tc>
          <w:tcPr>
            <w:tcW w:w="2693" w:type="dxa"/>
            <w:shd w:val="clear" w:color="auto" w:fill="auto"/>
          </w:tcPr>
          <w:p w:rsidR="001F42B6" w:rsidRPr="00C23DF2" w:rsidRDefault="001F42B6" w:rsidP="00305E40">
            <w:pPr>
              <w:tabs>
                <w:tab w:val="left" w:pos="2520"/>
              </w:tabs>
              <w:spacing w:line="380" w:lineRule="exact"/>
              <w:ind w:leftChars="29" w:left="946" w:rightChars="50" w:right="105" w:hangingChars="421" w:hanging="885"/>
              <w:jc w:val="left"/>
              <w:rPr>
                <w:b/>
              </w:rPr>
            </w:pPr>
            <w:r w:rsidRPr="00C23DF2">
              <w:rPr>
                <w:rFonts w:hint="eastAsia"/>
                <w:b/>
              </w:rPr>
              <w:t>委員尤美女等25人提案</w:t>
            </w:r>
            <w:r>
              <w:rPr>
                <w:rFonts w:hint="eastAsia"/>
                <w:b/>
              </w:rPr>
              <w:t>：</w:t>
            </w:r>
          </w:p>
          <w:p w:rsidR="001F42B6" w:rsidRDefault="001F42B6" w:rsidP="000724FF">
            <w:pPr>
              <w:tabs>
                <w:tab w:val="left" w:pos="2520"/>
              </w:tabs>
              <w:spacing w:line="380" w:lineRule="exact"/>
              <w:ind w:left="199" w:hangingChars="95" w:hanging="199"/>
            </w:pPr>
            <w:r>
              <w:rPr>
                <w:rFonts w:hint="eastAsia"/>
              </w:rPr>
              <w:t>第九十條　看守所所長應定期對被告與看守所人員舉行法治教育宣導。</w:t>
            </w:r>
          </w:p>
        </w:tc>
        <w:tc>
          <w:tcPr>
            <w:tcW w:w="2693" w:type="dxa"/>
            <w:shd w:val="clear" w:color="auto" w:fill="auto"/>
          </w:tcPr>
          <w:p w:rsidR="001F42B6" w:rsidRDefault="001F42B6" w:rsidP="005D78F4">
            <w:pPr>
              <w:tabs>
                <w:tab w:val="left" w:pos="2520"/>
              </w:tabs>
              <w:spacing w:line="380" w:lineRule="exact"/>
            </w:pPr>
          </w:p>
        </w:tc>
        <w:tc>
          <w:tcPr>
            <w:tcW w:w="2693" w:type="dxa"/>
            <w:shd w:val="clear" w:color="auto" w:fill="auto"/>
          </w:tcPr>
          <w:p w:rsidR="001F42B6" w:rsidRDefault="001F42B6" w:rsidP="005D78F4">
            <w:pPr>
              <w:tabs>
                <w:tab w:val="left" w:pos="2520"/>
              </w:tabs>
              <w:spacing w:line="380" w:lineRule="exact"/>
              <w:ind w:leftChars="50" w:left="105" w:rightChars="50" w:right="105"/>
            </w:pPr>
            <w:r w:rsidRPr="005D78F4">
              <w:rPr>
                <w:rFonts w:hint="eastAsia"/>
                <w:b/>
              </w:rPr>
              <w:t>委員尤美女等25人提案：</w:t>
            </w:r>
          </w:p>
          <w:p w:rsidR="001F42B6" w:rsidRDefault="001F42B6" w:rsidP="005D78F4">
            <w:pPr>
              <w:tabs>
                <w:tab w:val="left" w:pos="2520"/>
              </w:tabs>
              <w:spacing w:line="380" w:lineRule="exact"/>
              <w:ind w:leftChars="50" w:left="315" w:rightChars="50" w:right="105" w:hangingChars="100" w:hanging="210"/>
            </w:pPr>
            <w:r>
              <w:rPr>
                <w:rFonts w:hint="eastAsia"/>
              </w:rPr>
              <w:t>一、</w:t>
            </w:r>
            <w:r w:rsidRPr="002B24B7">
              <w:rPr>
                <w:rFonts w:hint="eastAsia"/>
                <w:u w:val="single"/>
              </w:rPr>
              <w:t>本條新增</w:t>
            </w:r>
            <w:r>
              <w:rPr>
                <w:rFonts w:hint="eastAsia"/>
              </w:rPr>
              <w:t>。</w:t>
            </w:r>
          </w:p>
          <w:p w:rsidR="001F42B6" w:rsidRDefault="001F42B6" w:rsidP="005D78F4">
            <w:pPr>
              <w:tabs>
                <w:tab w:val="left" w:pos="2520"/>
              </w:tabs>
              <w:spacing w:line="380" w:lineRule="exact"/>
              <w:ind w:leftChars="50" w:left="315" w:rightChars="50" w:right="105" w:hangingChars="100" w:hanging="210"/>
            </w:pPr>
            <w:r>
              <w:rPr>
                <w:rFonts w:hint="eastAsia"/>
              </w:rPr>
              <w:t>二、大法官釋字第六五三號解釋明確破除受羈押被告與看守所之特別權力關係，為保障受羈押被告不服看守所處遇、處分之訴訟權益，大法官要求應檢討修正現行羈押法與相關法官，並就受羈押被</w:t>
            </w:r>
            <w:r>
              <w:rPr>
                <w:rFonts w:hint="eastAsia"/>
              </w:rPr>
              <w:lastRenderedPageBreak/>
              <w:t>告及時有效救濟之訴訟制度，訂定適當之規範。惟，羈押法之申訴制度自民國三十五年施行迄今，於解除特別權力關係後，受羈押被告權益之確保與看守所秩序之間如何取得平衡，實為釋字六五三號解釋之後之重大課題，有賴看守所主管定期向受羈押被告與看守所人員為法治教育之宣講，以使被告與看守所人員明確知悉其應有之權利。</w:t>
            </w:r>
          </w:p>
          <w:p w:rsidR="001F42B6" w:rsidRDefault="00F831CA" w:rsidP="005D78F4">
            <w:pPr>
              <w:tabs>
                <w:tab w:val="left" w:pos="2520"/>
              </w:tabs>
              <w:spacing w:line="380" w:lineRule="exact"/>
            </w:pPr>
            <w:r w:rsidRPr="00204CC5">
              <w:rPr>
                <w:rFonts w:hint="eastAsia"/>
                <w:b/>
              </w:rPr>
              <w:t>審查會：</w:t>
            </w:r>
            <w:r w:rsidR="00EF4856" w:rsidRPr="00EF4856">
              <w:rPr>
                <w:rFonts w:hint="eastAsia"/>
              </w:rPr>
              <w:t>不予採納。</w:t>
            </w:r>
          </w:p>
        </w:tc>
      </w:tr>
      <w:tr w:rsidR="001F42B6" w:rsidTr="002937EE">
        <w:tc>
          <w:tcPr>
            <w:tcW w:w="2693" w:type="dxa"/>
          </w:tcPr>
          <w:p w:rsidR="00EF4856" w:rsidRDefault="00EF4856" w:rsidP="00756DC8">
            <w:pPr>
              <w:tabs>
                <w:tab w:val="left" w:pos="2520"/>
              </w:tabs>
              <w:spacing w:line="380" w:lineRule="exact"/>
              <w:ind w:leftChars="50" w:left="315" w:rightChars="50" w:right="105" w:hangingChars="100" w:hanging="210"/>
            </w:pPr>
            <w:r>
              <w:rPr>
                <w:rFonts w:hint="eastAsia"/>
              </w:rPr>
              <w:lastRenderedPageBreak/>
              <w:t>（照行政院提案通過）</w:t>
            </w:r>
          </w:p>
          <w:p w:rsidR="001F42B6" w:rsidRDefault="001F42B6" w:rsidP="00756DC8">
            <w:pPr>
              <w:tabs>
                <w:tab w:val="left" w:pos="2520"/>
              </w:tabs>
              <w:spacing w:line="380" w:lineRule="exact"/>
              <w:ind w:leftChars="50" w:left="315" w:rightChars="50" w:right="105" w:hangingChars="100" w:hanging="210"/>
            </w:pPr>
            <w:r>
              <w:rPr>
                <w:rFonts w:hint="eastAsia"/>
              </w:rPr>
              <w:t>第八十三條　看守所對於被告，不得因陳情、申訴或訴訟救濟之提出，而施以歧視待遇或藉故懲罰。</w:t>
            </w:r>
          </w:p>
        </w:tc>
        <w:tc>
          <w:tcPr>
            <w:tcW w:w="2693" w:type="dxa"/>
            <w:shd w:val="clear" w:color="auto" w:fill="auto"/>
          </w:tcPr>
          <w:p w:rsidR="001F42B6" w:rsidRDefault="001F42B6" w:rsidP="00756DC8">
            <w:pPr>
              <w:tabs>
                <w:tab w:val="left" w:pos="2520"/>
              </w:tabs>
              <w:spacing w:line="380" w:lineRule="exact"/>
              <w:ind w:leftChars="50" w:left="315" w:rightChars="50" w:right="105" w:hangingChars="100" w:hanging="210"/>
            </w:pPr>
            <w:r>
              <w:rPr>
                <w:rFonts w:hint="eastAsia"/>
              </w:rPr>
              <w:t>第八十三條　看守所對於被告，不得因陳情、申訴或訴訟救濟之提出，而施以歧視待遇或藉故懲罰。</w:t>
            </w:r>
          </w:p>
        </w:tc>
        <w:tc>
          <w:tcPr>
            <w:tcW w:w="2693" w:type="dxa"/>
            <w:shd w:val="clear" w:color="auto" w:fill="auto"/>
          </w:tcPr>
          <w:p w:rsidR="001F42B6" w:rsidRPr="00C23DF2" w:rsidRDefault="001F42B6" w:rsidP="00305E40">
            <w:pPr>
              <w:tabs>
                <w:tab w:val="left" w:pos="2520"/>
              </w:tabs>
              <w:spacing w:line="380" w:lineRule="exact"/>
              <w:ind w:leftChars="29" w:left="946" w:rightChars="50" w:right="105" w:hangingChars="421" w:hanging="885"/>
              <w:jc w:val="left"/>
              <w:rPr>
                <w:b/>
              </w:rPr>
            </w:pPr>
            <w:r w:rsidRPr="00C23DF2">
              <w:rPr>
                <w:rFonts w:hint="eastAsia"/>
                <w:b/>
              </w:rPr>
              <w:t>委員尤美女等25人提案</w:t>
            </w:r>
            <w:r>
              <w:rPr>
                <w:rFonts w:hint="eastAsia"/>
                <w:b/>
              </w:rPr>
              <w:t>：</w:t>
            </w:r>
          </w:p>
          <w:p w:rsidR="001F42B6" w:rsidRDefault="001F42B6" w:rsidP="005D78F4">
            <w:pPr>
              <w:tabs>
                <w:tab w:val="left" w:pos="2520"/>
              </w:tabs>
              <w:spacing w:line="380" w:lineRule="exact"/>
            </w:pPr>
            <w:r>
              <w:rPr>
                <w:rFonts w:hint="eastAsia"/>
              </w:rPr>
              <w:t>第一百零七條　看守所不得因被告提出陳情、提起申訴或訴訟，而施以歧待遇視或藉故懲罰。</w:t>
            </w:r>
          </w:p>
        </w:tc>
        <w:tc>
          <w:tcPr>
            <w:tcW w:w="2693" w:type="dxa"/>
            <w:shd w:val="clear" w:color="auto" w:fill="auto"/>
          </w:tcPr>
          <w:p w:rsidR="001F42B6" w:rsidRDefault="001F42B6" w:rsidP="005D78F4">
            <w:pPr>
              <w:tabs>
                <w:tab w:val="left" w:pos="2520"/>
              </w:tabs>
              <w:spacing w:line="380" w:lineRule="exact"/>
            </w:pPr>
          </w:p>
        </w:tc>
        <w:tc>
          <w:tcPr>
            <w:tcW w:w="2693" w:type="dxa"/>
            <w:shd w:val="clear" w:color="auto" w:fill="auto"/>
          </w:tcPr>
          <w:p w:rsidR="001F42B6" w:rsidRDefault="001F42B6" w:rsidP="005D78F4">
            <w:pPr>
              <w:tabs>
                <w:tab w:val="left" w:pos="2520"/>
              </w:tabs>
              <w:spacing w:line="380" w:lineRule="exact"/>
              <w:ind w:leftChars="50" w:left="105" w:rightChars="50" w:right="105"/>
            </w:pPr>
            <w:r w:rsidRPr="005D78F4">
              <w:rPr>
                <w:rFonts w:hint="eastAsia"/>
                <w:b/>
              </w:rPr>
              <w:t>行政院提案：</w:t>
            </w:r>
          </w:p>
          <w:p w:rsidR="001F42B6" w:rsidRDefault="001F42B6" w:rsidP="005D78F4">
            <w:pPr>
              <w:tabs>
                <w:tab w:val="left" w:pos="2520"/>
              </w:tabs>
              <w:spacing w:line="380" w:lineRule="exact"/>
              <w:ind w:leftChars="50" w:left="315" w:rightChars="50" w:right="105" w:hangingChars="100" w:hanging="210"/>
            </w:pPr>
            <w:r>
              <w:rPr>
                <w:rFonts w:hint="eastAsia"/>
              </w:rPr>
              <w:t>一、</w:t>
            </w:r>
            <w:r w:rsidRPr="005D78F4">
              <w:rPr>
                <w:rFonts w:hint="eastAsia"/>
                <w:u w:val="single"/>
              </w:rPr>
              <w:t>本條新增</w:t>
            </w:r>
            <w:r>
              <w:rPr>
                <w:rFonts w:hint="eastAsia"/>
              </w:rPr>
              <w:t>。</w:t>
            </w:r>
          </w:p>
          <w:p w:rsidR="001F42B6" w:rsidRDefault="001F42B6" w:rsidP="005D78F4">
            <w:pPr>
              <w:tabs>
                <w:tab w:val="left" w:pos="2520"/>
              </w:tabs>
              <w:spacing w:line="380" w:lineRule="exact"/>
              <w:ind w:leftChars="50" w:left="315" w:rightChars="50" w:right="105" w:hangingChars="100" w:hanging="210"/>
            </w:pPr>
            <w:r>
              <w:rPr>
                <w:rFonts w:hint="eastAsia"/>
              </w:rPr>
              <w:t>二、明定看守所對於被告，不得因陳情、申訴或訴訟救濟之提出，而施以歧視待遇或藉故懲罰。</w:t>
            </w:r>
          </w:p>
          <w:p w:rsidR="001F42B6" w:rsidRDefault="001F42B6" w:rsidP="005D78F4">
            <w:pPr>
              <w:tabs>
                <w:tab w:val="left" w:pos="2520"/>
              </w:tabs>
              <w:spacing w:line="380" w:lineRule="exact"/>
              <w:ind w:leftChars="50" w:left="105" w:rightChars="50" w:right="105"/>
            </w:pPr>
            <w:r w:rsidRPr="005D78F4">
              <w:rPr>
                <w:rFonts w:hint="eastAsia"/>
                <w:b/>
              </w:rPr>
              <w:t>委員尤美女等25人提案：</w:t>
            </w:r>
          </w:p>
          <w:p w:rsidR="001F42B6" w:rsidRDefault="001F42B6" w:rsidP="005D78F4">
            <w:pPr>
              <w:tabs>
                <w:tab w:val="left" w:pos="2520"/>
              </w:tabs>
              <w:spacing w:line="380" w:lineRule="exact"/>
              <w:ind w:leftChars="50" w:left="315" w:rightChars="50" w:right="105" w:hangingChars="100" w:hanging="210"/>
            </w:pPr>
            <w:r>
              <w:rPr>
                <w:rFonts w:hint="eastAsia"/>
              </w:rPr>
              <w:lastRenderedPageBreak/>
              <w:t>一、</w:t>
            </w:r>
            <w:r w:rsidRPr="005D78F4">
              <w:rPr>
                <w:rFonts w:hint="eastAsia"/>
                <w:u w:val="single"/>
              </w:rPr>
              <w:t>本條新增</w:t>
            </w:r>
            <w:r>
              <w:rPr>
                <w:rFonts w:hint="eastAsia"/>
              </w:rPr>
              <w:t>。</w:t>
            </w:r>
          </w:p>
          <w:p w:rsidR="001F42B6" w:rsidRDefault="001F42B6" w:rsidP="005D78F4">
            <w:pPr>
              <w:tabs>
                <w:tab w:val="left" w:pos="2520"/>
              </w:tabs>
              <w:spacing w:line="380" w:lineRule="exact"/>
              <w:ind w:leftChars="50" w:left="315" w:rightChars="50" w:right="105" w:hangingChars="100" w:hanging="210"/>
            </w:pPr>
            <w:r>
              <w:rPr>
                <w:rFonts w:hint="eastAsia"/>
              </w:rPr>
              <w:t>二、歐洲監獄規則第七十條第四項規定，收容人不應因提起陳情或申訴而受到不處罰。為保障羈押被告之陳情、申訴、訴訟等權益，並保護其不致因提起陳情、申訴或訴訟而遭受不平等待遇，爰增列本條，明定不得歧視或藉故懲罰提出申訴或聲明異議之被告。</w:t>
            </w:r>
          </w:p>
          <w:p w:rsidR="00FD01AA" w:rsidRDefault="00F831CA" w:rsidP="00F53A86">
            <w:pPr>
              <w:tabs>
                <w:tab w:val="left" w:pos="2520"/>
              </w:tabs>
              <w:spacing w:line="380" w:lineRule="exact"/>
            </w:pPr>
            <w:r w:rsidRPr="00204CC5">
              <w:rPr>
                <w:rFonts w:hint="eastAsia"/>
                <w:b/>
              </w:rPr>
              <w:t>審查會：</w:t>
            </w:r>
            <w:r w:rsidR="006B0C6B" w:rsidRPr="00E54989">
              <w:rPr>
                <w:rFonts w:hint="eastAsia"/>
              </w:rPr>
              <w:t>照行政院提案通過。</w:t>
            </w:r>
          </w:p>
        </w:tc>
      </w:tr>
      <w:tr w:rsidR="001F42B6" w:rsidTr="002937EE">
        <w:tc>
          <w:tcPr>
            <w:tcW w:w="2693" w:type="dxa"/>
          </w:tcPr>
          <w:p w:rsidR="00EF4856" w:rsidRDefault="00EF4856" w:rsidP="00756DC8">
            <w:pPr>
              <w:tabs>
                <w:tab w:val="left" w:pos="2520"/>
              </w:tabs>
              <w:spacing w:line="380" w:lineRule="exact"/>
              <w:ind w:leftChars="50" w:left="315" w:rightChars="50" w:right="105" w:hangingChars="100" w:hanging="210"/>
            </w:pPr>
            <w:r>
              <w:rPr>
                <w:rFonts w:hint="eastAsia"/>
              </w:rPr>
              <w:lastRenderedPageBreak/>
              <w:t>（保留，送院會處理）</w:t>
            </w:r>
          </w:p>
          <w:p w:rsidR="001F42B6" w:rsidRDefault="001F42B6" w:rsidP="00756DC8">
            <w:pPr>
              <w:tabs>
                <w:tab w:val="left" w:pos="2520"/>
              </w:tabs>
              <w:spacing w:line="380" w:lineRule="exact"/>
              <w:ind w:leftChars="150" w:left="315" w:rightChars="50" w:right="105" w:firstLineChars="200" w:firstLine="420"/>
            </w:pPr>
          </w:p>
        </w:tc>
        <w:tc>
          <w:tcPr>
            <w:tcW w:w="2693" w:type="dxa"/>
            <w:shd w:val="clear" w:color="auto" w:fill="auto"/>
          </w:tcPr>
          <w:p w:rsidR="001F42B6" w:rsidRDefault="001F42B6" w:rsidP="005D78F4">
            <w:pPr>
              <w:tabs>
                <w:tab w:val="left" w:pos="2520"/>
              </w:tabs>
              <w:spacing w:line="380" w:lineRule="exact"/>
              <w:ind w:leftChars="50" w:left="315" w:rightChars="50" w:right="105" w:hangingChars="100" w:hanging="210"/>
            </w:pPr>
            <w:r>
              <w:rPr>
                <w:rFonts w:hint="eastAsia"/>
              </w:rPr>
              <w:t>第八十四條　被告得以言詞或書面向看守所或視察人員提出陳情。</w:t>
            </w:r>
          </w:p>
          <w:p w:rsidR="001F42B6" w:rsidRDefault="001F42B6" w:rsidP="005D78F4">
            <w:pPr>
              <w:tabs>
                <w:tab w:val="left" w:pos="2520"/>
              </w:tabs>
              <w:spacing w:line="380" w:lineRule="exact"/>
              <w:ind w:leftChars="150" w:left="315" w:rightChars="50" w:right="105" w:firstLineChars="200" w:firstLine="420"/>
            </w:pPr>
            <w:r>
              <w:rPr>
                <w:rFonts w:hint="eastAsia"/>
              </w:rPr>
              <w:t>看守所應於適當處所設意見箱，供被告提出陳情或提供意見使用。</w:t>
            </w:r>
          </w:p>
          <w:p w:rsidR="001F42B6" w:rsidRDefault="001F42B6" w:rsidP="005D78F4">
            <w:pPr>
              <w:tabs>
                <w:tab w:val="left" w:pos="2520"/>
              </w:tabs>
              <w:spacing w:line="380" w:lineRule="exact"/>
              <w:ind w:leftChars="150" w:left="315" w:rightChars="50" w:right="105" w:firstLineChars="200" w:firstLine="420"/>
            </w:pPr>
            <w:r>
              <w:rPr>
                <w:rFonts w:hint="eastAsia"/>
              </w:rPr>
              <w:t>看守所對於被告之陳情或提供意見，應為適當之處理。</w:t>
            </w:r>
          </w:p>
        </w:tc>
        <w:tc>
          <w:tcPr>
            <w:tcW w:w="2693" w:type="dxa"/>
            <w:shd w:val="clear" w:color="auto" w:fill="auto"/>
          </w:tcPr>
          <w:p w:rsidR="001F42B6" w:rsidRPr="00C23DF2" w:rsidRDefault="001F42B6" w:rsidP="00305E40">
            <w:pPr>
              <w:tabs>
                <w:tab w:val="left" w:pos="2520"/>
              </w:tabs>
              <w:spacing w:line="380" w:lineRule="exact"/>
              <w:ind w:leftChars="29" w:left="946" w:rightChars="50" w:right="105" w:hangingChars="421" w:hanging="885"/>
              <w:jc w:val="left"/>
              <w:rPr>
                <w:b/>
              </w:rPr>
            </w:pPr>
            <w:r w:rsidRPr="00C23DF2">
              <w:rPr>
                <w:rFonts w:hint="eastAsia"/>
                <w:b/>
              </w:rPr>
              <w:t>委員尤美女等25人提案</w:t>
            </w:r>
            <w:r>
              <w:rPr>
                <w:rFonts w:hint="eastAsia"/>
                <w:b/>
              </w:rPr>
              <w:t>：</w:t>
            </w:r>
          </w:p>
          <w:p w:rsidR="001F42B6" w:rsidRDefault="001F42B6" w:rsidP="005D78F4">
            <w:pPr>
              <w:tabs>
                <w:tab w:val="left" w:pos="2520"/>
              </w:tabs>
              <w:spacing w:line="380" w:lineRule="exact"/>
              <w:ind w:leftChars="50" w:left="315" w:rightChars="50" w:right="105" w:hangingChars="100" w:hanging="210"/>
            </w:pPr>
            <w:r>
              <w:rPr>
                <w:rFonts w:hint="eastAsia"/>
              </w:rPr>
              <w:t>第九十一條　被告得以口頭或書面向看守所人員或視察委員提出陳情。</w:t>
            </w:r>
          </w:p>
          <w:p w:rsidR="001F42B6" w:rsidRDefault="001F42B6" w:rsidP="005D78F4">
            <w:pPr>
              <w:tabs>
                <w:tab w:val="left" w:pos="2520"/>
              </w:tabs>
              <w:spacing w:line="380" w:lineRule="exact"/>
              <w:ind w:leftChars="150" w:left="315" w:rightChars="50" w:right="105" w:firstLineChars="200" w:firstLine="420"/>
            </w:pPr>
            <w:r>
              <w:rPr>
                <w:rFonts w:hint="eastAsia"/>
              </w:rPr>
              <w:t>看守所應於明顯處所設意見箱，被告對看守所業務有意見者，得作成意見書投入。</w:t>
            </w:r>
          </w:p>
          <w:p w:rsidR="001F42B6" w:rsidRDefault="001F42B6" w:rsidP="008E2066">
            <w:pPr>
              <w:tabs>
                <w:tab w:val="left" w:pos="2520"/>
              </w:tabs>
              <w:spacing w:line="380" w:lineRule="exact"/>
              <w:ind w:leftChars="148" w:left="311" w:firstLineChars="201" w:firstLine="422"/>
            </w:pPr>
            <w:r>
              <w:rPr>
                <w:rFonts w:hint="eastAsia"/>
              </w:rPr>
              <w:t>前兩項之意見，看守</w:t>
            </w:r>
            <w:r>
              <w:rPr>
                <w:rFonts w:hint="eastAsia"/>
              </w:rPr>
              <w:lastRenderedPageBreak/>
              <w:t>所或視察委員應以適當方式處理之。</w:t>
            </w:r>
          </w:p>
        </w:tc>
        <w:tc>
          <w:tcPr>
            <w:tcW w:w="2693" w:type="dxa"/>
            <w:shd w:val="clear" w:color="auto" w:fill="auto"/>
          </w:tcPr>
          <w:p w:rsidR="001F42B6" w:rsidRDefault="001F42B6" w:rsidP="005D78F4">
            <w:pPr>
              <w:tabs>
                <w:tab w:val="left" w:pos="2520"/>
              </w:tabs>
              <w:spacing w:line="380" w:lineRule="exact"/>
            </w:pPr>
          </w:p>
        </w:tc>
        <w:tc>
          <w:tcPr>
            <w:tcW w:w="2693" w:type="dxa"/>
            <w:shd w:val="clear" w:color="auto" w:fill="auto"/>
          </w:tcPr>
          <w:p w:rsidR="001F42B6" w:rsidRDefault="001F42B6" w:rsidP="005D78F4">
            <w:pPr>
              <w:tabs>
                <w:tab w:val="left" w:pos="2520"/>
              </w:tabs>
              <w:spacing w:line="380" w:lineRule="exact"/>
              <w:ind w:leftChars="50" w:left="105" w:rightChars="50" w:right="105"/>
            </w:pPr>
            <w:r w:rsidRPr="005D78F4">
              <w:rPr>
                <w:rFonts w:hint="eastAsia"/>
                <w:b/>
              </w:rPr>
              <w:t>行政院提案：</w:t>
            </w:r>
          </w:p>
          <w:p w:rsidR="001F42B6" w:rsidRDefault="001F42B6" w:rsidP="005D78F4">
            <w:pPr>
              <w:tabs>
                <w:tab w:val="left" w:pos="2520"/>
              </w:tabs>
              <w:spacing w:line="380" w:lineRule="exact"/>
              <w:ind w:leftChars="50" w:left="315" w:rightChars="50" w:right="105" w:hangingChars="100" w:hanging="210"/>
            </w:pPr>
            <w:r>
              <w:rPr>
                <w:rFonts w:hint="eastAsia"/>
              </w:rPr>
              <w:t>一、</w:t>
            </w:r>
            <w:r w:rsidRPr="005D78F4">
              <w:rPr>
                <w:rFonts w:hint="eastAsia"/>
                <w:u w:val="single"/>
              </w:rPr>
              <w:t>本條新增</w:t>
            </w:r>
            <w:r>
              <w:rPr>
                <w:rFonts w:hint="eastAsia"/>
              </w:rPr>
              <w:t>。</w:t>
            </w:r>
          </w:p>
          <w:p w:rsidR="001F42B6" w:rsidRDefault="001F42B6" w:rsidP="005D78F4">
            <w:pPr>
              <w:tabs>
                <w:tab w:val="left" w:pos="2520"/>
              </w:tabs>
              <w:spacing w:line="380" w:lineRule="exact"/>
              <w:ind w:leftChars="50" w:left="315" w:rightChars="50" w:right="105" w:hangingChars="100" w:hanging="210"/>
            </w:pPr>
            <w:r>
              <w:rPr>
                <w:rFonts w:hint="eastAsia"/>
              </w:rPr>
              <w:t>二、第一項明定被告得以言詞或書面向看守所或視察人員提出陳情。</w:t>
            </w:r>
          </w:p>
          <w:p w:rsidR="001F42B6" w:rsidRDefault="001F42B6" w:rsidP="005D78F4">
            <w:pPr>
              <w:tabs>
                <w:tab w:val="left" w:pos="2520"/>
              </w:tabs>
              <w:spacing w:line="380" w:lineRule="exact"/>
              <w:ind w:leftChars="50" w:left="315" w:rightChars="50" w:right="105" w:hangingChars="100" w:hanging="210"/>
            </w:pPr>
            <w:r>
              <w:rPr>
                <w:rFonts w:hint="eastAsia"/>
              </w:rPr>
              <w:t>三、第二項明定看守所應於適當處所設意見箱，供被告提供意見使用。對於上開意見箱，並應由看守所</w:t>
            </w:r>
            <w:r>
              <w:rPr>
                <w:rFonts w:hint="eastAsia"/>
              </w:rPr>
              <w:lastRenderedPageBreak/>
              <w:t>指派專人管理，以資慎重。</w:t>
            </w:r>
          </w:p>
          <w:p w:rsidR="001F42B6" w:rsidRDefault="001F42B6" w:rsidP="005D78F4">
            <w:pPr>
              <w:tabs>
                <w:tab w:val="left" w:pos="2520"/>
              </w:tabs>
              <w:spacing w:line="380" w:lineRule="exact"/>
              <w:ind w:leftChars="50" w:left="315" w:rightChars="50" w:right="105" w:hangingChars="100" w:hanging="210"/>
            </w:pPr>
            <w:r>
              <w:rPr>
                <w:rFonts w:hint="eastAsia"/>
              </w:rPr>
              <w:t>四、第三項明定看守所對於被告之陳情或提供意見，應為適當之處理，並儘速回覆。</w:t>
            </w:r>
          </w:p>
          <w:p w:rsidR="001F42B6" w:rsidRDefault="001F42B6" w:rsidP="005D78F4">
            <w:pPr>
              <w:tabs>
                <w:tab w:val="left" w:pos="2520"/>
              </w:tabs>
              <w:spacing w:line="380" w:lineRule="exact"/>
              <w:ind w:leftChars="50" w:left="105" w:rightChars="50" w:right="105"/>
            </w:pPr>
            <w:r w:rsidRPr="005D78F4">
              <w:rPr>
                <w:rFonts w:hint="eastAsia"/>
                <w:b/>
              </w:rPr>
              <w:t>委員尤美女等25人提案：</w:t>
            </w:r>
          </w:p>
          <w:p w:rsidR="001F42B6" w:rsidRDefault="001F42B6" w:rsidP="005D78F4">
            <w:pPr>
              <w:tabs>
                <w:tab w:val="left" w:pos="2520"/>
              </w:tabs>
              <w:spacing w:line="380" w:lineRule="exact"/>
              <w:ind w:leftChars="50" w:left="315" w:rightChars="50" w:right="105" w:hangingChars="100" w:hanging="210"/>
            </w:pPr>
            <w:r>
              <w:rPr>
                <w:rFonts w:hint="eastAsia"/>
              </w:rPr>
              <w:t>一、</w:t>
            </w:r>
            <w:r w:rsidRPr="002B24B7">
              <w:rPr>
                <w:rFonts w:hint="eastAsia"/>
                <w:u w:val="single"/>
              </w:rPr>
              <w:t>本條新增</w:t>
            </w:r>
            <w:r>
              <w:rPr>
                <w:rFonts w:hint="eastAsia"/>
              </w:rPr>
              <w:t>。</w:t>
            </w:r>
          </w:p>
          <w:p w:rsidR="001F42B6" w:rsidRDefault="001F42B6" w:rsidP="005D78F4">
            <w:pPr>
              <w:tabs>
                <w:tab w:val="left" w:pos="2520"/>
              </w:tabs>
              <w:spacing w:line="380" w:lineRule="exact"/>
              <w:ind w:leftChars="50" w:left="315" w:rightChars="50" w:right="105" w:hangingChars="100" w:hanging="210"/>
            </w:pPr>
            <w:r>
              <w:rPr>
                <w:rFonts w:hint="eastAsia"/>
              </w:rPr>
              <w:t>二、依據德國1997年監獄行刑法第108條之規定，得國有規範監禁機構內部之申訴制度，然而，該條規定所保障找，並非嚴格意義下之申訴權利，而是由受刑人與監禁機構首長面對面談話、溝通之機會，以便解決衝突與問題，於德國實務中，此種較不拘形式之申訴制度，受到較高之評價。</w:t>
            </w:r>
          </w:p>
          <w:p w:rsidR="001F42B6" w:rsidRDefault="001F42B6" w:rsidP="005D78F4">
            <w:pPr>
              <w:tabs>
                <w:tab w:val="left" w:pos="2520"/>
              </w:tabs>
              <w:spacing w:line="380" w:lineRule="exact"/>
              <w:ind w:leftChars="50" w:left="315" w:rightChars="50" w:right="105" w:hangingChars="100" w:hanging="210"/>
            </w:pPr>
            <w:r>
              <w:rPr>
                <w:rFonts w:hint="eastAsia"/>
              </w:rPr>
              <w:t>三、另查，日本2006年刑事設施及收容人處遇法</w:t>
            </w:r>
            <w:r>
              <w:rPr>
                <w:rFonts w:hint="eastAsia"/>
              </w:rPr>
              <w:lastRenderedPageBreak/>
              <w:t>第166條至第168條，意規定收容人得向法務大臣、監察官或刑事設施長官提出冤屈之申訴。</w:t>
            </w:r>
          </w:p>
          <w:p w:rsidR="001F42B6" w:rsidRDefault="001F42B6" w:rsidP="005D78F4">
            <w:pPr>
              <w:tabs>
                <w:tab w:val="left" w:pos="2520"/>
              </w:tabs>
              <w:spacing w:line="380" w:lineRule="exact"/>
              <w:ind w:leftChars="50" w:left="315" w:rightChars="50" w:right="105" w:hangingChars="100" w:hanging="210"/>
            </w:pPr>
            <w:r>
              <w:rPr>
                <w:rFonts w:hint="eastAsia"/>
              </w:rPr>
              <w:t>四、另依據歐洲2006年歐洲監獄規則第七十條第一項規定，收容人應有充足的機會向看守所主管或其他有權單位提出請求或申訴；第二項則規定，於適當情況，應先行調解。</w:t>
            </w:r>
          </w:p>
          <w:p w:rsidR="001F42B6" w:rsidRDefault="001F42B6" w:rsidP="005D78F4">
            <w:pPr>
              <w:tabs>
                <w:tab w:val="left" w:pos="2520"/>
              </w:tabs>
              <w:spacing w:line="380" w:lineRule="exact"/>
              <w:ind w:leftChars="50" w:left="315" w:rightChars="50" w:right="105" w:hangingChars="100" w:hanging="210"/>
            </w:pPr>
            <w:r>
              <w:rPr>
                <w:rFonts w:hint="eastAsia"/>
              </w:rPr>
              <w:t>五、考量被告提起正式之申訴、訴訟救濟須耗費較多之成本，非正式申訴、訴訟之內部救濟途徑亦應建立，以供被告依其狀況選擇合適之管道進行救濟。爰增訂本條，被告得向看守所人員或視察委員提出陳情，該陳情由該看守所或視察委員為適</w:t>
            </w:r>
            <w:r>
              <w:rPr>
                <w:rFonts w:hint="eastAsia"/>
              </w:rPr>
              <w:lastRenderedPageBreak/>
              <w:t>當之處理。</w:t>
            </w:r>
          </w:p>
          <w:p w:rsidR="001F42B6" w:rsidRDefault="00F831CA" w:rsidP="005D78F4">
            <w:pPr>
              <w:tabs>
                <w:tab w:val="left" w:pos="2520"/>
              </w:tabs>
              <w:spacing w:line="380" w:lineRule="exact"/>
            </w:pPr>
            <w:r w:rsidRPr="00204CC5">
              <w:rPr>
                <w:rFonts w:hint="eastAsia"/>
                <w:b/>
              </w:rPr>
              <w:t>審查會：</w:t>
            </w:r>
            <w:r w:rsidR="00EF4856" w:rsidRPr="00EF4856">
              <w:rPr>
                <w:rFonts w:hint="eastAsia"/>
              </w:rPr>
              <w:t>保留，送院會處理。</w:t>
            </w:r>
          </w:p>
        </w:tc>
      </w:tr>
      <w:tr w:rsidR="001F42B6" w:rsidTr="002937EE">
        <w:tc>
          <w:tcPr>
            <w:tcW w:w="2693" w:type="dxa"/>
          </w:tcPr>
          <w:p w:rsidR="00EF4856" w:rsidRDefault="00EF4856" w:rsidP="00756DC8">
            <w:pPr>
              <w:tabs>
                <w:tab w:val="left" w:pos="2520"/>
              </w:tabs>
              <w:spacing w:line="380" w:lineRule="exact"/>
              <w:ind w:leftChars="50" w:left="315" w:rightChars="50" w:right="105" w:hangingChars="100" w:hanging="210"/>
            </w:pPr>
            <w:r>
              <w:rPr>
                <w:rFonts w:hint="eastAsia"/>
              </w:rPr>
              <w:lastRenderedPageBreak/>
              <w:t>（照行政院提案通過）</w:t>
            </w:r>
          </w:p>
          <w:p w:rsidR="001F42B6" w:rsidRDefault="001F42B6" w:rsidP="00756DC8">
            <w:pPr>
              <w:tabs>
                <w:tab w:val="left" w:pos="2520"/>
              </w:tabs>
              <w:spacing w:line="380" w:lineRule="exact"/>
              <w:ind w:leftChars="50" w:left="315" w:rightChars="50" w:right="105" w:hangingChars="100" w:hanging="210"/>
            </w:pPr>
            <w:r>
              <w:rPr>
                <w:rFonts w:hint="eastAsia"/>
              </w:rPr>
              <w:t>第八十五條　被告因羈押有下列情形之一者，得以書面或言詞向看守所提起申訴：</w:t>
            </w:r>
          </w:p>
          <w:p w:rsidR="001F42B6" w:rsidRDefault="001F42B6" w:rsidP="00756DC8">
            <w:pPr>
              <w:tabs>
                <w:tab w:val="left" w:pos="2520"/>
              </w:tabs>
              <w:spacing w:line="380" w:lineRule="exact"/>
              <w:ind w:leftChars="150" w:left="525" w:rightChars="50" w:right="105" w:hangingChars="100" w:hanging="210"/>
            </w:pPr>
            <w:r>
              <w:rPr>
                <w:rFonts w:hint="eastAsia"/>
              </w:rPr>
              <w:t>一、不服看守所所為影響其個人權益之處分或管理措施。</w:t>
            </w:r>
          </w:p>
          <w:p w:rsidR="001F42B6" w:rsidRDefault="001F42B6" w:rsidP="00756DC8">
            <w:pPr>
              <w:tabs>
                <w:tab w:val="left" w:pos="2520"/>
              </w:tabs>
              <w:spacing w:line="380" w:lineRule="exact"/>
              <w:ind w:leftChars="150" w:left="525" w:rightChars="50" w:right="105" w:hangingChars="100" w:hanging="210"/>
            </w:pPr>
            <w:r>
              <w:rPr>
                <w:rFonts w:hint="eastAsia"/>
              </w:rPr>
              <w:t>二、因看守所對其依本法請求之事件，拒絕其請求或於二個月內不依其請求作成決定，認為其權利或法律上利益受損害。</w:t>
            </w:r>
          </w:p>
          <w:p w:rsidR="001F42B6" w:rsidRDefault="001F42B6" w:rsidP="00756DC8">
            <w:pPr>
              <w:tabs>
                <w:tab w:val="left" w:pos="2520"/>
              </w:tabs>
              <w:spacing w:line="380" w:lineRule="exact"/>
              <w:ind w:leftChars="150" w:left="525" w:rightChars="50" w:right="105" w:hangingChars="100" w:hanging="210"/>
            </w:pPr>
            <w:r>
              <w:rPr>
                <w:rFonts w:hint="eastAsia"/>
              </w:rPr>
              <w:t>三、因羈押之公法上原因發生之財產給付爭議。</w:t>
            </w:r>
          </w:p>
          <w:p w:rsidR="001F42B6" w:rsidRDefault="001F42B6" w:rsidP="00756DC8">
            <w:pPr>
              <w:tabs>
                <w:tab w:val="left" w:pos="2520"/>
              </w:tabs>
              <w:spacing w:line="380" w:lineRule="exact"/>
              <w:ind w:leftChars="150" w:left="315" w:rightChars="50" w:right="105" w:firstLineChars="200" w:firstLine="420"/>
            </w:pPr>
            <w:r>
              <w:rPr>
                <w:rFonts w:hint="eastAsia"/>
              </w:rPr>
              <w:t>前項第一款處分或管理措施、第二款、第三款拒絕請求之申訴，應自被告收受或知悉處分或</w:t>
            </w:r>
            <w:r>
              <w:rPr>
                <w:rFonts w:hint="eastAsia"/>
              </w:rPr>
              <w:lastRenderedPageBreak/>
              <w:t>管理措施之次日起，十日不變期間內為之。前項第二款、第三款不依請求作成決定之申訴，應自被告提出請求屆滿二個月之次日起，十日不變期間內為之。</w:t>
            </w:r>
          </w:p>
          <w:p w:rsidR="001F42B6" w:rsidRDefault="001F42B6" w:rsidP="00756DC8">
            <w:pPr>
              <w:tabs>
                <w:tab w:val="left" w:pos="2520"/>
              </w:tabs>
              <w:spacing w:line="380" w:lineRule="exact"/>
              <w:ind w:leftChars="150" w:left="315" w:rightChars="50" w:right="105" w:firstLineChars="200" w:firstLine="420"/>
            </w:pPr>
            <w:r>
              <w:rPr>
                <w:rFonts w:hint="eastAsia"/>
              </w:rPr>
              <w:t>看守所認為被告之申訴有理由者，應逕為立即停止、撤銷或變更原處分、管理措施之決定或執行，或依其請求或申訴作成決定。</w:t>
            </w:r>
          </w:p>
          <w:p w:rsidR="001F42B6" w:rsidRDefault="001F42B6" w:rsidP="00756DC8">
            <w:pPr>
              <w:tabs>
                <w:tab w:val="left" w:pos="2520"/>
              </w:tabs>
              <w:spacing w:line="380" w:lineRule="exact"/>
              <w:ind w:leftChars="150" w:left="315" w:rightChars="50" w:right="105" w:firstLineChars="200" w:firstLine="420"/>
            </w:pPr>
            <w:r>
              <w:rPr>
                <w:rFonts w:hint="eastAsia"/>
              </w:rPr>
              <w:t>以書面以外方式所為之處分或管理措施，其相對人有正當理由請求作成書面時，看守所不得拒絕。</w:t>
            </w:r>
          </w:p>
          <w:p w:rsidR="001F42B6" w:rsidRDefault="001F42B6" w:rsidP="00756DC8">
            <w:pPr>
              <w:tabs>
                <w:tab w:val="left" w:pos="2520"/>
              </w:tabs>
              <w:spacing w:line="380" w:lineRule="exact"/>
              <w:ind w:leftChars="150" w:left="315" w:rightChars="50" w:right="105" w:firstLineChars="200" w:firstLine="420"/>
            </w:pPr>
            <w:r>
              <w:rPr>
                <w:rFonts w:hint="eastAsia"/>
              </w:rPr>
              <w:t>前項書面應附記理由，並表明救濟方法、期間及受理機關。</w:t>
            </w:r>
          </w:p>
        </w:tc>
        <w:tc>
          <w:tcPr>
            <w:tcW w:w="2693" w:type="dxa"/>
            <w:shd w:val="clear" w:color="auto" w:fill="auto"/>
          </w:tcPr>
          <w:p w:rsidR="001F42B6" w:rsidRDefault="001F42B6" w:rsidP="005D78F4">
            <w:pPr>
              <w:tabs>
                <w:tab w:val="left" w:pos="2520"/>
              </w:tabs>
              <w:spacing w:line="380" w:lineRule="exact"/>
              <w:ind w:leftChars="50" w:left="315" w:rightChars="50" w:right="105" w:hangingChars="100" w:hanging="210"/>
            </w:pPr>
            <w:r>
              <w:rPr>
                <w:rFonts w:hint="eastAsia"/>
              </w:rPr>
              <w:lastRenderedPageBreak/>
              <w:t>第八十五條　被告因羈押有下列情形之一者，得以書面或言詞向看守所提起申訴：</w:t>
            </w:r>
          </w:p>
          <w:p w:rsidR="001F42B6" w:rsidRDefault="001F42B6" w:rsidP="005D78F4">
            <w:pPr>
              <w:tabs>
                <w:tab w:val="left" w:pos="2520"/>
              </w:tabs>
              <w:spacing w:line="380" w:lineRule="exact"/>
              <w:ind w:leftChars="150" w:left="525" w:rightChars="50" w:right="105" w:hangingChars="100" w:hanging="210"/>
            </w:pPr>
            <w:r>
              <w:rPr>
                <w:rFonts w:hint="eastAsia"/>
              </w:rPr>
              <w:t>一、不服看守所所為影響其個人權益之處分或管理措施。</w:t>
            </w:r>
          </w:p>
          <w:p w:rsidR="001F42B6" w:rsidRDefault="001F42B6" w:rsidP="005D78F4">
            <w:pPr>
              <w:tabs>
                <w:tab w:val="left" w:pos="2520"/>
              </w:tabs>
              <w:spacing w:line="380" w:lineRule="exact"/>
              <w:ind w:leftChars="150" w:left="525" w:rightChars="50" w:right="105" w:hangingChars="100" w:hanging="210"/>
            </w:pPr>
            <w:r>
              <w:rPr>
                <w:rFonts w:hint="eastAsia"/>
              </w:rPr>
              <w:t>二、因看守所對其依本法請求之事件，拒絕其請求或於二個月內不依其請求作成決定，認為其權利或法律上利益受損害。</w:t>
            </w:r>
          </w:p>
          <w:p w:rsidR="001F42B6" w:rsidRDefault="001F42B6" w:rsidP="005D78F4">
            <w:pPr>
              <w:tabs>
                <w:tab w:val="left" w:pos="2520"/>
              </w:tabs>
              <w:spacing w:line="380" w:lineRule="exact"/>
              <w:ind w:leftChars="150" w:left="525" w:rightChars="50" w:right="105" w:hangingChars="100" w:hanging="210"/>
            </w:pPr>
            <w:r>
              <w:rPr>
                <w:rFonts w:hint="eastAsia"/>
              </w:rPr>
              <w:t>三、因羈押之公法上原因發生之財產給付爭議。</w:t>
            </w:r>
          </w:p>
          <w:p w:rsidR="001F42B6" w:rsidRDefault="001F42B6" w:rsidP="005D78F4">
            <w:pPr>
              <w:tabs>
                <w:tab w:val="left" w:pos="2520"/>
              </w:tabs>
              <w:spacing w:line="380" w:lineRule="exact"/>
              <w:ind w:leftChars="150" w:left="315" w:rightChars="50" w:right="105" w:firstLineChars="200" w:firstLine="420"/>
            </w:pPr>
            <w:r>
              <w:rPr>
                <w:rFonts w:hint="eastAsia"/>
              </w:rPr>
              <w:t>前項第一款處分或管理措施、第二款、第三款拒絕請求之申訴，應自被告收受或知悉處分或管理措施之次日起，十日</w:t>
            </w:r>
            <w:r>
              <w:rPr>
                <w:rFonts w:hint="eastAsia"/>
              </w:rPr>
              <w:lastRenderedPageBreak/>
              <w:t>不變期間內為之。前項第二款、第三款不依請求作成決定之申訴，應自被告提出請求屆滿二個月之次日起，十日不變期間內為之。</w:t>
            </w:r>
          </w:p>
          <w:p w:rsidR="001F42B6" w:rsidRDefault="001F42B6" w:rsidP="005D78F4">
            <w:pPr>
              <w:tabs>
                <w:tab w:val="left" w:pos="2520"/>
              </w:tabs>
              <w:spacing w:line="380" w:lineRule="exact"/>
              <w:ind w:leftChars="150" w:left="315" w:rightChars="50" w:right="105" w:firstLineChars="200" w:firstLine="420"/>
            </w:pPr>
            <w:r>
              <w:rPr>
                <w:rFonts w:hint="eastAsia"/>
              </w:rPr>
              <w:t>看守所認為被告之申訴有理由者，應逕為立即停止、撤銷或變更原處分、管理措施之決定或執行，或依其請求或申訴作成決定。</w:t>
            </w:r>
          </w:p>
          <w:p w:rsidR="001F42B6" w:rsidRDefault="001F42B6" w:rsidP="005D78F4">
            <w:pPr>
              <w:tabs>
                <w:tab w:val="left" w:pos="2520"/>
              </w:tabs>
              <w:spacing w:line="380" w:lineRule="exact"/>
              <w:ind w:leftChars="150" w:left="315" w:rightChars="50" w:right="105" w:firstLineChars="200" w:firstLine="420"/>
            </w:pPr>
            <w:r>
              <w:rPr>
                <w:rFonts w:hint="eastAsia"/>
              </w:rPr>
              <w:t>以書面以外方式所為之處分或管理措施，其相對人有正當理由請求作成書面時，看守所不得拒絕。</w:t>
            </w:r>
          </w:p>
          <w:p w:rsidR="001F42B6" w:rsidRDefault="001F42B6" w:rsidP="005D78F4">
            <w:pPr>
              <w:tabs>
                <w:tab w:val="left" w:pos="2520"/>
              </w:tabs>
              <w:spacing w:line="380" w:lineRule="exact"/>
              <w:ind w:leftChars="150" w:left="315" w:rightChars="50" w:right="105" w:firstLineChars="200" w:firstLine="420"/>
            </w:pPr>
            <w:r>
              <w:rPr>
                <w:rFonts w:hint="eastAsia"/>
              </w:rPr>
              <w:t>前項書面應附記理由，並表明救濟方法、期間及受理機關。</w:t>
            </w:r>
          </w:p>
        </w:tc>
        <w:tc>
          <w:tcPr>
            <w:tcW w:w="2693" w:type="dxa"/>
            <w:shd w:val="clear" w:color="auto" w:fill="auto"/>
          </w:tcPr>
          <w:p w:rsidR="001F42B6" w:rsidRPr="00C23DF2" w:rsidRDefault="001F42B6" w:rsidP="00305E40">
            <w:pPr>
              <w:tabs>
                <w:tab w:val="left" w:pos="2520"/>
              </w:tabs>
              <w:spacing w:line="380" w:lineRule="exact"/>
              <w:ind w:leftChars="29" w:left="946" w:rightChars="50" w:right="105" w:hangingChars="421" w:hanging="885"/>
              <w:jc w:val="left"/>
              <w:rPr>
                <w:b/>
              </w:rPr>
            </w:pPr>
            <w:r w:rsidRPr="00C23DF2">
              <w:rPr>
                <w:rFonts w:hint="eastAsia"/>
                <w:b/>
              </w:rPr>
              <w:lastRenderedPageBreak/>
              <w:t>委員尤美女等25人提案</w:t>
            </w:r>
            <w:r>
              <w:rPr>
                <w:rFonts w:hint="eastAsia"/>
                <w:b/>
              </w:rPr>
              <w:t>：</w:t>
            </w:r>
          </w:p>
          <w:p w:rsidR="001F42B6" w:rsidRDefault="001F42B6" w:rsidP="005D78F4">
            <w:pPr>
              <w:tabs>
                <w:tab w:val="left" w:pos="2520"/>
              </w:tabs>
              <w:spacing w:line="380" w:lineRule="exact"/>
              <w:ind w:leftChars="50" w:left="315" w:rightChars="50" w:right="105" w:hangingChars="100" w:hanging="210"/>
            </w:pPr>
            <w:r>
              <w:rPr>
                <w:rFonts w:hint="eastAsia"/>
              </w:rPr>
              <w:t>第九十二條　被告不服看守所所為涉及其個人權益之處分，得自行或委任律師向看守所提起申訴。</w:t>
            </w:r>
          </w:p>
          <w:p w:rsidR="001F42B6" w:rsidRDefault="001F42B6" w:rsidP="005D78F4">
            <w:pPr>
              <w:tabs>
                <w:tab w:val="left" w:pos="2520"/>
              </w:tabs>
              <w:spacing w:line="380" w:lineRule="exact"/>
              <w:ind w:leftChars="150" w:left="315" w:rightChars="50" w:right="105" w:firstLineChars="200" w:firstLine="420"/>
            </w:pPr>
            <w:r>
              <w:rPr>
                <w:rFonts w:hint="eastAsia"/>
              </w:rPr>
              <w:t>看守所人員認申訴有理由者，應立即停止、撤銷或變更原處分之決定。</w:t>
            </w:r>
          </w:p>
          <w:p w:rsidR="000724FF" w:rsidRPr="00C23DF2" w:rsidRDefault="000724FF" w:rsidP="000724FF">
            <w:pPr>
              <w:tabs>
                <w:tab w:val="left" w:pos="2520"/>
              </w:tabs>
              <w:spacing w:line="380" w:lineRule="exact"/>
              <w:ind w:leftChars="29" w:left="946" w:rightChars="50" w:right="105" w:hangingChars="421" w:hanging="885"/>
              <w:jc w:val="left"/>
              <w:rPr>
                <w:b/>
              </w:rPr>
            </w:pPr>
            <w:r w:rsidRPr="00C23DF2">
              <w:rPr>
                <w:rFonts w:hint="eastAsia"/>
                <w:b/>
              </w:rPr>
              <w:t>委員</w:t>
            </w:r>
            <w:r>
              <w:rPr>
                <w:rFonts w:hint="eastAsia"/>
                <w:b/>
              </w:rPr>
              <w:t>劉世芳</w:t>
            </w:r>
            <w:r w:rsidRPr="00C23DF2">
              <w:rPr>
                <w:rFonts w:hint="eastAsia"/>
                <w:b/>
              </w:rPr>
              <w:t>等</w:t>
            </w:r>
            <w:r>
              <w:rPr>
                <w:rFonts w:hint="eastAsia"/>
                <w:b/>
              </w:rPr>
              <w:t>18</w:t>
            </w:r>
            <w:r w:rsidRPr="00C23DF2">
              <w:rPr>
                <w:rFonts w:hint="eastAsia"/>
                <w:b/>
              </w:rPr>
              <w:t>人提案</w:t>
            </w:r>
            <w:r>
              <w:rPr>
                <w:rFonts w:hint="eastAsia"/>
                <w:b/>
              </w:rPr>
              <w:t>：</w:t>
            </w:r>
          </w:p>
          <w:p w:rsidR="001F42B6" w:rsidRDefault="001F42B6" w:rsidP="005D78F4">
            <w:pPr>
              <w:tabs>
                <w:tab w:val="left" w:pos="2520"/>
              </w:tabs>
              <w:spacing w:line="380" w:lineRule="exact"/>
              <w:ind w:leftChars="50" w:left="315" w:rightChars="50" w:right="105" w:hangingChars="100" w:hanging="210"/>
            </w:pPr>
            <w:r>
              <w:rPr>
                <w:rFonts w:hint="eastAsia"/>
              </w:rPr>
              <w:t>第六條　刑事被告</w:t>
            </w:r>
            <w:r w:rsidRPr="005D78F4">
              <w:rPr>
                <w:rFonts w:hint="eastAsia"/>
                <w:u w:val="single"/>
              </w:rPr>
              <w:t>不服看守所所為涉及個人權益之處分，得自行或委任律師向看守所提起申訴。</w:t>
            </w:r>
          </w:p>
          <w:p w:rsidR="001F42B6" w:rsidRDefault="001F42B6" w:rsidP="005D78F4">
            <w:pPr>
              <w:tabs>
                <w:tab w:val="left" w:pos="2520"/>
              </w:tabs>
              <w:spacing w:line="380" w:lineRule="exact"/>
              <w:ind w:leftChars="150" w:left="315" w:rightChars="50" w:right="105" w:firstLineChars="200" w:firstLine="420"/>
            </w:pPr>
            <w:r w:rsidRPr="005D78F4">
              <w:rPr>
                <w:rFonts w:hint="eastAsia"/>
                <w:u w:val="single"/>
              </w:rPr>
              <w:t>看守所人員認申訴有理由者，應立即停止、撤銷或變更原處分之決定。</w:t>
            </w:r>
          </w:p>
          <w:p w:rsidR="001F42B6" w:rsidRDefault="001F42B6" w:rsidP="005D78F4">
            <w:pPr>
              <w:tabs>
                <w:tab w:val="left" w:pos="2520"/>
              </w:tabs>
              <w:spacing w:line="380" w:lineRule="exact"/>
              <w:ind w:leftChars="150" w:left="315" w:rightChars="50" w:right="105" w:firstLineChars="200" w:firstLine="420"/>
            </w:pPr>
            <w:r w:rsidRPr="005D78F4">
              <w:rPr>
                <w:rFonts w:hint="eastAsia"/>
                <w:u w:val="single"/>
              </w:rPr>
              <w:t>刑事被告依前項規定提起申訴者，應於處分</w:t>
            </w:r>
            <w:r w:rsidRPr="005D78F4">
              <w:rPr>
                <w:rFonts w:hint="eastAsia"/>
                <w:u w:val="single"/>
              </w:rPr>
              <w:lastRenderedPageBreak/>
              <w:t>到達之翌日起二十日內向看守所為之。</w:t>
            </w:r>
          </w:p>
        </w:tc>
        <w:tc>
          <w:tcPr>
            <w:tcW w:w="2693" w:type="dxa"/>
            <w:shd w:val="clear" w:color="auto" w:fill="auto"/>
          </w:tcPr>
          <w:p w:rsidR="001F42B6" w:rsidRDefault="001F42B6" w:rsidP="005D78F4">
            <w:pPr>
              <w:tabs>
                <w:tab w:val="left" w:pos="2520"/>
              </w:tabs>
              <w:spacing w:line="380" w:lineRule="exact"/>
            </w:pPr>
          </w:p>
        </w:tc>
        <w:tc>
          <w:tcPr>
            <w:tcW w:w="2693" w:type="dxa"/>
            <w:shd w:val="clear" w:color="auto" w:fill="auto"/>
          </w:tcPr>
          <w:p w:rsidR="001F42B6" w:rsidRDefault="001F42B6" w:rsidP="005D78F4">
            <w:pPr>
              <w:tabs>
                <w:tab w:val="left" w:pos="2520"/>
              </w:tabs>
              <w:spacing w:line="380" w:lineRule="exact"/>
              <w:ind w:leftChars="50" w:left="105" w:rightChars="50" w:right="105"/>
            </w:pPr>
            <w:r w:rsidRPr="005D78F4">
              <w:rPr>
                <w:rFonts w:hint="eastAsia"/>
                <w:b/>
              </w:rPr>
              <w:t>行政院提案：</w:t>
            </w:r>
          </w:p>
          <w:p w:rsidR="001F42B6" w:rsidRDefault="001F42B6" w:rsidP="005D78F4">
            <w:pPr>
              <w:tabs>
                <w:tab w:val="left" w:pos="2520"/>
              </w:tabs>
              <w:spacing w:line="380" w:lineRule="exact"/>
              <w:ind w:leftChars="50" w:left="315" w:rightChars="50" w:right="105" w:hangingChars="100" w:hanging="210"/>
            </w:pPr>
            <w:r>
              <w:rPr>
                <w:rFonts w:hint="eastAsia"/>
              </w:rPr>
              <w:t>一、</w:t>
            </w:r>
            <w:r w:rsidRPr="005D78F4">
              <w:rPr>
                <w:rFonts w:hint="eastAsia"/>
                <w:u w:val="single"/>
              </w:rPr>
              <w:t>本條新增</w:t>
            </w:r>
            <w:r>
              <w:rPr>
                <w:rFonts w:hint="eastAsia"/>
              </w:rPr>
              <w:t>。</w:t>
            </w:r>
          </w:p>
          <w:p w:rsidR="001F42B6" w:rsidRDefault="001F42B6" w:rsidP="005D78F4">
            <w:pPr>
              <w:tabs>
                <w:tab w:val="left" w:pos="2520"/>
              </w:tabs>
              <w:spacing w:line="380" w:lineRule="exact"/>
              <w:ind w:leftChars="50" w:left="315" w:rightChars="50" w:right="105" w:hangingChars="100" w:hanging="210"/>
            </w:pPr>
            <w:r>
              <w:rPr>
                <w:rFonts w:hint="eastAsia"/>
              </w:rPr>
              <w:t>二、第一項明定得提起申訴之類型。其中第一款規定，如屬行政處分已執行完畢、已消滅或無效之情形，亦得適用而向看守所提起申訴，於不服申訴決定時，被告亦得依法提起撤銷訴訟或確認訴訟。管理措施已執行完畢者，亦得提起申訴；其有回復原狀之可能者，於不服申訴決定時，得依法提起給付訴訟。為避免訴訟關係複雜，第一項第一款之適用，僅行政處分或管理措施相對人之被告始得申訴，且須經申訴，始得提起行政訴訟，排除同為收容</w:t>
            </w:r>
            <w:r>
              <w:rPr>
                <w:rFonts w:hint="eastAsia"/>
              </w:rPr>
              <w:lastRenderedPageBreak/>
              <w:t>人之利害關係人之訴權。第二款規定，適用於依本法規定意旨，有賦予被告請求看守所作成行政處分或管理措施權利之情形，但不以有申請程序之規定為必要（最高行政法院九十四年度裁字第○一三五七號、九十七年度裁字第三一四四號裁定參照）。至於非因羈押（立於一般人民地位）而對看守所提出之請求（例如：依政府資訊公開法請求提供資訊），如有不服，係依訴願法規定訴願後，向高等行政法院提起訴訟，並非循此申訴程序救濟。</w:t>
            </w:r>
          </w:p>
          <w:p w:rsidR="001F42B6" w:rsidRDefault="001F42B6" w:rsidP="005D78F4">
            <w:pPr>
              <w:tabs>
                <w:tab w:val="left" w:pos="2520"/>
              </w:tabs>
              <w:spacing w:line="380" w:lineRule="exact"/>
              <w:ind w:leftChars="50" w:left="315" w:rightChars="50" w:right="105" w:hangingChars="100" w:hanging="210"/>
            </w:pPr>
            <w:r>
              <w:rPr>
                <w:rFonts w:hint="eastAsia"/>
              </w:rPr>
              <w:t>三、第二項及第三項明定提起申訴之不變期間，以及看守所認為被告申訴有</w:t>
            </w:r>
            <w:r>
              <w:rPr>
                <w:rFonts w:hint="eastAsia"/>
              </w:rPr>
              <w:lastRenderedPageBreak/>
              <w:t>理由時之處理方式。</w:t>
            </w:r>
          </w:p>
          <w:p w:rsidR="001F42B6" w:rsidRDefault="001F42B6" w:rsidP="005D78F4">
            <w:pPr>
              <w:tabs>
                <w:tab w:val="left" w:pos="2520"/>
              </w:tabs>
              <w:spacing w:line="380" w:lineRule="exact"/>
              <w:ind w:leftChars="50" w:left="315" w:rightChars="50" w:right="105" w:hangingChars="100" w:hanging="210"/>
            </w:pPr>
            <w:r>
              <w:rPr>
                <w:rFonts w:hint="eastAsia"/>
              </w:rPr>
              <w:t>四、為兼顧法之安定性及被告權利保障，落實憲法上正當法律程序之意旨，爰參照行政程序法第九十五條第二項及第九十六條第一項之規定，於第四項及第五項明定以書面以外方式所為之處分或管理措施，其相對人有正當理由請求作成書面時，看守所不得拒絕。上開書面並應附記處分或管理措施之理由及教示救濟方法之記載。至於原本即以書面作成之處分或管理措施，基於正當法律程序之要求，應附記理由及教示救濟之方法，自屬當然。又作成書面之處分，得依行政程序法第九十七條規定不記明理由；是</w:t>
            </w:r>
            <w:r>
              <w:rPr>
                <w:rFonts w:hint="eastAsia"/>
              </w:rPr>
              <w:lastRenderedPageBreak/>
              <w:t>作成書面之管理措施，如有行政程序法第九十七條所定情形，本於同一法理亦得不記明理由。</w:t>
            </w:r>
          </w:p>
          <w:p w:rsidR="001F42B6" w:rsidRDefault="001F42B6" w:rsidP="005D78F4">
            <w:pPr>
              <w:tabs>
                <w:tab w:val="left" w:pos="2520"/>
              </w:tabs>
              <w:spacing w:line="380" w:lineRule="exact"/>
              <w:ind w:leftChars="50" w:left="105" w:rightChars="50" w:right="105"/>
            </w:pPr>
            <w:r w:rsidRPr="005D78F4">
              <w:rPr>
                <w:rFonts w:hint="eastAsia"/>
                <w:b/>
              </w:rPr>
              <w:t>委員尤美女等25人提案：</w:t>
            </w:r>
          </w:p>
          <w:p w:rsidR="001F42B6" w:rsidRDefault="001F42B6" w:rsidP="005D78F4">
            <w:pPr>
              <w:tabs>
                <w:tab w:val="left" w:pos="2520"/>
              </w:tabs>
              <w:spacing w:line="380" w:lineRule="exact"/>
              <w:ind w:leftChars="50" w:left="315" w:rightChars="50" w:right="105" w:hangingChars="100" w:hanging="210"/>
            </w:pPr>
            <w:r>
              <w:rPr>
                <w:rFonts w:hint="eastAsia"/>
              </w:rPr>
              <w:t>一、</w:t>
            </w:r>
            <w:r w:rsidRPr="005D78F4">
              <w:rPr>
                <w:rFonts w:hint="eastAsia"/>
                <w:u w:val="single"/>
              </w:rPr>
              <w:t>本條新增</w:t>
            </w:r>
            <w:r>
              <w:rPr>
                <w:rFonts w:hint="eastAsia"/>
              </w:rPr>
              <w:t>。</w:t>
            </w:r>
          </w:p>
          <w:p w:rsidR="001F42B6" w:rsidRDefault="001F42B6" w:rsidP="005D78F4">
            <w:pPr>
              <w:tabs>
                <w:tab w:val="left" w:pos="2520"/>
              </w:tabs>
              <w:spacing w:line="380" w:lineRule="exact"/>
              <w:ind w:leftChars="50" w:left="315" w:rightChars="50" w:right="105" w:hangingChars="100" w:hanging="210"/>
            </w:pPr>
            <w:r>
              <w:rPr>
                <w:rFonts w:hint="eastAsia"/>
              </w:rPr>
              <w:t>二、依司法院釋字第六五三號解釋意旨，對於訴訟權之保障，不得因身分之不同而予以剝奪，受羈押之刑事被告，雖人身自由受限制，然其憲法權利之保障與一般人民所得享有者，原則上並無不同。並參酌「聯合國囚犯待遇基本原則」第三十三條第一項「被拘留人或被監禁人或其律師應有權向負責管理居留處所的當局和上級當局，必要時向擁有覆審或補救權力的有關當局，就所受待遇特別是</w:t>
            </w:r>
            <w:r>
              <w:rPr>
                <w:rFonts w:hint="eastAsia"/>
              </w:rPr>
              <w:lastRenderedPageBreak/>
              <w:t>受到酷刑或其他殘忍、不人道或有辱人格的待遇提出請求或指控。」規定意旨，均在積極保障羈押被告之申訴權及訴訟權利。為期受羈押被告之訴訟權能受到完全保障，健全申訴制度及訴訟救濟途徑，爰明定被告不服看守所所為涉及其個人權益之處分，有權提起申訴。</w:t>
            </w:r>
          </w:p>
          <w:p w:rsidR="001F42B6" w:rsidRDefault="001F42B6" w:rsidP="005D78F4">
            <w:pPr>
              <w:tabs>
                <w:tab w:val="left" w:pos="2520"/>
              </w:tabs>
              <w:spacing w:line="380" w:lineRule="exact"/>
              <w:ind w:leftChars="50" w:left="315" w:rightChars="50" w:right="105" w:hangingChars="100" w:hanging="210"/>
            </w:pPr>
            <w:r>
              <w:rPr>
                <w:rFonts w:hint="eastAsia"/>
              </w:rPr>
              <w:t>三、第二項明定看守所人員得先自我省察，檢討改正，如認被告申訴有理，應即為檢討改正。</w:t>
            </w:r>
          </w:p>
          <w:p w:rsidR="001F42B6" w:rsidRDefault="001F42B6" w:rsidP="005D78F4">
            <w:pPr>
              <w:tabs>
                <w:tab w:val="left" w:pos="2520"/>
              </w:tabs>
              <w:spacing w:line="380" w:lineRule="exact"/>
              <w:ind w:leftChars="50" w:left="105" w:rightChars="50" w:right="105"/>
            </w:pPr>
            <w:r w:rsidRPr="005D78F4">
              <w:rPr>
                <w:rFonts w:hint="eastAsia"/>
                <w:b/>
              </w:rPr>
              <w:t>委員劉世芳等18人提案：</w:t>
            </w:r>
          </w:p>
          <w:p w:rsidR="001F42B6" w:rsidRDefault="001F42B6" w:rsidP="005D78F4">
            <w:pPr>
              <w:tabs>
                <w:tab w:val="left" w:pos="2520"/>
              </w:tabs>
              <w:spacing w:line="380" w:lineRule="exact"/>
              <w:ind w:leftChars="50" w:left="315" w:rightChars="50" w:right="105" w:hangingChars="100" w:hanging="210"/>
            </w:pPr>
            <w:r>
              <w:rPr>
                <w:rFonts w:hint="eastAsia"/>
              </w:rPr>
              <w:t>一、本條條文修正。</w:t>
            </w:r>
          </w:p>
          <w:p w:rsidR="001F42B6" w:rsidRDefault="001F42B6" w:rsidP="005D78F4">
            <w:pPr>
              <w:tabs>
                <w:tab w:val="left" w:pos="2520"/>
              </w:tabs>
              <w:spacing w:line="380" w:lineRule="exact"/>
              <w:ind w:leftChars="50" w:left="315" w:rightChars="50" w:right="105" w:hangingChars="100" w:hanging="210"/>
            </w:pPr>
            <w:r>
              <w:rPr>
                <w:rFonts w:hint="eastAsia"/>
              </w:rPr>
              <w:t>二、依大法官釋字第653號解釋意旨，對於訴訟權之保障，不得因身分之不同而予以剝奪，受羈押之</w:t>
            </w:r>
            <w:r>
              <w:rPr>
                <w:rFonts w:hint="eastAsia"/>
              </w:rPr>
              <w:lastRenderedPageBreak/>
              <w:t>刑事被告，雖人身自由受限制，然其憲法權利之保障與一般人民所得享有者，原則上並無不同。為期受羈押被告之訴訟權能受到完全保障，健全申訴制度及訴訟救濟途徑，爰明定被告不服看守所所為涉及其個人權益之處分，有權提起申訴。</w:t>
            </w:r>
          </w:p>
          <w:p w:rsidR="001F42B6" w:rsidRDefault="001F42B6" w:rsidP="005D78F4">
            <w:pPr>
              <w:tabs>
                <w:tab w:val="left" w:pos="2520"/>
              </w:tabs>
              <w:spacing w:line="380" w:lineRule="exact"/>
              <w:ind w:leftChars="50" w:left="315" w:rightChars="50" w:right="105" w:hangingChars="100" w:hanging="210"/>
            </w:pPr>
            <w:r>
              <w:rPr>
                <w:rFonts w:hint="eastAsia"/>
              </w:rPr>
              <w:t>三、第二項明定看守所如受申訴，應先自我審察，倘認被告申訴有理由，應即撤銷或變更原處分，並檢討改正。</w:t>
            </w:r>
          </w:p>
          <w:p w:rsidR="001F42B6" w:rsidRDefault="001F42B6" w:rsidP="005D78F4">
            <w:pPr>
              <w:tabs>
                <w:tab w:val="left" w:pos="2520"/>
              </w:tabs>
              <w:spacing w:line="380" w:lineRule="exact"/>
              <w:ind w:leftChars="50" w:left="315" w:rightChars="50" w:right="105" w:hangingChars="100" w:hanging="210"/>
            </w:pPr>
            <w:r>
              <w:rPr>
                <w:rFonts w:hint="eastAsia"/>
              </w:rPr>
              <w:t>四、第三項係參酌本法施行細則第十四條第一項第　一款規定，明定被告於處分後二十日內應提起申訴。</w:t>
            </w:r>
          </w:p>
          <w:p w:rsidR="001F42B6" w:rsidRDefault="00F831CA" w:rsidP="005D78F4">
            <w:pPr>
              <w:tabs>
                <w:tab w:val="left" w:pos="2520"/>
              </w:tabs>
              <w:spacing w:line="380" w:lineRule="exact"/>
            </w:pPr>
            <w:r w:rsidRPr="00204CC5">
              <w:rPr>
                <w:rFonts w:hint="eastAsia"/>
                <w:b/>
              </w:rPr>
              <w:t>審查會：</w:t>
            </w:r>
            <w:r w:rsidR="006B0C6B" w:rsidRPr="00FD01AA">
              <w:rPr>
                <w:rFonts w:hint="eastAsia"/>
              </w:rPr>
              <w:t>照行政院提案通過。</w:t>
            </w:r>
          </w:p>
        </w:tc>
      </w:tr>
      <w:tr w:rsidR="001F42B6" w:rsidTr="002937EE">
        <w:tc>
          <w:tcPr>
            <w:tcW w:w="2693" w:type="dxa"/>
          </w:tcPr>
          <w:p w:rsidR="001F42B6" w:rsidRDefault="00EF4856" w:rsidP="00EF4856">
            <w:pPr>
              <w:tabs>
                <w:tab w:val="left" w:pos="2520"/>
              </w:tabs>
              <w:spacing w:line="380" w:lineRule="exact"/>
            </w:pPr>
            <w:r>
              <w:rPr>
                <w:rFonts w:hint="eastAsia"/>
              </w:rPr>
              <w:lastRenderedPageBreak/>
              <w:t>（不予採納）</w:t>
            </w:r>
          </w:p>
        </w:tc>
        <w:tc>
          <w:tcPr>
            <w:tcW w:w="2693" w:type="dxa"/>
            <w:shd w:val="clear" w:color="auto" w:fill="auto"/>
          </w:tcPr>
          <w:p w:rsidR="001F42B6" w:rsidRDefault="001F42B6" w:rsidP="005D78F4">
            <w:pPr>
              <w:tabs>
                <w:tab w:val="left" w:pos="2520"/>
              </w:tabs>
              <w:spacing w:line="380" w:lineRule="exact"/>
            </w:pPr>
          </w:p>
        </w:tc>
        <w:tc>
          <w:tcPr>
            <w:tcW w:w="2693" w:type="dxa"/>
            <w:shd w:val="clear" w:color="auto" w:fill="auto"/>
          </w:tcPr>
          <w:p w:rsidR="001F42B6" w:rsidRPr="00C23DF2" w:rsidRDefault="001F42B6" w:rsidP="00305E40">
            <w:pPr>
              <w:tabs>
                <w:tab w:val="left" w:pos="2520"/>
              </w:tabs>
              <w:spacing w:line="380" w:lineRule="exact"/>
              <w:ind w:leftChars="29" w:left="946" w:rightChars="50" w:right="105" w:hangingChars="421" w:hanging="885"/>
              <w:jc w:val="left"/>
              <w:rPr>
                <w:b/>
              </w:rPr>
            </w:pPr>
            <w:r w:rsidRPr="00C23DF2">
              <w:rPr>
                <w:rFonts w:hint="eastAsia"/>
                <w:b/>
              </w:rPr>
              <w:t>委員尤美女等25人提案</w:t>
            </w:r>
            <w:r>
              <w:rPr>
                <w:rFonts w:hint="eastAsia"/>
                <w:b/>
              </w:rPr>
              <w:t>：</w:t>
            </w:r>
          </w:p>
          <w:p w:rsidR="001F42B6" w:rsidRDefault="001F42B6" w:rsidP="0002543C">
            <w:pPr>
              <w:tabs>
                <w:tab w:val="left" w:pos="2520"/>
              </w:tabs>
              <w:spacing w:line="380" w:lineRule="exact"/>
              <w:ind w:left="185" w:hangingChars="88" w:hanging="185"/>
            </w:pPr>
            <w:r>
              <w:rPr>
                <w:rFonts w:hint="eastAsia"/>
              </w:rPr>
              <w:lastRenderedPageBreak/>
              <w:t>第九十三條　被告或第三人依前條規定提起申訴者，應於處分達到之翌日起二十日內向看守所提起。</w:t>
            </w:r>
          </w:p>
        </w:tc>
        <w:tc>
          <w:tcPr>
            <w:tcW w:w="2693" w:type="dxa"/>
            <w:shd w:val="clear" w:color="auto" w:fill="auto"/>
          </w:tcPr>
          <w:p w:rsidR="001F42B6" w:rsidRDefault="001F42B6" w:rsidP="005D78F4">
            <w:pPr>
              <w:tabs>
                <w:tab w:val="left" w:pos="2520"/>
              </w:tabs>
              <w:spacing w:line="380" w:lineRule="exact"/>
            </w:pPr>
          </w:p>
        </w:tc>
        <w:tc>
          <w:tcPr>
            <w:tcW w:w="2693" w:type="dxa"/>
            <w:shd w:val="clear" w:color="auto" w:fill="auto"/>
          </w:tcPr>
          <w:p w:rsidR="001F42B6" w:rsidRDefault="001F42B6" w:rsidP="005D78F4">
            <w:pPr>
              <w:tabs>
                <w:tab w:val="left" w:pos="2520"/>
              </w:tabs>
              <w:spacing w:line="380" w:lineRule="exact"/>
              <w:ind w:leftChars="50" w:left="105" w:rightChars="50" w:right="105"/>
            </w:pPr>
            <w:r w:rsidRPr="005D78F4">
              <w:rPr>
                <w:rFonts w:hint="eastAsia"/>
                <w:b/>
              </w:rPr>
              <w:t>委員尤美女等25人提案：</w:t>
            </w:r>
          </w:p>
          <w:p w:rsidR="001F42B6" w:rsidRDefault="001F42B6" w:rsidP="005D78F4">
            <w:pPr>
              <w:tabs>
                <w:tab w:val="left" w:pos="2520"/>
              </w:tabs>
              <w:spacing w:line="380" w:lineRule="exact"/>
              <w:ind w:leftChars="50" w:left="315" w:rightChars="50" w:right="105" w:hangingChars="100" w:hanging="210"/>
            </w:pPr>
            <w:r>
              <w:rPr>
                <w:rFonts w:hint="eastAsia"/>
              </w:rPr>
              <w:lastRenderedPageBreak/>
              <w:t>一、</w:t>
            </w:r>
            <w:r w:rsidRPr="005D78F4">
              <w:rPr>
                <w:rFonts w:hint="eastAsia"/>
                <w:u w:val="single"/>
              </w:rPr>
              <w:t>本條新增</w:t>
            </w:r>
            <w:r>
              <w:rPr>
                <w:rFonts w:hint="eastAsia"/>
              </w:rPr>
              <w:t>。</w:t>
            </w:r>
          </w:p>
          <w:p w:rsidR="001F42B6" w:rsidRDefault="001F42B6" w:rsidP="005D78F4">
            <w:pPr>
              <w:tabs>
                <w:tab w:val="left" w:pos="2520"/>
              </w:tabs>
              <w:spacing w:line="380" w:lineRule="exact"/>
              <w:ind w:leftChars="50" w:left="315" w:rightChars="50" w:right="105" w:hangingChars="100" w:hanging="210"/>
            </w:pPr>
            <w:r>
              <w:rPr>
                <w:rFonts w:hint="eastAsia"/>
              </w:rPr>
              <w:t>二、參酌本法施行細則第十四條第一項第一款規定，增列本條，明定被告於處分後二十日內應提起申訴。</w:t>
            </w:r>
          </w:p>
          <w:p w:rsidR="001F42B6" w:rsidRDefault="001F42B6" w:rsidP="005D78F4">
            <w:pPr>
              <w:tabs>
                <w:tab w:val="left" w:pos="2520"/>
              </w:tabs>
              <w:spacing w:line="380" w:lineRule="exact"/>
              <w:ind w:leftChars="50" w:left="315" w:rightChars="50" w:right="105" w:hangingChars="100" w:hanging="210"/>
            </w:pPr>
            <w:r>
              <w:rPr>
                <w:rFonts w:hint="eastAsia"/>
              </w:rPr>
              <w:t>三、所稱「處分後」，係指參酌行政程序法第四十八條第二項有關期日與期間計算標準之規定。</w:t>
            </w:r>
          </w:p>
          <w:p w:rsidR="001F42B6" w:rsidRDefault="00F831CA" w:rsidP="005D78F4">
            <w:pPr>
              <w:tabs>
                <w:tab w:val="left" w:pos="2520"/>
              </w:tabs>
              <w:spacing w:line="380" w:lineRule="exact"/>
            </w:pPr>
            <w:r w:rsidRPr="00204CC5">
              <w:rPr>
                <w:rFonts w:hint="eastAsia"/>
                <w:b/>
              </w:rPr>
              <w:t>審查會：</w:t>
            </w:r>
            <w:r w:rsidR="00EF4856" w:rsidRPr="00EF4856">
              <w:rPr>
                <w:rFonts w:hint="eastAsia"/>
              </w:rPr>
              <w:t>不予採納。</w:t>
            </w:r>
          </w:p>
        </w:tc>
      </w:tr>
      <w:tr w:rsidR="001F42B6" w:rsidTr="002937EE">
        <w:tc>
          <w:tcPr>
            <w:tcW w:w="2693" w:type="dxa"/>
          </w:tcPr>
          <w:p w:rsidR="003C6DE1" w:rsidRDefault="003C6DE1" w:rsidP="00756DC8">
            <w:pPr>
              <w:tabs>
                <w:tab w:val="left" w:pos="2520"/>
              </w:tabs>
              <w:spacing w:line="380" w:lineRule="exact"/>
              <w:ind w:leftChars="50" w:left="315" w:rightChars="50" w:right="105" w:hangingChars="100" w:hanging="210"/>
            </w:pPr>
            <w:r>
              <w:rPr>
                <w:rFonts w:hint="eastAsia"/>
              </w:rPr>
              <w:lastRenderedPageBreak/>
              <w:t>（照委員鍾孔炤等3人所提修正動議通過）</w:t>
            </w:r>
          </w:p>
          <w:p w:rsidR="001F42B6" w:rsidRDefault="001F42B6" w:rsidP="00756DC8">
            <w:pPr>
              <w:tabs>
                <w:tab w:val="left" w:pos="2520"/>
              </w:tabs>
              <w:spacing w:line="380" w:lineRule="exact"/>
              <w:ind w:leftChars="50" w:left="315" w:rightChars="50" w:right="105" w:hangingChars="100" w:hanging="210"/>
            </w:pPr>
            <w:r>
              <w:rPr>
                <w:rFonts w:hint="eastAsia"/>
              </w:rPr>
              <w:t>第八十六條　被告提起前條申訴及第一百零二條第二項之訴訟救濟，得委任律師為代理人行之，並應向看守所或法院提出委任狀。</w:t>
            </w:r>
          </w:p>
          <w:p w:rsidR="001F42B6" w:rsidRDefault="001F42B6" w:rsidP="00756DC8">
            <w:pPr>
              <w:tabs>
                <w:tab w:val="left" w:pos="2520"/>
              </w:tabs>
              <w:spacing w:line="380" w:lineRule="exact"/>
              <w:ind w:leftChars="150" w:left="315" w:rightChars="50" w:right="105" w:firstLineChars="200" w:firstLine="420"/>
            </w:pPr>
            <w:r>
              <w:rPr>
                <w:rFonts w:hint="eastAsia"/>
              </w:rPr>
              <w:t>被告或代理人經看守所</w:t>
            </w:r>
            <w:r w:rsidR="003C6DE1" w:rsidRPr="003C6DE1">
              <w:rPr>
                <w:rFonts w:hint="eastAsia"/>
                <w:u w:val="single"/>
              </w:rPr>
              <w:t>或法院</w:t>
            </w:r>
            <w:r>
              <w:rPr>
                <w:rFonts w:hint="eastAsia"/>
              </w:rPr>
              <w:t>之許可，得偕同輔佐人到場。</w:t>
            </w:r>
          </w:p>
          <w:p w:rsidR="001F42B6" w:rsidRDefault="001F42B6" w:rsidP="00756DC8">
            <w:pPr>
              <w:tabs>
                <w:tab w:val="left" w:pos="2520"/>
              </w:tabs>
              <w:spacing w:line="380" w:lineRule="exact"/>
              <w:ind w:leftChars="150" w:left="315" w:rightChars="50" w:right="105" w:firstLineChars="200" w:firstLine="420"/>
            </w:pPr>
            <w:r>
              <w:rPr>
                <w:rFonts w:hint="eastAsia"/>
              </w:rPr>
              <w:lastRenderedPageBreak/>
              <w:t>看守所</w:t>
            </w:r>
            <w:r w:rsidR="003C6DE1" w:rsidRPr="003C6DE1">
              <w:rPr>
                <w:rFonts w:hint="eastAsia"/>
                <w:u w:val="single"/>
              </w:rPr>
              <w:t>或法院</w:t>
            </w:r>
            <w:r>
              <w:rPr>
                <w:rFonts w:hint="eastAsia"/>
              </w:rPr>
              <w:t>認為必要時，得命被告或代理人偕同輔佐人到場。</w:t>
            </w:r>
          </w:p>
          <w:p w:rsidR="001F42B6" w:rsidRDefault="001F42B6" w:rsidP="00756DC8">
            <w:pPr>
              <w:tabs>
                <w:tab w:val="left" w:pos="2520"/>
              </w:tabs>
              <w:spacing w:line="380" w:lineRule="exact"/>
              <w:ind w:leftChars="150" w:left="315" w:rightChars="50" w:right="105" w:firstLineChars="200" w:firstLine="420"/>
            </w:pPr>
            <w:r>
              <w:rPr>
                <w:rFonts w:hint="eastAsia"/>
              </w:rPr>
              <w:t>前二項之輔佐人，看守所</w:t>
            </w:r>
            <w:r w:rsidR="00827C46" w:rsidRPr="003C6DE1">
              <w:rPr>
                <w:rFonts w:hint="eastAsia"/>
                <w:u w:val="single"/>
              </w:rPr>
              <w:t>或法院</w:t>
            </w:r>
            <w:r>
              <w:rPr>
                <w:rFonts w:hint="eastAsia"/>
              </w:rPr>
              <w:t>認為不適當時，得撤銷其許可或禁止其陳述。</w:t>
            </w:r>
          </w:p>
          <w:p w:rsidR="001F42B6" w:rsidRDefault="001F42B6" w:rsidP="00756DC8">
            <w:pPr>
              <w:tabs>
                <w:tab w:val="left" w:pos="2520"/>
              </w:tabs>
              <w:spacing w:line="380" w:lineRule="exact"/>
              <w:ind w:leftChars="150" w:left="315" w:rightChars="50" w:right="105" w:firstLineChars="200" w:firstLine="420"/>
            </w:pPr>
            <w:r>
              <w:rPr>
                <w:rFonts w:hint="eastAsia"/>
              </w:rPr>
              <w:t>輔佐人所為之陳述，被告或代理人未立即提出異議者，視為其所自為。</w:t>
            </w:r>
          </w:p>
        </w:tc>
        <w:tc>
          <w:tcPr>
            <w:tcW w:w="2693" w:type="dxa"/>
            <w:shd w:val="clear" w:color="auto" w:fill="auto"/>
          </w:tcPr>
          <w:p w:rsidR="001F42B6" w:rsidRDefault="001F42B6" w:rsidP="005D78F4">
            <w:pPr>
              <w:tabs>
                <w:tab w:val="left" w:pos="2520"/>
              </w:tabs>
              <w:spacing w:line="380" w:lineRule="exact"/>
              <w:ind w:leftChars="50" w:left="315" w:rightChars="50" w:right="105" w:hangingChars="100" w:hanging="210"/>
            </w:pPr>
            <w:r>
              <w:rPr>
                <w:rFonts w:hint="eastAsia"/>
              </w:rPr>
              <w:lastRenderedPageBreak/>
              <w:t>第八十六條　被告提起前條申訴及第一百零二條第二項之訴訟救濟，得委任律師為代理人行之，並應向看守所或法院提出委任狀。</w:t>
            </w:r>
          </w:p>
          <w:p w:rsidR="001F42B6" w:rsidRDefault="001F42B6" w:rsidP="005D78F4">
            <w:pPr>
              <w:tabs>
                <w:tab w:val="left" w:pos="2520"/>
              </w:tabs>
              <w:spacing w:line="380" w:lineRule="exact"/>
              <w:ind w:leftChars="150" w:left="315" w:rightChars="50" w:right="105" w:firstLineChars="200" w:firstLine="420"/>
            </w:pPr>
            <w:r>
              <w:rPr>
                <w:rFonts w:hint="eastAsia"/>
              </w:rPr>
              <w:t>被告或代理人經看守所之許可，得偕同輔佐人到場。</w:t>
            </w:r>
          </w:p>
          <w:p w:rsidR="001F42B6" w:rsidRDefault="001F42B6" w:rsidP="005D78F4">
            <w:pPr>
              <w:tabs>
                <w:tab w:val="left" w:pos="2520"/>
              </w:tabs>
              <w:spacing w:line="380" w:lineRule="exact"/>
              <w:ind w:leftChars="150" w:left="315" w:rightChars="50" w:right="105" w:firstLineChars="200" w:firstLine="420"/>
            </w:pPr>
            <w:r>
              <w:rPr>
                <w:rFonts w:hint="eastAsia"/>
              </w:rPr>
              <w:t>看守所認為必要時，得命被告或代理人偕同</w:t>
            </w:r>
            <w:r>
              <w:rPr>
                <w:rFonts w:hint="eastAsia"/>
              </w:rPr>
              <w:lastRenderedPageBreak/>
              <w:t>輔佐人到場。</w:t>
            </w:r>
          </w:p>
          <w:p w:rsidR="001F42B6" w:rsidRDefault="001F42B6" w:rsidP="005D78F4">
            <w:pPr>
              <w:tabs>
                <w:tab w:val="left" w:pos="2520"/>
              </w:tabs>
              <w:spacing w:line="380" w:lineRule="exact"/>
              <w:ind w:leftChars="150" w:left="315" w:rightChars="50" w:right="105" w:firstLineChars="200" w:firstLine="420"/>
            </w:pPr>
            <w:r>
              <w:rPr>
                <w:rFonts w:hint="eastAsia"/>
              </w:rPr>
              <w:t>前二項之輔佐人，看守所認為不適當時，得撤銷其許可或禁止其陳述。</w:t>
            </w:r>
          </w:p>
          <w:p w:rsidR="001F42B6" w:rsidRDefault="001F42B6" w:rsidP="005D78F4">
            <w:pPr>
              <w:tabs>
                <w:tab w:val="left" w:pos="2520"/>
              </w:tabs>
              <w:spacing w:line="380" w:lineRule="exact"/>
              <w:ind w:leftChars="150" w:left="315" w:rightChars="50" w:right="105" w:firstLineChars="200" w:firstLine="420"/>
            </w:pPr>
            <w:r>
              <w:rPr>
                <w:rFonts w:hint="eastAsia"/>
              </w:rPr>
              <w:t>輔佐人所為之陳述，被告或代理人未立即提出異議者，視為其所自為。</w:t>
            </w:r>
          </w:p>
        </w:tc>
        <w:tc>
          <w:tcPr>
            <w:tcW w:w="2693" w:type="dxa"/>
            <w:shd w:val="clear" w:color="auto" w:fill="auto"/>
          </w:tcPr>
          <w:p w:rsidR="001F42B6" w:rsidRDefault="001F42B6" w:rsidP="005D78F4">
            <w:pPr>
              <w:tabs>
                <w:tab w:val="left" w:pos="2520"/>
              </w:tabs>
              <w:spacing w:line="380" w:lineRule="exact"/>
            </w:pPr>
          </w:p>
        </w:tc>
        <w:tc>
          <w:tcPr>
            <w:tcW w:w="2693" w:type="dxa"/>
            <w:shd w:val="clear" w:color="auto" w:fill="auto"/>
          </w:tcPr>
          <w:p w:rsidR="001F42B6" w:rsidRDefault="001F42B6" w:rsidP="005D78F4">
            <w:pPr>
              <w:tabs>
                <w:tab w:val="left" w:pos="2520"/>
              </w:tabs>
              <w:spacing w:line="380" w:lineRule="exact"/>
            </w:pPr>
          </w:p>
        </w:tc>
        <w:tc>
          <w:tcPr>
            <w:tcW w:w="2693" w:type="dxa"/>
            <w:shd w:val="clear" w:color="auto" w:fill="auto"/>
          </w:tcPr>
          <w:p w:rsidR="001F42B6" w:rsidRDefault="001F42B6" w:rsidP="005D78F4">
            <w:pPr>
              <w:tabs>
                <w:tab w:val="left" w:pos="2520"/>
              </w:tabs>
              <w:spacing w:line="380" w:lineRule="exact"/>
              <w:ind w:leftChars="50" w:left="105" w:rightChars="50" w:right="105"/>
            </w:pPr>
            <w:r w:rsidRPr="005D78F4">
              <w:rPr>
                <w:rFonts w:hint="eastAsia"/>
                <w:b/>
              </w:rPr>
              <w:t>行政院提案：</w:t>
            </w:r>
          </w:p>
          <w:p w:rsidR="001F42B6" w:rsidRDefault="001F42B6" w:rsidP="005D78F4">
            <w:pPr>
              <w:tabs>
                <w:tab w:val="left" w:pos="2520"/>
              </w:tabs>
              <w:spacing w:line="380" w:lineRule="exact"/>
              <w:ind w:leftChars="50" w:left="315" w:rightChars="50" w:right="105" w:hangingChars="100" w:hanging="210"/>
            </w:pPr>
            <w:r>
              <w:rPr>
                <w:rFonts w:hint="eastAsia"/>
              </w:rPr>
              <w:t>一、</w:t>
            </w:r>
            <w:r w:rsidRPr="005D78F4">
              <w:rPr>
                <w:rFonts w:hint="eastAsia"/>
                <w:u w:val="single"/>
              </w:rPr>
              <w:t>本條新增</w:t>
            </w:r>
            <w:r>
              <w:rPr>
                <w:rFonts w:hint="eastAsia"/>
              </w:rPr>
              <w:t>。</w:t>
            </w:r>
          </w:p>
          <w:p w:rsidR="001F42B6" w:rsidRDefault="001F42B6" w:rsidP="005D78F4">
            <w:pPr>
              <w:tabs>
                <w:tab w:val="left" w:pos="2520"/>
              </w:tabs>
              <w:spacing w:line="380" w:lineRule="exact"/>
              <w:ind w:leftChars="50" w:left="315" w:rightChars="50" w:right="105" w:hangingChars="100" w:hanging="210"/>
            </w:pPr>
            <w:r>
              <w:rPr>
                <w:rFonts w:hint="eastAsia"/>
              </w:rPr>
              <w:t>二、本條第一項明定，被告向看守所提起申訴或依修正條文第一百零二條第二項向法院提起訴訟救濟時，得委任律師為代理人行之，但應向看守所或法院提出委任狀，以資明確。</w:t>
            </w:r>
          </w:p>
          <w:p w:rsidR="001F42B6" w:rsidRDefault="001F42B6" w:rsidP="005D78F4">
            <w:pPr>
              <w:tabs>
                <w:tab w:val="left" w:pos="2520"/>
              </w:tabs>
              <w:spacing w:line="380" w:lineRule="exact"/>
              <w:ind w:leftChars="50" w:left="315" w:rightChars="50" w:right="105" w:hangingChars="100" w:hanging="210"/>
            </w:pPr>
            <w:r>
              <w:rPr>
                <w:rFonts w:hint="eastAsia"/>
              </w:rPr>
              <w:t>三、本條第二項至第五項參</w:t>
            </w:r>
            <w:r>
              <w:rPr>
                <w:rFonts w:hint="eastAsia"/>
              </w:rPr>
              <w:lastRenderedPageBreak/>
              <w:t>酌行政程序法，明定輔佐人之到場、撤銷許可、禁止陳述及視為與被告或代理人之陳述相關規定。</w:t>
            </w:r>
          </w:p>
          <w:p w:rsidR="001F42B6" w:rsidRDefault="00F831CA" w:rsidP="005D78F4">
            <w:pPr>
              <w:tabs>
                <w:tab w:val="left" w:pos="2520"/>
              </w:tabs>
              <w:spacing w:line="380" w:lineRule="exact"/>
              <w:rPr>
                <w:b/>
              </w:rPr>
            </w:pPr>
            <w:r w:rsidRPr="00204CC5">
              <w:rPr>
                <w:rFonts w:hint="eastAsia"/>
                <w:b/>
              </w:rPr>
              <w:t>審查會：</w:t>
            </w:r>
          </w:p>
          <w:p w:rsidR="003C6DE1" w:rsidRDefault="003C6DE1" w:rsidP="003C6DE1">
            <w:pPr>
              <w:tabs>
                <w:tab w:val="left" w:pos="2520"/>
              </w:tabs>
              <w:spacing w:line="380" w:lineRule="exact"/>
              <w:ind w:left="244" w:hangingChars="116" w:hanging="244"/>
              <w:rPr>
                <w:rFonts w:asciiTheme="minorHAnsi" w:hAnsiTheme="minorHAnsi"/>
              </w:rPr>
            </w:pPr>
            <w:r>
              <w:rPr>
                <w:rFonts w:hint="eastAsia"/>
                <w:b/>
              </w:rPr>
              <w:t>一、</w:t>
            </w:r>
            <w:r>
              <w:rPr>
                <w:rFonts w:hint="eastAsia"/>
              </w:rPr>
              <w:t>照委員鍾孔炤等3人所提修正動議通過。</w:t>
            </w:r>
          </w:p>
          <w:p w:rsidR="003C6DE1" w:rsidRDefault="003C6DE1" w:rsidP="003C6DE1">
            <w:pPr>
              <w:tabs>
                <w:tab w:val="left" w:pos="2520"/>
              </w:tabs>
              <w:spacing w:line="380" w:lineRule="exact"/>
              <w:ind w:left="244" w:hangingChars="116" w:hanging="244"/>
            </w:pPr>
            <w:r>
              <w:rPr>
                <w:rFonts w:asciiTheme="minorHAnsi" w:hAnsiTheme="minorHAnsi" w:hint="eastAsia"/>
              </w:rPr>
              <w:t>二、</w:t>
            </w:r>
            <w:r>
              <w:rPr>
                <w:rFonts w:hint="eastAsia"/>
              </w:rPr>
              <w:t>委員鍾孔炤等3人所提修正動議：</w:t>
            </w:r>
          </w:p>
          <w:p w:rsidR="003C6DE1" w:rsidRDefault="003C6DE1" w:rsidP="003C6DE1">
            <w:pPr>
              <w:tabs>
                <w:tab w:val="left" w:pos="2520"/>
              </w:tabs>
              <w:spacing w:line="380" w:lineRule="exact"/>
              <w:ind w:leftChars="50" w:left="525" w:rightChars="50" w:right="105" w:hangingChars="200" w:hanging="420"/>
            </w:pPr>
            <w:r>
              <w:rPr>
                <w:rFonts w:hint="eastAsia"/>
              </w:rPr>
              <w:t>「第八十六條　被告提起前條申訴及第一百零二條第二項之訴訟救濟，得委任律師為代理人行之，並應向看守所或法院提出委任狀。</w:t>
            </w:r>
          </w:p>
          <w:p w:rsidR="003C6DE1" w:rsidRDefault="003C6DE1" w:rsidP="003C6DE1">
            <w:pPr>
              <w:tabs>
                <w:tab w:val="left" w:pos="2520"/>
              </w:tabs>
              <w:spacing w:line="380" w:lineRule="exact"/>
              <w:ind w:leftChars="250" w:left="525" w:rightChars="50" w:right="105" w:firstLineChars="99" w:firstLine="208"/>
            </w:pPr>
            <w:r>
              <w:rPr>
                <w:rFonts w:hint="eastAsia"/>
              </w:rPr>
              <w:t xml:space="preserve">　被告或代理人經看守所</w:t>
            </w:r>
            <w:r w:rsidRPr="003C6DE1">
              <w:rPr>
                <w:rFonts w:hint="eastAsia"/>
                <w:u w:val="single"/>
              </w:rPr>
              <w:t>或法院</w:t>
            </w:r>
            <w:r>
              <w:rPr>
                <w:rFonts w:hint="eastAsia"/>
              </w:rPr>
              <w:t>之許可，得偕同輔佐人到場。</w:t>
            </w:r>
          </w:p>
          <w:p w:rsidR="003C6DE1" w:rsidRDefault="003C6DE1" w:rsidP="003C6DE1">
            <w:pPr>
              <w:tabs>
                <w:tab w:val="left" w:pos="2520"/>
              </w:tabs>
              <w:spacing w:line="380" w:lineRule="exact"/>
              <w:ind w:leftChars="236" w:left="496" w:rightChars="50" w:right="105" w:firstLineChars="113" w:firstLine="237"/>
            </w:pPr>
            <w:r>
              <w:rPr>
                <w:rFonts w:hint="eastAsia"/>
              </w:rPr>
              <w:t xml:space="preserve">　看守所</w:t>
            </w:r>
            <w:r w:rsidRPr="003C6DE1">
              <w:rPr>
                <w:rFonts w:hint="eastAsia"/>
                <w:u w:val="single"/>
              </w:rPr>
              <w:t>或法院</w:t>
            </w:r>
            <w:r>
              <w:rPr>
                <w:rFonts w:hint="eastAsia"/>
              </w:rPr>
              <w:t>認為必要時，得命被告或代理人偕同輔佐人到場。</w:t>
            </w:r>
          </w:p>
          <w:p w:rsidR="003C6DE1" w:rsidRDefault="003C6DE1" w:rsidP="003C6DE1">
            <w:pPr>
              <w:tabs>
                <w:tab w:val="left" w:pos="2520"/>
              </w:tabs>
              <w:spacing w:line="380" w:lineRule="exact"/>
              <w:ind w:leftChars="216" w:left="454" w:rightChars="50" w:right="105" w:firstLineChars="133" w:firstLine="279"/>
            </w:pPr>
            <w:r>
              <w:rPr>
                <w:rFonts w:hint="eastAsia"/>
              </w:rPr>
              <w:lastRenderedPageBreak/>
              <w:t xml:space="preserve">　前二項之輔佐人，看守所</w:t>
            </w:r>
            <w:r w:rsidR="00827C46" w:rsidRPr="003C6DE1">
              <w:rPr>
                <w:rFonts w:hint="eastAsia"/>
                <w:u w:val="single"/>
              </w:rPr>
              <w:t>或法院</w:t>
            </w:r>
            <w:r>
              <w:rPr>
                <w:rFonts w:hint="eastAsia"/>
              </w:rPr>
              <w:t>認為不適當時，得撤銷其許可或禁止其陳述。</w:t>
            </w:r>
          </w:p>
          <w:p w:rsidR="003C6DE1" w:rsidRPr="003C6DE1" w:rsidRDefault="003C6DE1" w:rsidP="003C6DE1">
            <w:pPr>
              <w:tabs>
                <w:tab w:val="left" w:pos="2520"/>
              </w:tabs>
              <w:spacing w:line="380" w:lineRule="exact"/>
              <w:ind w:left="468" w:hangingChars="223" w:hanging="468"/>
              <w:rPr>
                <w:rFonts w:asciiTheme="minorHAnsi" w:hAnsiTheme="minorHAnsi"/>
              </w:rPr>
            </w:pPr>
            <w:r>
              <w:rPr>
                <w:rFonts w:hint="eastAsia"/>
              </w:rPr>
              <w:t xml:space="preserve">　　　　輔佐人所為之陳述，被告或代理人未立即提出異議者，視為其所自為。</w:t>
            </w:r>
          </w:p>
        </w:tc>
      </w:tr>
      <w:tr w:rsidR="001F42B6" w:rsidTr="002937EE">
        <w:tc>
          <w:tcPr>
            <w:tcW w:w="2693" w:type="dxa"/>
          </w:tcPr>
          <w:p w:rsidR="00FC2A1B" w:rsidRDefault="00FC2A1B" w:rsidP="00FC2A1B">
            <w:pPr>
              <w:tabs>
                <w:tab w:val="left" w:pos="2520"/>
              </w:tabs>
              <w:spacing w:line="380" w:lineRule="exact"/>
              <w:ind w:leftChars="50" w:left="315" w:rightChars="50" w:right="105" w:hangingChars="100" w:hanging="210"/>
            </w:pPr>
            <w:r>
              <w:rPr>
                <w:rFonts w:hint="eastAsia"/>
              </w:rPr>
              <w:lastRenderedPageBreak/>
              <w:t>（照行政院提案通過）</w:t>
            </w:r>
          </w:p>
          <w:p w:rsidR="001F42B6" w:rsidRDefault="001F42B6" w:rsidP="00756DC8">
            <w:pPr>
              <w:tabs>
                <w:tab w:val="left" w:pos="2520"/>
              </w:tabs>
              <w:spacing w:line="380" w:lineRule="exact"/>
              <w:ind w:leftChars="50" w:left="315" w:rightChars="50" w:right="105" w:hangingChars="100" w:hanging="210"/>
            </w:pPr>
            <w:r>
              <w:rPr>
                <w:rFonts w:hint="eastAsia"/>
              </w:rPr>
              <w:t>第八十七條　看守所為處理申訴事件，應設申訴審議小組（以下簡稱審議小組），置委員九人，經監督機關核定後，由所長指派之代表三人及學者專家或社會公正人士六人組成之，並由所長指定之委員為主席。其中任一性別委員不得少於三分之一。</w:t>
            </w:r>
          </w:p>
        </w:tc>
        <w:tc>
          <w:tcPr>
            <w:tcW w:w="2693" w:type="dxa"/>
            <w:shd w:val="clear" w:color="auto" w:fill="auto"/>
          </w:tcPr>
          <w:p w:rsidR="001F42B6" w:rsidRDefault="001F42B6" w:rsidP="00756DC8">
            <w:pPr>
              <w:tabs>
                <w:tab w:val="left" w:pos="2520"/>
              </w:tabs>
              <w:spacing w:line="380" w:lineRule="exact"/>
              <w:ind w:leftChars="50" w:left="315" w:rightChars="50" w:right="105" w:hangingChars="100" w:hanging="210"/>
            </w:pPr>
            <w:r>
              <w:rPr>
                <w:rFonts w:hint="eastAsia"/>
              </w:rPr>
              <w:t>第八十七條　看守所為處理申訴事件，應設申訴審議小組（以下簡稱審議小組），置委員九人，經監督機關核定後，由所長指派之代表三人及學者專家或社會公正人士六人組成之，並由所長指定之委員為主席。其中任一性別委員不得少於三分之一。</w:t>
            </w:r>
          </w:p>
        </w:tc>
        <w:tc>
          <w:tcPr>
            <w:tcW w:w="2693" w:type="dxa"/>
            <w:shd w:val="clear" w:color="auto" w:fill="auto"/>
          </w:tcPr>
          <w:p w:rsidR="001F42B6" w:rsidRPr="00C23DF2" w:rsidRDefault="001F42B6" w:rsidP="00305E40">
            <w:pPr>
              <w:tabs>
                <w:tab w:val="left" w:pos="2520"/>
              </w:tabs>
              <w:spacing w:line="380" w:lineRule="exact"/>
              <w:ind w:leftChars="29" w:left="946" w:rightChars="50" w:right="105" w:hangingChars="421" w:hanging="885"/>
              <w:jc w:val="left"/>
              <w:rPr>
                <w:b/>
              </w:rPr>
            </w:pPr>
            <w:r w:rsidRPr="00C23DF2">
              <w:rPr>
                <w:rFonts w:hint="eastAsia"/>
                <w:b/>
              </w:rPr>
              <w:t>委員尤美女等25人提案</w:t>
            </w:r>
            <w:r>
              <w:rPr>
                <w:rFonts w:hint="eastAsia"/>
                <w:b/>
              </w:rPr>
              <w:t>：</w:t>
            </w:r>
          </w:p>
          <w:p w:rsidR="001F42B6" w:rsidRDefault="001F42B6" w:rsidP="005D78F4">
            <w:pPr>
              <w:tabs>
                <w:tab w:val="left" w:pos="2520"/>
              </w:tabs>
              <w:spacing w:line="380" w:lineRule="exact"/>
              <w:ind w:leftChars="50" w:left="315" w:rightChars="50" w:right="105" w:hangingChars="100" w:hanging="210"/>
            </w:pPr>
            <w:r>
              <w:rPr>
                <w:rFonts w:hint="eastAsia"/>
              </w:rPr>
              <w:t>第九十四條　看守所為處理申訴事件，應設申訴審議小組（以下簡稱審議小組），置委員九人，任期二年，由所長指派之代表四人及學者專家或社會公正人士五人組成之，單一性別不得少於三分之一，並由所長指定之委員為主席。</w:t>
            </w:r>
          </w:p>
          <w:p w:rsidR="001F42B6" w:rsidRDefault="001F42B6" w:rsidP="008E2066">
            <w:pPr>
              <w:tabs>
                <w:tab w:val="left" w:pos="2520"/>
              </w:tabs>
              <w:spacing w:line="380" w:lineRule="exact"/>
              <w:ind w:leftChars="128" w:left="269" w:firstLineChars="221" w:firstLine="464"/>
            </w:pPr>
            <w:r>
              <w:rPr>
                <w:rFonts w:hint="eastAsia"/>
              </w:rPr>
              <w:t>委員因故出缺時，應另行聘任繼任委員，任期至原任期屆滿為止。</w:t>
            </w:r>
          </w:p>
        </w:tc>
        <w:tc>
          <w:tcPr>
            <w:tcW w:w="2693" w:type="dxa"/>
            <w:shd w:val="clear" w:color="auto" w:fill="auto"/>
          </w:tcPr>
          <w:p w:rsidR="001F42B6" w:rsidRDefault="001F42B6" w:rsidP="005D78F4">
            <w:pPr>
              <w:tabs>
                <w:tab w:val="left" w:pos="2520"/>
              </w:tabs>
              <w:spacing w:line="380" w:lineRule="exact"/>
            </w:pPr>
          </w:p>
        </w:tc>
        <w:tc>
          <w:tcPr>
            <w:tcW w:w="2693" w:type="dxa"/>
            <w:shd w:val="clear" w:color="auto" w:fill="auto"/>
          </w:tcPr>
          <w:p w:rsidR="001F42B6" w:rsidRDefault="001F42B6" w:rsidP="005D78F4">
            <w:pPr>
              <w:tabs>
                <w:tab w:val="left" w:pos="2520"/>
              </w:tabs>
              <w:spacing w:line="380" w:lineRule="exact"/>
              <w:ind w:leftChars="50" w:left="105" w:rightChars="50" w:right="105"/>
            </w:pPr>
            <w:r w:rsidRPr="005D78F4">
              <w:rPr>
                <w:rFonts w:hint="eastAsia"/>
                <w:b/>
              </w:rPr>
              <w:t>行政院提案：</w:t>
            </w:r>
          </w:p>
          <w:p w:rsidR="001F42B6" w:rsidRDefault="001F42B6" w:rsidP="005D78F4">
            <w:pPr>
              <w:tabs>
                <w:tab w:val="left" w:pos="2520"/>
              </w:tabs>
              <w:spacing w:line="380" w:lineRule="exact"/>
              <w:ind w:leftChars="50" w:left="315" w:rightChars="50" w:right="105" w:hangingChars="100" w:hanging="210"/>
            </w:pPr>
            <w:r>
              <w:rPr>
                <w:rFonts w:hint="eastAsia"/>
              </w:rPr>
              <w:t>一、</w:t>
            </w:r>
            <w:r w:rsidRPr="005D78F4">
              <w:rPr>
                <w:rFonts w:hint="eastAsia"/>
                <w:u w:val="single"/>
              </w:rPr>
              <w:t>本條新增</w:t>
            </w:r>
            <w:r>
              <w:rPr>
                <w:rFonts w:hint="eastAsia"/>
              </w:rPr>
              <w:t>。</w:t>
            </w:r>
          </w:p>
          <w:p w:rsidR="001F42B6" w:rsidRDefault="001F42B6" w:rsidP="005D78F4">
            <w:pPr>
              <w:tabs>
                <w:tab w:val="left" w:pos="2520"/>
              </w:tabs>
              <w:spacing w:line="380" w:lineRule="exact"/>
              <w:ind w:leftChars="50" w:left="315" w:rightChars="50" w:right="105" w:hangingChars="100" w:hanging="210"/>
            </w:pPr>
            <w:r>
              <w:rPr>
                <w:rFonts w:hint="eastAsia"/>
              </w:rPr>
              <w:t>二、明定看守所審議小組之人數、組成及主席產生方式及性別比例等。又本條所定學者專家或社會公正人士，可包括法律、心理、社工、醫事及其他相關專業領域人士。</w:t>
            </w:r>
          </w:p>
          <w:p w:rsidR="001F42B6" w:rsidRDefault="001F42B6" w:rsidP="005D78F4">
            <w:pPr>
              <w:tabs>
                <w:tab w:val="left" w:pos="2520"/>
              </w:tabs>
              <w:spacing w:line="380" w:lineRule="exact"/>
              <w:ind w:leftChars="50" w:left="105" w:rightChars="50" w:right="105"/>
            </w:pPr>
            <w:r w:rsidRPr="005D78F4">
              <w:rPr>
                <w:rFonts w:hint="eastAsia"/>
                <w:b/>
              </w:rPr>
              <w:t>委員尤美女等25人提案：</w:t>
            </w:r>
          </w:p>
          <w:p w:rsidR="001F42B6" w:rsidRDefault="001F42B6" w:rsidP="005D78F4">
            <w:pPr>
              <w:tabs>
                <w:tab w:val="left" w:pos="2520"/>
              </w:tabs>
              <w:spacing w:line="380" w:lineRule="exact"/>
              <w:ind w:leftChars="50" w:left="315" w:rightChars="50" w:right="105" w:hangingChars="100" w:hanging="210"/>
            </w:pPr>
            <w:r>
              <w:rPr>
                <w:rFonts w:hint="eastAsia"/>
              </w:rPr>
              <w:t>一、</w:t>
            </w:r>
            <w:r w:rsidRPr="005D78F4">
              <w:rPr>
                <w:rFonts w:hint="eastAsia"/>
                <w:u w:val="single"/>
              </w:rPr>
              <w:t>本條新增</w:t>
            </w:r>
            <w:r>
              <w:rPr>
                <w:rFonts w:hint="eastAsia"/>
              </w:rPr>
              <w:t>。</w:t>
            </w:r>
          </w:p>
          <w:p w:rsidR="001F42B6" w:rsidRDefault="001F42B6" w:rsidP="005D78F4">
            <w:pPr>
              <w:tabs>
                <w:tab w:val="left" w:pos="2520"/>
              </w:tabs>
              <w:spacing w:line="380" w:lineRule="exact"/>
              <w:ind w:leftChars="50" w:left="315" w:rightChars="50" w:right="105" w:hangingChars="100" w:hanging="210"/>
            </w:pPr>
            <w:r>
              <w:rPr>
                <w:rFonts w:hint="eastAsia"/>
              </w:rPr>
              <w:t>二、由於申訴審議小組之組成涉及申訴人之權益保障，該申訴審議又屬看守</w:t>
            </w:r>
            <w:r>
              <w:rPr>
                <w:rFonts w:hint="eastAsia"/>
              </w:rPr>
              <w:lastRenderedPageBreak/>
              <w:t>所自我審查之程序，係憲法保障之訴願權，該申訴審議小組之組成應參考訴願法第五十二條之規定，應邀請專家學者或社會公正人士共同參與組成審議小組，以確保申訴審亦小組決議之客觀性，並避免外界質疑審議結果之公正性。爰於第一項明定看守所申訴審議小組委員會之人數、委員任期、組成及主席產生方式。</w:t>
            </w:r>
          </w:p>
          <w:p w:rsidR="001F42B6" w:rsidRDefault="001F42B6" w:rsidP="005D78F4">
            <w:pPr>
              <w:tabs>
                <w:tab w:val="left" w:pos="2520"/>
              </w:tabs>
              <w:spacing w:line="380" w:lineRule="exact"/>
              <w:ind w:leftChars="50" w:left="315" w:rightChars="50" w:right="105" w:hangingChars="100" w:hanging="210"/>
            </w:pPr>
            <w:r>
              <w:rPr>
                <w:rFonts w:hint="eastAsia"/>
              </w:rPr>
              <w:t>三、為免委員因故缺席，影響審議小組之開會及決議，爰於第二項明定委員因故缺席時之處理方式，及繼任委員之任期。</w:t>
            </w:r>
          </w:p>
          <w:p w:rsidR="001F42B6" w:rsidRDefault="00F831CA" w:rsidP="005D78F4">
            <w:pPr>
              <w:tabs>
                <w:tab w:val="left" w:pos="2520"/>
              </w:tabs>
              <w:spacing w:line="380" w:lineRule="exact"/>
            </w:pPr>
            <w:r w:rsidRPr="00204CC5">
              <w:rPr>
                <w:rFonts w:hint="eastAsia"/>
                <w:b/>
              </w:rPr>
              <w:t>審查會：</w:t>
            </w:r>
            <w:r w:rsidR="006B0C6B" w:rsidRPr="00827C46">
              <w:rPr>
                <w:rFonts w:hint="eastAsia"/>
              </w:rPr>
              <w:t>照行政院提案通過。</w:t>
            </w:r>
          </w:p>
        </w:tc>
      </w:tr>
      <w:tr w:rsidR="001F42B6" w:rsidTr="002937EE">
        <w:tc>
          <w:tcPr>
            <w:tcW w:w="2693" w:type="dxa"/>
          </w:tcPr>
          <w:p w:rsidR="00FC2A1B" w:rsidRDefault="00FC2A1B" w:rsidP="00FC2A1B">
            <w:pPr>
              <w:tabs>
                <w:tab w:val="left" w:pos="2520"/>
              </w:tabs>
              <w:spacing w:line="380" w:lineRule="exact"/>
              <w:ind w:leftChars="50" w:left="315" w:rightChars="50" w:right="105" w:hangingChars="100" w:hanging="210"/>
            </w:pPr>
            <w:r>
              <w:rPr>
                <w:rFonts w:hint="eastAsia"/>
              </w:rPr>
              <w:lastRenderedPageBreak/>
              <w:t>（照行政院提案通過）</w:t>
            </w:r>
          </w:p>
          <w:p w:rsidR="001F42B6" w:rsidRDefault="001F42B6" w:rsidP="00756DC8">
            <w:pPr>
              <w:tabs>
                <w:tab w:val="left" w:pos="2520"/>
              </w:tabs>
              <w:spacing w:line="380" w:lineRule="exact"/>
              <w:ind w:leftChars="50" w:left="315" w:rightChars="50" w:right="105" w:hangingChars="100" w:hanging="210"/>
            </w:pPr>
            <w:r>
              <w:rPr>
                <w:rFonts w:hint="eastAsia"/>
              </w:rPr>
              <w:t>第八十八條　以書面提起</w:t>
            </w:r>
            <w:r>
              <w:rPr>
                <w:rFonts w:hint="eastAsia"/>
              </w:rPr>
              <w:lastRenderedPageBreak/>
              <w:t>申訴者，應填具申訴書，並載明下列事項，由申訴人簽名或捺印：</w:t>
            </w:r>
          </w:p>
          <w:p w:rsidR="001F42B6" w:rsidRDefault="001F42B6" w:rsidP="00756DC8">
            <w:pPr>
              <w:tabs>
                <w:tab w:val="left" w:pos="2520"/>
              </w:tabs>
              <w:spacing w:line="380" w:lineRule="exact"/>
              <w:ind w:leftChars="150" w:left="525" w:rightChars="50" w:right="105" w:hangingChars="100" w:hanging="210"/>
            </w:pPr>
            <w:r>
              <w:rPr>
                <w:rFonts w:hint="eastAsia"/>
              </w:rPr>
              <w:t>一、申訴人之姓名。有委任代理人或輔佐人者，其姓名、住居所。</w:t>
            </w:r>
          </w:p>
          <w:p w:rsidR="001F42B6" w:rsidRDefault="001F42B6" w:rsidP="00756DC8">
            <w:pPr>
              <w:tabs>
                <w:tab w:val="left" w:pos="2520"/>
              </w:tabs>
              <w:spacing w:line="380" w:lineRule="exact"/>
              <w:ind w:leftChars="150" w:left="525" w:rightChars="50" w:right="105" w:hangingChars="100" w:hanging="210"/>
            </w:pPr>
            <w:r>
              <w:rPr>
                <w:rFonts w:hint="eastAsia"/>
              </w:rPr>
              <w:t>二、申訴事實及發生時間。</w:t>
            </w:r>
          </w:p>
          <w:p w:rsidR="001F42B6" w:rsidRDefault="001F42B6" w:rsidP="00756DC8">
            <w:pPr>
              <w:tabs>
                <w:tab w:val="left" w:pos="2520"/>
              </w:tabs>
              <w:spacing w:line="380" w:lineRule="exact"/>
              <w:ind w:leftChars="150" w:left="525" w:rightChars="50" w:right="105" w:hangingChars="100" w:hanging="210"/>
            </w:pPr>
            <w:r>
              <w:rPr>
                <w:rFonts w:hint="eastAsia"/>
              </w:rPr>
              <w:t>三、申訴理由。</w:t>
            </w:r>
          </w:p>
          <w:p w:rsidR="001F42B6" w:rsidRDefault="001F42B6" w:rsidP="00756DC8">
            <w:pPr>
              <w:tabs>
                <w:tab w:val="left" w:pos="2520"/>
              </w:tabs>
              <w:spacing w:line="380" w:lineRule="exact"/>
              <w:ind w:leftChars="150" w:left="525" w:rightChars="50" w:right="105" w:hangingChars="100" w:hanging="210"/>
            </w:pPr>
            <w:r>
              <w:rPr>
                <w:rFonts w:hint="eastAsia"/>
              </w:rPr>
              <w:t>四、申訴年、月、日。</w:t>
            </w:r>
          </w:p>
          <w:p w:rsidR="001F42B6" w:rsidRDefault="001F42B6" w:rsidP="00756DC8">
            <w:pPr>
              <w:tabs>
                <w:tab w:val="left" w:pos="2520"/>
              </w:tabs>
              <w:spacing w:line="380" w:lineRule="exact"/>
              <w:ind w:leftChars="150" w:left="315" w:rightChars="50" w:right="105" w:firstLineChars="200" w:firstLine="420"/>
            </w:pPr>
            <w:r>
              <w:rPr>
                <w:rFonts w:hint="eastAsia"/>
              </w:rPr>
              <w:t>申訴人以言詞提起申訴者，由看守所人員代為填具申訴書，經向申訴人朗讀或使其閱覽，確認內容無誤後，交其簽名或捺印。</w:t>
            </w:r>
          </w:p>
        </w:tc>
        <w:tc>
          <w:tcPr>
            <w:tcW w:w="2693" w:type="dxa"/>
            <w:shd w:val="clear" w:color="auto" w:fill="auto"/>
          </w:tcPr>
          <w:p w:rsidR="001F42B6" w:rsidRDefault="001F42B6" w:rsidP="005D78F4">
            <w:pPr>
              <w:tabs>
                <w:tab w:val="left" w:pos="2520"/>
              </w:tabs>
              <w:spacing w:line="380" w:lineRule="exact"/>
              <w:ind w:leftChars="50" w:left="315" w:rightChars="50" w:right="105" w:hangingChars="100" w:hanging="210"/>
            </w:pPr>
            <w:r>
              <w:rPr>
                <w:rFonts w:hint="eastAsia"/>
              </w:rPr>
              <w:lastRenderedPageBreak/>
              <w:t>第八十八條　以書面提起申訴者，應填具申訴書，</w:t>
            </w:r>
            <w:r>
              <w:rPr>
                <w:rFonts w:hint="eastAsia"/>
              </w:rPr>
              <w:lastRenderedPageBreak/>
              <w:t>並載明下列事項，由申訴人簽名或捺印：</w:t>
            </w:r>
          </w:p>
          <w:p w:rsidR="001F42B6" w:rsidRDefault="001F42B6" w:rsidP="005D78F4">
            <w:pPr>
              <w:tabs>
                <w:tab w:val="left" w:pos="2520"/>
              </w:tabs>
              <w:spacing w:line="380" w:lineRule="exact"/>
              <w:ind w:leftChars="150" w:left="525" w:rightChars="50" w:right="105" w:hangingChars="100" w:hanging="210"/>
            </w:pPr>
            <w:r>
              <w:rPr>
                <w:rFonts w:hint="eastAsia"/>
              </w:rPr>
              <w:t>一、申訴人之姓名。有委任代理人或輔佐人者，其姓名、住居所。</w:t>
            </w:r>
          </w:p>
          <w:p w:rsidR="001F42B6" w:rsidRDefault="001F42B6" w:rsidP="005D78F4">
            <w:pPr>
              <w:tabs>
                <w:tab w:val="left" w:pos="2520"/>
              </w:tabs>
              <w:spacing w:line="380" w:lineRule="exact"/>
              <w:ind w:leftChars="150" w:left="525" w:rightChars="50" w:right="105" w:hangingChars="100" w:hanging="210"/>
            </w:pPr>
            <w:r>
              <w:rPr>
                <w:rFonts w:hint="eastAsia"/>
              </w:rPr>
              <w:t>二、申訴事實及發生時間。</w:t>
            </w:r>
          </w:p>
          <w:p w:rsidR="001F42B6" w:rsidRDefault="001F42B6" w:rsidP="005D78F4">
            <w:pPr>
              <w:tabs>
                <w:tab w:val="left" w:pos="2520"/>
              </w:tabs>
              <w:spacing w:line="380" w:lineRule="exact"/>
              <w:ind w:leftChars="150" w:left="525" w:rightChars="50" w:right="105" w:hangingChars="100" w:hanging="210"/>
            </w:pPr>
            <w:r>
              <w:rPr>
                <w:rFonts w:hint="eastAsia"/>
              </w:rPr>
              <w:t>三、申訴理由。</w:t>
            </w:r>
          </w:p>
          <w:p w:rsidR="001F42B6" w:rsidRDefault="001F42B6" w:rsidP="005D78F4">
            <w:pPr>
              <w:tabs>
                <w:tab w:val="left" w:pos="2520"/>
              </w:tabs>
              <w:spacing w:line="380" w:lineRule="exact"/>
              <w:ind w:leftChars="150" w:left="525" w:rightChars="50" w:right="105" w:hangingChars="100" w:hanging="210"/>
            </w:pPr>
            <w:r>
              <w:rPr>
                <w:rFonts w:hint="eastAsia"/>
              </w:rPr>
              <w:t>四、申訴年、月、日。</w:t>
            </w:r>
          </w:p>
          <w:p w:rsidR="001F42B6" w:rsidRDefault="001F42B6" w:rsidP="005D78F4">
            <w:pPr>
              <w:tabs>
                <w:tab w:val="left" w:pos="2520"/>
              </w:tabs>
              <w:spacing w:line="380" w:lineRule="exact"/>
              <w:ind w:leftChars="150" w:left="315" w:rightChars="50" w:right="105" w:firstLineChars="200" w:firstLine="420"/>
            </w:pPr>
            <w:r>
              <w:rPr>
                <w:rFonts w:hint="eastAsia"/>
              </w:rPr>
              <w:t>申訴人以言詞提起申訴者，由看守所人員代為填具申訴書，經向申訴人朗讀或使其閱覽，確認內容無誤後，交其簽名或捺印。</w:t>
            </w:r>
          </w:p>
        </w:tc>
        <w:tc>
          <w:tcPr>
            <w:tcW w:w="2693" w:type="dxa"/>
            <w:shd w:val="clear" w:color="auto" w:fill="auto"/>
          </w:tcPr>
          <w:p w:rsidR="001F42B6" w:rsidRPr="00C23DF2" w:rsidRDefault="001F42B6" w:rsidP="00305E40">
            <w:pPr>
              <w:tabs>
                <w:tab w:val="left" w:pos="2520"/>
              </w:tabs>
              <w:spacing w:line="380" w:lineRule="exact"/>
              <w:ind w:leftChars="29" w:left="946" w:rightChars="50" w:right="105" w:hangingChars="421" w:hanging="885"/>
              <w:jc w:val="left"/>
              <w:rPr>
                <w:b/>
              </w:rPr>
            </w:pPr>
            <w:r w:rsidRPr="00C23DF2">
              <w:rPr>
                <w:rFonts w:hint="eastAsia"/>
                <w:b/>
              </w:rPr>
              <w:lastRenderedPageBreak/>
              <w:t>委員尤美女等25人提案</w:t>
            </w:r>
            <w:r>
              <w:rPr>
                <w:rFonts w:hint="eastAsia"/>
                <w:b/>
              </w:rPr>
              <w:t>：</w:t>
            </w:r>
          </w:p>
          <w:p w:rsidR="001F42B6" w:rsidRDefault="001F42B6" w:rsidP="005D78F4">
            <w:pPr>
              <w:tabs>
                <w:tab w:val="left" w:pos="2520"/>
              </w:tabs>
              <w:spacing w:line="380" w:lineRule="exact"/>
              <w:ind w:leftChars="50" w:left="315" w:rightChars="50" w:right="105" w:hangingChars="100" w:hanging="210"/>
            </w:pPr>
            <w:r>
              <w:rPr>
                <w:rFonts w:hint="eastAsia"/>
              </w:rPr>
              <w:t>第九十五條　申訴應填具</w:t>
            </w:r>
            <w:r>
              <w:rPr>
                <w:rFonts w:hint="eastAsia"/>
              </w:rPr>
              <w:lastRenderedPageBreak/>
              <w:t>申訴書，並載明下列事項，由申訴人簽名或捺印：</w:t>
            </w:r>
          </w:p>
          <w:p w:rsidR="001F42B6" w:rsidRDefault="001F42B6" w:rsidP="005D78F4">
            <w:pPr>
              <w:tabs>
                <w:tab w:val="left" w:pos="2520"/>
              </w:tabs>
              <w:spacing w:line="380" w:lineRule="exact"/>
              <w:ind w:leftChars="150" w:left="525" w:rightChars="50" w:right="105" w:hangingChars="100" w:hanging="210"/>
            </w:pPr>
            <w:r>
              <w:rPr>
                <w:rFonts w:hint="eastAsia"/>
              </w:rPr>
              <w:t>一、申訴人之姓名。</w:t>
            </w:r>
          </w:p>
          <w:p w:rsidR="001F42B6" w:rsidRDefault="001F42B6" w:rsidP="005D78F4">
            <w:pPr>
              <w:tabs>
                <w:tab w:val="left" w:pos="2520"/>
              </w:tabs>
              <w:spacing w:line="380" w:lineRule="exact"/>
              <w:ind w:leftChars="150" w:left="525" w:rightChars="50" w:right="105" w:hangingChars="100" w:hanging="210"/>
            </w:pPr>
            <w:r>
              <w:rPr>
                <w:rFonts w:hint="eastAsia"/>
              </w:rPr>
              <w:t>二、申訴事實及發生時間。</w:t>
            </w:r>
          </w:p>
          <w:p w:rsidR="001F42B6" w:rsidRDefault="001F42B6" w:rsidP="005D78F4">
            <w:pPr>
              <w:tabs>
                <w:tab w:val="left" w:pos="2520"/>
              </w:tabs>
              <w:spacing w:line="380" w:lineRule="exact"/>
              <w:ind w:leftChars="150" w:left="525" w:rightChars="50" w:right="105" w:hangingChars="100" w:hanging="210"/>
            </w:pPr>
            <w:r>
              <w:rPr>
                <w:rFonts w:hint="eastAsia"/>
              </w:rPr>
              <w:t>三、申訴理由。</w:t>
            </w:r>
          </w:p>
          <w:p w:rsidR="001F42B6" w:rsidRDefault="001F42B6" w:rsidP="005D78F4">
            <w:pPr>
              <w:tabs>
                <w:tab w:val="left" w:pos="2520"/>
              </w:tabs>
              <w:spacing w:line="380" w:lineRule="exact"/>
              <w:ind w:leftChars="150" w:left="525" w:rightChars="50" w:right="105" w:hangingChars="100" w:hanging="210"/>
            </w:pPr>
            <w:r>
              <w:rPr>
                <w:rFonts w:hint="eastAsia"/>
              </w:rPr>
              <w:t>四、申訴年、月、日。</w:t>
            </w:r>
          </w:p>
          <w:p w:rsidR="001F42B6" w:rsidRDefault="001F42B6" w:rsidP="005D78F4">
            <w:pPr>
              <w:tabs>
                <w:tab w:val="left" w:pos="2520"/>
              </w:tabs>
              <w:spacing w:line="380" w:lineRule="exact"/>
              <w:ind w:leftChars="150" w:left="315" w:rightChars="50" w:right="105" w:firstLineChars="200" w:firstLine="420"/>
            </w:pPr>
            <w:r>
              <w:rPr>
                <w:rFonts w:hint="eastAsia"/>
              </w:rPr>
              <w:t>申訴人以言詞提起申訴者，由看守所主管人員代為填具申訴書，經向其朗讀或使其閱覽，確認內容無誤後，交其簽名或捺印。</w:t>
            </w:r>
          </w:p>
          <w:p w:rsidR="001F42B6" w:rsidRPr="00C23DF2" w:rsidRDefault="001F42B6" w:rsidP="00305E40">
            <w:pPr>
              <w:tabs>
                <w:tab w:val="left" w:pos="2520"/>
              </w:tabs>
              <w:spacing w:line="380" w:lineRule="exact"/>
              <w:ind w:leftChars="29" w:left="946" w:rightChars="50" w:right="105" w:hangingChars="421" w:hanging="885"/>
              <w:jc w:val="left"/>
              <w:rPr>
                <w:b/>
              </w:rPr>
            </w:pPr>
            <w:r w:rsidRPr="00C23DF2">
              <w:rPr>
                <w:rFonts w:hint="eastAsia"/>
                <w:b/>
              </w:rPr>
              <w:t>委員</w:t>
            </w:r>
            <w:r>
              <w:rPr>
                <w:rFonts w:hint="eastAsia"/>
                <w:b/>
              </w:rPr>
              <w:t>劉世芳</w:t>
            </w:r>
            <w:r w:rsidRPr="00C23DF2">
              <w:rPr>
                <w:rFonts w:hint="eastAsia"/>
                <w:b/>
              </w:rPr>
              <w:t>等</w:t>
            </w:r>
            <w:r>
              <w:rPr>
                <w:rFonts w:hint="eastAsia"/>
                <w:b/>
              </w:rPr>
              <w:t>18</w:t>
            </w:r>
            <w:r w:rsidRPr="00C23DF2">
              <w:rPr>
                <w:rFonts w:hint="eastAsia"/>
                <w:b/>
              </w:rPr>
              <w:t>人提案</w:t>
            </w:r>
            <w:r>
              <w:rPr>
                <w:rFonts w:hint="eastAsia"/>
                <w:b/>
              </w:rPr>
              <w:t>：</w:t>
            </w:r>
          </w:p>
          <w:p w:rsidR="001F42B6" w:rsidRDefault="001F42B6" w:rsidP="005D78F4">
            <w:pPr>
              <w:tabs>
                <w:tab w:val="left" w:pos="2520"/>
              </w:tabs>
              <w:spacing w:line="380" w:lineRule="exact"/>
              <w:ind w:leftChars="50" w:left="315" w:rightChars="50" w:right="105" w:hangingChars="100" w:hanging="210"/>
            </w:pPr>
            <w:r>
              <w:rPr>
                <w:rFonts w:hint="eastAsia"/>
              </w:rPr>
              <w:t>第六條之一　申訴應填具申訴書，並載明下列事項，由申訴人簽名或捺印：</w:t>
            </w:r>
          </w:p>
          <w:p w:rsidR="001F42B6" w:rsidRDefault="001F42B6" w:rsidP="005D78F4">
            <w:pPr>
              <w:tabs>
                <w:tab w:val="left" w:pos="2520"/>
              </w:tabs>
              <w:spacing w:line="380" w:lineRule="exact"/>
              <w:ind w:leftChars="150" w:left="525" w:rightChars="50" w:right="105" w:hangingChars="100" w:hanging="210"/>
            </w:pPr>
            <w:r>
              <w:rPr>
                <w:rFonts w:hint="eastAsia"/>
              </w:rPr>
              <w:t>一、申訴人之姓名。</w:t>
            </w:r>
          </w:p>
          <w:p w:rsidR="001F42B6" w:rsidRDefault="001F42B6" w:rsidP="005D78F4">
            <w:pPr>
              <w:tabs>
                <w:tab w:val="left" w:pos="2520"/>
              </w:tabs>
              <w:spacing w:line="380" w:lineRule="exact"/>
              <w:ind w:leftChars="150" w:left="525" w:rightChars="50" w:right="105" w:hangingChars="100" w:hanging="210"/>
            </w:pPr>
            <w:r>
              <w:rPr>
                <w:rFonts w:hint="eastAsia"/>
              </w:rPr>
              <w:t>二、申訴事實及發生時間。</w:t>
            </w:r>
          </w:p>
          <w:p w:rsidR="001F42B6" w:rsidRDefault="001F42B6" w:rsidP="005D78F4">
            <w:pPr>
              <w:tabs>
                <w:tab w:val="left" w:pos="2520"/>
              </w:tabs>
              <w:spacing w:line="380" w:lineRule="exact"/>
              <w:ind w:leftChars="150" w:left="525" w:rightChars="50" w:right="105" w:hangingChars="100" w:hanging="210"/>
            </w:pPr>
            <w:r>
              <w:rPr>
                <w:rFonts w:hint="eastAsia"/>
              </w:rPr>
              <w:t>三、申訴理由。</w:t>
            </w:r>
          </w:p>
          <w:p w:rsidR="001F42B6" w:rsidRDefault="001F42B6" w:rsidP="005D78F4">
            <w:pPr>
              <w:tabs>
                <w:tab w:val="left" w:pos="2520"/>
              </w:tabs>
              <w:spacing w:line="380" w:lineRule="exact"/>
              <w:ind w:leftChars="150" w:left="525" w:rightChars="50" w:right="105" w:hangingChars="100" w:hanging="210"/>
            </w:pPr>
            <w:r>
              <w:rPr>
                <w:rFonts w:hint="eastAsia"/>
              </w:rPr>
              <w:t>四、申訴年、月、日。</w:t>
            </w:r>
          </w:p>
          <w:p w:rsidR="001F42B6" w:rsidRDefault="001F42B6" w:rsidP="005D78F4">
            <w:pPr>
              <w:tabs>
                <w:tab w:val="left" w:pos="2520"/>
              </w:tabs>
              <w:spacing w:line="380" w:lineRule="exact"/>
              <w:ind w:leftChars="150" w:left="315" w:rightChars="50" w:right="105" w:firstLineChars="200" w:firstLine="420"/>
            </w:pPr>
            <w:r>
              <w:rPr>
                <w:rFonts w:hint="eastAsia"/>
              </w:rPr>
              <w:lastRenderedPageBreak/>
              <w:t>申訴人以言詞提起申訴者，由看守所主管人員代為填具申訴書，經向其朗讀或使其閱覽，確認內容無誤後，交其簽名或捺印。</w:t>
            </w:r>
          </w:p>
        </w:tc>
        <w:tc>
          <w:tcPr>
            <w:tcW w:w="2693" w:type="dxa"/>
            <w:shd w:val="clear" w:color="auto" w:fill="auto"/>
          </w:tcPr>
          <w:p w:rsidR="001F42B6" w:rsidRDefault="001F42B6" w:rsidP="005D78F4">
            <w:pPr>
              <w:tabs>
                <w:tab w:val="left" w:pos="2520"/>
              </w:tabs>
              <w:spacing w:line="380" w:lineRule="exact"/>
            </w:pPr>
          </w:p>
        </w:tc>
        <w:tc>
          <w:tcPr>
            <w:tcW w:w="2693" w:type="dxa"/>
            <w:shd w:val="clear" w:color="auto" w:fill="auto"/>
          </w:tcPr>
          <w:p w:rsidR="001F42B6" w:rsidRDefault="001F42B6" w:rsidP="005D78F4">
            <w:pPr>
              <w:tabs>
                <w:tab w:val="left" w:pos="2520"/>
              </w:tabs>
              <w:spacing w:line="380" w:lineRule="exact"/>
              <w:ind w:leftChars="50" w:left="105" w:rightChars="50" w:right="105"/>
            </w:pPr>
            <w:r w:rsidRPr="005D78F4">
              <w:rPr>
                <w:rFonts w:hint="eastAsia"/>
                <w:b/>
              </w:rPr>
              <w:t>行政院提案：</w:t>
            </w:r>
          </w:p>
          <w:p w:rsidR="001F42B6" w:rsidRDefault="001F42B6" w:rsidP="005D78F4">
            <w:pPr>
              <w:tabs>
                <w:tab w:val="left" w:pos="2520"/>
              </w:tabs>
              <w:spacing w:line="380" w:lineRule="exact"/>
              <w:ind w:leftChars="50" w:left="315" w:rightChars="50" w:right="105" w:hangingChars="100" w:hanging="210"/>
            </w:pPr>
            <w:r>
              <w:rPr>
                <w:rFonts w:hint="eastAsia"/>
              </w:rPr>
              <w:t>一、</w:t>
            </w:r>
            <w:r w:rsidRPr="005D78F4">
              <w:rPr>
                <w:rFonts w:hint="eastAsia"/>
                <w:u w:val="single"/>
              </w:rPr>
              <w:t>本條新增</w:t>
            </w:r>
            <w:r>
              <w:rPr>
                <w:rFonts w:hint="eastAsia"/>
              </w:rPr>
              <w:t>。</w:t>
            </w:r>
          </w:p>
          <w:p w:rsidR="001F42B6" w:rsidRDefault="001F42B6" w:rsidP="005D78F4">
            <w:pPr>
              <w:tabs>
                <w:tab w:val="left" w:pos="2520"/>
              </w:tabs>
              <w:spacing w:line="380" w:lineRule="exact"/>
              <w:ind w:leftChars="50" w:left="315" w:rightChars="50" w:right="105" w:hangingChars="100" w:hanging="210"/>
            </w:pPr>
            <w:r>
              <w:rPr>
                <w:rFonts w:hint="eastAsia"/>
              </w:rPr>
              <w:lastRenderedPageBreak/>
              <w:t>二、第一項明定申訴書內容、格式及應填載事項，以利瞭解申訴事由及事實經過，提供審議小組決議之參考。</w:t>
            </w:r>
          </w:p>
          <w:p w:rsidR="001F42B6" w:rsidRDefault="001F42B6" w:rsidP="005D78F4">
            <w:pPr>
              <w:tabs>
                <w:tab w:val="left" w:pos="2520"/>
              </w:tabs>
              <w:spacing w:line="380" w:lineRule="exact"/>
              <w:ind w:leftChars="50" w:left="315" w:rightChars="50" w:right="105" w:hangingChars="100" w:hanging="210"/>
            </w:pPr>
            <w:r>
              <w:rPr>
                <w:rFonts w:hint="eastAsia"/>
              </w:rPr>
              <w:t>三、對於被告以言詞提起申訴者，仍應予受理，爰參酌行政程序法第三十五條之規定，於第二項明定以言詞提起申訴之辦理方式。</w:t>
            </w:r>
          </w:p>
          <w:p w:rsidR="001F42B6" w:rsidRDefault="001F42B6" w:rsidP="005D78F4">
            <w:pPr>
              <w:tabs>
                <w:tab w:val="left" w:pos="2520"/>
              </w:tabs>
              <w:spacing w:line="380" w:lineRule="exact"/>
              <w:ind w:leftChars="50" w:left="105" w:rightChars="50" w:right="105"/>
            </w:pPr>
            <w:r w:rsidRPr="005D78F4">
              <w:rPr>
                <w:rFonts w:hint="eastAsia"/>
                <w:b/>
              </w:rPr>
              <w:t>委員尤美女等25人提案：</w:t>
            </w:r>
          </w:p>
          <w:p w:rsidR="001F42B6" w:rsidRDefault="001F42B6" w:rsidP="005D78F4">
            <w:pPr>
              <w:tabs>
                <w:tab w:val="left" w:pos="2520"/>
              </w:tabs>
              <w:spacing w:line="380" w:lineRule="exact"/>
              <w:ind w:leftChars="50" w:left="315" w:rightChars="50" w:right="105" w:hangingChars="100" w:hanging="210"/>
            </w:pPr>
            <w:r>
              <w:rPr>
                <w:rFonts w:hint="eastAsia"/>
              </w:rPr>
              <w:t>一、</w:t>
            </w:r>
            <w:r w:rsidRPr="005D78F4">
              <w:rPr>
                <w:rFonts w:hint="eastAsia"/>
                <w:u w:val="single"/>
              </w:rPr>
              <w:t>本條新增</w:t>
            </w:r>
            <w:r>
              <w:rPr>
                <w:rFonts w:hint="eastAsia"/>
              </w:rPr>
              <w:t>。</w:t>
            </w:r>
          </w:p>
          <w:p w:rsidR="001F42B6" w:rsidRDefault="001F42B6" w:rsidP="005D78F4">
            <w:pPr>
              <w:tabs>
                <w:tab w:val="left" w:pos="2520"/>
              </w:tabs>
              <w:spacing w:line="380" w:lineRule="exact"/>
              <w:ind w:leftChars="50" w:left="315" w:rightChars="50" w:right="105" w:hangingChars="100" w:hanging="210"/>
            </w:pPr>
            <w:r>
              <w:rPr>
                <w:rFonts w:hint="eastAsia"/>
              </w:rPr>
              <w:t>二、第一項明定申訴書內容、格式及應填載事項，以利瞭解申訴事由及事實經過，提供申訴審議小組決議之參考。</w:t>
            </w:r>
          </w:p>
          <w:p w:rsidR="001F42B6" w:rsidRDefault="001F42B6" w:rsidP="005D78F4">
            <w:pPr>
              <w:tabs>
                <w:tab w:val="left" w:pos="2520"/>
              </w:tabs>
              <w:spacing w:line="380" w:lineRule="exact"/>
              <w:ind w:leftChars="50" w:left="315" w:rightChars="50" w:right="105" w:hangingChars="100" w:hanging="210"/>
            </w:pPr>
            <w:r>
              <w:rPr>
                <w:rFonts w:hint="eastAsia"/>
              </w:rPr>
              <w:t>三、對於被告以言詞提起申訴者，仍應予受理，爰參酌行政程序法第三十五條之規定，於第二項明定</w:t>
            </w:r>
            <w:r>
              <w:rPr>
                <w:rFonts w:hint="eastAsia"/>
              </w:rPr>
              <w:lastRenderedPageBreak/>
              <w:t>以言詞提起申訴之辦理方式。</w:t>
            </w:r>
          </w:p>
          <w:p w:rsidR="001F42B6" w:rsidRDefault="001F42B6" w:rsidP="005D78F4">
            <w:pPr>
              <w:tabs>
                <w:tab w:val="left" w:pos="2520"/>
              </w:tabs>
              <w:spacing w:line="380" w:lineRule="exact"/>
              <w:ind w:leftChars="50" w:left="105" w:rightChars="50" w:right="105"/>
            </w:pPr>
            <w:r w:rsidRPr="005D78F4">
              <w:rPr>
                <w:rFonts w:hint="eastAsia"/>
                <w:b/>
              </w:rPr>
              <w:t>委員劉世芳等18人提案：</w:t>
            </w:r>
          </w:p>
          <w:p w:rsidR="001F42B6" w:rsidRDefault="001F42B6" w:rsidP="005D78F4">
            <w:pPr>
              <w:tabs>
                <w:tab w:val="left" w:pos="2520"/>
              </w:tabs>
              <w:spacing w:line="380" w:lineRule="exact"/>
              <w:ind w:leftChars="50" w:left="315" w:rightChars="50" w:right="105" w:hangingChars="100" w:hanging="210"/>
            </w:pPr>
            <w:r>
              <w:rPr>
                <w:rFonts w:hint="eastAsia"/>
              </w:rPr>
              <w:t>一、</w:t>
            </w:r>
            <w:r w:rsidRPr="002B24B7">
              <w:rPr>
                <w:rFonts w:hint="eastAsia"/>
                <w:u w:val="single"/>
              </w:rPr>
              <w:t>本條新增</w:t>
            </w:r>
            <w:r>
              <w:rPr>
                <w:rFonts w:hint="eastAsia"/>
              </w:rPr>
              <w:t>。</w:t>
            </w:r>
          </w:p>
          <w:p w:rsidR="001F42B6" w:rsidRDefault="001F42B6" w:rsidP="005D78F4">
            <w:pPr>
              <w:tabs>
                <w:tab w:val="left" w:pos="2520"/>
              </w:tabs>
              <w:spacing w:line="380" w:lineRule="exact"/>
              <w:ind w:leftChars="50" w:left="315" w:rightChars="50" w:right="105" w:hangingChars="100" w:hanging="210"/>
            </w:pPr>
            <w:r>
              <w:rPr>
                <w:rFonts w:hint="eastAsia"/>
              </w:rPr>
              <w:t>二、第一項明定申訴書內容、格式及應填載事項，以利瞭解申訴事由及事實經過，提供受理申訴機關之參考。</w:t>
            </w:r>
          </w:p>
          <w:p w:rsidR="001F42B6" w:rsidRDefault="001F42B6" w:rsidP="005D78F4">
            <w:pPr>
              <w:tabs>
                <w:tab w:val="left" w:pos="2520"/>
              </w:tabs>
              <w:spacing w:line="380" w:lineRule="exact"/>
              <w:ind w:leftChars="50" w:left="315" w:rightChars="50" w:right="105" w:hangingChars="100" w:hanging="210"/>
            </w:pPr>
            <w:r>
              <w:rPr>
                <w:rFonts w:hint="eastAsia"/>
              </w:rPr>
              <w:t>三、對於被告以言詞提起申訴者，仍應予受理，爰參酌行政程序法第三十五條之規定，於第二項明定以言詞提起申訴之辦理方式。</w:t>
            </w:r>
          </w:p>
          <w:p w:rsidR="001F42B6" w:rsidRDefault="00F831CA" w:rsidP="005D78F4">
            <w:pPr>
              <w:tabs>
                <w:tab w:val="left" w:pos="2520"/>
              </w:tabs>
              <w:spacing w:line="380" w:lineRule="exact"/>
            </w:pPr>
            <w:r w:rsidRPr="00204CC5">
              <w:rPr>
                <w:rFonts w:hint="eastAsia"/>
                <w:b/>
              </w:rPr>
              <w:t>審查會：</w:t>
            </w:r>
            <w:r w:rsidR="006B0C6B" w:rsidRPr="00827C46">
              <w:rPr>
                <w:rFonts w:hint="eastAsia"/>
              </w:rPr>
              <w:t>照行政院提案通過。</w:t>
            </w:r>
          </w:p>
        </w:tc>
      </w:tr>
      <w:tr w:rsidR="001F42B6" w:rsidTr="002937EE">
        <w:tc>
          <w:tcPr>
            <w:tcW w:w="2693" w:type="dxa"/>
          </w:tcPr>
          <w:p w:rsidR="00CB1FB3" w:rsidRDefault="00CB1FB3" w:rsidP="00CB1FB3">
            <w:pPr>
              <w:tabs>
                <w:tab w:val="left" w:pos="2520"/>
              </w:tabs>
              <w:spacing w:line="380" w:lineRule="exact"/>
              <w:ind w:leftChars="50" w:left="315" w:rightChars="50" w:right="105" w:hangingChars="100" w:hanging="210"/>
            </w:pPr>
            <w:r>
              <w:rPr>
                <w:rFonts w:hint="eastAsia"/>
              </w:rPr>
              <w:lastRenderedPageBreak/>
              <w:t>（照委員鍾孔炤等3人所提修正動議通過）</w:t>
            </w:r>
          </w:p>
          <w:p w:rsidR="001F42B6" w:rsidRDefault="001F42B6" w:rsidP="00CB1FB3">
            <w:pPr>
              <w:tabs>
                <w:tab w:val="left" w:pos="2520"/>
              </w:tabs>
              <w:spacing w:line="380" w:lineRule="exact"/>
              <w:ind w:leftChars="50" w:left="315" w:rightChars="50" w:right="105" w:hangingChars="100" w:hanging="210"/>
            </w:pPr>
            <w:r>
              <w:rPr>
                <w:rFonts w:hint="eastAsia"/>
              </w:rPr>
              <w:t>第八十九條　審議小組</w:t>
            </w:r>
            <w:r w:rsidR="00CB1FB3" w:rsidRPr="00CB1FB3">
              <w:rPr>
                <w:rFonts w:hint="eastAsia"/>
                <w:u w:val="single"/>
              </w:rPr>
              <w:t>認為申訴書不合法定程式，</w:t>
            </w:r>
            <w:r w:rsidR="00CB1FB3">
              <w:rPr>
                <w:rFonts w:hint="eastAsia"/>
              </w:rPr>
              <w:t>而</w:t>
            </w:r>
            <w:r>
              <w:rPr>
                <w:rFonts w:hint="eastAsia"/>
              </w:rPr>
              <w:t>其情形可補正者，應通知申訴人於五日內補</w:t>
            </w:r>
            <w:r>
              <w:rPr>
                <w:rFonts w:hint="eastAsia"/>
              </w:rPr>
              <w:lastRenderedPageBreak/>
              <w:t>正。</w:t>
            </w:r>
          </w:p>
        </w:tc>
        <w:tc>
          <w:tcPr>
            <w:tcW w:w="2693" w:type="dxa"/>
            <w:shd w:val="clear" w:color="auto" w:fill="auto"/>
          </w:tcPr>
          <w:p w:rsidR="001F42B6" w:rsidRDefault="001F42B6" w:rsidP="00756DC8">
            <w:pPr>
              <w:tabs>
                <w:tab w:val="left" w:pos="2520"/>
              </w:tabs>
              <w:spacing w:line="380" w:lineRule="exact"/>
              <w:ind w:leftChars="50" w:left="315" w:rightChars="50" w:right="105" w:hangingChars="100" w:hanging="210"/>
            </w:pPr>
            <w:r>
              <w:rPr>
                <w:rFonts w:hint="eastAsia"/>
              </w:rPr>
              <w:lastRenderedPageBreak/>
              <w:t>第八十九條　審議小組受理申訴時，應先為程序上之審查，發現有程序不符而其情形可補正者，應通知申訴人於五日內補正。</w:t>
            </w:r>
          </w:p>
        </w:tc>
        <w:tc>
          <w:tcPr>
            <w:tcW w:w="2693" w:type="dxa"/>
            <w:shd w:val="clear" w:color="auto" w:fill="auto"/>
          </w:tcPr>
          <w:p w:rsidR="001F42B6" w:rsidRPr="00C23DF2" w:rsidRDefault="001F42B6" w:rsidP="00305E40">
            <w:pPr>
              <w:tabs>
                <w:tab w:val="left" w:pos="2520"/>
              </w:tabs>
              <w:spacing w:line="380" w:lineRule="exact"/>
              <w:ind w:leftChars="29" w:left="946" w:rightChars="50" w:right="105" w:hangingChars="421" w:hanging="885"/>
              <w:jc w:val="left"/>
              <w:rPr>
                <w:b/>
              </w:rPr>
            </w:pPr>
            <w:r w:rsidRPr="00C23DF2">
              <w:rPr>
                <w:rFonts w:hint="eastAsia"/>
                <w:b/>
              </w:rPr>
              <w:t>委員尤美女等25人提案</w:t>
            </w:r>
            <w:r>
              <w:rPr>
                <w:rFonts w:hint="eastAsia"/>
                <w:b/>
              </w:rPr>
              <w:t>：</w:t>
            </w:r>
          </w:p>
          <w:p w:rsidR="001F42B6" w:rsidRDefault="001F42B6" w:rsidP="0002543C">
            <w:pPr>
              <w:tabs>
                <w:tab w:val="left" w:pos="2520"/>
              </w:tabs>
              <w:spacing w:line="380" w:lineRule="exact"/>
              <w:ind w:left="185" w:hangingChars="88" w:hanging="185"/>
            </w:pPr>
            <w:r>
              <w:rPr>
                <w:rFonts w:hint="eastAsia"/>
              </w:rPr>
              <w:t>第九十六條　審議小組受理前條申訴時，應先為程序上之審查，如發現有程序不符而其情形可補正者，應通知申訴人於五日內補正。</w:t>
            </w:r>
          </w:p>
        </w:tc>
        <w:tc>
          <w:tcPr>
            <w:tcW w:w="2693" w:type="dxa"/>
            <w:shd w:val="clear" w:color="auto" w:fill="auto"/>
          </w:tcPr>
          <w:p w:rsidR="001F42B6" w:rsidRDefault="001F42B6" w:rsidP="005D78F4">
            <w:pPr>
              <w:tabs>
                <w:tab w:val="left" w:pos="2520"/>
              </w:tabs>
              <w:spacing w:line="380" w:lineRule="exact"/>
            </w:pPr>
          </w:p>
        </w:tc>
        <w:tc>
          <w:tcPr>
            <w:tcW w:w="2693" w:type="dxa"/>
            <w:shd w:val="clear" w:color="auto" w:fill="auto"/>
          </w:tcPr>
          <w:p w:rsidR="001F42B6" w:rsidRDefault="001F42B6" w:rsidP="005D78F4">
            <w:pPr>
              <w:tabs>
                <w:tab w:val="left" w:pos="2520"/>
              </w:tabs>
              <w:spacing w:line="380" w:lineRule="exact"/>
              <w:ind w:leftChars="50" w:left="105" w:rightChars="50" w:right="105"/>
            </w:pPr>
            <w:r w:rsidRPr="005D78F4">
              <w:rPr>
                <w:rFonts w:hint="eastAsia"/>
                <w:b/>
              </w:rPr>
              <w:t>行政院提案：</w:t>
            </w:r>
          </w:p>
          <w:p w:rsidR="001F42B6" w:rsidRDefault="001F42B6" w:rsidP="005D78F4">
            <w:pPr>
              <w:tabs>
                <w:tab w:val="left" w:pos="2520"/>
              </w:tabs>
              <w:spacing w:line="380" w:lineRule="exact"/>
              <w:ind w:leftChars="50" w:left="315" w:rightChars="50" w:right="105" w:hangingChars="100" w:hanging="210"/>
            </w:pPr>
            <w:r>
              <w:rPr>
                <w:rFonts w:hint="eastAsia"/>
              </w:rPr>
              <w:t>一、</w:t>
            </w:r>
            <w:r w:rsidRPr="005D78F4">
              <w:rPr>
                <w:rFonts w:hint="eastAsia"/>
                <w:u w:val="single"/>
              </w:rPr>
              <w:t>本條新增</w:t>
            </w:r>
            <w:r>
              <w:rPr>
                <w:rFonts w:hint="eastAsia"/>
              </w:rPr>
              <w:t>。</w:t>
            </w:r>
          </w:p>
          <w:p w:rsidR="001F42B6" w:rsidRDefault="001F42B6" w:rsidP="005D78F4">
            <w:pPr>
              <w:tabs>
                <w:tab w:val="left" w:pos="2520"/>
              </w:tabs>
              <w:spacing w:line="380" w:lineRule="exact"/>
              <w:ind w:leftChars="50" w:left="315" w:rightChars="50" w:right="105" w:hangingChars="100" w:hanging="210"/>
            </w:pPr>
            <w:r>
              <w:rPr>
                <w:rFonts w:hint="eastAsia"/>
              </w:rPr>
              <w:t>二、申訴程序或申訴書不符規定可以補正者，應明定不變期間通知申訴人補正之，以顧及其申訴權益</w:t>
            </w:r>
            <w:r>
              <w:rPr>
                <w:rFonts w:hint="eastAsia"/>
              </w:rPr>
              <w:lastRenderedPageBreak/>
              <w:t>及時效，爰增訂本條規範之。</w:t>
            </w:r>
          </w:p>
          <w:p w:rsidR="001F42B6" w:rsidRDefault="001F42B6" w:rsidP="005D78F4">
            <w:pPr>
              <w:tabs>
                <w:tab w:val="left" w:pos="2520"/>
              </w:tabs>
              <w:spacing w:line="380" w:lineRule="exact"/>
              <w:ind w:leftChars="50" w:left="105" w:rightChars="50" w:right="105"/>
            </w:pPr>
            <w:r w:rsidRPr="005D78F4">
              <w:rPr>
                <w:rFonts w:hint="eastAsia"/>
                <w:b/>
              </w:rPr>
              <w:t>委員尤美女等25人提案：</w:t>
            </w:r>
          </w:p>
          <w:p w:rsidR="001F42B6" w:rsidRDefault="001F42B6" w:rsidP="005D78F4">
            <w:pPr>
              <w:tabs>
                <w:tab w:val="left" w:pos="2520"/>
              </w:tabs>
              <w:spacing w:line="380" w:lineRule="exact"/>
              <w:ind w:leftChars="50" w:left="315" w:rightChars="50" w:right="105" w:hangingChars="100" w:hanging="210"/>
            </w:pPr>
            <w:r>
              <w:rPr>
                <w:rFonts w:hint="eastAsia"/>
              </w:rPr>
              <w:t>一、</w:t>
            </w:r>
            <w:r w:rsidRPr="005D78F4">
              <w:rPr>
                <w:rFonts w:hint="eastAsia"/>
                <w:u w:val="single"/>
              </w:rPr>
              <w:t>本條新增</w:t>
            </w:r>
            <w:r>
              <w:rPr>
                <w:rFonts w:hint="eastAsia"/>
              </w:rPr>
              <w:t>。</w:t>
            </w:r>
          </w:p>
          <w:p w:rsidR="001F42B6" w:rsidRDefault="001F42B6" w:rsidP="005D78F4">
            <w:pPr>
              <w:tabs>
                <w:tab w:val="left" w:pos="2520"/>
              </w:tabs>
              <w:spacing w:line="380" w:lineRule="exact"/>
              <w:ind w:leftChars="50" w:left="315" w:rightChars="50" w:right="105" w:hangingChars="100" w:hanging="210"/>
            </w:pPr>
            <w:r>
              <w:rPr>
                <w:rFonts w:hint="eastAsia"/>
              </w:rPr>
              <w:t>二、申訴程序或申訴書不符規定可以補正者，應訂定不變期間通知申訴人補正，以顧及其申訴權益及時效，爰增列本條規範之。</w:t>
            </w:r>
          </w:p>
          <w:p w:rsidR="001F42B6" w:rsidRDefault="00F831CA" w:rsidP="005D78F4">
            <w:pPr>
              <w:tabs>
                <w:tab w:val="left" w:pos="2520"/>
              </w:tabs>
              <w:spacing w:line="380" w:lineRule="exact"/>
              <w:rPr>
                <w:b/>
              </w:rPr>
            </w:pPr>
            <w:r w:rsidRPr="00204CC5">
              <w:rPr>
                <w:rFonts w:hint="eastAsia"/>
                <w:b/>
              </w:rPr>
              <w:t>審查會：</w:t>
            </w:r>
          </w:p>
          <w:p w:rsidR="00CB1FB3" w:rsidRDefault="00CB1FB3" w:rsidP="00CB1FB3">
            <w:pPr>
              <w:tabs>
                <w:tab w:val="left" w:pos="2520"/>
              </w:tabs>
              <w:spacing w:line="380" w:lineRule="exact"/>
              <w:ind w:left="217" w:hangingChars="103" w:hanging="217"/>
            </w:pPr>
            <w:r>
              <w:rPr>
                <w:rFonts w:hint="eastAsia"/>
                <w:b/>
              </w:rPr>
              <w:t>一、</w:t>
            </w:r>
            <w:r>
              <w:rPr>
                <w:rFonts w:hint="eastAsia"/>
              </w:rPr>
              <w:t>照委員鍾孔炤等3人所提修正動議通過。</w:t>
            </w:r>
          </w:p>
          <w:p w:rsidR="00CB1FB3" w:rsidRDefault="00CB1FB3" w:rsidP="00CB1FB3">
            <w:pPr>
              <w:tabs>
                <w:tab w:val="left" w:pos="2520"/>
              </w:tabs>
              <w:spacing w:line="380" w:lineRule="exact"/>
              <w:ind w:left="217" w:hangingChars="103" w:hanging="217"/>
            </w:pPr>
            <w:r>
              <w:rPr>
                <w:rFonts w:hint="eastAsia"/>
                <w:b/>
              </w:rPr>
              <w:t>二、</w:t>
            </w:r>
            <w:r>
              <w:rPr>
                <w:rFonts w:hint="eastAsia"/>
              </w:rPr>
              <w:t>委員鍾孔炤等3人所提修正動議：</w:t>
            </w:r>
          </w:p>
          <w:p w:rsidR="00CB1FB3" w:rsidRPr="00CB1FB3" w:rsidRDefault="00CB1FB3" w:rsidP="00CB1FB3">
            <w:pPr>
              <w:tabs>
                <w:tab w:val="left" w:pos="2520"/>
              </w:tabs>
              <w:spacing w:line="380" w:lineRule="exact"/>
              <w:ind w:left="399" w:hangingChars="190" w:hanging="399"/>
            </w:pPr>
            <w:r>
              <w:rPr>
                <w:rFonts w:hint="eastAsia"/>
                <w:b/>
              </w:rPr>
              <w:t>「</w:t>
            </w:r>
            <w:r>
              <w:rPr>
                <w:rFonts w:hint="eastAsia"/>
              </w:rPr>
              <w:t>第八十九條　審議小組</w:t>
            </w:r>
            <w:r w:rsidRPr="00CB1FB3">
              <w:rPr>
                <w:rFonts w:hint="eastAsia"/>
                <w:u w:val="single"/>
              </w:rPr>
              <w:t>認為申訴書不合法定程式，</w:t>
            </w:r>
            <w:r>
              <w:rPr>
                <w:rFonts w:hint="eastAsia"/>
              </w:rPr>
              <w:t>而其情形可補正者，應通知申訴人於五日內補正。</w:t>
            </w:r>
            <w:r>
              <w:rPr>
                <w:rFonts w:ascii="新細明體" w:eastAsia="新細明體" w:hAnsi="新細明體" w:hint="eastAsia"/>
              </w:rPr>
              <w:t>」</w:t>
            </w:r>
          </w:p>
        </w:tc>
      </w:tr>
      <w:tr w:rsidR="001F42B6" w:rsidTr="002937EE">
        <w:tc>
          <w:tcPr>
            <w:tcW w:w="2693" w:type="dxa"/>
          </w:tcPr>
          <w:p w:rsidR="00CB1FB3" w:rsidRDefault="00CB1FB3" w:rsidP="00CB1FB3">
            <w:pPr>
              <w:tabs>
                <w:tab w:val="left" w:pos="2520"/>
              </w:tabs>
              <w:spacing w:line="380" w:lineRule="exact"/>
              <w:ind w:leftChars="50" w:left="315" w:rightChars="50" w:right="105" w:hangingChars="100" w:hanging="210"/>
            </w:pPr>
            <w:r>
              <w:rPr>
                <w:rFonts w:hint="eastAsia"/>
              </w:rPr>
              <w:lastRenderedPageBreak/>
              <w:t>（照行政院提案通過）</w:t>
            </w:r>
          </w:p>
          <w:p w:rsidR="001F42B6" w:rsidRDefault="001F42B6" w:rsidP="00756DC8">
            <w:pPr>
              <w:tabs>
                <w:tab w:val="left" w:pos="2520"/>
              </w:tabs>
              <w:spacing w:line="380" w:lineRule="exact"/>
              <w:ind w:leftChars="50" w:left="315" w:rightChars="50" w:right="105" w:hangingChars="100" w:hanging="210"/>
            </w:pPr>
            <w:r>
              <w:rPr>
                <w:rFonts w:hint="eastAsia"/>
              </w:rPr>
              <w:t>第九十條　審議小組須有</w:t>
            </w:r>
            <w:r>
              <w:rPr>
                <w:rFonts w:hint="eastAsia"/>
              </w:rPr>
              <w:lastRenderedPageBreak/>
              <w:t>全體委員過半數之出席，始得開會；其決議以出席人數過半數同意行之，可否同數時，取決於主席。</w:t>
            </w:r>
          </w:p>
          <w:p w:rsidR="001F42B6" w:rsidRDefault="001F42B6" w:rsidP="00756DC8">
            <w:pPr>
              <w:tabs>
                <w:tab w:val="left" w:pos="2520"/>
              </w:tabs>
              <w:spacing w:line="380" w:lineRule="exact"/>
              <w:ind w:leftChars="150" w:left="315" w:rightChars="50" w:right="105" w:firstLineChars="200" w:firstLine="420"/>
            </w:pPr>
            <w:r>
              <w:rPr>
                <w:rFonts w:hint="eastAsia"/>
              </w:rPr>
              <w:t>審議小組決議時，迴避之委員不計入出席委員人數。</w:t>
            </w:r>
          </w:p>
        </w:tc>
        <w:tc>
          <w:tcPr>
            <w:tcW w:w="2693" w:type="dxa"/>
            <w:shd w:val="clear" w:color="auto" w:fill="auto"/>
          </w:tcPr>
          <w:p w:rsidR="001F42B6" w:rsidRDefault="001F42B6" w:rsidP="005D78F4">
            <w:pPr>
              <w:tabs>
                <w:tab w:val="left" w:pos="2520"/>
              </w:tabs>
              <w:spacing w:line="380" w:lineRule="exact"/>
              <w:ind w:leftChars="50" w:left="315" w:rightChars="50" w:right="105" w:hangingChars="100" w:hanging="210"/>
            </w:pPr>
            <w:r>
              <w:rPr>
                <w:rFonts w:hint="eastAsia"/>
              </w:rPr>
              <w:lastRenderedPageBreak/>
              <w:t>第九十條　審議小組須有全體委員過半數之出席</w:t>
            </w:r>
            <w:r>
              <w:rPr>
                <w:rFonts w:hint="eastAsia"/>
              </w:rPr>
              <w:lastRenderedPageBreak/>
              <w:t>，始得開會；其決議以出席人數過半數同意行之，可否同數時，取決於主席。</w:t>
            </w:r>
          </w:p>
          <w:p w:rsidR="001F42B6" w:rsidRDefault="001F42B6" w:rsidP="005D78F4">
            <w:pPr>
              <w:tabs>
                <w:tab w:val="left" w:pos="2520"/>
              </w:tabs>
              <w:spacing w:line="380" w:lineRule="exact"/>
              <w:ind w:leftChars="150" w:left="315" w:rightChars="50" w:right="105" w:firstLineChars="200" w:firstLine="420"/>
            </w:pPr>
            <w:r>
              <w:rPr>
                <w:rFonts w:hint="eastAsia"/>
              </w:rPr>
              <w:t>審議小組決議時，迴避之委員不計入出席委員人數。</w:t>
            </w:r>
          </w:p>
        </w:tc>
        <w:tc>
          <w:tcPr>
            <w:tcW w:w="2693" w:type="dxa"/>
            <w:shd w:val="clear" w:color="auto" w:fill="auto"/>
          </w:tcPr>
          <w:p w:rsidR="001F42B6" w:rsidRPr="00C23DF2" w:rsidRDefault="001F42B6" w:rsidP="00305E40">
            <w:pPr>
              <w:tabs>
                <w:tab w:val="left" w:pos="2520"/>
              </w:tabs>
              <w:spacing w:line="380" w:lineRule="exact"/>
              <w:ind w:leftChars="29" w:left="946" w:rightChars="50" w:right="105" w:hangingChars="421" w:hanging="885"/>
              <w:jc w:val="left"/>
              <w:rPr>
                <w:b/>
              </w:rPr>
            </w:pPr>
            <w:r w:rsidRPr="00C23DF2">
              <w:rPr>
                <w:rFonts w:hint="eastAsia"/>
                <w:b/>
              </w:rPr>
              <w:lastRenderedPageBreak/>
              <w:t>委員尤美女等25人提案</w:t>
            </w:r>
            <w:r>
              <w:rPr>
                <w:rFonts w:hint="eastAsia"/>
                <w:b/>
              </w:rPr>
              <w:t>：</w:t>
            </w:r>
          </w:p>
          <w:p w:rsidR="001F42B6" w:rsidRDefault="001F42B6" w:rsidP="005D78F4">
            <w:pPr>
              <w:tabs>
                <w:tab w:val="left" w:pos="2520"/>
              </w:tabs>
              <w:spacing w:line="380" w:lineRule="exact"/>
              <w:ind w:leftChars="50" w:left="315" w:rightChars="50" w:right="105" w:hangingChars="100" w:hanging="210"/>
            </w:pPr>
            <w:r>
              <w:rPr>
                <w:rFonts w:hint="eastAsia"/>
              </w:rPr>
              <w:t>第九十七條　審議小組須</w:t>
            </w:r>
            <w:r>
              <w:rPr>
                <w:rFonts w:hint="eastAsia"/>
              </w:rPr>
              <w:lastRenderedPageBreak/>
              <w:t>有全體委員過半數之出席，始得開會；其決議以出席人數過半數同意行之，表決同票數時，取決於主席。</w:t>
            </w:r>
          </w:p>
          <w:p w:rsidR="001F42B6" w:rsidRDefault="001F42B6" w:rsidP="008E2066">
            <w:pPr>
              <w:tabs>
                <w:tab w:val="left" w:pos="2520"/>
              </w:tabs>
              <w:spacing w:line="380" w:lineRule="exact"/>
              <w:ind w:leftChars="154" w:left="323" w:firstLineChars="195" w:firstLine="409"/>
            </w:pPr>
            <w:r>
              <w:rPr>
                <w:rFonts w:hint="eastAsia"/>
              </w:rPr>
              <w:t>審議小組會議決議時，迴避之委員不計入出席委員人數。</w:t>
            </w:r>
          </w:p>
        </w:tc>
        <w:tc>
          <w:tcPr>
            <w:tcW w:w="2693" w:type="dxa"/>
            <w:shd w:val="clear" w:color="auto" w:fill="auto"/>
          </w:tcPr>
          <w:p w:rsidR="001F42B6" w:rsidRDefault="001F42B6" w:rsidP="005D78F4">
            <w:pPr>
              <w:tabs>
                <w:tab w:val="left" w:pos="2520"/>
              </w:tabs>
              <w:spacing w:line="380" w:lineRule="exact"/>
            </w:pPr>
          </w:p>
        </w:tc>
        <w:tc>
          <w:tcPr>
            <w:tcW w:w="2693" w:type="dxa"/>
            <w:shd w:val="clear" w:color="auto" w:fill="auto"/>
          </w:tcPr>
          <w:p w:rsidR="001F42B6" w:rsidRDefault="001F42B6" w:rsidP="005D78F4">
            <w:pPr>
              <w:tabs>
                <w:tab w:val="left" w:pos="2520"/>
              </w:tabs>
              <w:spacing w:line="380" w:lineRule="exact"/>
              <w:ind w:leftChars="50" w:left="105" w:rightChars="50" w:right="105"/>
            </w:pPr>
            <w:r w:rsidRPr="005D78F4">
              <w:rPr>
                <w:rFonts w:hint="eastAsia"/>
                <w:b/>
              </w:rPr>
              <w:t>行政院提案：</w:t>
            </w:r>
          </w:p>
          <w:p w:rsidR="001F42B6" w:rsidRDefault="001F42B6" w:rsidP="005D78F4">
            <w:pPr>
              <w:tabs>
                <w:tab w:val="left" w:pos="2520"/>
              </w:tabs>
              <w:spacing w:line="380" w:lineRule="exact"/>
              <w:ind w:leftChars="50" w:left="315" w:rightChars="50" w:right="105" w:hangingChars="100" w:hanging="210"/>
            </w:pPr>
            <w:r>
              <w:rPr>
                <w:rFonts w:hint="eastAsia"/>
              </w:rPr>
              <w:t>一、</w:t>
            </w:r>
            <w:r w:rsidRPr="005D78F4">
              <w:rPr>
                <w:rFonts w:hint="eastAsia"/>
                <w:u w:val="single"/>
              </w:rPr>
              <w:t>本條新增</w:t>
            </w:r>
            <w:r>
              <w:rPr>
                <w:rFonts w:hint="eastAsia"/>
              </w:rPr>
              <w:t>。</w:t>
            </w:r>
          </w:p>
          <w:p w:rsidR="001F42B6" w:rsidRDefault="001F42B6" w:rsidP="005D78F4">
            <w:pPr>
              <w:tabs>
                <w:tab w:val="left" w:pos="2520"/>
              </w:tabs>
              <w:spacing w:line="380" w:lineRule="exact"/>
              <w:ind w:leftChars="50" w:left="315" w:rightChars="50" w:right="105" w:hangingChars="100" w:hanging="210"/>
            </w:pPr>
            <w:r>
              <w:rPr>
                <w:rFonts w:hint="eastAsia"/>
              </w:rPr>
              <w:lastRenderedPageBreak/>
              <w:t>二、為保障申訴決議之公平性與公正性，明定審議小組開會須出席之人數、會議程序及表決方式。</w:t>
            </w:r>
          </w:p>
          <w:p w:rsidR="001F42B6" w:rsidRDefault="001F42B6" w:rsidP="005D78F4">
            <w:pPr>
              <w:tabs>
                <w:tab w:val="left" w:pos="2520"/>
              </w:tabs>
              <w:spacing w:line="380" w:lineRule="exact"/>
              <w:ind w:leftChars="50" w:left="105" w:rightChars="50" w:right="105"/>
            </w:pPr>
            <w:r w:rsidRPr="005D78F4">
              <w:rPr>
                <w:rFonts w:hint="eastAsia"/>
                <w:b/>
              </w:rPr>
              <w:t>委員尤美女等25人提案：</w:t>
            </w:r>
          </w:p>
          <w:p w:rsidR="001F42B6" w:rsidRDefault="001F42B6" w:rsidP="005D78F4">
            <w:pPr>
              <w:tabs>
                <w:tab w:val="left" w:pos="2520"/>
              </w:tabs>
              <w:spacing w:line="380" w:lineRule="exact"/>
              <w:ind w:leftChars="50" w:left="315" w:rightChars="50" w:right="105" w:hangingChars="100" w:hanging="210"/>
            </w:pPr>
            <w:r>
              <w:rPr>
                <w:rFonts w:hint="eastAsia"/>
              </w:rPr>
              <w:t>一、</w:t>
            </w:r>
            <w:r w:rsidRPr="005D78F4">
              <w:rPr>
                <w:rFonts w:hint="eastAsia"/>
                <w:u w:val="single"/>
              </w:rPr>
              <w:t>本條新增</w:t>
            </w:r>
            <w:r>
              <w:rPr>
                <w:rFonts w:hint="eastAsia"/>
              </w:rPr>
              <w:t>。</w:t>
            </w:r>
          </w:p>
          <w:p w:rsidR="001F42B6" w:rsidRDefault="001F42B6" w:rsidP="005D78F4">
            <w:pPr>
              <w:tabs>
                <w:tab w:val="left" w:pos="2520"/>
              </w:tabs>
              <w:spacing w:line="380" w:lineRule="exact"/>
              <w:ind w:leftChars="50" w:left="315" w:rightChars="50" w:right="105" w:hangingChars="100" w:hanging="210"/>
            </w:pPr>
            <w:r>
              <w:rPr>
                <w:rFonts w:hint="eastAsia"/>
              </w:rPr>
              <w:t>二、為保障申訴決議之公平性與公正性，增列本條明定審議小組開會須出席之人數、會議程序及表決方式。</w:t>
            </w:r>
          </w:p>
          <w:p w:rsidR="00827C46" w:rsidRDefault="00F831CA" w:rsidP="00F53A86">
            <w:pPr>
              <w:tabs>
                <w:tab w:val="left" w:pos="2520"/>
              </w:tabs>
              <w:spacing w:line="380" w:lineRule="exact"/>
            </w:pPr>
            <w:r w:rsidRPr="00204CC5">
              <w:rPr>
                <w:rFonts w:hint="eastAsia"/>
                <w:b/>
              </w:rPr>
              <w:t>審查會：</w:t>
            </w:r>
            <w:r w:rsidR="006B0C6B" w:rsidRPr="00827C46">
              <w:rPr>
                <w:rFonts w:hint="eastAsia"/>
              </w:rPr>
              <w:t>照行政院提案通過。</w:t>
            </w:r>
          </w:p>
        </w:tc>
      </w:tr>
      <w:tr w:rsidR="001F42B6" w:rsidTr="002937EE">
        <w:tc>
          <w:tcPr>
            <w:tcW w:w="2693" w:type="dxa"/>
          </w:tcPr>
          <w:p w:rsidR="00CB1FB3" w:rsidRDefault="00CB1FB3" w:rsidP="00CB1FB3">
            <w:pPr>
              <w:tabs>
                <w:tab w:val="left" w:pos="2520"/>
              </w:tabs>
              <w:spacing w:line="380" w:lineRule="exact"/>
              <w:ind w:leftChars="50" w:left="315" w:rightChars="50" w:right="105" w:hangingChars="100" w:hanging="210"/>
            </w:pPr>
            <w:r>
              <w:rPr>
                <w:rFonts w:hint="eastAsia"/>
              </w:rPr>
              <w:lastRenderedPageBreak/>
              <w:t>（照行政院提案通過）</w:t>
            </w:r>
          </w:p>
          <w:p w:rsidR="001F42B6" w:rsidRDefault="001F42B6" w:rsidP="00756DC8">
            <w:pPr>
              <w:tabs>
                <w:tab w:val="left" w:pos="2520"/>
              </w:tabs>
              <w:spacing w:line="380" w:lineRule="exact"/>
              <w:ind w:leftChars="50" w:left="315" w:rightChars="50" w:right="105" w:hangingChars="100" w:hanging="210"/>
            </w:pPr>
            <w:r>
              <w:rPr>
                <w:rFonts w:hint="eastAsia"/>
              </w:rPr>
              <w:t>第九十一條　審議小組委員於申訴事件有下列情形之一者，應自行迴避，不得參與決議：</w:t>
            </w:r>
          </w:p>
          <w:p w:rsidR="001F42B6" w:rsidRDefault="001F42B6" w:rsidP="00756DC8">
            <w:pPr>
              <w:tabs>
                <w:tab w:val="left" w:pos="2520"/>
              </w:tabs>
              <w:spacing w:line="380" w:lineRule="exact"/>
              <w:ind w:leftChars="150" w:left="525" w:rightChars="50" w:right="105" w:hangingChars="100" w:hanging="210"/>
            </w:pPr>
            <w:r>
              <w:rPr>
                <w:rFonts w:hint="eastAsia"/>
              </w:rPr>
              <w:t>一、審議小組委員現為或曾為申訴人之配偶、四親等內之血親、三親等內之姻親或家長、家屬。</w:t>
            </w:r>
          </w:p>
          <w:p w:rsidR="001F42B6" w:rsidRDefault="001F42B6" w:rsidP="00756DC8">
            <w:pPr>
              <w:tabs>
                <w:tab w:val="left" w:pos="2520"/>
              </w:tabs>
              <w:spacing w:line="380" w:lineRule="exact"/>
              <w:ind w:leftChars="150" w:left="525" w:rightChars="50" w:right="105" w:hangingChars="100" w:hanging="210"/>
            </w:pPr>
            <w:r>
              <w:rPr>
                <w:rFonts w:hint="eastAsia"/>
              </w:rPr>
              <w:lastRenderedPageBreak/>
              <w:t>二、審議小組委員現為或曾為申訴人之代理人、辯護人、輔佐人。</w:t>
            </w:r>
          </w:p>
          <w:p w:rsidR="001F42B6" w:rsidRDefault="001F42B6" w:rsidP="00756DC8">
            <w:pPr>
              <w:tabs>
                <w:tab w:val="left" w:pos="2520"/>
              </w:tabs>
              <w:spacing w:line="380" w:lineRule="exact"/>
              <w:ind w:leftChars="150" w:left="525" w:rightChars="50" w:right="105" w:hangingChars="100" w:hanging="210"/>
            </w:pPr>
            <w:r>
              <w:rPr>
                <w:rFonts w:hint="eastAsia"/>
              </w:rPr>
              <w:t>三、審議小組委員現為申訴人、其申訴對象、或申訴人曾提起申訴之對象。</w:t>
            </w:r>
          </w:p>
          <w:p w:rsidR="001F42B6" w:rsidRDefault="001F42B6" w:rsidP="00756DC8">
            <w:pPr>
              <w:tabs>
                <w:tab w:val="left" w:pos="2520"/>
              </w:tabs>
              <w:spacing w:line="380" w:lineRule="exact"/>
              <w:ind w:leftChars="150" w:left="315" w:rightChars="50" w:right="105" w:firstLineChars="200" w:firstLine="420"/>
            </w:pPr>
            <w:r>
              <w:rPr>
                <w:rFonts w:hint="eastAsia"/>
              </w:rPr>
              <w:t>有具體事實足認審議小組委員就申訴事件有偏頗之虞者，申訴人得舉其原因及事實，向審議小組申請迴避。</w:t>
            </w:r>
          </w:p>
          <w:p w:rsidR="001F42B6" w:rsidRDefault="001F42B6" w:rsidP="00756DC8">
            <w:pPr>
              <w:tabs>
                <w:tab w:val="left" w:pos="2520"/>
              </w:tabs>
              <w:spacing w:line="380" w:lineRule="exact"/>
              <w:ind w:leftChars="150" w:left="315" w:rightChars="50" w:right="105" w:firstLineChars="200" w:firstLine="420"/>
            </w:pPr>
            <w:r>
              <w:rPr>
                <w:rFonts w:hint="eastAsia"/>
              </w:rPr>
              <w:t>前項申請，由審議小組決議之。不服審議小組之駁回決定者，得於五日內提請監督機關覆決，監督機關除有正當理由外，應於十日內為適當之處置。</w:t>
            </w:r>
          </w:p>
          <w:p w:rsidR="001F42B6" w:rsidRDefault="001F42B6" w:rsidP="00756DC8">
            <w:pPr>
              <w:tabs>
                <w:tab w:val="left" w:pos="2520"/>
              </w:tabs>
              <w:spacing w:line="380" w:lineRule="exact"/>
              <w:ind w:leftChars="150" w:left="315" w:rightChars="50" w:right="105" w:firstLineChars="200" w:firstLine="420"/>
            </w:pPr>
            <w:r>
              <w:rPr>
                <w:rFonts w:hint="eastAsia"/>
              </w:rPr>
              <w:t>申訴人不服監督機關所為覆決決定，僅得於對實體決定提起行政訴</w:t>
            </w:r>
            <w:r>
              <w:rPr>
                <w:rFonts w:hint="eastAsia"/>
              </w:rPr>
              <w:lastRenderedPageBreak/>
              <w:t>訟時一併聲明不服。</w:t>
            </w:r>
          </w:p>
          <w:p w:rsidR="001F42B6" w:rsidRDefault="001F42B6" w:rsidP="00756DC8">
            <w:pPr>
              <w:tabs>
                <w:tab w:val="left" w:pos="2520"/>
              </w:tabs>
              <w:spacing w:line="380" w:lineRule="exact"/>
              <w:ind w:leftChars="150" w:left="315" w:rightChars="50" w:right="105" w:firstLineChars="200" w:firstLine="420"/>
            </w:pPr>
            <w:r>
              <w:rPr>
                <w:rFonts w:hint="eastAsia"/>
              </w:rPr>
              <w:t>審議小組委員有第一項情形不自行迴避，而未經申訴人申請迴避者，應由看守所依職權命其迴避。</w:t>
            </w:r>
          </w:p>
        </w:tc>
        <w:tc>
          <w:tcPr>
            <w:tcW w:w="2693" w:type="dxa"/>
            <w:shd w:val="clear" w:color="auto" w:fill="auto"/>
          </w:tcPr>
          <w:p w:rsidR="001F42B6" w:rsidRDefault="001F42B6" w:rsidP="005D78F4">
            <w:pPr>
              <w:tabs>
                <w:tab w:val="left" w:pos="2520"/>
              </w:tabs>
              <w:spacing w:line="380" w:lineRule="exact"/>
              <w:ind w:leftChars="50" w:left="315" w:rightChars="50" w:right="105" w:hangingChars="100" w:hanging="210"/>
            </w:pPr>
            <w:r>
              <w:rPr>
                <w:rFonts w:hint="eastAsia"/>
              </w:rPr>
              <w:lastRenderedPageBreak/>
              <w:t>第九十一條　審議小組委員於申訴事件有下列情形之一者，應自行迴避，不得參與決議：</w:t>
            </w:r>
          </w:p>
          <w:p w:rsidR="001F42B6" w:rsidRDefault="001F42B6" w:rsidP="005D78F4">
            <w:pPr>
              <w:tabs>
                <w:tab w:val="left" w:pos="2520"/>
              </w:tabs>
              <w:spacing w:line="380" w:lineRule="exact"/>
              <w:ind w:leftChars="150" w:left="525" w:rightChars="50" w:right="105" w:hangingChars="100" w:hanging="210"/>
            </w:pPr>
            <w:r>
              <w:rPr>
                <w:rFonts w:hint="eastAsia"/>
              </w:rPr>
              <w:t>一、審議小組委員現為或曾為申訴人之配偶、四親等內之血親、三親等內之姻親或家長、家屬。</w:t>
            </w:r>
          </w:p>
          <w:p w:rsidR="001F42B6" w:rsidRDefault="001F42B6" w:rsidP="005D78F4">
            <w:pPr>
              <w:tabs>
                <w:tab w:val="left" w:pos="2520"/>
              </w:tabs>
              <w:spacing w:line="380" w:lineRule="exact"/>
              <w:ind w:leftChars="150" w:left="525" w:rightChars="50" w:right="105" w:hangingChars="100" w:hanging="210"/>
            </w:pPr>
            <w:r>
              <w:rPr>
                <w:rFonts w:hint="eastAsia"/>
              </w:rPr>
              <w:t>二、審議小組委員現為或</w:t>
            </w:r>
            <w:r>
              <w:rPr>
                <w:rFonts w:hint="eastAsia"/>
              </w:rPr>
              <w:lastRenderedPageBreak/>
              <w:t>曾為申訴人之代理人、辯護人、輔佐人。</w:t>
            </w:r>
          </w:p>
          <w:p w:rsidR="001F42B6" w:rsidRDefault="001F42B6" w:rsidP="005D78F4">
            <w:pPr>
              <w:tabs>
                <w:tab w:val="left" w:pos="2520"/>
              </w:tabs>
              <w:spacing w:line="380" w:lineRule="exact"/>
              <w:ind w:leftChars="150" w:left="525" w:rightChars="50" w:right="105" w:hangingChars="100" w:hanging="210"/>
            </w:pPr>
            <w:r>
              <w:rPr>
                <w:rFonts w:hint="eastAsia"/>
              </w:rPr>
              <w:t>三、審議小組委員現為申訴人、其申訴對象、或申訴人曾提起申訴之對象。</w:t>
            </w:r>
          </w:p>
          <w:p w:rsidR="001F42B6" w:rsidRDefault="001F42B6" w:rsidP="005D78F4">
            <w:pPr>
              <w:tabs>
                <w:tab w:val="left" w:pos="2520"/>
              </w:tabs>
              <w:spacing w:line="380" w:lineRule="exact"/>
              <w:ind w:leftChars="150" w:left="315" w:rightChars="50" w:right="105" w:firstLineChars="200" w:firstLine="420"/>
            </w:pPr>
            <w:r>
              <w:rPr>
                <w:rFonts w:hint="eastAsia"/>
              </w:rPr>
              <w:t>有具體事實足認審議小組委員就申訴事件有偏頗之虞者，申訴人得舉其原因及事實，向審議小組申請迴避。</w:t>
            </w:r>
          </w:p>
          <w:p w:rsidR="001F42B6" w:rsidRDefault="001F42B6" w:rsidP="005D78F4">
            <w:pPr>
              <w:tabs>
                <w:tab w:val="left" w:pos="2520"/>
              </w:tabs>
              <w:spacing w:line="380" w:lineRule="exact"/>
              <w:ind w:leftChars="150" w:left="315" w:rightChars="50" w:right="105" w:firstLineChars="200" w:firstLine="420"/>
            </w:pPr>
            <w:r>
              <w:rPr>
                <w:rFonts w:hint="eastAsia"/>
              </w:rPr>
              <w:t>前項申請，由審議小組決議之。不服審議小組之駁回決定者，得於五日內提請監督機關覆決，監督機關除有正當理由外，應於十日內為適當之處置。</w:t>
            </w:r>
          </w:p>
          <w:p w:rsidR="001F42B6" w:rsidRDefault="001F42B6" w:rsidP="005D78F4">
            <w:pPr>
              <w:tabs>
                <w:tab w:val="left" w:pos="2520"/>
              </w:tabs>
              <w:spacing w:line="380" w:lineRule="exact"/>
              <w:ind w:leftChars="150" w:left="315" w:rightChars="50" w:right="105" w:firstLineChars="200" w:firstLine="420"/>
            </w:pPr>
            <w:r>
              <w:rPr>
                <w:rFonts w:hint="eastAsia"/>
              </w:rPr>
              <w:t>申訴人不服監督機關所為覆決決定，僅得於對實體決定提起行政訴訟時一併聲明不服。</w:t>
            </w:r>
          </w:p>
          <w:p w:rsidR="001F42B6" w:rsidRDefault="001F42B6" w:rsidP="005D78F4">
            <w:pPr>
              <w:tabs>
                <w:tab w:val="left" w:pos="2520"/>
              </w:tabs>
              <w:spacing w:line="380" w:lineRule="exact"/>
              <w:ind w:leftChars="150" w:left="315" w:rightChars="50" w:right="105" w:firstLineChars="200" w:firstLine="420"/>
            </w:pPr>
            <w:r>
              <w:rPr>
                <w:rFonts w:hint="eastAsia"/>
              </w:rPr>
              <w:lastRenderedPageBreak/>
              <w:t>審議小組委員有第一項情形不自行迴避，而未經申訴人申請迴避者，應由看守所依職權命其迴避。</w:t>
            </w:r>
          </w:p>
        </w:tc>
        <w:tc>
          <w:tcPr>
            <w:tcW w:w="2693" w:type="dxa"/>
            <w:shd w:val="clear" w:color="auto" w:fill="auto"/>
          </w:tcPr>
          <w:p w:rsidR="001F42B6" w:rsidRPr="00C23DF2" w:rsidRDefault="001F42B6" w:rsidP="00305E40">
            <w:pPr>
              <w:tabs>
                <w:tab w:val="left" w:pos="2520"/>
              </w:tabs>
              <w:spacing w:line="380" w:lineRule="exact"/>
              <w:ind w:leftChars="29" w:left="946" w:rightChars="50" w:right="105" w:hangingChars="421" w:hanging="885"/>
              <w:jc w:val="left"/>
              <w:rPr>
                <w:b/>
              </w:rPr>
            </w:pPr>
            <w:r w:rsidRPr="00C23DF2">
              <w:rPr>
                <w:rFonts w:hint="eastAsia"/>
                <w:b/>
              </w:rPr>
              <w:lastRenderedPageBreak/>
              <w:t>委員尤美女等25人提案</w:t>
            </w:r>
            <w:r>
              <w:rPr>
                <w:rFonts w:hint="eastAsia"/>
                <w:b/>
              </w:rPr>
              <w:t>：</w:t>
            </w:r>
          </w:p>
          <w:p w:rsidR="001F42B6" w:rsidRDefault="001F42B6" w:rsidP="005D78F4">
            <w:pPr>
              <w:tabs>
                <w:tab w:val="left" w:pos="2520"/>
              </w:tabs>
              <w:spacing w:line="380" w:lineRule="exact"/>
              <w:ind w:leftChars="50" w:left="315" w:rightChars="50" w:right="105" w:hangingChars="100" w:hanging="210"/>
            </w:pPr>
            <w:r>
              <w:rPr>
                <w:rFonts w:hint="eastAsia"/>
              </w:rPr>
              <w:t>第九十八條　審議小組委員於申訴事件有利害關係者，應自行迴避，不得參與決議。</w:t>
            </w:r>
          </w:p>
          <w:p w:rsidR="001F42B6" w:rsidRDefault="001F42B6" w:rsidP="005D78F4">
            <w:pPr>
              <w:tabs>
                <w:tab w:val="left" w:pos="2520"/>
              </w:tabs>
              <w:spacing w:line="380" w:lineRule="exact"/>
              <w:ind w:leftChars="150" w:left="315" w:rightChars="50" w:right="105" w:firstLineChars="200" w:firstLine="420"/>
            </w:pPr>
            <w:r>
              <w:rPr>
                <w:rFonts w:hint="eastAsia"/>
              </w:rPr>
              <w:t>有具體事實足認審議小組委員就申訴事件有偏頗之虞者，申訴人應舉其原因及事實，向審議小組申請迴避。</w:t>
            </w:r>
          </w:p>
          <w:p w:rsidR="001F42B6" w:rsidRDefault="001F42B6" w:rsidP="008E2066">
            <w:pPr>
              <w:tabs>
                <w:tab w:val="left" w:pos="2520"/>
              </w:tabs>
              <w:spacing w:line="380" w:lineRule="exact"/>
              <w:ind w:leftChars="134" w:left="281" w:firstLineChars="215" w:firstLine="451"/>
            </w:pPr>
            <w:r>
              <w:rPr>
                <w:rFonts w:hint="eastAsia"/>
              </w:rPr>
              <w:lastRenderedPageBreak/>
              <w:t>前項申請，由審議小組決議之。</w:t>
            </w:r>
          </w:p>
        </w:tc>
        <w:tc>
          <w:tcPr>
            <w:tcW w:w="2693" w:type="dxa"/>
            <w:shd w:val="clear" w:color="auto" w:fill="auto"/>
          </w:tcPr>
          <w:p w:rsidR="001F42B6" w:rsidRDefault="001F42B6" w:rsidP="005D78F4">
            <w:pPr>
              <w:tabs>
                <w:tab w:val="left" w:pos="2520"/>
              </w:tabs>
              <w:spacing w:line="380" w:lineRule="exact"/>
            </w:pPr>
          </w:p>
        </w:tc>
        <w:tc>
          <w:tcPr>
            <w:tcW w:w="2693" w:type="dxa"/>
            <w:shd w:val="clear" w:color="auto" w:fill="auto"/>
          </w:tcPr>
          <w:p w:rsidR="001F42B6" w:rsidRDefault="001F42B6" w:rsidP="005D78F4">
            <w:pPr>
              <w:tabs>
                <w:tab w:val="left" w:pos="2520"/>
              </w:tabs>
              <w:spacing w:line="380" w:lineRule="exact"/>
              <w:ind w:leftChars="50" w:left="105" w:rightChars="50" w:right="105"/>
            </w:pPr>
            <w:r w:rsidRPr="005D78F4">
              <w:rPr>
                <w:rFonts w:hint="eastAsia"/>
                <w:b/>
              </w:rPr>
              <w:t>行政院提案：</w:t>
            </w:r>
          </w:p>
          <w:p w:rsidR="001F42B6" w:rsidRDefault="001F42B6" w:rsidP="005D78F4">
            <w:pPr>
              <w:tabs>
                <w:tab w:val="left" w:pos="2520"/>
              </w:tabs>
              <w:spacing w:line="380" w:lineRule="exact"/>
              <w:ind w:leftChars="50" w:left="315" w:rightChars="50" w:right="105" w:hangingChars="100" w:hanging="210"/>
            </w:pPr>
            <w:r>
              <w:rPr>
                <w:rFonts w:hint="eastAsia"/>
              </w:rPr>
              <w:t>一、</w:t>
            </w:r>
            <w:r w:rsidRPr="005D78F4">
              <w:rPr>
                <w:rFonts w:hint="eastAsia"/>
                <w:u w:val="single"/>
              </w:rPr>
              <w:t>本條新增</w:t>
            </w:r>
            <w:r>
              <w:rPr>
                <w:rFonts w:hint="eastAsia"/>
              </w:rPr>
              <w:t>。</w:t>
            </w:r>
          </w:p>
          <w:p w:rsidR="001F42B6" w:rsidRDefault="001F42B6" w:rsidP="005D78F4">
            <w:pPr>
              <w:tabs>
                <w:tab w:val="left" w:pos="2520"/>
              </w:tabs>
              <w:spacing w:line="380" w:lineRule="exact"/>
              <w:ind w:leftChars="50" w:left="315" w:rightChars="50" w:right="105" w:hangingChars="100" w:hanging="210"/>
            </w:pPr>
            <w:r>
              <w:rPr>
                <w:rFonts w:hint="eastAsia"/>
              </w:rPr>
              <w:t>二、為維持審議小組超然中立之客觀公正性，俾使申訴事件之審議不受個人因素影響或產生偏頗，增訂審議小組委員自行迴避、申訴人申請委員迴避、不服監督機關覆決決定之救濟及看守所依職權</w:t>
            </w:r>
            <w:r>
              <w:rPr>
                <w:rFonts w:hint="eastAsia"/>
              </w:rPr>
              <w:lastRenderedPageBreak/>
              <w:t>命其迴避等相關之要件及程序事項。</w:t>
            </w:r>
          </w:p>
          <w:p w:rsidR="001F42B6" w:rsidRDefault="001F42B6" w:rsidP="005D78F4">
            <w:pPr>
              <w:tabs>
                <w:tab w:val="left" w:pos="2520"/>
              </w:tabs>
              <w:spacing w:line="380" w:lineRule="exact"/>
              <w:ind w:leftChars="50" w:left="105" w:rightChars="50" w:right="105"/>
            </w:pPr>
            <w:r w:rsidRPr="005D78F4">
              <w:rPr>
                <w:rFonts w:hint="eastAsia"/>
                <w:b/>
              </w:rPr>
              <w:t>委員尤美女等25人提案：</w:t>
            </w:r>
          </w:p>
          <w:p w:rsidR="001F42B6" w:rsidRDefault="001F42B6" w:rsidP="005D78F4">
            <w:pPr>
              <w:tabs>
                <w:tab w:val="left" w:pos="2520"/>
              </w:tabs>
              <w:spacing w:line="380" w:lineRule="exact"/>
              <w:ind w:leftChars="50" w:left="315" w:rightChars="50" w:right="105" w:hangingChars="100" w:hanging="210"/>
            </w:pPr>
            <w:r>
              <w:rPr>
                <w:rFonts w:hint="eastAsia"/>
              </w:rPr>
              <w:t>一、</w:t>
            </w:r>
            <w:r w:rsidRPr="005D78F4">
              <w:rPr>
                <w:rFonts w:hint="eastAsia"/>
                <w:u w:val="single"/>
              </w:rPr>
              <w:t>本條新增</w:t>
            </w:r>
            <w:r>
              <w:rPr>
                <w:rFonts w:hint="eastAsia"/>
              </w:rPr>
              <w:t>。</w:t>
            </w:r>
          </w:p>
          <w:p w:rsidR="001F42B6" w:rsidRDefault="001F42B6" w:rsidP="005D78F4">
            <w:pPr>
              <w:tabs>
                <w:tab w:val="left" w:pos="2520"/>
              </w:tabs>
              <w:spacing w:line="380" w:lineRule="exact"/>
              <w:ind w:leftChars="50" w:left="315" w:rightChars="50" w:right="105" w:hangingChars="100" w:hanging="210"/>
            </w:pPr>
            <w:r>
              <w:rPr>
                <w:rFonts w:hint="eastAsia"/>
              </w:rPr>
              <w:t>二、為維持申訴審議小組超然中立之客觀公正性，俾使申訴事件之審議不受個人因素影響或產生偏頗，增列本條明定審議小組委員自行迴避、申訴人申請委員迴避及其迴避之申請決議等相關事項。</w:t>
            </w:r>
          </w:p>
          <w:p w:rsidR="001F42B6" w:rsidRDefault="00F831CA" w:rsidP="005D78F4">
            <w:pPr>
              <w:tabs>
                <w:tab w:val="left" w:pos="2520"/>
              </w:tabs>
              <w:spacing w:line="380" w:lineRule="exact"/>
            </w:pPr>
            <w:r w:rsidRPr="00204CC5">
              <w:rPr>
                <w:rFonts w:hint="eastAsia"/>
                <w:b/>
              </w:rPr>
              <w:t>審查會：</w:t>
            </w:r>
            <w:r w:rsidR="006B0C6B" w:rsidRPr="00827C46">
              <w:rPr>
                <w:rFonts w:hint="eastAsia"/>
              </w:rPr>
              <w:t>照行政院提案通過。</w:t>
            </w:r>
          </w:p>
        </w:tc>
      </w:tr>
      <w:tr w:rsidR="001F42B6" w:rsidTr="002937EE">
        <w:tc>
          <w:tcPr>
            <w:tcW w:w="2693" w:type="dxa"/>
          </w:tcPr>
          <w:p w:rsidR="00CB1FB3" w:rsidRDefault="00CB1FB3" w:rsidP="00CB1FB3">
            <w:pPr>
              <w:tabs>
                <w:tab w:val="left" w:pos="2520"/>
              </w:tabs>
              <w:spacing w:line="380" w:lineRule="exact"/>
              <w:ind w:leftChars="50" w:left="315" w:rightChars="50" w:right="105" w:hangingChars="100" w:hanging="210"/>
            </w:pPr>
            <w:r>
              <w:rPr>
                <w:rFonts w:hint="eastAsia"/>
              </w:rPr>
              <w:lastRenderedPageBreak/>
              <w:t>（照行政院提案通過）</w:t>
            </w:r>
          </w:p>
          <w:p w:rsidR="001F42B6" w:rsidRDefault="001F42B6" w:rsidP="00756DC8">
            <w:pPr>
              <w:tabs>
                <w:tab w:val="left" w:pos="2520"/>
              </w:tabs>
              <w:spacing w:line="380" w:lineRule="exact"/>
              <w:ind w:leftChars="50" w:left="315" w:rightChars="50" w:right="105" w:hangingChars="100" w:hanging="210"/>
            </w:pPr>
            <w:r>
              <w:rPr>
                <w:rFonts w:hint="eastAsia"/>
              </w:rPr>
              <w:t>第九十二條　提起申訴後，於決定書送達申訴人前，申訴人得撤回之。申訴經撤回者，不得就同一原因事實重行提起申訴。</w:t>
            </w:r>
          </w:p>
        </w:tc>
        <w:tc>
          <w:tcPr>
            <w:tcW w:w="2693" w:type="dxa"/>
            <w:shd w:val="clear" w:color="auto" w:fill="auto"/>
          </w:tcPr>
          <w:p w:rsidR="001F42B6" w:rsidRDefault="001F42B6" w:rsidP="00756DC8">
            <w:pPr>
              <w:tabs>
                <w:tab w:val="left" w:pos="2520"/>
              </w:tabs>
              <w:spacing w:line="380" w:lineRule="exact"/>
              <w:ind w:leftChars="50" w:left="315" w:rightChars="50" w:right="105" w:hangingChars="100" w:hanging="210"/>
            </w:pPr>
            <w:r>
              <w:rPr>
                <w:rFonts w:hint="eastAsia"/>
              </w:rPr>
              <w:t>第九十二條　提起申訴後，於決定書送達申訴人前，申訴人得撤回之。申訴經撤回者，不得就同一原因事實重行提起申訴。</w:t>
            </w:r>
          </w:p>
        </w:tc>
        <w:tc>
          <w:tcPr>
            <w:tcW w:w="2693" w:type="dxa"/>
            <w:shd w:val="clear" w:color="auto" w:fill="auto"/>
          </w:tcPr>
          <w:p w:rsidR="001F42B6" w:rsidRPr="00C23DF2" w:rsidRDefault="001F42B6" w:rsidP="00305E40">
            <w:pPr>
              <w:tabs>
                <w:tab w:val="left" w:pos="2520"/>
              </w:tabs>
              <w:spacing w:line="380" w:lineRule="exact"/>
              <w:ind w:leftChars="29" w:left="946" w:rightChars="50" w:right="105" w:hangingChars="421" w:hanging="885"/>
              <w:jc w:val="left"/>
              <w:rPr>
                <w:b/>
              </w:rPr>
            </w:pPr>
            <w:r w:rsidRPr="00C23DF2">
              <w:rPr>
                <w:rFonts w:hint="eastAsia"/>
                <w:b/>
              </w:rPr>
              <w:t>委員尤美女等25人提案</w:t>
            </w:r>
            <w:r>
              <w:rPr>
                <w:rFonts w:hint="eastAsia"/>
                <w:b/>
              </w:rPr>
              <w:t>：</w:t>
            </w:r>
          </w:p>
          <w:p w:rsidR="001F42B6" w:rsidRDefault="001F42B6" w:rsidP="005D78F4">
            <w:pPr>
              <w:tabs>
                <w:tab w:val="left" w:pos="2520"/>
              </w:tabs>
              <w:spacing w:line="380" w:lineRule="exact"/>
              <w:ind w:leftChars="50" w:left="315" w:rightChars="50" w:right="105" w:hangingChars="100" w:hanging="210"/>
            </w:pPr>
            <w:r>
              <w:rPr>
                <w:rFonts w:hint="eastAsia"/>
              </w:rPr>
              <w:t>第九十九條　提起申訴後，於決定書送達申訴人前，申訴人得撤回之。申訴經撤回者，不得就同一原因事實重行提起申訴。</w:t>
            </w:r>
          </w:p>
          <w:p w:rsidR="001F42B6" w:rsidRPr="00C23DF2" w:rsidRDefault="001F42B6" w:rsidP="00305E40">
            <w:pPr>
              <w:tabs>
                <w:tab w:val="left" w:pos="2520"/>
              </w:tabs>
              <w:spacing w:line="380" w:lineRule="exact"/>
              <w:ind w:leftChars="29" w:left="946" w:rightChars="50" w:right="105" w:hangingChars="421" w:hanging="885"/>
              <w:jc w:val="left"/>
              <w:rPr>
                <w:b/>
              </w:rPr>
            </w:pPr>
            <w:r w:rsidRPr="00C23DF2">
              <w:rPr>
                <w:rFonts w:hint="eastAsia"/>
                <w:b/>
              </w:rPr>
              <w:t>委員</w:t>
            </w:r>
            <w:r>
              <w:rPr>
                <w:rFonts w:hint="eastAsia"/>
                <w:b/>
              </w:rPr>
              <w:t>劉世芳</w:t>
            </w:r>
            <w:r w:rsidRPr="00C23DF2">
              <w:rPr>
                <w:rFonts w:hint="eastAsia"/>
                <w:b/>
              </w:rPr>
              <w:t>等</w:t>
            </w:r>
            <w:r>
              <w:rPr>
                <w:rFonts w:hint="eastAsia"/>
                <w:b/>
              </w:rPr>
              <w:t>18</w:t>
            </w:r>
            <w:r w:rsidRPr="00C23DF2">
              <w:rPr>
                <w:rFonts w:hint="eastAsia"/>
                <w:b/>
              </w:rPr>
              <w:t>人提案</w:t>
            </w:r>
            <w:r>
              <w:rPr>
                <w:rFonts w:hint="eastAsia"/>
                <w:b/>
              </w:rPr>
              <w:t>：</w:t>
            </w:r>
          </w:p>
          <w:p w:rsidR="001F42B6" w:rsidRDefault="001F42B6" w:rsidP="005D78F4">
            <w:pPr>
              <w:tabs>
                <w:tab w:val="left" w:pos="2520"/>
              </w:tabs>
              <w:spacing w:line="380" w:lineRule="exact"/>
              <w:ind w:leftChars="50" w:left="315" w:rightChars="50" w:right="105" w:hangingChars="100" w:hanging="210"/>
            </w:pPr>
            <w:r>
              <w:rPr>
                <w:rFonts w:hint="eastAsia"/>
              </w:rPr>
              <w:t>第六條之二　依第六條規定提起申訴者，於申訴決定書送達申訴人前，申訴人得撤回之。</w:t>
            </w:r>
          </w:p>
          <w:p w:rsidR="001F42B6" w:rsidRDefault="001F42B6" w:rsidP="005D78F4">
            <w:pPr>
              <w:tabs>
                <w:tab w:val="left" w:pos="2520"/>
              </w:tabs>
              <w:spacing w:line="380" w:lineRule="exact"/>
              <w:ind w:leftChars="150" w:left="315" w:rightChars="50" w:right="105" w:firstLineChars="200" w:firstLine="420"/>
            </w:pPr>
            <w:r>
              <w:rPr>
                <w:rFonts w:hint="eastAsia"/>
              </w:rPr>
              <w:t>申訴經撤回者，不得就同一原因事實重行提起申訴。</w:t>
            </w:r>
          </w:p>
        </w:tc>
        <w:tc>
          <w:tcPr>
            <w:tcW w:w="2693" w:type="dxa"/>
            <w:shd w:val="clear" w:color="auto" w:fill="auto"/>
          </w:tcPr>
          <w:p w:rsidR="001F42B6" w:rsidRDefault="001F42B6" w:rsidP="005D78F4">
            <w:pPr>
              <w:tabs>
                <w:tab w:val="left" w:pos="2520"/>
              </w:tabs>
              <w:spacing w:line="380" w:lineRule="exact"/>
            </w:pPr>
          </w:p>
        </w:tc>
        <w:tc>
          <w:tcPr>
            <w:tcW w:w="2693" w:type="dxa"/>
            <w:shd w:val="clear" w:color="auto" w:fill="auto"/>
          </w:tcPr>
          <w:p w:rsidR="001F42B6" w:rsidRDefault="001F42B6" w:rsidP="005D78F4">
            <w:pPr>
              <w:tabs>
                <w:tab w:val="left" w:pos="2520"/>
              </w:tabs>
              <w:spacing w:line="380" w:lineRule="exact"/>
              <w:ind w:leftChars="50" w:left="105" w:rightChars="50" w:right="105"/>
            </w:pPr>
            <w:r w:rsidRPr="005D78F4">
              <w:rPr>
                <w:rFonts w:hint="eastAsia"/>
                <w:b/>
              </w:rPr>
              <w:t>行政院提案：</w:t>
            </w:r>
          </w:p>
          <w:p w:rsidR="001F42B6" w:rsidRDefault="001F42B6" w:rsidP="005D78F4">
            <w:pPr>
              <w:tabs>
                <w:tab w:val="left" w:pos="2520"/>
              </w:tabs>
              <w:spacing w:line="380" w:lineRule="exact"/>
              <w:ind w:leftChars="50" w:left="315" w:rightChars="50" w:right="105" w:hangingChars="100" w:hanging="210"/>
            </w:pPr>
            <w:r>
              <w:rPr>
                <w:rFonts w:hint="eastAsia"/>
              </w:rPr>
              <w:t>一、</w:t>
            </w:r>
            <w:r w:rsidRPr="005D78F4">
              <w:rPr>
                <w:rFonts w:hint="eastAsia"/>
                <w:u w:val="single"/>
              </w:rPr>
              <w:t>本條新增</w:t>
            </w:r>
            <w:r>
              <w:rPr>
                <w:rFonts w:hint="eastAsia"/>
              </w:rPr>
              <w:t>。</w:t>
            </w:r>
          </w:p>
          <w:p w:rsidR="001F42B6" w:rsidRDefault="001F42B6" w:rsidP="005D78F4">
            <w:pPr>
              <w:tabs>
                <w:tab w:val="left" w:pos="2520"/>
              </w:tabs>
              <w:spacing w:line="380" w:lineRule="exact"/>
              <w:ind w:leftChars="50" w:left="315" w:rightChars="50" w:right="105" w:hangingChars="100" w:hanging="210"/>
            </w:pPr>
            <w:r>
              <w:rPr>
                <w:rFonts w:hint="eastAsia"/>
              </w:rPr>
              <w:t>二、為避免申訴人屢就同一原因事實重覆申訴，造成公務機關不勝其擾且浪費行政資源，參酌公務人員保障法第四十七條及教師申訴評議委員會組織及評議準則第十八條等規定，增訂本條。</w:t>
            </w:r>
          </w:p>
          <w:p w:rsidR="001F42B6" w:rsidRDefault="001F42B6" w:rsidP="005D78F4">
            <w:pPr>
              <w:tabs>
                <w:tab w:val="left" w:pos="2520"/>
              </w:tabs>
              <w:spacing w:line="380" w:lineRule="exact"/>
              <w:ind w:leftChars="50" w:left="105" w:rightChars="50" w:right="105"/>
            </w:pPr>
            <w:r w:rsidRPr="005D78F4">
              <w:rPr>
                <w:rFonts w:hint="eastAsia"/>
                <w:b/>
              </w:rPr>
              <w:t>委員尤美女等25人提案：</w:t>
            </w:r>
          </w:p>
          <w:p w:rsidR="001F42B6" w:rsidRDefault="001F42B6" w:rsidP="005D78F4">
            <w:pPr>
              <w:tabs>
                <w:tab w:val="left" w:pos="2520"/>
              </w:tabs>
              <w:spacing w:line="380" w:lineRule="exact"/>
              <w:ind w:leftChars="50" w:left="315" w:rightChars="50" w:right="105" w:hangingChars="100" w:hanging="210"/>
            </w:pPr>
            <w:r>
              <w:rPr>
                <w:rFonts w:hint="eastAsia"/>
              </w:rPr>
              <w:t>一、</w:t>
            </w:r>
            <w:r w:rsidRPr="005D78F4">
              <w:rPr>
                <w:rFonts w:hint="eastAsia"/>
                <w:u w:val="single"/>
              </w:rPr>
              <w:t>本條新增</w:t>
            </w:r>
            <w:r>
              <w:rPr>
                <w:rFonts w:hint="eastAsia"/>
              </w:rPr>
              <w:t>。</w:t>
            </w:r>
          </w:p>
          <w:p w:rsidR="001F42B6" w:rsidRDefault="001F42B6" w:rsidP="005D78F4">
            <w:pPr>
              <w:tabs>
                <w:tab w:val="left" w:pos="2520"/>
              </w:tabs>
              <w:spacing w:line="380" w:lineRule="exact"/>
              <w:ind w:leftChars="50" w:left="315" w:rightChars="50" w:right="105" w:hangingChars="100" w:hanging="210"/>
            </w:pPr>
            <w:r>
              <w:rPr>
                <w:rFonts w:hint="eastAsia"/>
              </w:rPr>
              <w:t>二、為避免申訴人屢就同一原因事實重覆申訴，造成公務機關不勝其擾且浪費行政資源，參酌公務人</w:t>
            </w:r>
            <w:r>
              <w:rPr>
                <w:rFonts w:hint="eastAsia"/>
              </w:rPr>
              <w:lastRenderedPageBreak/>
              <w:t>員保障法第四十七條及教師申訴評議委員會組織及評議準則第十五條等規定，增列本條。</w:t>
            </w:r>
          </w:p>
          <w:p w:rsidR="001F42B6" w:rsidRDefault="001F42B6" w:rsidP="005D78F4">
            <w:pPr>
              <w:tabs>
                <w:tab w:val="left" w:pos="2520"/>
              </w:tabs>
              <w:spacing w:line="380" w:lineRule="exact"/>
              <w:ind w:leftChars="50" w:left="105" w:rightChars="50" w:right="105"/>
            </w:pPr>
            <w:r w:rsidRPr="005D78F4">
              <w:rPr>
                <w:rFonts w:hint="eastAsia"/>
                <w:b/>
              </w:rPr>
              <w:t>委員劉世芳等18人提案：</w:t>
            </w:r>
          </w:p>
          <w:p w:rsidR="001F42B6" w:rsidRDefault="001F42B6" w:rsidP="005D78F4">
            <w:pPr>
              <w:tabs>
                <w:tab w:val="left" w:pos="2520"/>
              </w:tabs>
              <w:spacing w:line="380" w:lineRule="exact"/>
              <w:ind w:leftChars="50" w:left="315" w:rightChars="50" w:right="105" w:hangingChars="100" w:hanging="210"/>
            </w:pPr>
            <w:r>
              <w:rPr>
                <w:rFonts w:hint="eastAsia"/>
              </w:rPr>
              <w:t>一、</w:t>
            </w:r>
            <w:r w:rsidRPr="002B24B7">
              <w:rPr>
                <w:rFonts w:hint="eastAsia"/>
                <w:u w:val="single"/>
              </w:rPr>
              <w:t>本條新增</w:t>
            </w:r>
            <w:r>
              <w:rPr>
                <w:rFonts w:hint="eastAsia"/>
              </w:rPr>
              <w:t>。</w:t>
            </w:r>
          </w:p>
          <w:p w:rsidR="001F42B6" w:rsidRDefault="001F42B6" w:rsidP="005D78F4">
            <w:pPr>
              <w:tabs>
                <w:tab w:val="left" w:pos="2520"/>
              </w:tabs>
              <w:spacing w:line="380" w:lineRule="exact"/>
              <w:ind w:leftChars="50" w:left="315" w:rightChars="50" w:right="105" w:hangingChars="100" w:hanging="210"/>
            </w:pPr>
            <w:r>
              <w:rPr>
                <w:rFonts w:hint="eastAsia"/>
              </w:rPr>
              <w:t>二、為避免申訴人屢就同一原因事實重覆申訴，造成公務機關不勝其擾且浪費行政資源，參酌公務人員保障法第四十七條及教師申訴評議委員會組織及評議準則第十五條等規定，增列本條。</w:t>
            </w:r>
          </w:p>
          <w:p w:rsidR="001F42B6" w:rsidRDefault="00F831CA" w:rsidP="005D78F4">
            <w:pPr>
              <w:tabs>
                <w:tab w:val="left" w:pos="2520"/>
              </w:tabs>
              <w:spacing w:line="380" w:lineRule="exact"/>
            </w:pPr>
            <w:r w:rsidRPr="00204CC5">
              <w:rPr>
                <w:rFonts w:hint="eastAsia"/>
                <w:b/>
              </w:rPr>
              <w:t>審查會：</w:t>
            </w:r>
            <w:r w:rsidR="006B0C6B" w:rsidRPr="00827C46">
              <w:rPr>
                <w:rFonts w:hint="eastAsia"/>
              </w:rPr>
              <w:t>照行政院提案通過。</w:t>
            </w:r>
          </w:p>
        </w:tc>
      </w:tr>
      <w:tr w:rsidR="001F42B6" w:rsidTr="002937EE">
        <w:tc>
          <w:tcPr>
            <w:tcW w:w="2693" w:type="dxa"/>
          </w:tcPr>
          <w:p w:rsidR="00CB1FB3" w:rsidRDefault="00CB1FB3" w:rsidP="00CB1FB3">
            <w:pPr>
              <w:tabs>
                <w:tab w:val="left" w:pos="2520"/>
              </w:tabs>
              <w:spacing w:line="380" w:lineRule="exact"/>
              <w:ind w:leftChars="50" w:left="315" w:rightChars="50" w:right="105" w:hangingChars="100" w:hanging="210"/>
            </w:pPr>
            <w:r>
              <w:rPr>
                <w:rFonts w:hint="eastAsia"/>
              </w:rPr>
              <w:lastRenderedPageBreak/>
              <w:t>（保留，送院會處理）</w:t>
            </w:r>
          </w:p>
          <w:p w:rsidR="001F42B6" w:rsidRDefault="001F42B6" w:rsidP="00756DC8">
            <w:pPr>
              <w:tabs>
                <w:tab w:val="left" w:pos="2520"/>
              </w:tabs>
              <w:spacing w:line="380" w:lineRule="exact"/>
              <w:ind w:leftChars="150" w:left="315" w:rightChars="50" w:right="105" w:firstLineChars="200" w:firstLine="420"/>
            </w:pPr>
          </w:p>
        </w:tc>
        <w:tc>
          <w:tcPr>
            <w:tcW w:w="2693" w:type="dxa"/>
            <w:shd w:val="clear" w:color="auto" w:fill="auto"/>
          </w:tcPr>
          <w:p w:rsidR="001F42B6" w:rsidRDefault="001F42B6" w:rsidP="005D78F4">
            <w:pPr>
              <w:tabs>
                <w:tab w:val="left" w:pos="2520"/>
              </w:tabs>
              <w:spacing w:line="380" w:lineRule="exact"/>
              <w:ind w:leftChars="50" w:left="315" w:rightChars="50" w:right="105" w:hangingChars="100" w:hanging="210"/>
            </w:pPr>
            <w:r>
              <w:rPr>
                <w:rFonts w:hint="eastAsia"/>
              </w:rPr>
              <w:t>第九十三條　審議小組應自受理申訴之次日起三十日內作成決定，必要時得延長三十日，並通知申訴人。</w:t>
            </w:r>
          </w:p>
          <w:p w:rsidR="001F42B6" w:rsidRDefault="001F42B6" w:rsidP="005D78F4">
            <w:pPr>
              <w:tabs>
                <w:tab w:val="left" w:pos="2520"/>
              </w:tabs>
              <w:spacing w:line="380" w:lineRule="exact"/>
              <w:ind w:leftChars="150" w:left="315" w:rightChars="50" w:right="105" w:firstLineChars="200" w:firstLine="420"/>
            </w:pPr>
            <w:r>
              <w:rPr>
                <w:rFonts w:hint="eastAsia"/>
              </w:rPr>
              <w:t>前項期間，於依第八十九條通知補正情形，自</w:t>
            </w:r>
            <w:r>
              <w:rPr>
                <w:rFonts w:hint="eastAsia"/>
              </w:rPr>
              <w:lastRenderedPageBreak/>
              <w:t>補正之次日起算。</w:t>
            </w:r>
          </w:p>
          <w:p w:rsidR="001F42B6" w:rsidRDefault="001F42B6" w:rsidP="005D78F4">
            <w:pPr>
              <w:tabs>
                <w:tab w:val="left" w:pos="2520"/>
              </w:tabs>
              <w:spacing w:line="380" w:lineRule="exact"/>
              <w:ind w:leftChars="150" w:left="315" w:rightChars="50" w:right="105" w:firstLineChars="200" w:firstLine="420"/>
            </w:pPr>
            <w:r>
              <w:rPr>
                <w:rFonts w:hint="eastAsia"/>
              </w:rPr>
              <w:t>審議小組屆期不為決定者，視為撤銷原處分。</w:t>
            </w:r>
          </w:p>
        </w:tc>
        <w:tc>
          <w:tcPr>
            <w:tcW w:w="2693" w:type="dxa"/>
            <w:shd w:val="clear" w:color="auto" w:fill="auto"/>
          </w:tcPr>
          <w:p w:rsidR="001F42B6" w:rsidRPr="00C23DF2" w:rsidRDefault="001F42B6" w:rsidP="00305E40">
            <w:pPr>
              <w:tabs>
                <w:tab w:val="left" w:pos="2520"/>
              </w:tabs>
              <w:spacing w:line="380" w:lineRule="exact"/>
              <w:ind w:leftChars="29" w:left="946" w:rightChars="50" w:right="105" w:hangingChars="421" w:hanging="885"/>
              <w:jc w:val="left"/>
              <w:rPr>
                <w:b/>
              </w:rPr>
            </w:pPr>
            <w:r w:rsidRPr="00C23DF2">
              <w:rPr>
                <w:rFonts w:hint="eastAsia"/>
                <w:b/>
              </w:rPr>
              <w:lastRenderedPageBreak/>
              <w:t>委員尤美女等25人提案</w:t>
            </w:r>
            <w:r>
              <w:rPr>
                <w:rFonts w:hint="eastAsia"/>
                <w:b/>
              </w:rPr>
              <w:t>：</w:t>
            </w:r>
          </w:p>
          <w:p w:rsidR="001F42B6" w:rsidRDefault="001F42B6" w:rsidP="005D78F4">
            <w:pPr>
              <w:tabs>
                <w:tab w:val="left" w:pos="2520"/>
              </w:tabs>
              <w:spacing w:line="380" w:lineRule="exact"/>
              <w:ind w:leftChars="50" w:left="315" w:rightChars="50" w:right="105" w:hangingChars="100" w:hanging="210"/>
            </w:pPr>
            <w:r>
              <w:rPr>
                <w:rFonts w:hint="eastAsia"/>
              </w:rPr>
              <w:t>第一百條　審議小組之決定，應自受理申訴之翌日起二十日內為之，並應顧及被告及時有效之權利保護。</w:t>
            </w:r>
          </w:p>
          <w:p w:rsidR="001F42B6" w:rsidRDefault="001F42B6" w:rsidP="005D78F4">
            <w:pPr>
              <w:tabs>
                <w:tab w:val="left" w:pos="2520"/>
              </w:tabs>
              <w:spacing w:line="380" w:lineRule="exact"/>
              <w:ind w:leftChars="150" w:left="315" w:rightChars="50" w:right="105" w:firstLineChars="200" w:firstLine="420"/>
            </w:pPr>
            <w:r>
              <w:rPr>
                <w:rFonts w:hint="eastAsia"/>
              </w:rPr>
              <w:t>前項期間，於依第九</w:t>
            </w:r>
            <w:r>
              <w:rPr>
                <w:rFonts w:hint="eastAsia"/>
              </w:rPr>
              <w:lastRenderedPageBreak/>
              <w:t>十六條通知補正情形，自補正之翌日起算。</w:t>
            </w:r>
          </w:p>
          <w:p w:rsidR="001F42B6" w:rsidRDefault="001F42B6" w:rsidP="008E2066">
            <w:pPr>
              <w:tabs>
                <w:tab w:val="left" w:pos="2520"/>
              </w:tabs>
              <w:spacing w:line="380" w:lineRule="exact"/>
              <w:ind w:leftChars="148" w:left="311" w:firstLineChars="201" w:firstLine="422"/>
            </w:pPr>
            <w:r>
              <w:rPr>
                <w:rFonts w:hint="eastAsia"/>
              </w:rPr>
              <w:t>審議小組逾期不為決定者，視為撤銷原處分。</w:t>
            </w:r>
          </w:p>
        </w:tc>
        <w:tc>
          <w:tcPr>
            <w:tcW w:w="2693" w:type="dxa"/>
            <w:shd w:val="clear" w:color="auto" w:fill="auto"/>
          </w:tcPr>
          <w:p w:rsidR="001F42B6" w:rsidRDefault="001F42B6" w:rsidP="005D78F4">
            <w:pPr>
              <w:tabs>
                <w:tab w:val="left" w:pos="2520"/>
              </w:tabs>
              <w:spacing w:line="380" w:lineRule="exact"/>
            </w:pPr>
          </w:p>
        </w:tc>
        <w:tc>
          <w:tcPr>
            <w:tcW w:w="2693" w:type="dxa"/>
            <w:shd w:val="clear" w:color="auto" w:fill="auto"/>
          </w:tcPr>
          <w:p w:rsidR="001F42B6" w:rsidRDefault="001F42B6" w:rsidP="005D78F4">
            <w:pPr>
              <w:tabs>
                <w:tab w:val="left" w:pos="2520"/>
              </w:tabs>
              <w:spacing w:line="380" w:lineRule="exact"/>
              <w:ind w:leftChars="50" w:left="105" w:rightChars="50" w:right="105"/>
            </w:pPr>
            <w:r w:rsidRPr="005D78F4">
              <w:rPr>
                <w:rFonts w:hint="eastAsia"/>
                <w:b/>
              </w:rPr>
              <w:t>行政院提案：</w:t>
            </w:r>
          </w:p>
          <w:p w:rsidR="001F42B6" w:rsidRDefault="001F42B6" w:rsidP="005D78F4">
            <w:pPr>
              <w:tabs>
                <w:tab w:val="left" w:pos="2520"/>
              </w:tabs>
              <w:spacing w:line="380" w:lineRule="exact"/>
              <w:ind w:leftChars="50" w:left="315" w:rightChars="50" w:right="105" w:hangingChars="100" w:hanging="210"/>
            </w:pPr>
            <w:r>
              <w:rPr>
                <w:rFonts w:hint="eastAsia"/>
              </w:rPr>
              <w:t>一、</w:t>
            </w:r>
            <w:r w:rsidRPr="005D78F4">
              <w:rPr>
                <w:rFonts w:hint="eastAsia"/>
                <w:u w:val="single"/>
              </w:rPr>
              <w:t>本條新增</w:t>
            </w:r>
            <w:r>
              <w:rPr>
                <w:rFonts w:hint="eastAsia"/>
              </w:rPr>
              <w:t>。</w:t>
            </w:r>
          </w:p>
          <w:p w:rsidR="001F42B6" w:rsidRDefault="001F42B6" w:rsidP="005D78F4">
            <w:pPr>
              <w:tabs>
                <w:tab w:val="left" w:pos="2520"/>
              </w:tabs>
              <w:spacing w:line="380" w:lineRule="exact"/>
              <w:ind w:leftChars="50" w:left="315" w:rightChars="50" w:right="105" w:hangingChars="100" w:hanging="210"/>
            </w:pPr>
            <w:r>
              <w:rPr>
                <w:rFonts w:hint="eastAsia"/>
              </w:rPr>
              <w:t>二、為顧及羈押被告申訴權益及即時有效之權利保護，明定審議小組作成決定之期限，以及屆期不為決定之效果。</w:t>
            </w:r>
          </w:p>
          <w:p w:rsidR="001F42B6" w:rsidRDefault="001F42B6" w:rsidP="005D78F4">
            <w:pPr>
              <w:tabs>
                <w:tab w:val="left" w:pos="2520"/>
              </w:tabs>
              <w:spacing w:line="380" w:lineRule="exact"/>
              <w:ind w:leftChars="50" w:left="315" w:rightChars="50" w:right="105" w:hangingChars="100" w:hanging="210"/>
            </w:pPr>
            <w:r>
              <w:rPr>
                <w:rFonts w:hint="eastAsia"/>
              </w:rPr>
              <w:lastRenderedPageBreak/>
              <w:t>三、為慎重處理申訴事件及保障申訴人權益，於第一項明定審議小組原則上應自受理申訴之次日起三十日內作成決定；另於第二項規定於申請程序不符規定而須補正之情形，自補正之次日起算。</w:t>
            </w:r>
          </w:p>
          <w:p w:rsidR="001F42B6" w:rsidRDefault="001F42B6" w:rsidP="005D78F4">
            <w:pPr>
              <w:tabs>
                <w:tab w:val="left" w:pos="2520"/>
              </w:tabs>
              <w:spacing w:line="380" w:lineRule="exact"/>
              <w:ind w:leftChars="50" w:left="315" w:rightChars="50" w:right="105" w:hangingChars="100" w:hanging="210"/>
            </w:pPr>
            <w:r>
              <w:rPr>
                <w:rFonts w:hint="eastAsia"/>
              </w:rPr>
              <w:t>四、審議小組應就申訴事實、理由等詳為審議，並於法定期間內作成決定，以免拖延過久致申訴人權益無法獲得及時有效之保障。又申訴事件如屬修正條文第八十五條第一項第一款所定「不服看守所所為影響其個人權益之處分」，若有屆期不為決定之情形，即視為撤銷原處分，爰為第三項規定。</w:t>
            </w:r>
          </w:p>
          <w:p w:rsidR="001F42B6" w:rsidRDefault="001F42B6" w:rsidP="005D78F4">
            <w:pPr>
              <w:tabs>
                <w:tab w:val="left" w:pos="2520"/>
              </w:tabs>
              <w:spacing w:line="380" w:lineRule="exact"/>
              <w:ind w:leftChars="50" w:left="105" w:rightChars="50" w:right="105"/>
            </w:pPr>
            <w:r w:rsidRPr="005D78F4">
              <w:rPr>
                <w:rFonts w:hint="eastAsia"/>
                <w:b/>
              </w:rPr>
              <w:t>委員尤美女等25人提案：</w:t>
            </w:r>
          </w:p>
          <w:p w:rsidR="001F42B6" w:rsidRDefault="001F42B6" w:rsidP="005D78F4">
            <w:pPr>
              <w:tabs>
                <w:tab w:val="left" w:pos="2520"/>
              </w:tabs>
              <w:spacing w:line="380" w:lineRule="exact"/>
              <w:ind w:leftChars="50" w:left="315" w:rightChars="50" w:right="105" w:hangingChars="100" w:hanging="210"/>
            </w:pPr>
            <w:r>
              <w:rPr>
                <w:rFonts w:hint="eastAsia"/>
              </w:rPr>
              <w:lastRenderedPageBreak/>
              <w:t>一、</w:t>
            </w:r>
            <w:r w:rsidRPr="005D78F4">
              <w:rPr>
                <w:rFonts w:hint="eastAsia"/>
                <w:u w:val="single"/>
              </w:rPr>
              <w:t>本條新增</w:t>
            </w:r>
            <w:r>
              <w:rPr>
                <w:rFonts w:hint="eastAsia"/>
              </w:rPr>
              <w:t>。</w:t>
            </w:r>
          </w:p>
          <w:p w:rsidR="001F42B6" w:rsidRDefault="001F42B6" w:rsidP="005D78F4">
            <w:pPr>
              <w:tabs>
                <w:tab w:val="left" w:pos="2520"/>
              </w:tabs>
              <w:spacing w:line="380" w:lineRule="exact"/>
              <w:ind w:leftChars="50" w:left="315" w:rightChars="50" w:right="105" w:hangingChars="100" w:hanging="210"/>
            </w:pPr>
            <w:r>
              <w:rPr>
                <w:rFonts w:hint="eastAsia"/>
              </w:rPr>
              <w:t>二、為顧及羈押被告申訴權益及即時有效之權利保護，增列本條明定審議小組作成決定之期限，以及逾期不為決定之效果。</w:t>
            </w:r>
          </w:p>
          <w:p w:rsidR="001F42B6" w:rsidRDefault="001F42B6" w:rsidP="005D78F4">
            <w:pPr>
              <w:tabs>
                <w:tab w:val="left" w:pos="2520"/>
              </w:tabs>
              <w:spacing w:line="380" w:lineRule="exact"/>
              <w:ind w:leftChars="50" w:left="315" w:rightChars="50" w:right="105" w:hangingChars="100" w:hanging="210"/>
            </w:pPr>
            <w:r>
              <w:rPr>
                <w:rFonts w:hint="eastAsia"/>
              </w:rPr>
              <w:t>三、為慎重處理申訴事件及保障申訴人權益，於第一項明定審議小組應自受理申訴之翌日起算二十日內作成決定；另於第二項規定於須補正情形，自補正之翌日起算。</w:t>
            </w:r>
          </w:p>
          <w:p w:rsidR="001F42B6" w:rsidRDefault="001F42B6" w:rsidP="005D78F4">
            <w:pPr>
              <w:tabs>
                <w:tab w:val="left" w:pos="2520"/>
              </w:tabs>
              <w:spacing w:line="380" w:lineRule="exact"/>
              <w:ind w:leftChars="50" w:left="315" w:rightChars="50" w:right="105" w:hangingChars="100" w:hanging="210"/>
            </w:pPr>
            <w:r>
              <w:rPr>
                <w:rFonts w:hint="eastAsia"/>
              </w:rPr>
              <w:t>四、審議小組應就申訴事實、理由等詳為審議，並於法定期間內作成決定，以免拖延過久，申訴人權益無法獲得及時有效之保障。若有逾期不為決定之情形時，即視為撤銷原處分，爰為第三項規定。</w:t>
            </w:r>
          </w:p>
          <w:p w:rsidR="001F42B6" w:rsidRDefault="00DE0C47" w:rsidP="00CB1FB3">
            <w:pPr>
              <w:tabs>
                <w:tab w:val="left" w:pos="2520"/>
              </w:tabs>
              <w:spacing w:line="380" w:lineRule="exact"/>
            </w:pPr>
            <w:r>
              <w:rPr>
                <w:rFonts w:hint="eastAsia"/>
                <w:noProof/>
              </w:rPr>
              <mc:AlternateContent>
                <mc:Choice Requires="wps">
                  <w:drawing>
                    <wp:anchor distT="0" distB="0" distL="114300" distR="114300" simplePos="0" relativeHeight="251747328" behindDoc="0" locked="0" layoutInCell="1" allowOverlap="1" wp14:anchorId="60A93125" wp14:editId="55CF4F47">
                      <wp:simplePos x="0" y="0"/>
                      <wp:positionH relativeFrom="column">
                        <wp:posOffset>-6869318</wp:posOffset>
                      </wp:positionH>
                      <wp:positionV relativeFrom="paragraph">
                        <wp:posOffset>260350</wp:posOffset>
                      </wp:positionV>
                      <wp:extent cx="8562033" cy="0"/>
                      <wp:effectExtent l="0" t="0" r="10795" b="19050"/>
                      <wp:wrapNone/>
                      <wp:docPr id="23" name="直線接點 23"/>
                      <wp:cNvGraphicFramePr/>
                      <a:graphic xmlns:a="http://schemas.openxmlformats.org/drawingml/2006/main">
                        <a:graphicData uri="http://schemas.microsoft.com/office/word/2010/wordprocessingShape">
                          <wps:wsp>
                            <wps:cNvCnPr/>
                            <wps:spPr>
                              <a:xfrm>
                                <a:off x="0" y="0"/>
                                <a:ext cx="8562033" cy="0"/>
                              </a:xfrm>
                              <a:prstGeom prst="line">
                                <a:avLst/>
                              </a:prstGeom>
                              <a:noFill/>
                              <a:ln w="9525" cap="flat" cmpd="sng" algn="ctr">
                                <a:solidFill>
                                  <a:sysClr val="windowText" lastClr="000000"/>
                                </a:solidFill>
                                <a:prstDash val="solid"/>
                              </a:ln>
                              <a:effectLst/>
                            </wps:spPr>
                            <wps:bodyPr/>
                          </wps:wsp>
                        </a:graphicData>
                      </a:graphic>
                    </wp:anchor>
                  </w:drawing>
                </mc:Choice>
                <mc:Fallback>
                  <w:pict>
                    <v:line id="直線接點 23" o:spid="_x0000_s1026" style="position:absolute;z-index:251747328;visibility:visible;mso-wrap-style:square;mso-wrap-distance-left:9pt;mso-wrap-distance-top:0;mso-wrap-distance-right:9pt;mso-wrap-distance-bottom:0;mso-position-horizontal:absolute;mso-position-horizontal-relative:text;mso-position-vertical:absolute;mso-position-vertical-relative:text" from="-540.9pt,20.5pt" to="133.3pt,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" strokecolor="windowText"/>
                  </w:pict>
                </mc:Fallback>
              </mc:AlternateContent>
            </w:r>
            <w:r w:rsidR="00F831CA" w:rsidRPr="00204CC5">
              <w:rPr>
                <w:rFonts w:hint="eastAsia"/>
                <w:b/>
              </w:rPr>
              <w:t>審查會：</w:t>
            </w:r>
            <w:r w:rsidR="00CB1FB3" w:rsidRPr="00827C46">
              <w:rPr>
                <w:rFonts w:hint="eastAsia"/>
              </w:rPr>
              <w:t>保留，送院會處理。</w:t>
            </w:r>
          </w:p>
        </w:tc>
      </w:tr>
      <w:tr w:rsidR="001F42B6" w:rsidTr="002937EE">
        <w:tc>
          <w:tcPr>
            <w:tcW w:w="2693" w:type="dxa"/>
          </w:tcPr>
          <w:p w:rsidR="00CB1FB3" w:rsidRDefault="00DE0C47" w:rsidP="00CB1FB3">
            <w:pPr>
              <w:tabs>
                <w:tab w:val="left" w:pos="2520"/>
              </w:tabs>
              <w:spacing w:line="380" w:lineRule="exact"/>
              <w:ind w:leftChars="50" w:left="315" w:rightChars="50" w:right="105" w:hangingChars="100" w:hanging="210"/>
            </w:pPr>
            <w:r>
              <w:rPr>
                <w:rFonts w:hint="eastAsia"/>
                <w:noProof/>
              </w:rPr>
              <w:lastRenderedPageBreak/>
              <mc:AlternateContent>
                <mc:Choice Requires="wps">
                  <w:drawing>
                    <wp:anchor distT="0" distB="0" distL="114300" distR="114300" simplePos="0" relativeHeight="251749376" behindDoc="0" locked="0" layoutInCell="1" allowOverlap="1" wp14:anchorId="75AFED0C" wp14:editId="7925EE8D">
                      <wp:simplePos x="0" y="0"/>
                      <wp:positionH relativeFrom="column">
                        <wp:posOffset>-29098</wp:posOffset>
                      </wp:positionH>
                      <wp:positionV relativeFrom="paragraph">
                        <wp:posOffset>-26035</wp:posOffset>
                      </wp:positionV>
                      <wp:extent cx="8562033" cy="0"/>
                      <wp:effectExtent l="0" t="0" r="10795" b="19050"/>
                      <wp:wrapNone/>
                      <wp:docPr id="24" name="直線接點 24"/>
                      <wp:cNvGraphicFramePr/>
                      <a:graphic xmlns:a="http://schemas.openxmlformats.org/drawingml/2006/main">
                        <a:graphicData uri="http://schemas.microsoft.com/office/word/2010/wordprocessingShape">
                          <wps:wsp>
                            <wps:cNvCnPr/>
                            <wps:spPr>
                              <a:xfrm>
                                <a:off x="0" y="0"/>
                                <a:ext cx="8562033" cy="0"/>
                              </a:xfrm>
                              <a:prstGeom prst="line">
                                <a:avLst/>
                              </a:prstGeom>
                              <a:noFill/>
                              <a:ln w="9525" cap="flat" cmpd="sng" algn="ctr">
                                <a:solidFill>
                                  <a:sysClr val="windowText" lastClr="000000"/>
                                </a:solidFill>
                                <a:prstDash val="solid"/>
                              </a:ln>
                              <a:effectLst/>
                            </wps:spPr>
                            <wps:bodyPr/>
                          </wps:wsp>
                        </a:graphicData>
                      </a:graphic>
                    </wp:anchor>
                  </w:drawing>
                </mc:Choice>
                <mc:Fallback>
                  <w:pict>
                    <v:line id="直線接點 24" o:spid="_x0000_s1026" style="position:absolute;z-index:251749376;visibility:visible;mso-wrap-style:square;mso-wrap-distance-left:9pt;mso-wrap-distance-top:0;mso-wrap-distance-right:9pt;mso-wrap-distance-bottom:0;mso-position-horizontal:absolute;mso-position-horizontal-relative:text;mso-position-vertical:absolute;mso-position-vertical-relative:text" from="-2.3pt,-2.05pt" to="671.9pt,-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" strokecolor="windowText"/>
                  </w:pict>
                </mc:Fallback>
              </mc:AlternateContent>
            </w:r>
            <w:r w:rsidR="00CB1FB3">
              <w:rPr>
                <w:rFonts w:hint="eastAsia"/>
              </w:rPr>
              <w:t>（照行政院提案通過）</w:t>
            </w:r>
          </w:p>
          <w:p w:rsidR="001F42B6" w:rsidRDefault="001F42B6" w:rsidP="00756DC8">
            <w:pPr>
              <w:tabs>
                <w:tab w:val="left" w:pos="2520"/>
              </w:tabs>
              <w:spacing w:line="380" w:lineRule="exact"/>
              <w:ind w:leftChars="50" w:left="315" w:rightChars="50" w:right="105" w:hangingChars="100" w:hanging="210"/>
            </w:pPr>
            <w:r>
              <w:rPr>
                <w:rFonts w:hint="eastAsia"/>
              </w:rPr>
              <w:t>第九十四條　審議小組進行審議時，應通知申訴人、委任代理人及輔佐人列席陳述意見。</w:t>
            </w:r>
          </w:p>
          <w:p w:rsidR="001F42B6" w:rsidRDefault="001F42B6" w:rsidP="00756DC8">
            <w:pPr>
              <w:tabs>
                <w:tab w:val="left" w:pos="2520"/>
              </w:tabs>
              <w:spacing w:line="380" w:lineRule="exact"/>
              <w:ind w:leftChars="150" w:left="315" w:rightChars="50" w:right="105" w:firstLineChars="200" w:firstLine="420"/>
            </w:pPr>
            <w:r>
              <w:rPr>
                <w:rFonts w:hint="eastAsia"/>
              </w:rPr>
              <w:t>申訴人因案收容於其他處所者，其陳述意見得以書面、影音、視訊、電話或其他方式為之。</w:t>
            </w:r>
          </w:p>
          <w:p w:rsidR="001F42B6" w:rsidRDefault="001F42B6" w:rsidP="00756DC8">
            <w:pPr>
              <w:tabs>
                <w:tab w:val="left" w:pos="2520"/>
              </w:tabs>
              <w:spacing w:line="380" w:lineRule="exact"/>
              <w:ind w:leftChars="150" w:left="315" w:rightChars="50" w:right="105" w:firstLineChars="200" w:firstLine="420"/>
            </w:pPr>
            <w:r>
              <w:rPr>
                <w:rFonts w:hint="eastAsia"/>
              </w:rPr>
              <w:t>前項以書面以外方式陳述意見者，看守所應作成紀錄，經向陳述人朗讀或使閱覽確認其內容無誤後，由陳述人簽名或捺印；其拒絕簽名或捺印者，應記明其事由。陳述人對紀錄有異議者，應更正之。</w:t>
            </w:r>
          </w:p>
        </w:tc>
        <w:tc>
          <w:tcPr>
            <w:tcW w:w="2693" w:type="dxa"/>
            <w:shd w:val="clear" w:color="auto" w:fill="auto"/>
          </w:tcPr>
          <w:p w:rsidR="001F42B6" w:rsidRDefault="001F42B6" w:rsidP="005D78F4">
            <w:pPr>
              <w:tabs>
                <w:tab w:val="left" w:pos="2520"/>
              </w:tabs>
              <w:spacing w:line="380" w:lineRule="exact"/>
              <w:ind w:leftChars="50" w:left="315" w:rightChars="50" w:right="105" w:hangingChars="100" w:hanging="210"/>
            </w:pPr>
            <w:r>
              <w:rPr>
                <w:rFonts w:hint="eastAsia"/>
              </w:rPr>
              <w:t>第九十四條　審議小組進行審議時，應通知申訴人、委任代理人及輔佐人列席陳述意見。</w:t>
            </w:r>
          </w:p>
          <w:p w:rsidR="001F42B6" w:rsidRDefault="001F42B6" w:rsidP="005D78F4">
            <w:pPr>
              <w:tabs>
                <w:tab w:val="left" w:pos="2520"/>
              </w:tabs>
              <w:spacing w:line="380" w:lineRule="exact"/>
              <w:ind w:leftChars="150" w:left="315" w:rightChars="50" w:right="105" w:firstLineChars="200" w:firstLine="420"/>
            </w:pPr>
            <w:r>
              <w:rPr>
                <w:rFonts w:hint="eastAsia"/>
              </w:rPr>
              <w:t>申訴人因案收容於其他處所者，其陳述意見得以書面、影音、視訊、電話或其他方式為之。</w:t>
            </w:r>
          </w:p>
          <w:p w:rsidR="001F42B6" w:rsidRDefault="001F42B6" w:rsidP="005D78F4">
            <w:pPr>
              <w:tabs>
                <w:tab w:val="left" w:pos="2520"/>
              </w:tabs>
              <w:spacing w:line="380" w:lineRule="exact"/>
              <w:ind w:leftChars="150" w:left="315" w:rightChars="50" w:right="105" w:firstLineChars="200" w:firstLine="420"/>
            </w:pPr>
            <w:r>
              <w:rPr>
                <w:rFonts w:hint="eastAsia"/>
              </w:rPr>
              <w:t>前項以書面以外方式陳述意見者，看守所應作成紀錄，經向陳述人朗讀或使閱覽確認其內容無誤後，由陳述人簽名或捺印；其拒絕簽名或捺印者，應記明其事由。陳述人對紀錄有異議者，應更正之。</w:t>
            </w:r>
          </w:p>
        </w:tc>
        <w:tc>
          <w:tcPr>
            <w:tcW w:w="2693" w:type="dxa"/>
            <w:shd w:val="clear" w:color="auto" w:fill="auto"/>
          </w:tcPr>
          <w:p w:rsidR="001F42B6" w:rsidRPr="00C23DF2" w:rsidRDefault="001F42B6" w:rsidP="00305E40">
            <w:pPr>
              <w:tabs>
                <w:tab w:val="left" w:pos="2520"/>
              </w:tabs>
              <w:spacing w:line="380" w:lineRule="exact"/>
              <w:ind w:leftChars="29" w:left="946" w:rightChars="50" w:right="105" w:hangingChars="421" w:hanging="885"/>
              <w:jc w:val="left"/>
              <w:rPr>
                <w:b/>
              </w:rPr>
            </w:pPr>
            <w:r w:rsidRPr="00C23DF2">
              <w:rPr>
                <w:rFonts w:hint="eastAsia"/>
                <w:b/>
              </w:rPr>
              <w:t>委員尤美女等25人提案</w:t>
            </w:r>
            <w:r>
              <w:rPr>
                <w:rFonts w:hint="eastAsia"/>
                <w:b/>
              </w:rPr>
              <w:t>：</w:t>
            </w:r>
          </w:p>
          <w:p w:rsidR="001F42B6" w:rsidRDefault="001F42B6" w:rsidP="005D78F4">
            <w:pPr>
              <w:tabs>
                <w:tab w:val="left" w:pos="2520"/>
              </w:tabs>
              <w:spacing w:line="380" w:lineRule="exact"/>
              <w:ind w:leftChars="50" w:left="315" w:rightChars="50" w:right="105" w:hangingChars="100" w:hanging="210"/>
            </w:pPr>
            <w:r>
              <w:rPr>
                <w:rFonts w:hint="eastAsia"/>
              </w:rPr>
              <w:t>第一百零一條　審議小組審議時，應於五日前通知申訴人及委任律師列席陳述意見。</w:t>
            </w:r>
          </w:p>
          <w:p w:rsidR="001F42B6" w:rsidRDefault="001F42B6" w:rsidP="005D78F4">
            <w:pPr>
              <w:tabs>
                <w:tab w:val="left" w:pos="2520"/>
              </w:tabs>
              <w:spacing w:line="380" w:lineRule="exact"/>
              <w:ind w:leftChars="150" w:left="315" w:rightChars="50" w:right="105" w:firstLineChars="200" w:firstLine="420"/>
            </w:pPr>
            <w:r>
              <w:rPr>
                <w:rFonts w:hint="eastAsia"/>
              </w:rPr>
              <w:t>申訴人及委任律師不能列席者，其陳述意見得以書面或其他方式為之。</w:t>
            </w:r>
          </w:p>
          <w:p w:rsidR="001F42B6" w:rsidRDefault="001F42B6" w:rsidP="008E2066">
            <w:pPr>
              <w:tabs>
                <w:tab w:val="left" w:pos="2520"/>
              </w:tabs>
              <w:spacing w:line="380" w:lineRule="exact"/>
              <w:ind w:leftChars="154" w:left="323" w:firstLineChars="195" w:firstLine="409"/>
            </w:pPr>
            <w:r>
              <w:rPr>
                <w:rFonts w:hint="eastAsia"/>
              </w:rPr>
              <w:t>申訴人因案於其他矯正機關收容者，其陳述意見應以書面、視訊或其他通訊方式為之。</w:t>
            </w:r>
          </w:p>
        </w:tc>
        <w:tc>
          <w:tcPr>
            <w:tcW w:w="2693" w:type="dxa"/>
            <w:shd w:val="clear" w:color="auto" w:fill="auto"/>
          </w:tcPr>
          <w:p w:rsidR="001F42B6" w:rsidRDefault="001F42B6" w:rsidP="005D78F4">
            <w:pPr>
              <w:tabs>
                <w:tab w:val="left" w:pos="2520"/>
              </w:tabs>
              <w:spacing w:line="380" w:lineRule="exact"/>
            </w:pPr>
          </w:p>
        </w:tc>
        <w:tc>
          <w:tcPr>
            <w:tcW w:w="2693" w:type="dxa"/>
            <w:shd w:val="clear" w:color="auto" w:fill="auto"/>
          </w:tcPr>
          <w:p w:rsidR="001F42B6" w:rsidRDefault="001F42B6" w:rsidP="005D78F4">
            <w:pPr>
              <w:tabs>
                <w:tab w:val="left" w:pos="2520"/>
              </w:tabs>
              <w:spacing w:line="380" w:lineRule="exact"/>
              <w:ind w:leftChars="50" w:left="105" w:rightChars="50" w:right="105"/>
            </w:pPr>
            <w:r w:rsidRPr="005D78F4">
              <w:rPr>
                <w:rFonts w:hint="eastAsia"/>
                <w:b/>
              </w:rPr>
              <w:t>行政院提案：</w:t>
            </w:r>
          </w:p>
          <w:p w:rsidR="001F42B6" w:rsidRDefault="001F42B6" w:rsidP="005D78F4">
            <w:pPr>
              <w:tabs>
                <w:tab w:val="left" w:pos="2520"/>
              </w:tabs>
              <w:spacing w:line="380" w:lineRule="exact"/>
              <w:ind w:leftChars="50" w:left="315" w:rightChars="50" w:right="105" w:hangingChars="100" w:hanging="210"/>
            </w:pPr>
            <w:r>
              <w:rPr>
                <w:rFonts w:hint="eastAsia"/>
              </w:rPr>
              <w:t>一、</w:t>
            </w:r>
            <w:r w:rsidRPr="005D78F4">
              <w:rPr>
                <w:rFonts w:hint="eastAsia"/>
                <w:u w:val="single"/>
              </w:rPr>
              <w:t>本條新增</w:t>
            </w:r>
            <w:r>
              <w:rPr>
                <w:rFonts w:hint="eastAsia"/>
              </w:rPr>
              <w:t>。</w:t>
            </w:r>
          </w:p>
          <w:p w:rsidR="001F42B6" w:rsidRDefault="001F42B6" w:rsidP="005D78F4">
            <w:pPr>
              <w:tabs>
                <w:tab w:val="left" w:pos="2520"/>
              </w:tabs>
              <w:spacing w:line="380" w:lineRule="exact"/>
              <w:ind w:leftChars="50" w:left="315" w:rightChars="50" w:right="105" w:hangingChars="100" w:hanging="210"/>
            </w:pPr>
            <w:r>
              <w:rPr>
                <w:rFonts w:hint="eastAsia"/>
              </w:rPr>
              <w:t>二、第一項明定審議小組進行審議時，應通知申訴人、委任代理人及輔佐人列席陳述意見，以符合正當法律程序。</w:t>
            </w:r>
          </w:p>
          <w:p w:rsidR="001F42B6" w:rsidRDefault="001F42B6" w:rsidP="005D78F4">
            <w:pPr>
              <w:tabs>
                <w:tab w:val="left" w:pos="2520"/>
              </w:tabs>
              <w:spacing w:line="380" w:lineRule="exact"/>
              <w:ind w:leftChars="50" w:left="315" w:rightChars="50" w:right="105" w:hangingChars="100" w:hanging="210"/>
            </w:pPr>
            <w:r>
              <w:rPr>
                <w:rFonts w:hint="eastAsia"/>
              </w:rPr>
              <w:t>三、考量申訴人於申訴期間可能因案移至其他看守所，或判決確定移送監獄執行等情形，若均須再戒送回原羈押之看守所列席陳述意見，有戒送風險及人力不足之困難，爰於第二項明定申訴人若因案收容於其他處所者，其陳述意見得以書面、影音、視訊、電話或其他方式為之。</w:t>
            </w:r>
          </w:p>
          <w:p w:rsidR="001F42B6" w:rsidRDefault="001F42B6" w:rsidP="005D78F4">
            <w:pPr>
              <w:tabs>
                <w:tab w:val="left" w:pos="2520"/>
              </w:tabs>
              <w:spacing w:line="380" w:lineRule="exact"/>
              <w:ind w:leftChars="50" w:left="315" w:rightChars="50" w:right="105" w:hangingChars="100" w:hanging="210"/>
            </w:pPr>
            <w:r>
              <w:rPr>
                <w:rFonts w:hint="eastAsia"/>
              </w:rPr>
              <w:t>四、第三項明定以書面以外方式陳述意見者，看守所應作成紀錄之相關規定。</w:t>
            </w:r>
          </w:p>
          <w:p w:rsidR="001F42B6" w:rsidRDefault="001F42B6" w:rsidP="005D78F4">
            <w:pPr>
              <w:tabs>
                <w:tab w:val="left" w:pos="2520"/>
              </w:tabs>
              <w:spacing w:line="380" w:lineRule="exact"/>
              <w:ind w:leftChars="50" w:left="105" w:rightChars="50" w:right="105"/>
            </w:pPr>
            <w:r w:rsidRPr="005D78F4">
              <w:rPr>
                <w:rFonts w:hint="eastAsia"/>
                <w:b/>
              </w:rPr>
              <w:lastRenderedPageBreak/>
              <w:t>委員尤美女等25人提案：</w:t>
            </w:r>
          </w:p>
          <w:p w:rsidR="001F42B6" w:rsidRDefault="001F42B6" w:rsidP="005D78F4">
            <w:pPr>
              <w:tabs>
                <w:tab w:val="left" w:pos="2520"/>
              </w:tabs>
              <w:spacing w:line="380" w:lineRule="exact"/>
              <w:ind w:leftChars="50" w:left="315" w:rightChars="50" w:right="105" w:hangingChars="100" w:hanging="210"/>
            </w:pPr>
            <w:r>
              <w:rPr>
                <w:rFonts w:hint="eastAsia"/>
              </w:rPr>
              <w:t>一、</w:t>
            </w:r>
            <w:r w:rsidRPr="005D78F4">
              <w:rPr>
                <w:rFonts w:hint="eastAsia"/>
                <w:u w:val="single"/>
              </w:rPr>
              <w:t>本條新增</w:t>
            </w:r>
            <w:r>
              <w:rPr>
                <w:rFonts w:hint="eastAsia"/>
              </w:rPr>
              <w:t>。</w:t>
            </w:r>
          </w:p>
          <w:p w:rsidR="001F42B6" w:rsidRDefault="001F42B6" w:rsidP="005D78F4">
            <w:pPr>
              <w:tabs>
                <w:tab w:val="left" w:pos="2520"/>
              </w:tabs>
              <w:spacing w:line="380" w:lineRule="exact"/>
              <w:ind w:leftChars="50" w:left="315" w:rightChars="50" w:right="105" w:hangingChars="100" w:hanging="210"/>
            </w:pPr>
            <w:r>
              <w:rPr>
                <w:rFonts w:hint="eastAsia"/>
              </w:rPr>
              <w:t>二、為保障羈押被告申訴權益及確保審議決定之公平性，於第一項明定召開申訴審議小組會議，應通知申訴人及委任律師列席陳述意見，供審議小組作公平客觀之評斷。</w:t>
            </w:r>
          </w:p>
          <w:p w:rsidR="001F42B6" w:rsidRDefault="001F42B6" w:rsidP="005D78F4">
            <w:pPr>
              <w:tabs>
                <w:tab w:val="left" w:pos="2520"/>
              </w:tabs>
              <w:spacing w:line="380" w:lineRule="exact"/>
              <w:ind w:leftChars="50" w:left="315" w:rightChars="50" w:right="105" w:hangingChars="100" w:hanging="210"/>
            </w:pPr>
            <w:r>
              <w:rPr>
                <w:rFonts w:hint="eastAsia"/>
              </w:rPr>
              <w:t>三、為保障申訴人之權益，其若因故不能列席陳述意見，應許其透過書面或其他方式為之，爰為第二項規定。所稱「其他方式」係指電話、錄影、錄音或電子郵件等足以表達或陳述其意見之方式。</w:t>
            </w:r>
          </w:p>
          <w:p w:rsidR="001F42B6" w:rsidRDefault="001F42B6" w:rsidP="005D78F4">
            <w:pPr>
              <w:tabs>
                <w:tab w:val="left" w:pos="2520"/>
              </w:tabs>
              <w:spacing w:line="380" w:lineRule="exact"/>
              <w:ind w:leftChars="50" w:left="315" w:rightChars="50" w:right="105" w:hangingChars="100" w:hanging="210"/>
            </w:pPr>
            <w:r>
              <w:rPr>
                <w:rFonts w:hint="eastAsia"/>
              </w:rPr>
              <w:t>四、考量申訴人於申訴期間可能因案拘禁於收容處所，或因上訴移至其他看守所，或判決確定移送監獄執行等情形，若均須再</w:t>
            </w:r>
            <w:r>
              <w:rPr>
                <w:rFonts w:hint="eastAsia"/>
              </w:rPr>
              <w:lastRenderedPageBreak/>
              <w:t>戒送回原羈押之看守所列席陳述意見，有戒送風險及人力不足之困難，爰於第三項明定申訴人若因案於其他處所收容者，其陳述意見應以書面、視訊或其他相類通訊方式為之。</w:t>
            </w:r>
          </w:p>
          <w:p w:rsidR="001F42B6" w:rsidRDefault="00F831CA" w:rsidP="005D78F4">
            <w:pPr>
              <w:tabs>
                <w:tab w:val="left" w:pos="2520"/>
              </w:tabs>
              <w:spacing w:line="380" w:lineRule="exact"/>
            </w:pPr>
            <w:r w:rsidRPr="00204CC5">
              <w:rPr>
                <w:rFonts w:hint="eastAsia"/>
                <w:b/>
              </w:rPr>
              <w:t>審查會：</w:t>
            </w:r>
            <w:r w:rsidR="006B0C6B" w:rsidRPr="00827C46">
              <w:rPr>
                <w:rFonts w:hint="eastAsia"/>
              </w:rPr>
              <w:t>照行政院提案通過。</w:t>
            </w:r>
          </w:p>
        </w:tc>
      </w:tr>
      <w:tr w:rsidR="001F42B6" w:rsidTr="002937EE">
        <w:tc>
          <w:tcPr>
            <w:tcW w:w="2693" w:type="dxa"/>
          </w:tcPr>
          <w:p w:rsidR="00CB1FB3" w:rsidRDefault="00CB1FB3" w:rsidP="00CB1FB3">
            <w:pPr>
              <w:tabs>
                <w:tab w:val="left" w:pos="2520"/>
              </w:tabs>
              <w:spacing w:line="380" w:lineRule="exact"/>
              <w:ind w:leftChars="50" w:left="315" w:rightChars="50" w:right="105" w:hangingChars="100" w:hanging="210"/>
            </w:pPr>
            <w:r>
              <w:rPr>
                <w:rFonts w:hint="eastAsia"/>
              </w:rPr>
              <w:lastRenderedPageBreak/>
              <w:t>（照行政院提案通過）</w:t>
            </w:r>
          </w:p>
          <w:p w:rsidR="001F42B6" w:rsidRDefault="001F42B6" w:rsidP="00756DC8">
            <w:pPr>
              <w:tabs>
                <w:tab w:val="left" w:pos="2520"/>
              </w:tabs>
              <w:spacing w:line="380" w:lineRule="exact"/>
              <w:ind w:leftChars="50" w:left="315" w:rightChars="50" w:right="105" w:hangingChars="100" w:hanging="210"/>
            </w:pPr>
            <w:r>
              <w:rPr>
                <w:rFonts w:hint="eastAsia"/>
              </w:rPr>
              <w:t>第九十五條　申訴審議資料，不得含與申訴事項無關之罪名、刑期、犯次或之前違規紀錄等資料。</w:t>
            </w:r>
          </w:p>
        </w:tc>
        <w:tc>
          <w:tcPr>
            <w:tcW w:w="2693" w:type="dxa"/>
            <w:shd w:val="clear" w:color="auto" w:fill="auto"/>
          </w:tcPr>
          <w:p w:rsidR="001F42B6" w:rsidRDefault="001F42B6" w:rsidP="005D78F4">
            <w:pPr>
              <w:tabs>
                <w:tab w:val="left" w:pos="2520"/>
              </w:tabs>
              <w:spacing w:line="380" w:lineRule="exact"/>
              <w:ind w:leftChars="50" w:left="315" w:rightChars="50" w:right="105" w:hangingChars="100" w:hanging="210"/>
            </w:pPr>
            <w:r>
              <w:rPr>
                <w:rFonts w:hint="eastAsia"/>
              </w:rPr>
              <w:t>第九十五條　申訴審議資料，不得含與申訴事項無關之罪名、刑期、犯次或之前違規紀錄等資料。</w:t>
            </w:r>
          </w:p>
        </w:tc>
        <w:tc>
          <w:tcPr>
            <w:tcW w:w="2693" w:type="dxa"/>
            <w:shd w:val="clear" w:color="auto" w:fill="auto"/>
          </w:tcPr>
          <w:p w:rsidR="001F42B6" w:rsidRDefault="001F42B6" w:rsidP="005D78F4">
            <w:pPr>
              <w:tabs>
                <w:tab w:val="left" w:pos="2520"/>
              </w:tabs>
              <w:spacing w:line="380" w:lineRule="exact"/>
            </w:pPr>
          </w:p>
        </w:tc>
        <w:tc>
          <w:tcPr>
            <w:tcW w:w="2693" w:type="dxa"/>
            <w:shd w:val="clear" w:color="auto" w:fill="auto"/>
          </w:tcPr>
          <w:p w:rsidR="001F42B6" w:rsidRDefault="001F42B6" w:rsidP="005D78F4">
            <w:pPr>
              <w:tabs>
                <w:tab w:val="left" w:pos="2520"/>
              </w:tabs>
              <w:spacing w:line="380" w:lineRule="exact"/>
            </w:pPr>
          </w:p>
        </w:tc>
        <w:tc>
          <w:tcPr>
            <w:tcW w:w="2693" w:type="dxa"/>
            <w:shd w:val="clear" w:color="auto" w:fill="auto"/>
          </w:tcPr>
          <w:p w:rsidR="001F42B6" w:rsidRDefault="001F42B6" w:rsidP="005D78F4">
            <w:pPr>
              <w:tabs>
                <w:tab w:val="left" w:pos="2520"/>
              </w:tabs>
              <w:spacing w:line="380" w:lineRule="exact"/>
              <w:ind w:leftChars="50" w:left="105" w:rightChars="50" w:right="105"/>
            </w:pPr>
            <w:r w:rsidRPr="005D78F4">
              <w:rPr>
                <w:rFonts w:hint="eastAsia"/>
                <w:b/>
              </w:rPr>
              <w:t>行政院提案：</w:t>
            </w:r>
          </w:p>
          <w:p w:rsidR="001F42B6" w:rsidRDefault="001F42B6" w:rsidP="005D78F4">
            <w:pPr>
              <w:tabs>
                <w:tab w:val="left" w:pos="2520"/>
              </w:tabs>
              <w:spacing w:line="380" w:lineRule="exact"/>
              <w:ind w:leftChars="50" w:left="315" w:rightChars="50" w:right="105" w:hangingChars="100" w:hanging="210"/>
            </w:pPr>
            <w:r>
              <w:rPr>
                <w:rFonts w:hint="eastAsia"/>
              </w:rPr>
              <w:t>一、</w:t>
            </w:r>
            <w:r w:rsidRPr="005D78F4">
              <w:rPr>
                <w:rFonts w:hint="eastAsia"/>
                <w:u w:val="single"/>
              </w:rPr>
              <w:t>本條新增</w:t>
            </w:r>
            <w:r>
              <w:rPr>
                <w:rFonts w:hint="eastAsia"/>
              </w:rPr>
              <w:t>。</w:t>
            </w:r>
          </w:p>
          <w:p w:rsidR="001F42B6" w:rsidRDefault="001F42B6" w:rsidP="005D78F4">
            <w:pPr>
              <w:tabs>
                <w:tab w:val="left" w:pos="2520"/>
              </w:tabs>
              <w:spacing w:line="380" w:lineRule="exact"/>
              <w:ind w:leftChars="50" w:left="315" w:rightChars="50" w:right="105" w:hangingChars="100" w:hanging="210"/>
            </w:pPr>
            <w:r>
              <w:rPr>
                <w:rFonts w:hint="eastAsia"/>
              </w:rPr>
              <w:t>二、為保障申訴人或其他被告、受刑人權益，避免審議小組受與申訴事項無關之資料影響，爰增訂本條。</w:t>
            </w:r>
          </w:p>
          <w:p w:rsidR="001F42B6" w:rsidRDefault="00F831CA" w:rsidP="005D78F4">
            <w:pPr>
              <w:tabs>
                <w:tab w:val="left" w:pos="2520"/>
              </w:tabs>
              <w:spacing w:line="380" w:lineRule="exact"/>
            </w:pPr>
            <w:r w:rsidRPr="00204CC5">
              <w:rPr>
                <w:rFonts w:hint="eastAsia"/>
                <w:b/>
              </w:rPr>
              <w:t>審查會：</w:t>
            </w:r>
            <w:r w:rsidR="006B0C6B" w:rsidRPr="00827C46">
              <w:rPr>
                <w:rFonts w:hint="eastAsia"/>
              </w:rPr>
              <w:t>照行政院提案通過。</w:t>
            </w:r>
          </w:p>
        </w:tc>
      </w:tr>
      <w:tr w:rsidR="001F42B6" w:rsidTr="002937EE">
        <w:tc>
          <w:tcPr>
            <w:tcW w:w="2693" w:type="dxa"/>
          </w:tcPr>
          <w:p w:rsidR="00CB1FB3" w:rsidRDefault="00CB1FB3" w:rsidP="00CB1FB3">
            <w:pPr>
              <w:tabs>
                <w:tab w:val="left" w:pos="2520"/>
              </w:tabs>
              <w:spacing w:line="380" w:lineRule="exact"/>
              <w:ind w:leftChars="50" w:left="315" w:rightChars="50" w:right="105" w:hangingChars="100" w:hanging="210"/>
            </w:pPr>
            <w:r>
              <w:rPr>
                <w:rFonts w:hint="eastAsia"/>
              </w:rPr>
              <w:t>（照行政院提案通過）</w:t>
            </w:r>
          </w:p>
          <w:p w:rsidR="001F42B6" w:rsidRDefault="001F42B6" w:rsidP="00756DC8">
            <w:pPr>
              <w:tabs>
                <w:tab w:val="left" w:pos="2520"/>
              </w:tabs>
              <w:spacing w:line="380" w:lineRule="exact"/>
              <w:ind w:leftChars="50" w:left="315" w:rightChars="50" w:right="105" w:hangingChars="100" w:hanging="210"/>
            </w:pPr>
            <w:r>
              <w:rPr>
                <w:rFonts w:hint="eastAsia"/>
              </w:rPr>
              <w:t>第九十六條　審議小組應依職權調查證據，不受申訴人主張之拘束，對申訴人有利及不利事項一律</w:t>
            </w:r>
            <w:r>
              <w:rPr>
                <w:rFonts w:hint="eastAsia"/>
              </w:rPr>
              <w:lastRenderedPageBreak/>
              <w:t>注意。</w:t>
            </w:r>
          </w:p>
        </w:tc>
        <w:tc>
          <w:tcPr>
            <w:tcW w:w="2693" w:type="dxa"/>
            <w:shd w:val="clear" w:color="auto" w:fill="auto"/>
          </w:tcPr>
          <w:p w:rsidR="001F42B6" w:rsidRDefault="001F42B6" w:rsidP="005D78F4">
            <w:pPr>
              <w:tabs>
                <w:tab w:val="left" w:pos="2520"/>
              </w:tabs>
              <w:spacing w:line="380" w:lineRule="exact"/>
              <w:ind w:leftChars="50" w:left="315" w:rightChars="50" w:right="105" w:hangingChars="100" w:hanging="210"/>
            </w:pPr>
            <w:r>
              <w:rPr>
                <w:rFonts w:hint="eastAsia"/>
              </w:rPr>
              <w:lastRenderedPageBreak/>
              <w:t>第九十六條　審議小組應依職權調查證據，不受申訴人主張之拘束，對申訴人有利及不利事項一律注意。</w:t>
            </w:r>
          </w:p>
        </w:tc>
        <w:tc>
          <w:tcPr>
            <w:tcW w:w="2693" w:type="dxa"/>
            <w:shd w:val="clear" w:color="auto" w:fill="auto"/>
          </w:tcPr>
          <w:p w:rsidR="001F42B6" w:rsidRDefault="001F42B6" w:rsidP="005D78F4">
            <w:pPr>
              <w:tabs>
                <w:tab w:val="left" w:pos="2520"/>
              </w:tabs>
              <w:spacing w:line="380" w:lineRule="exact"/>
            </w:pPr>
          </w:p>
        </w:tc>
        <w:tc>
          <w:tcPr>
            <w:tcW w:w="2693" w:type="dxa"/>
            <w:shd w:val="clear" w:color="auto" w:fill="auto"/>
          </w:tcPr>
          <w:p w:rsidR="001F42B6" w:rsidRDefault="001F42B6" w:rsidP="005D78F4">
            <w:pPr>
              <w:tabs>
                <w:tab w:val="left" w:pos="2520"/>
              </w:tabs>
              <w:spacing w:line="380" w:lineRule="exact"/>
            </w:pPr>
          </w:p>
        </w:tc>
        <w:tc>
          <w:tcPr>
            <w:tcW w:w="2693" w:type="dxa"/>
            <w:shd w:val="clear" w:color="auto" w:fill="auto"/>
          </w:tcPr>
          <w:p w:rsidR="001F42B6" w:rsidRDefault="001F42B6" w:rsidP="005D78F4">
            <w:pPr>
              <w:tabs>
                <w:tab w:val="left" w:pos="2520"/>
              </w:tabs>
              <w:spacing w:line="380" w:lineRule="exact"/>
              <w:ind w:leftChars="50" w:left="105" w:rightChars="50" w:right="105"/>
            </w:pPr>
            <w:r w:rsidRPr="005D78F4">
              <w:rPr>
                <w:rFonts w:hint="eastAsia"/>
                <w:b/>
              </w:rPr>
              <w:t>行政院提案：</w:t>
            </w:r>
          </w:p>
          <w:p w:rsidR="001F42B6" w:rsidRDefault="001F42B6" w:rsidP="005D78F4">
            <w:pPr>
              <w:tabs>
                <w:tab w:val="left" w:pos="2520"/>
              </w:tabs>
              <w:spacing w:line="380" w:lineRule="exact"/>
              <w:ind w:leftChars="50" w:left="315" w:rightChars="50" w:right="105" w:hangingChars="100" w:hanging="210"/>
            </w:pPr>
            <w:r>
              <w:rPr>
                <w:rFonts w:hint="eastAsia"/>
              </w:rPr>
              <w:t>一、</w:t>
            </w:r>
            <w:r w:rsidRPr="005D78F4">
              <w:rPr>
                <w:rFonts w:hint="eastAsia"/>
                <w:u w:val="single"/>
              </w:rPr>
              <w:t>本條新增</w:t>
            </w:r>
            <w:r>
              <w:rPr>
                <w:rFonts w:hint="eastAsia"/>
              </w:rPr>
              <w:t>。</w:t>
            </w:r>
          </w:p>
          <w:p w:rsidR="001F42B6" w:rsidRDefault="001F42B6" w:rsidP="005D78F4">
            <w:pPr>
              <w:tabs>
                <w:tab w:val="left" w:pos="2520"/>
              </w:tabs>
              <w:spacing w:line="380" w:lineRule="exact"/>
              <w:ind w:leftChars="50" w:left="315" w:rightChars="50" w:right="105" w:hangingChars="100" w:hanging="210"/>
            </w:pPr>
            <w:r>
              <w:rPr>
                <w:rFonts w:hint="eastAsia"/>
              </w:rPr>
              <w:t>二、為求程序上之公平，明定審議小組應依職權調查證據，不受申訴人主張</w:t>
            </w:r>
            <w:r>
              <w:rPr>
                <w:rFonts w:hint="eastAsia"/>
              </w:rPr>
              <w:lastRenderedPageBreak/>
              <w:t>之拘束，對申訴人有利及不利事項一律注意。</w:t>
            </w:r>
          </w:p>
          <w:p w:rsidR="001F42B6" w:rsidRDefault="00F831CA" w:rsidP="005D78F4">
            <w:pPr>
              <w:tabs>
                <w:tab w:val="left" w:pos="2520"/>
              </w:tabs>
              <w:spacing w:line="380" w:lineRule="exact"/>
            </w:pPr>
            <w:r w:rsidRPr="00204CC5">
              <w:rPr>
                <w:rFonts w:hint="eastAsia"/>
                <w:b/>
              </w:rPr>
              <w:t>審查會：</w:t>
            </w:r>
            <w:r w:rsidR="006B0C6B" w:rsidRPr="00827C46">
              <w:rPr>
                <w:rFonts w:hint="eastAsia"/>
              </w:rPr>
              <w:t>照行政院提案通過。</w:t>
            </w:r>
          </w:p>
        </w:tc>
      </w:tr>
      <w:tr w:rsidR="001F42B6" w:rsidTr="002937EE">
        <w:tc>
          <w:tcPr>
            <w:tcW w:w="2693" w:type="dxa"/>
          </w:tcPr>
          <w:p w:rsidR="00CB1FB3" w:rsidRDefault="00CB1FB3" w:rsidP="00CB1FB3">
            <w:pPr>
              <w:tabs>
                <w:tab w:val="left" w:pos="2520"/>
              </w:tabs>
              <w:spacing w:line="380" w:lineRule="exact"/>
              <w:ind w:leftChars="50" w:left="315" w:rightChars="50" w:right="105" w:hangingChars="100" w:hanging="210"/>
            </w:pPr>
            <w:r>
              <w:rPr>
                <w:rFonts w:hint="eastAsia"/>
              </w:rPr>
              <w:lastRenderedPageBreak/>
              <w:t>（照行政院提案通過）</w:t>
            </w:r>
          </w:p>
          <w:p w:rsidR="001F42B6" w:rsidRDefault="001F42B6" w:rsidP="00756DC8">
            <w:pPr>
              <w:tabs>
                <w:tab w:val="left" w:pos="2520"/>
              </w:tabs>
              <w:spacing w:line="380" w:lineRule="exact"/>
              <w:ind w:leftChars="50" w:left="315" w:rightChars="50" w:right="105" w:hangingChars="100" w:hanging="210"/>
            </w:pPr>
            <w:r>
              <w:rPr>
                <w:rFonts w:hint="eastAsia"/>
              </w:rPr>
              <w:t>第九十七條　申訴人於申訴程序中，得申請審議小組調查事實及證據。審議小組認無調查必要者，應於申訴決定中敘明不為調查之理由。</w:t>
            </w:r>
          </w:p>
        </w:tc>
        <w:tc>
          <w:tcPr>
            <w:tcW w:w="2693" w:type="dxa"/>
            <w:shd w:val="clear" w:color="auto" w:fill="auto"/>
          </w:tcPr>
          <w:p w:rsidR="001F42B6" w:rsidRDefault="001F42B6" w:rsidP="005D78F4">
            <w:pPr>
              <w:tabs>
                <w:tab w:val="left" w:pos="2520"/>
              </w:tabs>
              <w:spacing w:line="380" w:lineRule="exact"/>
              <w:ind w:leftChars="50" w:left="315" w:rightChars="50" w:right="105" w:hangingChars="100" w:hanging="210"/>
            </w:pPr>
            <w:r>
              <w:rPr>
                <w:rFonts w:hint="eastAsia"/>
              </w:rPr>
              <w:t>第九十七條　申訴人於申訴程序中，得申請審議小組調查事實及證據。審議小組認無調查必要者，應於申訴決定中敘明不為調查之理由。</w:t>
            </w:r>
          </w:p>
        </w:tc>
        <w:tc>
          <w:tcPr>
            <w:tcW w:w="2693" w:type="dxa"/>
            <w:shd w:val="clear" w:color="auto" w:fill="auto"/>
          </w:tcPr>
          <w:p w:rsidR="001F42B6" w:rsidRDefault="001F42B6" w:rsidP="005D78F4">
            <w:pPr>
              <w:tabs>
                <w:tab w:val="left" w:pos="2520"/>
              </w:tabs>
              <w:spacing w:line="380" w:lineRule="exact"/>
            </w:pPr>
          </w:p>
        </w:tc>
        <w:tc>
          <w:tcPr>
            <w:tcW w:w="2693" w:type="dxa"/>
            <w:shd w:val="clear" w:color="auto" w:fill="auto"/>
          </w:tcPr>
          <w:p w:rsidR="001F42B6" w:rsidRDefault="001F42B6" w:rsidP="005D78F4">
            <w:pPr>
              <w:tabs>
                <w:tab w:val="left" w:pos="2520"/>
              </w:tabs>
              <w:spacing w:line="380" w:lineRule="exact"/>
            </w:pPr>
          </w:p>
        </w:tc>
        <w:tc>
          <w:tcPr>
            <w:tcW w:w="2693" w:type="dxa"/>
            <w:shd w:val="clear" w:color="auto" w:fill="auto"/>
          </w:tcPr>
          <w:p w:rsidR="001F42B6" w:rsidRDefault="001F42B6" w:rsidP="005D78F4">
            <w:pPr>
              <w:tabs>
                <w:tab w:val="left" w:pos="2520"/>
              </w:tabs>
              <w:spacing w:line="380" w:lineRule="exact"/>
              <w:ind w:leftChars="50" w:left="105" w:rightChars="50" w:right="105"/>
            </w:pPr>
            <w:r w:rsidRPr="005D78F4">
              <w:rPr>
                <w:rFonts w:hint="eastAsia"/>
                <w:b/>
              </w:rPr>
              <w:t>行政院提案：</w:t>
            </w:r>
          </w:p>
          <w:p w:rsidR="001F42B6" w:rsidRDefault="001F42B6" w:rsidP="005D78F4">
            <w:pPr>
              <w:tabs>
                <w:tab w:val="left" w:pos="2520"/>
              </w:tabs>
              <w:spacing w:line="380" w:lineRule="exact"/>
              <w:ind w:leftChars="50" w:left="315" w:rightChars="50" w:right="105" w:hangingChars="100" w:hanging="210"/>
            </w:pPr>
            <w:r>
              <w:rPr>
                <w:rFonts w:hint="eastAsia"/>
              </w:rPr>
              <w:t>一、</w:t>
            </w:r>
            <w:r w:rsidRPr="005D78F4">
              <w:rPr>
                <w:rFonts w:hint="eastAsia"/>
                <w:u w:val="single"/>
              </w:rPr>
              <w:t>本條新增</w:t>
            </w:r>
            <w:r>
              <w:rPr>
                <w:rFonts w:hint="eastAsia"/>
              </w:rPr>
              <w:t>。</w:t>
            </w:r>
          </w:p>
          <w:p w:rsidR="001F42B6" w:rsidRDefault="001F42B6" w:rsidP="005D78F4">
            <w:pPr>
              <w:tabs>
                <w:tab w:val="left" w:pos="2520"/>
              </w:tabs>
              <w:spacing w:line="380" w:lineRule="exact"/>
              <w:ind w:leftChars="50" w:left="315" w:rightChars="50" w:right="105" w:hangingChars="100" w:hanging="210"/>
            </w:pPr>
            <w:r>
              <w:rPr>
                <w:rFonts w:hint="eastAsia"/>
              </w:rPr>
              <w:t>二、為保障申訴人權益，明定申訴人於申訴程序中，得申請審議小組調查事實及證據。審議小組認無調查必要者，應於申訴決定中敘明不為調查之理由。</w:t>
            </w:r>
          </w:p>
          <w:p w:rsidR="001F42B6" w:rsidRDefault="00F831CA" w:rsidP="005D78F4">
            <w:pPr>
              <w:tabs>
                <w:tab w:val="left" w:pos="2520"/>
              </w:tabs>
              <w:spacing w:line="380" w:lineRule="exact"/>
            </w:pPr>
            <w:r w:rsidRPr="00204CC5">
              <w:rPr>
                <w:rFonts w:hint="eastAsia"/>
                <w:b/>
              </w:rPr>
              <w:t>審查會：</w:t>
            </w:r>
            <w:r w:rsidR="006B0C6B" w:rsidRPr="00827C46">
              <w:rPr>
                <w:rFonts w:hint="eastAsia"/>
              </w:rPr>
              <w:t>照行政院提案通過。</w:t>
            </w:r>
          </w:p>
        </w:tc>
      </w:tr>
      <w:tr w:rsidR="001F42B6" w:rsidTr="002937EE">
        <w:tc>
          <w:tcPr>
            <w:tcW w:w="2693" w:type="dxa"/>
          </w:tcPr>
          <w:p w:rsidR="00CB1FB3" w:rsidRDefault="00CB1FB3" w:rsidP="00CB1FB3">
            <w:pPr>
              <w:tabs>
                <w:tab w:val="left" w:pos="2520"/>
              </w:tabs>
              <w:spacing w:line="380" w:lineRule="exact"/>
              <w:ind w:leftChars="50" w:left="315" w:rightChars="50" w:right="105" w:hangingChars="100" w:hanging="210"/>
            </w:pPr>
            <w:r>
              <w:rPr>
                <w:rFonts w:hint="eastAsia"/>
              </w:rPr>
              <w:t>（照行政院提案通過）</w:t>
            </w:r>
          </w:p>
          <w:p w:rsidR="001F42B6" w:rsidRDefault="001F42B6" w:rsidP="00756DC8">
            <w:pPr>
              <w:tabs>
                <w:tab w:val="left" w:pos="2520"/>
              </w:tabs>
              <w:spacing w:line="380" w:lineRule="exact"/>
              <w:ind w:leftChars="50" w:left="315" w:rightChars="50" w:right="105" w:hangingChars="100" w:hanging="210"/>
            </w:pPr>
            <w:r>
              <w:rPr>
                <w:rFonts w:hint="eastAsia"/>
              </w:rPr>
              <w:t>第九十八條　審議小組應製作會議紀錄。</w:t>
            </w:r>
          </w:p>
          <w:p w:rsidR="001F42B6" w:rsidRDefault="00B848CA" w:rsidP="00756DC8">
            <w:pPr>
              <w:tabs>
                <w:tab w:val="left" w:pos="2520"/>
              </w:tabs>
              <w:spacing w:line="380" w:lineRule="exact"/>
              <w:ind w:leftChars="150" w:left="315" w:rightChars="50" w:right="105" w:firstLineChars="200" w:firstLine="420"/>
            </w:pPr>
            <w:r>
              <w:rPr>
                <w:rFonts w:hint="eastAsia"/>
                <w:noProof/>
              </w:rPr>
              <mc:AlternateContent>
                <mc:Choice Requires="wps">
                  <w:drawing>
                    <wp:anchor distT="0" distB="0" distL="114300" distR="114300" simplePos="0" relativeHeight="251753472" behindDoc="0" locked="0" layoutInCell="1" allowOverlap="1" wp14:anchorId="51802221" wp14:editId="3BAA30B1">
                      <wp:simplePos x="0" y="0"/>
                      <wp:positionH relativeFrom="column">
                        <wp:posOffset>-19308</wp:posOffset>
                      </wp:positionH>
                      <wp:positionV relativeFrom="paragraph">
                        <wp:posOffset>1473968</wp:posOffset>
                      </wp:positionV>
                      <wp:extent cx="8562033" cy="0"/>
                      <wp:effectExtent l="0" t="0" r="10795" b="19050"/>
                      <wp:wrapNone/>
                      <wp:docPr id="26" name="直線接點 26"/>
                      <wp:cNvGraphicFramePr/>
                      <a:graphic xmlns:a="http://schemas.openxmlformats.org/drawingml/2006/main">
                        <a:graphicData uri="http://schemas.microsoft.com/office/word/2010/wordprocessingShape">
                          <wps:wsp>
                            <wps:cNvCnPr/>
                            <wps:spPr>
                              <a:xfrm>
                                <a:off x="0" y="0"/>
                                <a:ext cx="8562033" cy="0"/>
                              </a:xfrm>
                              <a:prstGeom prst="line">
                                <a:avLst/>
                              </a:prstGeom>
                              <a:noFill/>
                              <a:ln w="9525" cap="flat" cmpd="sng" algn="ctr">
                                <a:solidFill>
                                  <a:sysClr val="windowText" lastClr="000000"/>
                                </a:solidFill>
                                <a:prstDash val="solid"/>
                              </a:ln>
                              <a:effectLst/>
                            </wps:spPr>
                            <wps:bodyPr/>
                          </wps:wsp>
                        </a:graphicData>
                      </a:graphic>
                    </wp:anchor>
                  </w:drawing>
                </mc:Choice>
                <mc:Fallback>
                  <w:pict>
                    <v:line id="直線接點 26" o:spid="_x0000_s1026" style="position:absolute;z-index:251753472;visibility:visible;mso-wrap-style:square;mso-wrap-distance-left:9pt;mso-wrap-distance-top:0;mso-wrap-distance-right:9pt;mso-wrap-distance-bottom:0;mso-position-horizontal:absolute;mso-position-horizontal-relative:text;mso-position-vertical:absolute;mso-position-vertical-relative:text" from="-1.5pt,116.05pt" to="672.7pt,116.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" strokecolor="windowText"/>
                  </w:pict>
                </mc:Fallback>
              </mc:AlternateContent>
            </w:r>
            <w:r w:rsidR="001F42B6">
              <w:rPr>
                <w:rFonts w:hint="eastAsia"/>
              </w:rPr>
              <w:t>前項會議紀錄應載明到場人所為陳述之要旨及其提出之文書、證據。委員於審議中所持與決議不同之意見，經其請求者，亦應列入紀錄。</w:t>
            </w:r>
          </w:p>
        </w:tc>
        <w:tc>
          <w:tcPr>
            <w:tcW w:w="2693" w:type="dxa"/>
            <w:shd w:val="clear" w:color="auto" w:fill="auto"/>
          </w:tcPr>
          <w:p w:rsidR="001F42B6" w:rsidRDefault="001F42B6" w:rsidP="005D78F4">
            <w:pPr>
              <w:tabs>
                <w:tab w:val="left" w:pos="2520"/>
              </w:tabs>
              <w:spacing w:line="380" w:lineRule="exact"/>
              <w:ind w:leftChars="50" w:left="315" w:rightChars="50" w:right="105" w:hangingChars="100" w:hanging="210"/>
            </w:pPr>
            <w:r>
              <w:rPr>
                <w:rFonts w:hint="eastAsia"/>
              </w:rPr>
              <w:t>第九十八條　審議小組應製作會議紀錄。</w:t>
            </w:r>
          </w:p>
          <w:p w:rsidR="001F42B6" w:rsidRDefault="001F42B6" w:rsidP="005D78F4">
            <w:pPr>
              <w:tabs>
                <w:tab w:val="left" w:pos="2520"/>
              </w:tabs>
              <w:spacing w:line="380" w:lineRule="exact"/>
              <w:ind w:leftChars="150" w:left="315" w:rightChars="50" w:right="105" w:firstLineChars="200" w:firstLine="420"/>
            </w:pPr>
            <w:r>
              <w:rPr>
                <w:rFonts w:hint="eastAsia"/>
              </w:rPr>
              <w:t>前項會議紀錄應載明到場人所為陳述之要旨及其提出之文書、證據。委員於審議中所持與決議不同之意見，經其請求者，亦應列入紀錄。</w:t>
            </w:r>
          </w:p>
        </w:tc>
        <w:tc>
          <w:tcPr>
            <w:tcW w:w="2693" w:type="dxa"/>
            <w:shd w:val="clear" w:color="auto" w:fill="auto"/>
          </w:tcPr>
          <w:p w:rsidR="001F42B6" w:rsidRDefault="001F42B6" w:rsidP="005D78F4">
            <w:pPr>
              <w:tabs>
                <w:tab w:val="left" w:pos="2520"/>
              </w:tabs>
              <w:spacing w:line="380" w:lineRule="exact"/>
            </w:pPr>
          </w:p>
        </w:tc>
        <w:tc>
          <w:tcPr>
            <w:tcW w:w="2693" w:type="dxa"/>
            <w:shd w:val="clear" w:color="auto" w:fill="auto"/>
          </w:tcPr>
          <w:p w:rsidR="001F42B6" w:rsidRDefault="001F42B6" w:rsidP="005D78F4">
            <w:pPr>
              <w:tabs>
                <w:tab w:val="left" w:pos="2520"/>
              </w:tabs>
              <w:spacing w:line="380" w:lineRule="exact"/>
            </w:pPr>
          </w:p>
        </w:tc>
        <w:tc>
          <w:tcPr>
            <w:tcW w:w="2693" w:type="dxa"/>
            <w:shd w:val="clear" w:color="auto" w:fill="auto"/>
          </w:tcPr>
          <w:p w:rsidR="001F42B6" w:rsidRDefault="001F42B6" w:rsidP="005D78F4">
            <w:pPr>
              <w:tabs>
                <w:tab w:val="left" w:pos="2520"/>
              </w:tabs>
              <w:spacing w:line="380" w:lineRule="exact"/>
              <w:ind w:leftChars="50" w:left="105" w:rightChars="50" w:right="105"/>
            </w:pPr>
            <w:r w:rsidRPr="005D78F4">
              <w:rPr>
                <w:rFonts w:hint="eastAsia"/>
                <w:b/>
              </w:rPr>
              <w:t>行政院提案：</w:t>
            </w:r>
          </w:p>
          <w:p w:rsidR="001F42B6" w:rsidRDefault="001F42B6" w:rsidP="005D78F4">
            <w:pPr>
              <w:tabs>
                <w:tab w:val="left" w:pos="2520"/>
              </w:tabs>
              <w:spacing w:line="380" w:lineRule="exact"/>
              <w:ind w:leftChars="50" w:left="315" w:rightChars="50" w:right="105" w:hangingChars="100" w:hanging="210"/>
            </w:pPr>
            <w:r>
              <w:rPr>
                <w:rFonts w:hint="eastAsia"/>
              </w:rPr>
              <w:t>一、</w:t>
            </w:r>
            <w:r w:rsidRPr="005D78F4">
              <w:rPr>
                <w:rFonts w:hint="eastAsia"/>
                <w:u w:val="single"/>
              </w:rPr>
              <w:t>本條新增</w:t>
            </w:r>
            <w:r>
              <w:rPr>
                <w:rFonts w:hint="eastAsia"/>
              </w:rPr>
              <w:t>。</w:t>
            </w:r>
          </w:p>
          <w:p w:rsidR="001F42B6" w:rsidRDefault="001F42B6" w:rsidP="005D78F4">
            <w:pPr>
              <w:tabs>
                <w:tab w:val="left" w:pos="2520"/>
              </w:tabs>
              <w:spacing w:line="380" w:lineRule="exact"/>
              <w:ind w:leftChars="50" w:left="315" w:rightChars="50" w:right="105" w:hangingChars="100" w:hanging="210"/>
            </w:pPr>
            <w:r>
              <w:rPr>
                <w:rFonts w:hint="eastAsia"/>
              </w:rPr>
              <w:t>二、為符合明確性原則，第一項明定審議小組應製作會議紀錄。</w:t>
            </w:r>
          </w:p>
          <w:p w:rsidR="001F42B6" w:rsidRDefault="001F42B6" w:rsidP="005D78F4">
            <w:pPr>
              <w:tabs>
                <w:tab w:val="left" w:pos="2520"/>
              </w:tabs>
              <w:spacing w:line="380" w:lineRule="exact"/>
              <w:ind w:leftChars="50" w:left="315" w:rightChars="50" w:right="105" w:hangingChars="100" w:hanging="210"/>
            </w:pPr>
            <w:r>
              <w:rPr>
                <w:rFonts w:hint="eastAsia"/>
              </w:rPr>
              <w:t>三、第二項明定會議記錄應載明之相關事項。</w:t>
            </w:r>
          </w:p>
          <w:p w:rsidR="001F42B6" w:rsidRDefault="00F831CA" w:rsidP="005D78F4">
            <w:pPr>
              <w:tabs>
                <w:tab w:val="left" w:pos="2520"/>
              </w:tabs>
              <w:spacing w:line="380" w:lineRule="exact"/>
            </w:pPr>
            <w:r w:rsidRPr="00204CC5">
              <w:rPr>
                <w:rFonts w:hint="eastAsia"/>
                <w:b/>
              </w:rPr>
              <w:t>審查會：</w:t>
            </w:r>
            <w:r w:rsidR="006B0C6B" w:rsidRPr="00827C46">
              <w:rPr>
                <w:rFonts w:hint="eastAsia"/>
              </w:rPr>
              <w:t>照行政院提案通過。</w:t>
            </w:r>
          </w:p>
          <w:p w:rsidR="001F42B6" w:rsidRDefault="001F42B6" w:rsidP="005D78F4">
            <w:pPr>
              <w:tabs>
                <w:tab w:val="left" w:pos="2520"/>
              </w:tabs>
              <w:spacing w:line="380" w:lineRule="exact"/>
            </w:pPr>
          </w:p>
        </w:tc>
      </w:tr>
      <w:tr w:rsidR="001F42B6" w:rsidTr="002937EE">
        <w:tc>
          <w:tcPr>
            <w:tcW w:w="2693" w:type="dxa"/>
          </w:tcPr>
          <w:p w:rsidR="00CB1FB3" w:rsidRDefault="00B848CA" w:rsidP="00CB1FB3">
            <w:pPr>
              <w:tabs>
                <w:tab w:val="left" w:pos="2520"/>
              </w:tabs>
              <w:spacing w:line="380" w:lineRule="exact"/>
              <w:ind w:leftChars="50" w:left="315" w:rightChars="50" w:right="105" w:hangingChars="100" w:hanging="210"/>
            </w:pPr>
            <w:r>
              <w:rPr>
                <w:rFonts w:hint="eastAsia"/>
                <w:noProof/>
              </w:rPr>
              <w:lastRenderedPageBreak/>
              <mc:AlternateContent>
                <mc:Choice Requires="wps">
                  <w:drawing>
                    <wp:anchor distT="0" distB="0" distL="114300" distR="114300" simplePos="0" relativeHeight="251755520" behindDoc="0" locked="0" layoutInCell="1" allowOverlap="1" wp14:anchorId="0C11D059" wp14:editId="2272A5A6">
                      <wp:simplePos x="0" y="0"/>
                      <wp:positionH relativeFrom="column">
                        <wp:posOffset>-29098</wp:posOffset>
                      </wp:positionH>
                      <wp:positionV relativeFrom="paragraph">
                        <wp:posOffset>-26035</wp:posOffset>
                      </wp:positionV>
                      <wp:extent cx="8562033" cy="0"/>
                      <wp:effectExtent l="0" t="0" r="10795" b="19050"/>
                      <wp:wrapNone/>
                      <wp:docPr id="27" name="直線接點 27"/>
                      <wp:cNvGraphicFramePr/>
                      <a:graphic xmlns:a="http://schemas.openxmlformats.org/drawingml/2006/main">
                        <a:graphicData uri="http://schemas.microsoft.com/office/word/2010/wordprocessingShape">
                          <wps:wsp>
                            <wps:cNvCnPr/>
                            <wps:spPr>
                              <a:xfrm>
                                <a:off x="0" y="0"/>
                                <a:ext cx="8562033" cy="0"/>
                              </a:xfrm>
                              <a:prstGeom prst="line">
                                <a:avLst/>
                              </a:prstGeom>
                              <a:noFill/>
                              <a:ln w="9525" cap="flat" cmpd="sng" algn="ctr">
                                <a:solidFill>
                                  <a:sysClr val="windowText" lastClr="000000"/>
                                </a:solidFill>
                                <a:prstDash val="solid"/>
                              </a:ln>
                              <a:effectLst/>
                            </wps:spPr>
                            <wps:bodyPr/>
                          </wps:wsp>
                        </a:graphicData>
                      </a:graphic>
                    </wp:anchor>
                  </w:drawing>
                </mc:Choice>
                <mc:Fallback>
                  <w:pict>
                    <v:line id="直線接點 27" o:spid="_x0000_s1026" style="position:absolute;z-index:251755520;visibility:visible;mso-wrap-style:square;mso-wrap-distance-left:9pt;mso-wrap-distance-top:0;mso-wrap-distance-right:9pt;mso-wrap-distance-bottom:0;mso-position-horizontal:absolute;mso-position-horizontal-relative:text;mso-position-vertical:absolute;mso-position-vertical-relative:text" from="-2.3pt,-2.05pt" to="671.9pt,-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" strokecolor="windowText"/>
                  </w:pict>
                </mc:Fallback>
              </mc:AlternateContent>
            </w:r>
            <w:r w:rsidR="00CB1FB3">
              <w:rPr>
                <w:rFonts w:hint="eastAsia"/>
              </w:rPr>
              <w:t>（照行政院提案通過）</w:t>
            </w:r>
          </w:p>
          <w:p w:rsidR="001F42B6" w:rsidRDefault="001F42B6" w:rsidP="00756DC8">
            <w:pPr>
              <w:tabs>
                <w:tab w:val="left" w:pos="2520"/>
              </w:tabs>
              <w:spacing w:line="380" w:lineRule="exact"/>
              <w:ind w:leftChars="50" w:left="315" w:rightChars="50" w:right="105" w:hangingChars="100" w:hanging="210"/>
            </w:pPr>
            <w:r>
              <w:rPr>
                <w:rFonts w:hint="eastAsia"/>
              </w:rPr>
              <w:t>第九十九條　審議小組認申訴有下列情形之一者，看守所應為不受理之決定：</w:t>
            </w:r>
          </w:p>
          <w:p w:rsidR="001F42B6" w:rsidRDefault="001F42B6" w:rsidP="00756DC8">
            <w:pPr>
              <w:tabs>
                <w:tab w:val="left" w:pos="2520"/>
              </w:tabs>
              <w:spacing w:line="380" w:lineRule="exact"/>
              <w:ind w:leftChars="150" w:left="525" w:rightChars="50" w:right="105" w:hangingChars="100" w:hanging="210"/>
            </w:pPr>
            <w:r>
              <w:rPr>
                <w:rFonts w:hint="eastAsia"/>
              </w:rPr>
              <w:t>一、申訴內容非屬第八十五條第一項之事項。</w:t>
            </w:r>
          </w:p>
          <w:p w:rsidR="001F42B6" w:rsidRDefault="001F42B6" w:rsidP="00756DC8">
            <w:pPr>
              <w:tabs>
                <w:tab w:val="left" w:pos="2520"/>
              </w:tabs>
              <w:spacing w:line="380" w:lineRule="exact"/>
              <w:ind w:leftChars="150" w:left="525" w:rightChars="50" w:right="105" w:hangingChars="100" w:hanging="210"/>
            </w:pPr>
            <w:r>
              <w:rPr>
                <w:rFonts w:hint="eastAsia"/>
              </w:rPr>
              <w:t>二、提起申訴已逾第八十五條第二項所定期間。</w:t>
            </w:r>
          </w:p>
          <w:p w:rsidR="001F42B6" w:rsidRDefault="001F42B6" w:rsidP="00756DC8">
            <w:pPr>
              <w:tabs>
                <w:tab w:val="left" w:pos="2520"/>
              </w:tabs>
              <w:spacing w:line="380" w:lineRule="exact"/>
              <w:ind w:leftChars="150" w:left="525" w:rightChars="50" w:right="105" w:hangingChars="100" w:hanging="210"/>
            </w:pPr>
            <w:r>
              <w:rPr>
                <w:rFonts w:hint="eastAsia"/>
              </w:rPr>
              <w:t>三、申訴書不合法定程式不能補正，或經依第八十九條規定通知補正，屆期不補正。</w:t>
            </w:r>
          </w:p>
          <w:p w:rsidR="001F42B6" w:rsidRDefault="001F42B6" w:rsidP="00756DC8">
            <w:pPr>
              <w:tabs>
                <w:tab w:val="left" w:pos="2520"/>
              </w:tabs>
              <w:spacing w:line="380" w:lineRule="exact"/>
              <w:ind w:leftChars="150" w:left="525" w:rightChars="50" w:right="105" w:hangingChars="100" w:hanging="210"/>
            </w:pPr>
            <w:r>
              <w:rPr>
                <w:rFonts w:hint="eastAsia"/>
              </w:rPr>
              <w:t>四、對於已決定或已撤回之申訴事件，就同一原因事實重行提起申訴。</w:t>
            </w:r>
          </w:p>
          <w:p w:rsidR="001F42B6" w:rsidRDefault="001F42B6" w:rsidP="00756DC8">
            <w:pPr>
              <w:tabs>
                <w:tab w:val="left" w:pos="2520"/>
              </w:tabs>
              <w:spacing w:line="380" w:lineRule="exact"/>
              <w:ind w:leftChars="150" w:left="525" w:rightChars="50" w:right="105" w:hangingChars="100" w:hanging="210"/>
            </w:pPr>
            <w:r>
              <w:rPr>
                <w:rFonts w:hint="eastAsia"/>
              </w:rPr>
              <w:t>五、申訴人非受第八十五條第一項第一款處分或管理措施之相對人，或非第八十五條第一項第二款、第三款之請求人。</w:t>
            </w:r>
          </w:p>
          <w:p w:rsidR="001F42B6" w:rsidRDefault="001F42B6" w:rsidP="00756DC8">
            <w:pPr>
              <w:tabs>
                <w:tab w:val="left" w:pos="2520"/>
              </w:tabs>
              <w:spacing w:line="380" w:lineRule="exact"/>
              <w:ind w:leftChars="150" w:left="525" w:rightChars="50" w:right="105" w:hangingChars="100" w:hanging="210"/>
            </w:pPr>
            <w:r>
              <w:rPr>
                <w:rFonts w:hint="eastAsia"/>
              </w:rPr>
              <w:lastRenderedPageBreak/>
              <w:t>六、看守所已依第八十五條第三項為停止、撤銷或變更原處分、管理措施之決定或執行，或已依其請求或申訴作成決定。</w:t>
            </w:r>
          </w:p>
        </w:tc>
        <w:tc>
          <w:tcPr>
            <w:tcW w:w="2693" w:type="dxa"/>
            <w:shd w:val="clear" w:color="auto" w:fill="auto"/>
          </w:tcPr>
          <w:p w:rsidR="001F42B6" w:rsidRDefault="001F42B6" w:rsidP="005D78F4">
            <w:pPr>
              <w:tabs>
                <w:tab w:val="left" w:pos="2520"/>
              </w:tabs>
              <w:spacing w:line="380" w:lineRule="exact"/>
              <w:ind w:leftChars="50" w:left="315" w:rightChars="50" w:right="105" w:hangingChars="100" w:hanging="210"/>
            </w:pPr>
            <w:r>
              <w:rPr>
                <w:rFonts w:hint="eastAsia"/>
              </w:rPr>
              <w:lastRenderedPageBreak/>
              <w:t>第九十九條　審議小組認申訴有下列情形之一者，看守所應為不受理之決定：</w:t>
            </w:r>
          </w:p>
          <w:p w:rsidR="001F42B6" w:rsidRDefault="001F42B6" w:rsidP="005D78F4">
            <w:pPr>
              <w:tabs>
                <w:tab w:val="left" w:pos="2520"/>
              </w:tabs>
              <w:spacing w:line="380" w:lineRule="exact"/>
              <w:ind w:leftChars="150" w:left="525" w:rightChars="50" w:right="105" w:hangingChars="100" w:hanging="210"/>
            </w:pPr>
            <w:r>
              <w:rPr>
                <w:rFonts w:hint="eastAsia"/>
              </w:rPr>
              <w:t>一、申訴內容非屬第八十五條第一項之事項。</w:t>
            </w:r>
          </w:p>
          <w:p w:rsidR="001F42B6" w:rsidRDefault="001F42B6" w:rsidP="005D78F4">
            <w:pPr>
              <w:tabs>
                <w:tab w:val="left" w:pos="2520"/>
              </w:tabs>
              <w:spacing w:line="380" w:lineRule="exact"/>
              <w:ind w:leftChars="150" w:left="525" w:rightChars="50" w:right="105" w:hangingChars="100" w:hanging="210"/>
            </w:pPr>
            <w:r>
              <w:rPr>
                <w:rFonts w:hint="eastAsia"/>
              </w:rPr>
              <w:t>二、提起申訴已逾第八十五條第二項所定期間。</w:t>
            </w:r>
          </w:p>
          <w:p w:rsidR="001F42B6" w:rsidRDefault="001F42B6" w:rsidP="005D78F4">
            <w:pPr>
              <w:tabs>
                <w:tab w:val="left" w:pos="2520"/>
              </w:tabs>
              <w:spacing w:line="380" w:lineRule="exact"/>
              <w:ind w:leftChars="150" w:left="525" w:rightChars="50" w:right="105" w:hangingChars="100" w:hanging="210"/>
            </w:pPr>
            <w:r>
              <w:rPr>
                <w:rFonts w:hint="eastAsia"/>
              </w:rPr>
              <w:t>三、申訴書不合法定程式不能補正，或經依第八十九條規定通知補正，屆期不補正。</w:t>
            </w:r>
          </w:p>
          <w:p w:rsidR="001F42B6" w:rsidRDefault="001F42B6" w:rsidP="005D78F4">
            <w:pPr>
              <w:tabs>
                <w:tab w:val="left" w:pos="2520"/>
              </w:tabs>
              <w:spacing w:line="380" w:lineRule="exact"/>
              <w:ind w:leftChars="150" w:left="525" w:rightChars="50" w:right="105" w:hangingChars="100" w:hanging="210"/>
            </w:pPr>
            <w:r>
              <w:rPr>
                <w:rFonts w:hint="eastAsia"/>
              </w:rPr>
              <w:t>四、對於已決定或已撤回之申訴事件，就同一原因事實重行提起申訴。</w:t>
            </w:r>
          </w:p>
          <w:p w:rsidR="001F42B6" w:rsidRDefault="001F42B6" w:rsidP="005D78F4">
            <w:pPr>
              <w:tabs>
                <w:tab w:val="left" w:pos="2520"/>
              </w:tabs>
              <w:spacing w:line="380" w:lineRule="exact"/>
              <w:ind w:leftChars="150" w:left="525" w:rightChars="50" w:right="105" w:hangingChars="100" w:hanging="210"/>
            </w:pPr>
            <w:r>
              <w:rPr>
                <w:rFonts w:hint="eastAsia"/>
              </w:rPr>
              <w:t>五、申訴人非受第八十五條第一項第一款處分或管理措施之相對人，或非第八十五條第一項第二款、第三款之請求人。</w:t>
            </w:r>
          </w:p>
          <w:p w:rsidR="001F42B6" w:rsidRDefault="001F42B6" w:rsidP="005D78F4">
            <w:pPr>
              <w:tabs>
                <w:tab w:val="left" w:pos="2520"/>
              </w:tabs>
              <w:spacing w:line="380" w:lineRule="exact"/>
              <w:ind w:leftChars="150" w:left="525" w:rightChars="50" w:right="105" w:hangingChars="100" w:hanging="210"/>
            </w:pPr>
            <w:r>
              <w:rPr>
                <w:rFonts w:hint="eastAsia"/>
              </w:rPr>
              <w:t>六、看守所已依第八十五</w:t>
            </w:r>
            <w:r>
              <w:rPr>
                <w:rFonts w:hint="eastAsia"/>
              </w:rPr>
              <w:lastRenderedPageBreak/>
              <w:t>條第三項為停止、撤銷或變更原處分、管理措施之決定或執行，或已依其請求或申訴作成決定。</w:t>
            </w:r>
          </w:p>
        </w:tc>
        <w:tc>
          <w:tcPr>
            <w:tcW w:w="2693" w:type="dxa"/>
            <w:shd w:val="clear" w:color="auto" w:fill="auto"/>
          </w:tcPr>
          <w:p w:rsidR="001F42B6" w:rsidRPr="00C23DF2" w:rsidRDefault="001F42B6" w:rsidP="00305E40">
            <w:pPr>
              <w:tabs>
                <w:tab w:val="left" w:pos="2520"/>
              </w:tabs>
              <w:spacing w:line="380" w:lineRule="exact"/>
              <w:ind w:leftChars="29" w:left="946" w:rightChars="50" w:right="105" w:hangingChars="421" w:hanging="885"/>
              <w:jc w:val="left"/>
              <w:rPr>
                <w:b/>
              </w:rPr>
            </w:pPr>
            <w:r w:rsidRPr="00C23DF2">
              <w:rPr>
                <w:rFonts w:hint="eastAsia"/>
                <w:b/>
              </w:rPr>
              <w:lastRenderedPageBreak/>
              <w:t>委員尤美女等25人提案</w:t>
            </w:r>
            <w:r>
              <w:rPr>
                <w:rFonts w:hint="eastAsia"/>
                <w:b/>
              </w:rPr>
              <w:t>：</w:t>
            </w:r>
          </w:p>
          <w:p w:rsidR="001F42B6" w:rsidRDefault="001F42B6" w:rsidP="005D78F4">
            <w:pPr>
              <w:tabs>
                <w:tab w:val="left" w:pos="2520"/>
              </w:tabs>
              <w:spacing w:line="380" w:lineRule="exact"/>
              <w:ind w:leftChars="50" w:left="315" w:rightChars="50" w:right="105" w:hangingChars="100" w:hanging="210"/>
            </w:pPr>
            <w:r>
              <w:rPr>
                <w:rFonts w:hint="eastAsia"/>
              </w:rPr>
              <w:t>第一百零二條　審議小組認申訴有下列情形之一者，應為不受理之決定：</w:t>
            </w:r>
          </w:p>
          <w:p w:rsidR="001F42B6" w:rsidRDefault="001F42B6" w:rsidP="005D78F4">
            <w:pPr>
              <w:tabs>
                <w:tab w:val="left" w:pos="2520"/>
              </w:tabs>
              <w:spacing w:line="380" w:lineRule="exact"/>
              <w:ind w:leftChars="150" w:left="525" w:rightChars="50" w:right="105" w:hangingChars="100" w:hanging="210"/>
            </w:pPr>
            <w:r>
              <w:rPr>
                <w:rFonts w:hint="eastAsia"/>
              </w:rPr>
              <w:t>一、提起申訴已逾第九十三條所定期間。</w:t>
            </w:r>
          </w:p>
          <w:p w:rsidR="001F42B6" w:rsidRDefault="001F42B6" w:rsidP="005D78F4">
            <w:pPr>
              <w:tabs>
                <w:tab w:val="left" w:pos="2520"/>
              </w:tabs>
              <w:spacing w:line="380" w:lineRule="exact"/>
              <w:ind w:leftChars="150" w:left="525" w:rightChars="50" w:right="105" w:hangingChars="100" w:hanging="210"/>
            </w:pPr>
            <w:r>
              <w:rPr>
                <w:rFonts w:hint="eastAsia"/>
              </w:rPr>
              <w:t>二、經依第九十六條規定通知補正，屆期不補正。</w:t>
            </w:r>
          </w:p>
          <w:p w:rsidR="001F42B6" w:rsidRDefault="001F42B6" w:rsidP="008E2066">
            <w:pPr>
              <w:tabs>
                <w:tab w:val="left" w:pos="2520"/>
              </w:tabs>
              <w:spacing w:line="380" w:lineRule="exact"/>
              <w:ind w:leftChars="149" w:left="395" w:hangingChars="39" w:hanging="82"/>
            </w:pPr>
            <w:r>
              <w:rPr>
                <w:rFonts w:hint="eastAsia"/>
              </w:rPr>
              <w:t>三、對於已決定或已撤回之申訴事件，就同一原因事實重行提起申訴。</w:t>
            </w:r>
          </w:p>
        </w:tc>
        <w:tc>
          <w:tcPr>
            <w:tcW w:w="2693" w:type="dxa"/>
            <w:shd w:val="clear" w:color="auto" w:fill="auto"/>
          </w:tcPr>
          <w:p w:rsidR="001F42B6" w:rsidRDefault="001F42B6" w:rsidP="005D78F4">
            <w:pPr>
              <w:tabs>
                <w:tab w:val="left" w:pos="2520"/>
              </w:tabs>
              <w:spacing w:line="380" w:lineRule="exact"/>
            </w:pPr>
          </w:p>
        </w:tc>
        <w:tc>
          <w:tcPr>
            <w:tcW w:w="2693" w:type="dxa"/>
            <w:shd w:val="clear" w:color="auto" w:fill="auto"/>
          </w:tcPr>
          <w:p w:rsidR="001F42B6" w:rsidRDefault="001F42B6" w:rsidP="005D78F4">
            <w:pPr>
              <w:tabs>
                <w:tab w:val="left" w:pos="2520"/>
              </w:tabs>
              <w:spacing w:line="380" w:lineRule="exact"/>
              <w:ind w:leftChars="50" w:left="105" w:rightChars="50" w:right="105"/>
            </w:pPr>
            <w:r w:rsidRPr="005D78F4">
              <w:rPr>
                <w:rFonts w:hint="eastAsia"/>
                <w:b/>
              </w:rPr>
              <w:t>行政院提案：</w:t>
            </w:r>
          </w:p>
          <w:p w:rsidR="001F42B6" w:rsidRDefault="001F42B6" w:rsidP="005D78F4">
            <w:pPr>
              <w:tabs>
                <w:tab w:val="left" w:pos="2520"/>
              </w:tabs>
              <w:spacing w:line="380" w:lineRule="exact"/>
              <w:ind w:leftChars="50" w:left="315" w:rightChars="50" w:right="105" w:hangingChars="100" w:hanging="210"/>
            </w:pPr>
            <w:r>
              <w:rPr>
                <w:rFonts w:hint="eastAsia"/>
              </w:rPr>
              <w:t>一、</w:t>
            </w:r>
            <w:r w:rsidRPr="005D78F4">
              <w:rPr>
                <w:rFonts w:hint="eastAsia"/>
                <w:u w:val="single"/>
              </w:rPr>
              <w:t>本條新增</w:t>
            </w:r>
            <w:r>
              <w:rPr>
                <w:rFonts w:hint="eastAsia"/>
              </w:rPr>
              <w:t>。</w:t>
            </w:r>
          </w:p>
          <w:p w:rsidR="001F42B6" w:rsidRDefault="001F42B6" w:rsidP="005D78F4">
            <w:pPr>
              <w:tabs>
                <w:tab w:val="left" w:pos="2520"/>
              </w:tabs>
              <w:spacing w:line="380" w:lineRule="exact"/>
              <w:ind w:leftChars="50" w:left="315" w:rightChars="50" w:right="105" w:hangingChars="100" w:hanging="210"/>
            </w:pPr>
            <w:r>
              <w:rPr>
                <w:rFonts w:hint="eastAsia"/>
              </w:rPr>
              <w:t>二、為明確規範程序上不受理之情形，爰增訂本條。在看守所業變更原處分或管理措施之情形，被告仍得對變更後之新處分或管理措施提起申訴，併予敘明。</w:t>
            </w:r>
          </w:p>
          <w:p w:rsidR="001F42B6" w:rsidRDefault="001F42B6" w:rsidP="005D78F4">
            <w:pPr>
              <w:tabs>
                <w:tab w:val="left" w:pos="2520"/>
              </w:tabs>
              <w:spacing w:line="380" w:lineRule="exact"/>
              <w:ind w:leftChars="50" w:left="105" w:rightChars="50" w:right="105"/>
            </w:pPr>
            <w:r w:rsidRPr="005D78F4">
              <w:rPr>
                <w:rFonts w:hint="eastAsia"/>
                <w:b/>
              </w:rPr>
              <w:t>委員尤美女等25人提案：</w:t>
            </w:r>
          </w:p>
          <w:p w:rsidR="001F42B6" w:rsidRDefault="001F42B6" w:rsidP="005D78F4">
            <w:pPr>
              <w:tabs>
                <w:tab w:val="left" w:pos="2520"/>
              </w:tabs>
              <w:spacing w:line="380" w:lineRule="exact"/>
              <w:ind w:leftChars="50" w:left="315" w:rightChars="50" w:right="105" w:hangingChars="100" w:hanging="210"/>
            </w:pPr>
            <w:r>
              <w:rPr>
                <w:rFonts w:hint="eastAsia"/>
              </w:rPr>
              <w:t>一、</w:t>
            </w:r>
            <w:r w:rsidRPr="005D78F4">
              <w:rPr>
                <w:rFonts w:hint="eastAsia"/>
                <w:u w:val="single"/>
              </w:rPr>
              <w:t>本條新增</w:t>
            </w:r>
            <w:r>
              <w:rPr>
                <w:rFonts w:hint="eastAsia"/>
              </w:rPr>
              <w:t>。</w:t>
            </w:r>
          </w:p>
          <w:p w:rsidR="001F42B6" w:rsidRDefault="001F42B6" w:rsidP="005D78F4">
            <w:pPr>
              <w:tabs>
                <w:tab w:val="left" w:pos="2520"/>
              </w:tabs>
              <w:spacing w:line="380" w:lineRule="exact"/>
              <w:ind w:leftChars="50" w:left="315" w:rightChars="50" w:right="105" w:hangingChars="100" w:hanging="210"/>
            </w:pPr>
            <w:r>
              <w:rPr>
                <w:rFonts w:hint="eastAsia"/>
              </w:rPr>
              <w:t>二、為明確規範程序上不受理之情形，爰增列本條，明定對於未於法定期間內提起申訴、經通知補正而屆期不補正或對已決定、已撤回之申訴事件就同一原因事實重行提起申訴等情形，應為不受理決定。</w:t>
            </w:r>
          </w:p>
          <w:p w:rsidR="001F42B6" w:rsidRDefault="00F831CA" w:rsidP="005D78F4">
            <w:pPr>
              <w:tabs>
                <w:tab w:val="left" w:pos="2520"/>
              </w:tabs>
              <w:spacing w:line="380" w:lineRule="exact"/>
            </w:pPr>
            <w:r w:rsidRPr="00204CC5">
              <w:rPr>
                <w:rFonts w:hint="eastAsia"/>
                <w:b/>
              </w:rPr>
              <w:t>審查會：</w:t>
            </w:r>
            <w:r w:rsidR="006B0C6B" w:rsidRPr="00827C46">
              <w:rPr>
                <w:rFonts w:hint="eastAsia"/>
              </w:rPr>
              <w:t>照行政院提案通過。</w:t>
            </w:r>
          </w:p>
        </w:tc>
      </w:tr>
      <w:tr w:rsidR="001F42B6" w:rsidTr="002937EE">
        <w:tc>
          <w:tcPr>
            <w:tcW w:w="2693" w:type="dxa"/>
          </w:tcPr>
          <w:p w:rsidR="00CB1FB3" w:rsidRDefault="00CB1FB3" w:rsidP="00CB1FB3">
            <w:pPr>
              <w:tabs>
                <w:tab w:val="left" w:pos="2520"/>
              </w:tabs>
              <w:spacing w:line="380" w:lineRule="exact"/>
              <w:ind w:leftChars="50" w:left="315" w:rightChars="50" w:right="105" w:hangingChars="100" w:hanging="210"/>
            </w:pPr>
            <w:r>
              <w:rPr>
                <w:rFonts w:hint="eastAsia"/>
              </w:rPr>
              <w:lastRenderedPageBreak/>
              <w:t>（照行政院提案通過）</w:t>
            </w:r>
          </w:p>
          <w:p w:rsidR="001F42B6" w:rsidRDefault="001F42B6" w:rsidP="00756DC8">
            <w:pPr>
              <w:tabs>
                <w:tab w:val="left" w:pos="2520"/>
              </w:tabs>
              <w:spacing w:line="380" w:lineRule="exact"/>
              <w:ind w:leftChars="50" w:left="315" w:rightChars="50" w:right="105" w:hangingChars="100" w:hanging="210"/>
            </w:pPr>
            <w:r>
              <w:rPr>
                <w:rFonts w:hint="eastAsia"/>
              </w:rPr>
              <w:t>第一百條　審議小組認申訴有理由者，看守所應為停止、撤銷或變更原處分、管理措施之決定或執行，或依被告之請求或申訴作成決定。但不得為更不利益之變更、處分或管理措施。</w:t>
            </w:r>
          </w:p>
          <w:p w:rsidR="001F42B6" w:rsidRDefault="001F42B6" w:rsidP="00756DC8">
            <w:pPr>
              <w:tabs>
                <w:tab w:val="left" w:pos="2520"/>
              </w:tabs>
              <w:spacing w:line="380" w:lineRule="exact"/>
              <w:ind w:leftChars="150" w:left="315" w:rightChars="50" w:right="105" w:firstLineChars="200" w:firstLine="420"/>
            </w:pPr>
            <w:r>
              <w:rPr>
                <w:rFonts w:hint="eastAsia"/>
              </w:rPr>
              <w:t>審議小組認申訴無理由者，看守所應為駁回之決定。</w:t>
            </w:r>
          </w:p>
          <w:p w:rsidR="001F42B6" w:rsidRDefault="00641FB0" w:rsidP="00756DC8">
            <w:pPr>
              <w:tabs>
                <w:tab w:val="left" w:pos="2520"/>
              </w:tabs>
              <w:spacing w:line="380" w:lineRule="exact"/>
              <w:ind w:leftChars="150" w:left="315" w:rightChars="50" w:right="105" w:firstLineChars="200" w:firstLine="420"/>
            </w:pPr>
            <w:r>
              <w:rPr>
                <w:rFonts w:hint="eastAsia"/>
                <w:noProof/>
              </w:rPr>
              <mc:AlternateContent>
                <mc:Choice Requires="wps">
                  <w:drawing>
                    <wp:anchor distT="0" distB="0" distL="114300" distR="114300" simplePos="0" relativeHeight="251759616" behindDoc="0" locked="0" layoutInCell="1" allowOverlap="1" wp14:anchorId="5EE39EBD" wp14:editId="5D4DB3C4">
                      <wp:simplePos x="0" y="0"/>
                      <wp:positionH relativeFrom="column">
                        <wp:posOffset>-29098</wp:posOffset>
                      </wp:positionH>
                      <wp:positionV relativeFrom="paragraph">
                        <wp:posOffset>972185</wp:posOffset>
                      </wp:positionV>
                      <wp:extent cx="8562033" cy="0"/>
                      <wp:effectExtent l="0" t="0" r="10795" b="19050"/>
                      <wp:wrapNone/>
                      <wp:docPr id="29" name="直線接點 29"/>
                      <wp:cNvGraphicFramePr/>
                      <a:graphic xmlns:a="http://schemas.openxmlformats.org/drawingml/2006/main">
                        <a:graphicData uri="http://schemas.microsoft.com/office/word/2010/wordprocessingShape">
                          <wps:wsp>
                            <wps:cNvCnPr/>
                            <wps:spPr>
                              <a:xfrm>
                                <a:off x="0" y="0"/>
                                <a:ext cx="8562033" cy="0"/>
                              </a:xfrm>
                              <a:prstGeom prst="line">
                                <a:avLst/>
                              </a:prstGeom>
                              <a:noFill/>
                              <a:ln w="9525" cap="flat" cmpd="sng" algn="ctr">
                                <a:solidFill>
                                  <a:sysClr val="windowText" lastClr="000000"/>
                                </a:solidFill>
                                <a:prstDash val="solid"/>
                              </a:ln>
                              <a:effectLst/>
                            </wps:spPr>
                            <wps:bodyPr/>
                          </wps:wsp>
                        </a:graphicData>
                      </a:graphic>
                    </wp:anchor>
                  </w:drawing>
                </mc:Choice>
                <mc:Fallback>
                  <w:pict>
                    <v:line id="直線接點 29" o:spid="_x0000_s1026" style="position:absolute;z-index:251759616;visibility:visible;mso-wrap-style:square;mso-wrap-distance-left:9pt;mso-wrap-distance-top:0;mso-wrap-distance-right:9pt;mso-wrap-distance-bottom:0;mso-position-horizontal:absolute;mso-position-horizontal-relative:text;mso-position-vertical:absolute;mso-position-vertical-relative:text" from="-2.3pt,76.55pt" to="671.9pt,76.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" strokecolor="windowText"/>
                  </w:pict>
                </mc:Fallback>
              </mc:AlternateContent>
            </w:r>
            <w:r w:rsidR="001F42B6">
              <w:rPr>
                <w:rFonts w:hint="eastAsia"/>
              </w:rPr>
              <w:t>原處分或管理措施所憑理由雖屬不當，但依其他理由認為正當者，應以申訴為無理由。</w:t>
            </w:r>
          </w:p>
        </w:tc>
        <w:tc>
          <w:tcPr>
            <w:tcW w:w="2693" w:type="dxa"/>
            <w:shd w:val="clear" w:color="auto" w:fill="auto"/>
          </w:tcPr>
          <w:p w:rsidR="001F42B6" w:rsidRDefault="001F42B6" w:rsidP="005D78F4">
            <w:pPr>
              <w:tabs>
                <w:tab w:val="left" w:pos="2520"/>
              </w:tabs>
              <w:spacing w:line="380" w:lineRule="exact"/>
              <w:ind w:leftChars="50" w:left="315" w:rightChars="50" w:right="105" w:hangingChars="100" w:hanging="210"/>
            </w:pPr>
            <w:r>
              <w:rPr>
                <w:rFonts w:hint="eastAsia"/>
              </w:rPr>
              <w:t>第一百條　審議小組認申訴有理由者，看守所應為停止、撤銷或變更原處分、管理措施之決定或執行，或依被告之請求或申訴作成決定。但不得為更不利益之變更、處分或管理措施。</w:t>
            </w:r>
          </w:p>
          <w:p w:rsidR="001F42B6" w:rsidRDefault="001F42B6" w:rsidP="005D78F4">
            <w:pPr>
              <w:tabs>
                <w:tab w:val="left" w:pos="2520"/>
              </w:tabs>
              <w:spacing w:line="380" w:lineRule="exact"/>
              <w:ind w:leftChars="150" w:left="315" w:rightChars="50" w:right="105" w:firstLineChars="200" w:firstLine="420"/>
            </w:pPr>
            <w:r>
              <w:rPr>
                <w:rFonts w:hint="eastAsia"/>
              </w:rPr>
              <w:t>審議小組認申訴無理由者，看守所應為駁回之決定。</w:t>
            </w:r>
          </w:p>
          <w:p w:rsidR="001F42B6" w:rsidRDefault="001F42B6" w:rsidP="005D78F4">
            <w:pPr>
              <w:tabs>
                <w:tab w:val="left" w:pos="2520"/>
              </w:tabs>
              <w:spacing w:line="380" w:lineRule="exact"/>
              <w:ind w:leftChars="150" w:left="315" w:rightChars="50" w:right="105" w:firstLineChars="200" w:firstLine="420"/>
            </w:pPr>
            <w:r>
              <w:rPr>
                <w:rFonts w:hint="eastAsia"/>
              </w:rPr>
              <w:t>原處分或管理措施所憑理由雖屬不當，但依其他理由認為正當者，應以申訴為無理由。</w:t>
            </w:r>
          </w:p>
        </w:tc>
        <w:tc>
          <w:tcPr>
            <w:tcW w:w="2693" w:type="dxa"/>
            <w:shd w:val="clear" w:color="auto" w:fill="auto"/>
          </w:tcPr>
          <w:p w:rsidR="001F42B6" w:rsidRPr="00C23DF2" w:rsidRDefault="001F42B6" w:rsidP="00305E40">
            <w:pPr>
              <w:tabs>
                <w:tab w:val="left" w:pos="2520"/>
              </w:tabs>
              <w:spacing w:line="380" w:lineRule="exact"/>
              <w:ind w:leftChars="29" w:left="946" w:rightChars="50" w:right="105" w:hangingChars="421" w:hanging="885"/>
              <w:jc w:val="left"/>
              <w:rPr>
                <w:b/>
              </w:rPr>
            </w:pPr>
            <w:r w:rsidRPr="00C23DF2">
              <w:rPr>
                <w:rFonts w:hint="eastAsia"/>
                <w:b/>
              </w:rPr>
              <w:t>委員尤美女等25人提案</w:t>
            </w:r>
            <w:r>
              <w:rPr>
                <w:rFonts w:hint="eastAsia"/>
                <w:b/>
              </w:rPr>
              <w:t>：</w:t>
            </w:r>
          </w:p>
          <w:p w:rsidR="001F42B6" w:rsidRDefault="001F42B6" w:rsidP="005D78F4">
            <w:pPr>
              <w:tabs>
                <w:tab w:val="left" w:pos="2520"/>
              </w:tabs>
              <w:spacing w:line="380" w:lineRule="exact"/>
              <w:ind w:leftChars="50" w:left="315" w:rightChars="50" w:right="105" w:hangingChars="100" w:hanging="210"/>
            </w:pPr>
            <w:r>
              <w:rPr>
                <w:rFonts w:hint="eastAsia"/>
              </w:rPr>
              <w:t>第一百零三條　審議小組認申訴無理由者，應為駁回之決定。</w:t>
            </w:r>
          </w:p>
          <w:p w:rsidR="001F42B6" w:rsidRDefault="001F42B6" w:rsidP="008E2066">
            <w:pPr>
              <w:tabs>
                <w:tab w:val="left" w:pos="2520"/>
              </w:tabs>
              <w:spacing w:line="380" w:lineRule="exact"/>
              <w:ind w:leftChars="134" w:left="281" w:firstLineChars="215" w:firstLine="451"/>
            </w:pPr>
            <w:r>
              <w:rPr>
                <w:rFonts w:hint="eastAsia"/>
              </w:rPr>
              <w:t>審議小組認申訴有理由者，應為停止、撤銷或變更原處分之決定。</w:t>
            </w:r>
          </w:p>
        </w:tc>
        <w:tc>
          <w:tcPr>
            <w:tcW w:w="2693" w:type="dxa"/>
            <w:shd w:val="clear" w:color="auto" w:fill="auto"/>
          </w:tcPr>
          <w:p w:rsidR="001F42B6" w:rsidRDefault="001F42B6" w:rsidP="005D78F4">
            <w:pPr>
              <w:tabs>
                <w:tab w:val="left" w:pos="2520"/>
              </w:tabs>
              <w:spacing w:line="380" w:lineRule="exact"/>
            </w:pPr>
          </w:p>
        </w:tc>
        <w:tc>
          <w:tcPr>
            <w:tcW w:w="2693" w:type="dxa"/>
            <w:shd w:val="clear" w:color="auto" w:fill="auto"/>
          </w:tcPr>
          <w:p w:rsidR="001F42B6" w:rsidRDefault="001F42B6" w:rsidP="005D78F4">
            <w:pPr>
              <w:tabs>
                <w:tab w:val="left" w:pos="2520"/>
              </w:tabs>
              <w:spacing w:line="380" w:lineRule="exact"/>
              <w:ind w:leftChars="50" w:left="105" w:rightChars="50" w:right="105"/>
            </w:pPr>
            <w:r w:rsidRPr="005D78F4">
              <w:rPr>
                <w:rFonts w:hint="eastAsia"/>
                <w:b/>
              </w:rPr>
              <w:t>行政院提案：</w:t>
            </w:r>
          </w:p>
          <w:p w:rsidR="001F42B6" w:rsidRDefault="001F42B6" w:rsidP="005D78F4">
            <w:pPr>
              <w:tabs>
                <w:tab w:val="left" w:pos="2520"/>
              </w:tabs>
              <w:spacing w:line="380" w:lineRule="exact"/>
              <w:ind w:leftChars="50" w:left="315" w:rightChars="50" w:right="105" w:hangingChars="100" w:hanging="210"/>
            </w:pPr>
            <w:r>
              <w:rPr>
                <w:rFonts w:hint="eastAsia"/>
              </w:rPr>
              <w:t>一、</w:t>
            </w:r>
            <w:r w:rsidRPr="005D78F4">
              <w:rPr>
                <w:rFonts w:hint="eastAsia"/>
                <w:u w:val="single"/>
              </w:rPr>
              <w:t>本條新增</w:t>
            </w:r>
            <w:r>
              <w:rPr>
                <w:rFonts w:hint="eastAsia"/>
              </w:rPr>
              <w:t>。</w:t>
            </w:r>
          </w:p>
          <w:p w:rsidR="001F42B6" w:rsidRDefault="001F42B6" w:rsidP="005D78F4">
            <w:pPr>
              <w:tabs>
                <w:tab w:val="left" w:pos="2520"/>
              </w:tabs>
              <w:spacing w:line="380" w:lineRule="exact"/>
              <w:ind w:leftChars="50" w:left="315" w:rightChars="50" w:right="105" w:hangingChars="100" w:hanging="210"/>
            </w:pPr>
            <w:r>
              <w:rPr>
                <w:rFonts w:hint="eastAsia"/>
              </w:rPr>
              <w:t>二、為明確規範審議小組受理申訴事件之處理方式，爰增訂本條第一項至第三項，明定申訴有理由與無理由時應為之決定及不利益變更禁止原則。</w:t>
            </w:r>
          </w:p>
          <w:p w:rsidR="001F42B6" w:rsidRDefault="001F42B6" w:rsidP="005D78F4">
            <w:pPr>
              <w:tabs>
                <w:tab w:val="left" w:pos="2520"/>
              </w:tabs>
              <w:spacing w:line="380" w:lineRule="exact"/>
              <w:ind w:leftChars="50" w:left="105" w:rightChars="50" w:right="105"/>
            </w:pPr>
            <w:r w:rsidRPr="005D78F4">
              <w:rPr>
                <w:rFonts w:hint="eastAsia"/>
                <w:b/>
              </w:rPr>
              <w:t>委員尤美女等25人提案：</w:t>
            </w:r>
          </w:p>
          <w:p w:rsidR="001F42B6" w:rsidRDefault="001F42B6" w:rsidP="005D78F4">
            <w:pPr>
              <w:tabs>
                <w:tab w:val="left" w:pos="2520"/>
              </w:tabs>
              <w:spacing w:line="380" w:lineRule="exact"/>
              <w:ind w:leftChars="50" w:left="315" w:rightChars="50" w:right="105" w:hangingChars="100" w:hanging="210"/>
            </w:pPr>
            <w:r>
              <w:rPr>
                <w:rFonts w:hint="eastAsia"/>
              </w:rPr>
              <w:t>一、</w:t>
            </w:r>
            <w:r w:rsidRPr="005D78F4">
              <w:rPr>
                <w:rFonts w:hint="eastAsia"/>
                <w:u w:val="single"/>
              </w:rPr>
              <w:t>本條新增</w:t>
            </w:r>
            <w:r>
              <w:rPr>
                <w:rFonts w:hint="eastAsia"/>
              </w:rPr>
              <w:t>。</w:t>
            </w:r>
          </w:p>
          <w:p w:rsidR="001F42B6" w:rsidRDefault="001F42B6" w:rsidP="005D78F4">
            <w:pPr>
              <w:tabs>
                <w:tab w:val="left" w:pos="2520"/>
              </w:tabs>
              <w:spacing w:line="380" w:lineRule="exact"/>
              <w:ind w:leftChars="50" w:left="315" w:rightChars="50" w:right="105" w:hangingChars="100" w:hanging="210"/>
            </w:pPr>
            <w:r>
              <w:rPr>
                <w:rFonts w:hint="eastAsia"/>
              </w:rPr>
              <w:t>二、為明確規範審議小組受理申訴事件之處理方式，爰增列本條第一項及第二項，明定申訴無理由及有理由時應為之決定。</w:t>
            </w:r>
          </w:p>
          <w:p w:rsidR="001F42B6" w:rsidRDefault="00F831CA" w:rsidP="00CB1FB3">
            <w:pPr>
              <w:tabs>
                <w:tab w:val="left" w:pos="2520"/>
              </w:tabs>
              <w:spacing w:line="380" w:lineRule="exact"/>
            </w:pPr>
            <w:r w:rsidRPr="00204CC5">
              <w:rPr>
                <w:rFonts w:hint="eastAsia"/>
                <w:b/>
              </w:rPr>
              <w:t>審查會：</w:t>
            </w:r>
            <w:r w:rsidR="006B0C6B" w:rsidRPr="00827C46">
              <w:rPr>
                <w:rFonts w:hint="eastAsia"/>
              </w:rPr>
              <w:t>照行政院提案通過。</w:t>
            </w:r>
          </w:p>
        </w:tc>
      </w:tr>
      <w:tr w:rsidR="001F42B6" w:rsidTr="002937EE">
        <w:tc>
          <w:tcPr>
            <w:tcW w:w="2693" w:type="dxa"/>
          </w:tcPr>
          <w:p w:rsidR="00CB1FB3" w:rsidRDefault="00641FB0" w:rsidP="00CB1FB3">
            <w:pPr>
              <w:tabs>
                <w:tab w:val="left" w:pos="2520"/>
              </w:tabs>
              <w:spacing w:line="380" w:lineRule="exact"/>
              <w:ind w:leftChars="50" w:left="315" w:rightChars="50" w:right="105" w:hangingChars="100" w:hanging="210"/>
            </w:pPr>
            <w:r>
              <w:rPr>
                <w:rFonts w:hint="eastAsia"/>
                <w:noProof/>
              </w:rPr>
              <w:lastRenderedPageBreak/>
              <mc:AlternateContent>
                <mc:Choice Requires="wps">
                  <w:drawing>
                    <wp:anchor distT="0" distB="0" distL="114300" distR="114300" simplePos="0" relativeHeight="251761664" behindDoc="0" locked="0" layoutInCell="1" allowOverlap="1" wp14:anchorId="63EB9B53" wp14:editId="60B29BC3">
                      <wp:simplePos x="0" y="0"/>
                      <wp:positionH relativeFrom="column">
                        <wp:posOffset>-18415</wp:posOffset>
                      </wp:positionH>
                      <wp:positionV relativeFrom="paragraph">
                        <wp:posOffset>-27193</wp:posOffset>
                      </wp:positionV>
                      <wp:extent cx="8562033" cy="0"/>
                      <wp:effectExtent l="0" t="0" r="10795" b="19050"/>
                      <wp:wrapNone/>
                      <wp:docPr id="30" name="直線接點 30"/>
                      <wp:cNvGraphicFramePr/>
                      <a:graphic xmlns:a="http://schemas.openxmlformats.org/drawingml/2006/main">
                        <a:graphicData uri="http://schemas.microsoft.com/office/word/2010/wordprocessingShape">
                          <wps:wsp>
                            <wps:cNvCnPr/>
                            <wps:spPr>
                              <a:xfrm>
                                <a:off x="0" y="0"/>
                                <a:ext cx="8562033" cy="0"/>
                              </a:xfrm>
                              <a:prstGeom prst="line">
                                <a:avLst/>
                              </a:prstGeom>
                              <a:noFill/>
                              <a:ln w="9525" cap="flat" cmpd="sng" algn="ctr">
                                <a:solidFill>
                                  <a:sysClr val="windowText" lastClr="000000"/>
                                </a:solidFill>
                                <a:prstDash val="solid"/>
                              </a:ln>
                              <a:effectLst/>
                            </wps:spPr>
                            <wps:bodyPr/>
                          </wps:wsp>
                        </a:graphicData>
                      </a:graphic>
                    </wp:anchor>
                  </w:drawing>
                </mc:Choice>
                <mc:Fallback>
                  <w:pict>
                    <v:line id="直線接點 30" o:spid="_x0000_s1026" style="position:absolute;z-index:251761664;visibility:visible;mso-wrap-style:square;mso-wrap-distance-left:9pt;mso-wrap-distance-top:0;mso-wrap-distance-right:9pt;mso-wrap-distance-bottom:0;mso-position-horizontal:absolute;mso-position-horizontal-relative:text;mso-position-vertical:absolute;mso-position-vertical-relative:text" from="-1.45pt,-2.15pt" to="672.75pt,-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" strokecolor="windowText"/>
                  </w:pict>
                </mc:Fallback>
              </mc:AlternateContent>
            </w:r>
            <w:r w:rsidR="00CB1FB3">
              <w:rPr>
                <w:rFonts w:hint="eastAsia"/>
              </w:rPr>
              <w:t>（照委員鍾孔炤等3人所提修正動議通過）</w:t>
            </w:r>
          </w:p>
          <w:p w:rsidR="001F42B6" w:rsidRDefault="001F42B6" w:rsidP="00756DC8">
            <w:pPr>
              <w:tabs>
                <w:tab w:val="left" w:pos="2520"/>
              </w:tabs>
              <w:spacing w:line="380" w:lineRule="exact"/>
              <w:ind w:leftChars="50" w:left="315" w:rightChars="50" w:right="105" w:hangingChars="100" w:hanging="210"/>
            </w:pPr>
            <w:r>
              <w:rPr>
                <w:rFonts w:hint="eastAsia"/>
              </w:rPr>
              <w:t>第一百零一條　審議小組依前二條所為之決定，看守所應作成決定書。</w:t>
            </w:r>
          </w:p>
          <w:p w:rsidR="001F42B6" w:rsidRDefault="001F42B6" w:rsidP="00756DC8">
            <w:pPr>
              <w:tabs>
                <w:tab w:val="left" w:pos="2520"/>
              </w:tabs>
              <w:spacing w:line="380" w:lineRule="exact"/>
              <w:ind w:leftChars="150" w:left="315" w:rightChars="50" w:right="105" w:firstLineChars="200" w:firstLine="420"/>
            </w:pPr>
            <w:r>
              <w:rPr>
                <w:rFonts w:hint="eastAsia"/>
              </w:rPr>
              <w:t>申訴決定書，應載明下列事項：</w:t>
            </w:r>
          </w:p>
          <w:p w:rsidR="001F42B6" w:rsidRDefault="001F42B6" w:rsidP="00756DC8">
            <w:pPr>
              <w:tabs>
                <w:tab w:val="left" w:pos="2520"/>
              </w:tabs>
              <w:spacing w:line="380" w:lineRule="exact"/>
              <w:ind w:leftChars="150" w:left="525" w:rightChars="50" w:right="105" w:hangingChars="100" w:hanging="210"/>
            </w:pPr>
            <w:r>
              <w:rPr>
                <w:rFonts w:hint="eastAsia"/>
              </w:rPr>
              <w:t>一、申訴人姓名、出生年月日、住居所、身分證明文件字號。</w:t>
            </w:r>
          </w:p>
          <w:p w:rsidR="001F42B6" w:rsidRDefault="001F42B6" w:rsidP="00756DC8">
            <w:pPr>
              <w:tabs>
                <w:tab w:val="left" w:pos="2520"/>
              </w:tabs>
              <w:spacing w:line="380" w:lineRule="exact"/>
              <w:ind w:leftChars="150" w:left="525" w:rightChars="50" w:right="105" w:hangingChars="100" w:hanging="210"/>
            </w:pPr>
            <w:r>
              <w:rPr>
                <w:rFonts w:hint="eastAsia"/>
              </w:rPr>
              <w:t>二、有委任代理人或輔佐人者，其姓名、住居所。</w:t>
            </w:r>
          </w:p>
          <w:p w:rsidR="001F42B6" w:rsidRDefault="001F42B6" w:rsidP="00756DC8">
            <w:pPr>
              <w:tabs>
                <w:tab w:val="left" w:pos="2520"/>
              </w:tabs>
              <w:spacing w:line="380" w:lineRule="exact"/>
              <w:ind w:leftChars="150" w:left="525" w:rightChars="50" w:right="105" w:hangingChars="100" w:hanging="210"/>
            </w:pPr>
            <w:r>
              <w:rPr>
                <w:rFonts w:hint="eastAsia"/>
              </w:rPr>
              <w:t>三、主文、事實及理由。其係不受理決定者，得不記載事實。</w:t>
            </w:r>
          </w:p>
          <w:p w:rsidR="001F42B6" w:rsidRDefault="001F42B6" w:rsidP="00756DC8">
            <w:pPr>
              <w:tabs>
                <w:tab w:val="left" w:pos="2520"/>
              </w:tabs>
              <w:spacing w:line="380" w:lineRule="exact"/>
              <w:ind w:leftChars="150" w:left="525" w:rightChars="50" w:right="105" w:hangingChars="100" w:hanging="210"/>
            </w:pPr>
            <w:r>
              <w:rPr>
                <w:rFonts w:hint="eastAsia"/>
              </w:rPr>
              <w:t>四、附記如依本法規定得向法院起訴者，其救濟方法、期間及其受理機關。</w:t>
            </w:r>
          </w:p>
          <w:p w:rsidR="001F42B6" w:rsidRDefault="001F42B6" w:rsidP="00756DC8">
            <w:pPr>
              <w:tabs>
                <w:tab w:val="left" w:pos="2520"/>
              </w:tabs>
              <w:spacing w:line="380" w:lineRule="exact"/>
              <w:ind w:leftChars="150" w:left="525" w:rightChars="50" w:right="105" w:hangingChars="100" w:hanging="210"/>
            </w:pPr>
            <w:r>
              <w:rPr>
                <w:rFonts w:hint="eastAsia"/>
              </w:rPr>
              <w:t>五、決定機關及其首長。</w:t>
            </w:r>
          </w:p>
          <w:p w:rsidR="001F42B6" w:rsidRDefault="001F42B6" w:rsidP="00756DC8">
            <w:pPr>
              <w:tabs>
                <w:tab w:val="left" w:pos="2520"/>
              </w:tabs>
              <w:spacing w:line="380" w:lineRule="exact"/>
              <w:ind w:leftChars="150" w:left="525" w:rightChars="50" w:right="105" w:hangingChars="100" w:hanging="210"/>
            </w:pPr>
            <w:r>
              <w:rPr>
                <w:rFonts w:hint="eastAsia"/>
              </w:rPr>
              <w:t>六、年、月、日。</w:t>
            </w:r>
          </w:p>
          <w:p w:rsidR="001F42B6" w:rsidRDefault="001F42B6" w:rsidP="00756DC8">
            <w:pPr>
              <w:tabs>
                <w:tab w:val="left" w:pos="2520"/>
              </w:tabs>
              <w:spacing w:line="380" w:lineRule="exact"/>
              <w:ind w:leftChars="150" w:left="315" w:rightChars="50" w:right="105" w:firstLineChars="200" w:firstLine="420"/>
            </w:pPr>
            <w:r>
              <w:rPr>
                <w:rFonts w:hint="eastAsia"/>
              </w:rPr>
              <w:lastRenderedPageBreak/>
              <w:t>前項決定書應送達申訴人及</w:t>
            </w:r>
            <w:r w:rsidRPr="00CB1FB3">
              <w:rPr>
                <w:rFonts w:hint="eastAsia"/>
                <w:u w:val="single"/>
              </w:rPr>
              <w:t>委任</w:t>
            </w:r>
            <w:r w:rsidR="00CB1FB3" w:rsidRPr="00CB1FB3">
              <w:rPr>
                <w:rFonts w:hint="eastAsia"/>
                <w:u w:val="single"/>
              </w:rPr>
              <w:t>代理人</w:t>
            </w:r>
            <w:r>
              <w:rPr>
                <w:rFonts w:hint="eastAsia"/>
              </w:rPr>
              <w:t>，並副知監督機關及為裁定羈押之法院或檢察官。</w:t>
            </w:r>
          </w:p>
          <w:p w:rsidR="001F42B6" w:rsidRDefault="001F42B6" w:rsidP="00756DC8">
            <w:pPr>
              <w:tabs>
                <w:tab w:val="left" w:pos="2520"/>
              </w:tabs>
              <w:spacing w:line="380" w:lineRule="exact"/>
              <w:ind w:leftChars="150" w:left="315" w:rightChars="50" w:right="105" w:firstLineChars="200" w:firstLine="420"/>
            </w:pPr>
            <w:r>
              <w:rPr>
                <w:rFonts w:hint="eastAsia"/>
              </w:rPr>
              <w:t>監督機關收受前項決定書後，應詳閱其內容，如認看守所之原處分或管理措施有缺失情事者，應督促其改善。</w:t>
            </w:r>
          </w:p>
          <w:p w:rsidR="001F42B6" w:rsidRDefault="001F42B6" w:rsidP="00756DC8">
            <w:pPr>
              <w:tabs>
                <w:tab w:val="left" w:pos="2520"/>
              </w:tabs>
              <w:spacing w:line="380" w:lineRule="exact"/>
              <w:ind w:leftChars="150" w:left="315" w:rightChars="50" w:right="105" w:firstLineChars="200" w:firstLine="420"/>
            </w:pPr>
            <w:r>
              <w:rPr>
                <w:rFonts w:hint="eastAsia"/>
              </w:rPr>
              <w:t>申訴決定書附記提起行政訴訟期間錯誤時，應由看守所以通知更正之，並自更正通知送達之日起，計算法定期間。</w:t>
            </w:r>
          </w:p>
          <w:p w:rsidR="001F42B6" w:rsidRDefault="001F42B6" w:rsidP="00756DC8">
            <w:pPr>
              <w:tabs>
                <w:tab w:val="left" w:pos="2520"/>
              </w:tabs>
              <w:spacing w:line="380" w:lineRule="exact"/>
              <w:ind w:leftChars="150" w:left="315" w:rightChars="50" w:right="105" w:firstLineChars="200" w:firstLine="420"/>
            </w:pPr>
            <w:r>
              <w:rPr>
                <w:rFonts w:hint="eastAsia"/>
              </w:rPr>
              <w:t>申訴決定書未依第二項第四款規定為附記，或附記錯誤而未依前項規定通知更正，致被告遲誤行政訴訟期間者，如自申訴決定書送達之日起三個月內提起行政訴訟，視為於法定期間內提起</w:t>
            </w:r>
            <w:r>
              <w:rPr>
                <w:rFonts w:hint="eastAsia"/>
              </w:rPr>
              <w:lastRenderedPageBreak/>
              <w:t>。</w:t>
            </w:r>
          </w:p>
        </w:tc>
        <w:tc>
          <w:tcPr>
            <w:tcW w:w="2693" w:type="dxa"/>
            <w:shd w:val="clear" w:color="auto" w:fill="auto"/>
          </w:tcPr>
          <w:p w:rsidR="001F42B6" w:rsidRDefault="001F42B6" w:rsidP="005D78F4">
            <w:pPr>
              <w:tabs>
                <w:tab w:val="left" w:pos="2520"/>
              </w:tabs>
              <w:spacing w:line="380" w:lineRule="exact"/>
              <w:ind w:leftChars="50" w:left="315" w:rightChars="50" w:right="105" w:hangingChars="100" w:hanging="210"/>
            </w:pPr>
            <w:r>
              <w:rPr>
                <w:rFonts w:hint="eastAsia"/>
              </w:rPr>
              <w:lastRenderedPageBreak/>
              <w:t>第一百零一條　審議小組依前二條所為之決定，看守所應作成決定書。</w:t>
            </w:r>
          </w:p>
          <w:p w:rsidR="001F42B6" w:rsidRDefault="001F42B6" w:rsidP="005D78F4">
            <w:pPr>
              <w:tabs>
                <w:tab w:val="left" w:pos="2520"/>
              </w:tabs>
              <w:spacing w:line="380" w:lineRule="exact"/>
              <w:ind w:leftChars="150" w:left="315" w:rightChars="50" w:right="105" w:firstLineChars="200" w:firstLine="420"/>
            </w:pPr>
            <w:r>
              <w:rPr>
                <w:rFonts w:hint="eastAsia"/>
              </w:rPr>
              <w:t>申訴決定書，應載明下列事項：</w:t>
            </w:r>
          </w:p>
          <w:p w:rsidR="001F42B6" w:rsidRDefault="001F42B6" w:rsidP="005D78F4">
            <w:pPr>
              <w:tabs>
                <w:tab w:val="left" w:pos="2520"/>
              </w:tabs>
              <w:spacing w:line="380" w:lineRule="exact"/>
              <w:ind w:leftChars="150" w:left="525" w:rightChars="50" w:right="105" w:hangingChars="100" w:hanging="210"/>
            </w:pPr>
            <w:r>
              <w:rPr>
                <w:rFonts w:hint="eastAsia"/>
              </w:rPr>
              <w:t>一、申訴人姓名、出生年月日、住居所、身分證明文件字號。</w:t>
            </w:r>
          </w:p>
          <w:p w:rsidR="001F42B6" w:rsidRDefault="001F42B6" w:rsidP="005D78F4">
            <w:pPr>
              <w:tabs>
                <w:tab w:val="left" w:pos="2520"/>
              </w:tabs>
              <w:spacing w:line="380" w:lineRule="exact"/>
              <w:ind w:leftChars="150" w:left="525" w:rightChars="50" w:right="105" w:hangingChars="100" w:hanging="210"/>
            </w:pPr>
            <w:r>
              <w:rPr>
                <w:rFonts w:hint="eastAsia"/>
              </w:rPr>
              <w:t>二、有委任代理人或輔佐人者，其姓名、住居所。</w:t>
            </w:r>
          </w:p>
          <w:p w:rsidR="001F42B6" w:rsidRDefault="001F42B6" w:rsidP="005D78F4">
            <w:pPr>
              <w:tabs>
                <w:tab w:val="left" w:pos="2520"/>
              </w:tabs>
              <w:spacing w:line="380" w:lineRule="exact"/>
              <w:ind w:leftChars="150" w:left="525" w:rightChars="50" w:right="105" w:hangingChars="100" w:hanging="210"/>
            </w:pPr>
            <w:r>
              <w:rPr>
                <w:rFonts w:hint="eastAsia"/>
              </w:rPr>
              <w:t>三、主文、事實及理由。其係不受理決定者，得不記載事實。</w:t>
            </w:r>
          </w:p>
          <w:p w:rsidR="001F42B6" w:rsidRDefault="001F42B6" w:rsidP="005D78F4">
            <w:pPr>
              <w:tabs>
                <w:tab w:val="left" w:pos="2520"/>
              </w:tabs>
              <w:spacing w:line="380" w:lineRule="exact"/>
              <w:ind w:leftChars="150" w:left="525" w:rightChars="50" w:right="105" w:hangingChars="100" w:hanging="210"/>
            </w:pPr>
            <w:r>
              <w:rPr>
                <w:rFonts w:hint="eastAsia"/>
              </w:rPr>
              <w:t>四、附記如依本法規定得向法院起訴者，其救濟方法、期間及其受理機關。</w:t>
            </w:r>
          </w:p>
          <w:p w:rsidR="001F42B6" w:rsidRDefault="001F42B6" w:rsidP="005D78F4">
            <w:pPr>
              <w:tabs>
                <w:tab w:val="left" w:pos="2520"/>
              </w:tabs>
              <w:spacing w:line="380" w:lineRule="exact"/>
              <w:ind w:leftChars="150" w:left="525" w:rightChars="50" w:right="105" w:hangingChars="100" w:hanging="210"/>
            </w:pPr>
            <w:r>
              <w:rPr>
                <w:rFonts w:hint="eastAsia"/>
              </w:rPr>
              <w:t>五、決定機關及其首長。</w:t>
            </w:r>
          </w:p>
          <w:p w:rsidR="001F42B6" w:rsidRDefault="001F42B6" w:rsidP="005D78F4">
            <w:pPr>
              <w:tabs>
                <w:tab w:val="left" w:pos="2520"/>
              </w:tabs>
              <w:spacing w:line="380" w:lineRule="exact"/>
              <w:ind w:leftChars="150" w:left="525" w:rightChars="50" w:right="105" w:hangingChars="100" w:hanging="210"/>
            </w:pPr>
            <w:r>
              <w:rPr>
                <w:rFonts w:hint="eastAsia"/>
              </w:rPr>
              <w:t>六、年、月、日。</w:t>
            </w:r>
          </w:p>
          <w:p w:rsidR="001F42B6" w:rsidRDefault="001F42B6" w:rsidP="005D78F4">
            <w:pPr>
              <w:tabs>
                <w:tab w:val="left" w:pos="2520"/>
              </w:tabs>
              <w:spacing w:line="380" w:lineRule="exact"/>
              <w:ind w:leftChars="150" w:left="315" w:rightChars="50" w:right="105" w:firstLineChars="200" w:firstLine="420"/>
            </w:pPr>
            <w:r>
              <w:rPr>
                <w:rFonts w:hint="eastAsia"/>
              </w:rPr>
              <w:t>前項決定書應送達申訴人及委任律師，並副</w:t>
            </w:r>
            <w:r>
              <w:rPr>
                <w:rFonts w:hint="eastAsia"/>
              </w:rPr>
              <w:lastRenderedPageBreak/>
              <w:t>知監督機關及為裁定羈押之法院或檢察官。</w:t>
            </w:r>
          </w:p>
          <w:p w:rsidR="001F42B6" w:rsidRDefault="001F42B6" w:rsidP="005D78F4">
            <w:pPr>
              <w:tabs>
                <w:tab w:val="left" w:pos="2520"/>
              </w:tabs>
              <w:spacing w:line="380" w:lineRule="exact"/>
              <w:ind w:leftChars="150" w:left="315" w:rightChars="50" w:right="105" w:firstLineChars="200" w:firstLine="420"/>
            </w:pPr>
            <w:r>
              <w:rPr>
                <w:rFonts w:hint="eastAsia"/>
              </w:rPr>
              <w:t>監督機關收受前項決定書後，應詳閱其內容，如認看守所之原處分或管理措施有缺失情事者，應督促其改善。</w:t>
            </w:r>
          </w:p>
          <w:p w:rsidR="001F42B6" w:rsidRDefault="001F42B6" w:rsidP="005D78F4">
            <w:pPr>
              <w:tabs>
                <w:tab w:val="left" w:pos="2520"/>
              </w:tabs>
              <w:spacing w:line="380" w:lineRule="exact"/>
              <w:ind w:leftChars="150" w:left="315" w:rightChars="50" w:right="105" w:firstLineChars="200" w:firstLine="420"/>
            </w:pPr>
            <w:r>
              <w:rPr>
                <w:rFonts w:hint="eastAsia"/>
              </w:rPr>
              <w:t>申訴決定書附記提起行政訴訟期間錯誤時，應由看守所以通知更正之，並自更正通知送達之日起，計算法定期間。</w:t>
            </w:r>
          </w:p>
          <w:p w:rsidR="001F42B6" w:rsidRDefault="001F42B6" w:rsidP="005D78F4">
            <w:pPr>
              <w:tabs>
                <w:tab w:val="left" w:pos="2520"/>
              </w:tabs>
              <w:spacing w:line="380" w:lineRule="exact"/>
              <w:ind w:leftChars="150" w:left="315" w:rightChars="50" w:right="105" w:firstLineChars="200" w:firstLine="420"/>
            </w:pPr>
            <w:r>
              <w:rPr>
                <w:rFonts w:hint="eastAsia"/>
              </w:rPr>
              <w:t>申訴決定書未依第二項第四款規定為附記，或附記錯誤而未依前項規定通知更正，致被告遲誤行政訴訟期間者，如自申訴決定書送達之日起三個月內提起行政訴訟，視為於法定期間內提起。</w:t>
            </w:r>
          </w:p>
        </w:tc>
        <w:tc>
          <w:tcPr>
            <w:tcW w:w="2693" w:type="dxa"/>
            <w:shd w:val="clear" w:color="auto" w:fill="auto"/>
          </w:tcPr>
          <w:p w:rsidR="001F42B6" w:rsidRPr="00C23DF2" w:rsidRDefault="001F42B6" w:rsidP="00305E40">
            <w:pPr>
              <w:tabs>
                <w:tab w:val="left" w:pos="2520"/>
              </w:tabs>
              <w:spacing w:line="380" w:lineRule="exact"/>
              <w:ind w:leftChars="29" w:left="946" w:rightChars="50" w:right="105" w:hangingChars="421" w:hanging="885"/>
              <w:jc w:val="left"/>
              <w:rPr>
                <w:b/>
              </w:rPr>
            </w:pPr>
            <w:r w:rsidRPr="00C23DF2">
              <w:rPr>
                <w:rFonts w:hint="eastAsia"/>
                <w:b/>
              </w:rPr>
              <w:lastRenderedPageBreak/>
              <w:t>委員尤美女等25人提案</w:t>
            </w:r>
            <w:r>
              <w:rPr>
                <w:rFonts w:hint="eastAsia"/>
                <w:b/>
              </w:rPr>
              <w:t>：</w:t>
            </w:r>
          </w:p>
          <w:p w:rsidR="001F42B6" w:rsidRDefault="001F42B6" w:rsidP="0002543C">
            <w:pPr>
              <w:tabs>
                <w:tab w:val="left" w:pos="2520"/>
              </w:tabs>
              <w:spacing w:line="380" w:lineRule="exact"/>
              <w:ind w:left="241" w:hangingChars="115" w:hanging="241"/>
            </w:pPr>
            <w:r>
              <w:rPr>
                <w:rFonts w:hint="eastAsia"/>
              </w:rPr>
              <w:t>第一百零四條　申訴之決定書以看守所名義行之，並送達於申訴人。</w:t>
            </w:r>
          </w:p>
        </w:tc>
        <w:tc>
          <w:tcPr>
            <w:tcW w:w="2693" w:type="dxa"/>
            <w:shd w:val="clear" w:color="auto" w:fill="auto"/>
          </w:tcPr>
          <w:p w:rsidR="001F42B6" w:rsidRDefault="001F42B6" w:rsidP="005D78F4">
            <w:pPr>
              <w:tabs>
                <w:tab w:val="left" w:pos="2520"/>
              </w:tabs>
              <w:spacing w:line="380" w:lineRule="exact"/>
            </w:pPr>
          </w:p>
        </w:tc>
        <w:tc>
          <w:tcPr>
            <w:tcW w:w="2693" w:type="dxa"/>
            <w:shd w:val="clear" w:color="auto" w:fill="auto"/>
          </w:tcPr>
          <w:p w:rsidR="001F42B6" w:rsidRDefault="001F42B6" w:rsidP="005D78F4">
            <w:pPr>
              <w:tabs>
                <w:tab w:val="left" w:pos="2520"/>
              </w:tabs>
              <w:spacing w:line="380" w:lineRule="exact"/>
              <w:ind w:leftChars="50" w:left="105" w:rightChars="50" w:right="105"/>
            </w:pPr>
            <w:r w:rsidRPr="005D78F4">
              <w:rPr>
                <w:rFonts w:hint="eastAsia"/>
                <w:b/>
              </w:rPr>
              <w:t>行政院提案：</w:t>
            </w:r>
          </w:p>
          <w:p w:rsidR="001F42B6" w:rsidRDefault="001F42B6" w:rsidP="005D78F4">
            <w:pPr>
              <w:tabs>
                <w:tab w:val="left" w:pos="2520"/>
              </w:tabs>
              <w:spacing w:line="380" w:lineRule="exact"/>
              <w:ind w:leftChars="50" w:left="315" w:rightChars="50" w:right="105" w:hangingChars="100" w:hanging="210"/>
            </w:pPr>
            <w:r>
              <w:rPr>
                <w:rFonts w:hint="eastAsia"/>
              </w:rPr>
              <w:t>一、</w:t>
            </w:r>
            <w:r w:rsidRPr="005D78F4">
              <w:rPr>
                <w:rFonts w:hint="eastAsia"/>
                <w:u w:val="single"/>
              </w:rPr>
              <w:t>本條新增</w:t>
            </w:r>
            <w:r>
              <w:rPr>
                <w:rFonts w:hint="eastAsia"/>
              </w:rPr>
              <w:t>。</w:t>
            </w:r>
          </w:p>
          <w:p w:rsidR="001F42B6" w:rsidRDefault="001F42B6" w:rsidP="005D78F4">
            <w:pPr>
              <w:tabs>
                <w:tab w:val="left" w:pos="2520"/>
              </w:tabs>
              <w:spacing w:line="380" w:lineRule="exact"/>
              <w:ind w:leftChars="50" w:left="315" w:rightChars="50" w:right="105" w:hangingChars="100" w:hanging="210"/>
            </w:pPr>
            <w:r>
              <w:rPr>
                <w:rFonts w:hint="eastAsia"/>
              </w:rPr>
              <w:t>二、增訂第一項規定，明確賦予看守所製作決定書之義務。另參酌行政程序法第九十六條規定，於第二項明定申訴決定書應載明事項。</w:t>
            </w:r>
          </w:p>
          <w:p w:rsidR="001F42B6" w:rsidRDefault="001F42B6" w:rsidP="005D78F4">
            <w:pPr>
              <w:tabs>
                <w:tab w:val="left" w:pos="2520"/>
              </w:tabs>
              <w:spacing w:line="380" w:lineRule="exact"/>
              <w:ind w:leftChars="50" w:left="315" w:rightChars="50" w:right="105" w:hangingChars="100" w:hanging="210"/>
            </w:pPr>
            <w:r>
              <w:rPr>
                <w:rFonts w:hint="eastAsia"/>
              </w:rPr>
              <w:t>三、基於被告得自行或委任律師為代理人向看守所提起申訴，為利辨別申訴主體及監督機關行使監督權，並使為裁定羈押之法院或檢察官知悉其狀況，爰增訂第三項，規範申訴決定書，除應送達申訴人及委任之律師外，同時亦副知監督機關及法院或檢察官。</w:t>
            </w:r>
          </w:p>
          <w:p w:rsidR="001F42B6" w:rsidRDefault="001F42B6" w:rsidP="005D78F4">
            <w:pPr>
              <w:tabs>
                <w:tab w:val="left" w:pos="2520"/>
              </w:tabs>
              <w:spacing w:line="380" w:lineRule="exact"/>
              <w:ind w:leftChars="50" w:left="315" w:rightChars="50" w:right="105" w:hangingChars="100" w:hanging="210"/>
            </w:pPr>
            <w:r>
              <w:rPr>
                <w:rFonts w:hint="eastAsia"/>
              </w:rPr>
              <w:t>四、第四項規定監督機關收受決定書後，應詳閱其內容，如認看守所之原處分</w:t>
            </w:r>
            <w:r>
              <w:rPr>
                <w:rFonts w:hint="eastAsia"/>
              </w:rPr>
              <w:lastRenderedPageBreak/>
              <w:t>或管理措施有缺失情事者，應督促其改善，以在其職責或管轄事務範圍內，適應複雜多樣化的矯正管理需要，並基於國家的法律精神，適時靈活地採取指導及建議等方法，有效地實現一定矯正行政之行為，同時善盡監督機關之職責。</w:t>
            </w:r>
          </w:p>
          <w:p w:rsidR="001F42B6" w:rsidRDefault="001F42B6" w:rsidP="005D78F4">
            <w:pPr>
              <w:tabs>
                <w:tab w:val="left" w:pos="2520"/>
              </w:tabs>
              <w:spacing w:line="380" w:lineRule="exact"/>
              <w:ind w:leftChars="50" w:left="315" w:rightChars="50" w:right="105" w:hangingChars="100" w:hanging="210"/>
            </w:pPr>
            <w:r>
              <w:rPr>
                <w:rFonts w:hint="eastAsia"/>
              </w:rPr>
              <w:t>五、第五項及第六項明定申訴決定書未依第二項第四款規定為附記，或附記錯誤等情形之處理方式或法律效果，以保障被告權益。</w:t>
            </w:r>
          </w:p>
          <w:p w:rsidR="001F42B6" w:rsidRDefault="001F42B6" w:rsidP="005D78F4">
            <w:pPr>
              <w:tabs>
                <w:tab w:val="left" w:pos="2520"/>
              </w:tabs>
              <w:spacing w:line="380" w:lineRule="exact"/>
              <w:ind w:leftChars="50" w:left="105" w:rightChars="50" w:right="105"/>
            </w:pPr>
            <w:r w:rsidRPr="005D78F4">
              <w:rPr>
                <w:rFonts w:hint="eastAsia"/>
                <w:b/>
              </w:rPr>
              <w:t>委員尤美女等25人提案：</w:t>
            </w:r>
          </w:p>
          <w:p w:rsidR="001F42B6" w:rsidRDefault="001F42B6" w:rsidP="005D78F4">
            <w:pPr>
              <w:tabs>
                <w:tab w:val="left" w:pos="2520"/>
              </w:tabs>
              <w:spacing w:line="380" w:lineRule="exact"/>
              <w:ind w:leftChars="50" w:left="315" w:rightChars="50" w:right="105" w:hangingChars="100" w:hanging="210"/>
            </w:pPr>
            <w:r>
              <w:rPr>
                <w:rFonts w:hint="eastAsia"/>
              </w:rPr>
              <w:t>一、</w:t>
            </w:r>
            <w:r w:rsidRPr="005D78F4">
              <w:rPr>
                <w:rFonts w:hint="eastAsia"/>
                <w:u w:val="single"/>
              </w:rPr>
              <w:t>本條新增</w:t>
            </w:r>
            <w:r>
              <w:rPr>
                <w:rFonts w:hint="eastAsia"/>
              </w:rPr>
              <w:t>。</w:t>
            </w:r>
          </w:p>
          <w:p w:rsidR="001F42B6" w:rsidRDefault="001F42B6" w:rsidP="005D78F4">
            <w:pPr>
              <w:tabs>
                <w:tab w:val="left" w:pos="2520"/>
              </w:tabs>
              <w:spacing w:line="380" w:lineRule="exact"/>
              <w:ind w:leftChars="50" w:left="315" w:rightChars="50" w:right="105" w:hangingChars="100" w:hanging="210"/>
            </w:pPr>
            <w:r>
              <w:rPr>
                <w:rFonts w:hint="eastAsia"/>
              </w:rPr>
              <w:t>二、為配合實務運作，參諸行政程序法第九十六條規定，爰增列本條第一項規定，明確賦與審議小組</w:t>
            </w:r>
            <w:r>
              <w:rPr>
                <w:rFonts w:hint="eastAsia"/>
              </w:rPr>
              <w:lastRenderedPageBreak/>
              <w:t>製作決定書之義務。</w:t>
            </w:r>
          </w:p>
          <w:p w:rsidR="001F42B6" w:rsidRDefault="00F831CA" w:rsidP="005D78F4">
            <w:pPr>
              <w:tabs>
                <w:tab w:val="left" w:pos="2520"/>
              </w:tabs>
              <w:spacing w:line="380" w:lineRule="exact"/>
              <w:rPr>
                <w:b/>
              </w:rPr>
            </w:pPr>
            <w:r w:rsidRPr="00204CC5">
              <w:rPr>
                <w:rFonts w:hint="eastAsia"/>
                <w:b/>
              </w:rPr>
              <w:t>審查會：</w:t>
            </w:r>
          </w:p>
          <w:p w:rsidR="00FD59CD" w:rsidRDefault="00CB1FB3" w:rsidP="00FD59CD">
            <w:pPr>
              <w:tabs>
                <w:tab w:val="left" w:pos="2520"/>
              </w:tabs>
              <w:spacing w:line="380" w:lineRule="exact"/>
              <w:ind w:leftChars="-17" w:left="313" w:rightChars="50" w:right="105" w:hangingChars="166" w:hanging="349"/>
            </w:pPr>
            <w:r>
              <w:rPr>
                <w:rFonts w:hint="eastAsia"/>
                <w:b/>
              </w:rPr>
              <w:t>一、</w:t>
            </w:r>
            <w:r w:rsidR="00FD59CD">
              <w:rPr>
                <w:rFonts w:hint="eastAsia"/>
              </w:rPr>
              <w:t>照委員鍾孔炤等3人所提修正動議通過。</w:t>
            </w:r>
          </w:p>
          <w:p w:rsidR="00FD59CD" w:rsidRDefault="00FD59CD" w:rsidP="00FD59CD">
            <w:pPr>
              <w:tabs>
                <w:tab w:val="left" w:pos="2520"/>
              </w:tabs>
              <w:spacing w:line="380" w:lineRule="exact"/>
              <w:ind w:leftChars="-3" w:left="204" w:rightChars="50" w:right="105" w:hangingChars="100" w:hanging="210"/>
            </w:pPr>
            <w:r>
              <w:rPr>
                <w:rFonts w:hint="eastAsia"/>
              </w:rPr>
              <w:t>二、委員鍾孔炤等3人所提修正動議：</w:t>
            </w:r>
          </w:p>
          <w:p w:rsidR="00FD59CD" w:rsidRDefault="00FD59CD" w:rsidP="0092230F">
            <w:pPr>
              <w:tabs>
                <w:tab w:val="left" w:pos="2520"/>
              </w:tabs>
              <w:spacing w:line="380" w:lineRule="exact"/>
              <w:ind w:leftChars="50" w:left="550" w:rightChars="50" w:right="105" w:hangingChars="212" w:hanging="445"/>
            </w:pPr>
            <w:r>
              <w:rPr>
                <w:rFonts w:hint="eastAsia"/>
              </w:rPr>
              <w:t>「第一百零一條　審議小組依前二條所為之決定，看守所應作成決定書。</w:t>
            </w:r>
          </w:p>
          <w:p w:rsidR="00FD59CD" w:rsidRDefault="0092230F" w:rsidP="0092230F">
            <w:pPr>
              <w:tabs>
                <w:tab w:val="left" w:pos="2520"/>
              </w:tabs>
              <w:spacing w:line="380" w:lineRule="exact"/>
              <w:ind w:leftChars="243" w:left="510" w:rightChars="50" w:right="105" w:firstLineChars="106" w:firstLine="223"/>
            </w:pPr>
            <w:r>
              <w:rPr>
                <w:rFonts w:hint="eastAsia"/>
              </w:rPr>
              <w:t xml:space="preserve">　</w:t>
            </w:r>
            <w:r w:rsidR="00FD59CD">
              <w:rPr>
                <w:rFonts w:hint="eastAsia"/>
              </w:rPr>
              <w:t>申訴決定書，應載明下列事項：</w:t>
            </w:r>
          </w:p>
          <w:p w:rsidR="00FD59CD" w:rsidRDefault="0092230F" w:rsidP="0092230F">
            <w:pPr>
              <w:tabs>
                <w:tab w:val="left" w:pos="2520"/>
              </w:tabs>
              <w:spacing w:line="380" w:lineRule="exact"/>
              <w:ind w:leftChars="150" w:left="733" w:rightChars="50" w:right="105" w:hangingChars="199" w:hanging="418"/>
            </w:pPr>
            <w:r>
              <w:rPr>
                <w:rFonts w:hint="eastAsia"/>
              </w:rPr>
              <w:t xml:space="preserve">　</w:t>
            </w:r>
            <w:r w:rsidR="00FD59CD">
              <w:rPr>
                <w:rFonts w:hint="eastAsia"/>
              </w:rPr>
              <w:t>一、申訴人姓名、出生年月日、住居所、身分證明文件字號。</w:t>
            </w:r>
          </w:p>
          <w:p w:rsidR="00FD59CD" w:rsidRDefault="0092230F" w:rsidP="0092230F">
            <w:pPr>
              <w:tabs>
                <w:tab w:val="left" w:pos="2520"/>
              </w:tabs>
              <w:spacing w:line="380" w:lineRule="exact"/>
              <w:ind w:leftChars="150" w:left="691" w:rightChars="50" w:right="105" w:hangingChars="179" w:hanging="376"/>
            </w:pPr>
            <w:r>
              <w:rPr>
                <w:rFonts w:hint="eastAsia"/>
              </w:rPr>
              <w:t xml:space="preserve">　</w:t>
            </w:r>
            <w:r w:rsidR="00FD59CD">
              <w:rPr>
                <w:rFonts w:hint="eastAsia"/>
              </w:rPr>
              <w:t>二、有委任代理人或輔佐人者，其姓名、住居所。</w:t>
            </w:r>
          </w:p>
          <w:p w:rsidR="00FD59CD" w:rsidRDefault="0092230F" w:rsidP="0092230F">
            <w:pPr>
              <w:tabs>
                <w:tab w:val="left" w:pos="2520"/>
              </w:tabs>
              <w:spacing w:line="380" w:lineRule="exact"/>
              <w:ind w:leftChars="150" w:left="718" w:rightChars="50" w:right="105" w:hangingChars="192" w:hanging="403"/>
            </w:pPr>
            <w:r>
              <w:rPr>
                <w:rFonts w:hint="eastAsia"/>
              </w:rPr>
              <w:t xml:space="preserve">　</w:t>
            </w:r>
            <w:r w:rsidR="00FD59CD">
              <w:rPr>
                <w:rFonts w:hint="eastAsia"/>
              </w:rPr>
              <w:t>三、主文、事實及理由。其係不受理決定者，得不記載事實。</w:t>
            </w:r>
          </w:p>
          <w:p w:rsidR="00FD59CD" w:rsidRDefault="0092230F" w:rsidP="0092230F">
            <w:pPr>
              <w:tabs>
                <w:tab w:val="left" w:pos="2520"/>
              </w:tabs>
              <w:spacing w:line="380" w:lineRule="exact"/>
              <w:ind w:leftChars="150" w:left="760" w:rightChars="50" w:right="105" w:hangingChars="212" w:hanging="445"/>
            </w:pPr>
            <w:r>
              <w:rPr>
                <w:rFonts w:hint="eastAsia"/>
              </w:rPr>
              <w:t xml:space="preserve">　</w:t>
            </w:r>
            <w:r w:rsidR="00FD59CD">
              <w:rPr>
                <w:rFonts w:hint="eastAsia"/>
              </w:rPr>
              <w:t>四、附記如依本法規定</w:t>
            </w:r>
            <w:r w:rsidR="00FD59CD">
              <w:rPr>
                <w:rFonts w:hint="eastAsia"/>
              </w:rPr>
              <w:lastRenderedPageBreak/>
              <w:t>得向法院起訴者，其救濟方法、期間及其受理機關。</w:t>
            </w:r>
          </w:p>
          <w:p w:rsidR="00FD59CD" w:rsidRDefault="0092230F" w:rsidP="0092230F">
            <w:pPr>
              <w:tabs>
                <w:tab w:val="left" w:pos="2520"/>
              </w:tabs>
              <w:spacing w:line="380" w:lineRule="exact"/>
              <w:ind w:leftChars="150" w:left="691" w:rightChars="50" w:right="105" w:hangingChars="179" w:hanging="376"/>
            </w:pPr>
            <w:r>
              <w:rPr>
                <w:rFonts w:hint="eastAsia"/>
              </w:rPr>
              <w:t xml:space="preserve">　</w:t>
            </w:r>
            <w:r w:rsidR="00FD59CD">
              <w:rPr>
                <w:rFonts w:hint="eastAsia"/>
              </w:rPr>
              <w:t>五、決定機關及其首長。</w:t>
            </w:r>
          </w:p>
          <w:p w:rsidR="00FD59CD" w:rsidRDefault="0092230F" w:rsidP="00FD59CD">
            <w:pPr>
              <w:tabs>
                <w:tab w:val="left" w:pos="2520"/>
              </w:tabs>
              <w:spacing w:line="380" w:lineRule="exact"/>
              <w:ind w:leftChars="150" w:left="525" w:rightChars="50" w:right="105" w:hangingChars="100" w:hanging="210"/>
            </w:pPr>
            <w:r>
              <w:rPr>
                <w:rFonts w:hint="eastAsia"/>
              </w:rPr>
              <w:t xml:space="preserve">　</w:t>
            </w:r>
            <w:r w:rsidR="00FD59CD">
              <w:rPr>
                <w:rFonts w:hint="eastAsia"/>
              </w:rPr>
              <w:t>六、年、月、日。</w:t>
            </w:r>
          </w:p>
          <w:p w:rsidR="00FD59CD" w:rsidRDefault="00FD59CD" w:rsidP="00FD59CD">
            <w:pPr>
              <w:tabs>
                <w:tab w:val="left" w:pos="2520"/>
              </w:tabs>
              <w:spacing w:line="380" w:lineRule="exact"/>
              <w:ind w:leftChars="150" w:left="315" w:rightChars="50" w:right="105" w:firstLineChars="200" w:firstLine="420"/>
            </w:pPr>
            <w:r>
              <w:rPr>
                <w:rFonts w:hint="eastAsia"/>
              </w:rPr>
              <w:t>前項決定書應送達申訴人及</w:t>
            </w:r>
            <w:r w:rsidRPr="00CB1FB3">
              <w:rPr>
                <w:rFonts w:hint="eastAsia"/>
                <w:u w:val="single"/>
              </w:rPr>
              <w:t>委任代理人</w:t>
            </w:r>
            <w:r>
              <w:rPr>
                <w:rFonts w:hint="eastAsia"/>
              </w:rPr>
              <w:t>，並副知監督機關及為裁定羈押之法院或檢察官。</w:t>
            </w:r>
          </w:p>
          <w:p w:rsidR="00FD59CD" w:rsidRDefault="00FD59CD" w:rsidP="00FD59CD">
            <w:pPr>
              <w:tabs>
                <w:tab w:val="left" w:pos="2520"/>
              </w:tabs>
              <w:spacing w:line="380" w:lineRule="exact"/>
              <w:ind w:leftChars="150" w:left="315" w:rightChars="50" w:right="105" w:firstLineChars="200" w:firstLine="420"/>
            </w:pPr>
            <w:r>
              <w:rPr>
                <w:rFonts w:hint="eastAsia"/>
              </w:rPr>
              <w:t>監督機關收受前項決定書後，應詳閱其內容，如認看守所之原處分或管理措施有缺失情事者，應督促其改善。</w:t>
            </w:r>
          </w:p>
          <w:p w:rsidR="00FD59CD" w:rsidRDefault="00FD59CD" w:rsidP="00FD59CD">
            <w:pPr>
              <w:tabs>
                <w:tab w:val="left" w:pos="2520"/>
              </w:tabs>
              <w:spacing w:line="380" w:lineRule="exact"/>
              <w:ind w:leftChars="150" w:left="315" w:rightChars="50" w:right="105" w:firstLineChars="200" w:firstLine="420"/>
            </w:pPr>
            <w:r>
              <w:rPr>
                <w:rFonts w:hint="eastAsia"/>
              </w:rPr>
              <w:t>申訴決定書附記提起行政訴訟期間錯誤時，應由看守所以通知更正之，並自更正通知送達之日起，計算法定期間。</w:t>
            </w:r>
          </w:p>
          <w:p w:rsidR="00CB1FB3" w:rsidRPr="00FD59CD" w:rsidRDefault="0092230F" w:rsidP="0092230F">
            <w:pPr>
              <w:tabs>
                <w:tab w:val="left" w:pos="2520"/>
              </w:tabs>
              <w:spacing w:line="380" w:lineRule="exact"/>
              <w:ind w:leftChars="50" w:left="315" w:rightChars="50" w:right="105" w:hangingChars="100" w:hanging="210"/>
            </w:pPr>
            <w:r>
              <w:rPr>
                <w:rFonts w:hint="eastAsia"/>
              </w:rPr>
              <w:t xml:space="preserve">　　　</w:t>
            </w:r>
            <w:r w:rsidR="00FD59CD">
              <w:rPr>
                <w:rFonts w:hint="eastAsia"/>
              </w:rPr>
              <w:t>申訴決定書未依第二項第四款規定為附記</w:t>
            </w:r>
            <w:r w:rsidR="00FD59CD">
              <w:rPr>
                <w:rFonts w:hint="eastAsia"/>
              </w:rPr>
              <w:lastRenderedPageBreak/>
              <w:t>，或附記錯誤而未依前項規定通知更正，致被告遲誤行政訴訟期間者，如自申訴決定書送達之日起三個月內提起行政訴訟，視為於法定期間內提起。</w:t>
            </w:r>
          </w:p>
        </w:tc>
      </w:tr>
      <w:tr w:rsidR="001F42B6" w:rsidTr="002937EE">
        <w:tc>
          <w:tcPr>
            <w:tcW w:w="2693" w:type="dxa"/>
          </w:tcPr>
          <w:p w:rsidR="0092230F" w:rsidRDefault="0092230F" w:rsidP="00756DC8">
            <w:pPr>
              <w:tabs>
                <w:tab w:val="left" w:pos="2520"/>
              </w:tabs>
              <w:spacing w:line="380" w:lineRule="exact"/>
              <w:ind w:leftChars="50" w:left="315" w:rightChars="50" w:right="105" w:hangingChars="100" w:hanging="210"/>
            </w:pPr>
            <w:r>
              <w:rPr>
                <w:rFonts w:hint="eastAsia"/>
              </w:rPr>
              <w:lastRenderedPageBreak/>
              <w:t>（保</w:t>
            </w:r>
            <w:r>
              <w:rPr>
                <w:rFonts w:ascii="細明體" w:eastAsia="細明體" w:hAnsi="細明體" w:cs="細明體" w:hint="eastAsia"/>
              </w:rPr>
              <w:t>留，送院會處理）</w:t>
            </w:r>
          </w:p>
          <w:p w:rsidR="001F42B6" w:rsidRDefault="001F42B6" w:rsidP="00756DC8">
            <w:pPr>
              <w:tabs>
                <w:tab w:val="left" w:pos="2520"/>
              </w:tabs>
              <w:spacing w:line="380" w:lineRule="exact"/>
              <w:ind w:leftChars="150" w:left="315" w:rightChars="50" w:right="105" w:firstLineChars="200" w:firstLine="420"/>
            </w:pPr>
          </w:p>
        </w:tc>
        <w:tc>
          <w:tcPr>
            <w:tcW w:w="2693" w:type="dxa"/>
            <w:shd w:val="clear" w:color="auto" w:fill="auto"/>
          </w:tcPr>
          <w:p w:rsidR="001F42B6" w:rsidRDefault="001F42B6" w:rsidP="005D78F4">
            <w:pPr>
              <w:tabs>
                <w:tab w:val="left" w:pos="2520"/>
              </w:tabs>
              <w:spacing w:line="380" w:lineRule="exact"/>
              <w:ind w:leftChars="50" w:left="315" w:rightChars="50" w:right="105" w:hangingChars="100" w:hanging="210"/>
            </w:pPr>
            <w:r>
              <w:rPr>
                <w:rFonts w:hint="eastAsia"/>
              </w:rPr>
              <w:t>第一百零二條　被告因羈押所生之公法爭議，除法律另有規定外，應依本法提起行政訴訟。</w:t>
            </w:r>
          </w:p>
          <w:p w:rsidR="001F42B6" w:rsidRDefault="001F42B6" w:rsidP="005D78F4">
            <w:pPr>
              <w:tabs>
                <w:tab w:val="left" w:pos="2520"/>
              </w:tabs>
              <w:spacing w:line="380" w:lineRule="exact"/>
              <w:ind w:leftChars="150" w:left="315" w:rightChars="50" w:right="105" w:firstLineChars="200" w:firstLine="420"/>
            </w:pPr>
            <w:r>
              <w:rPr>
                <w:rFonts w:hint="eastAsia"/>
              </w:rPr>
              <w:t>被告依本法提起申訴而不服其決定者，應向看守所所在地之地方法院行政訴訟庭提起下列各款訴訟：</w:t>
            </w:r>
          </w:p>
          <w:p w:rsidR="001F42B6" w:rsidRDefault="001F42B6" w:rsidP="005D78F4">
            <w:pPr>
              <w:tabs>
                <w:tab w:val="left" w:pos="2520"/>
              </w:tabs>
              <w:spacing w:line="380" w:lineRule="exact"/>
              <w:ind w:leftChars="150" w:left="525" w:rightChars="50" w:right="105" w:hangingChars="100" w:hanging="210"/>
            </w:pPr>
            <w:r>
              <w:rPr>
                <w:rFonts w:hint="eastAsia"/>
              </w:rPr>
              <w:t>一、認為看守所處分逾越達成羈押目的所必要之範圍，而不法侵害其憲法所保障之基本權利且非顯屬輕微者，得提起撤銷訴訟。</w:t>
            </w:r>
          </w:p>
          <w:p w:rsidR="001F42B6" w:rsidRDefault="001F42B6" w:rsidP="005D78F4">
            <w:pPr>
              <w:tabs>
                <w:tab w:val="left" w:pos="2520"/>
              </w:tabs>
              <w:spacing w:line="380" w:lineRule="exact"/>
              <w:ind w:leftChars="150" w:left="525" w:rightChars="50" w:right="105" w:hangingChars="100" w:hanging="210"/>
            </w:pPr>
            <w:r>
              <w:rPr>
                <w:rFonts w:hint="eastAsia"/>
              </w:rPr>
              <w:lastRenderedPageBreak/>
              <w:t>二、認為前款處分違法，因已執行而無回復原狀可能或已消滅，有即受確認判決之法律上利益者，得提起確認處分違法之訴訟。其認為前款處分無效，有即受確認判決之法律上利益者，得提起確認處分無效之訴訟。</w:t>
            </w:r>
          </w:p>
          <w:p w:rsidR="001F42B6" w:rsidRDefault="001F42B6" w:rsidP="005D78F4">
            <w:pPr>
              <w:tabs>
                <w:tab w:val="left" w:pos="2520"/>
              </w:tabs>
              <w:spacing w:line="380" w:lineRule="exact"/>
              <w:ind w:leftChars="150" w:left="525" w:rightChars="50" w:right="105" w:hangingChars="100" w:hanging="210"/>
            </w:pPr>
            <w:r>
              <w:rPr>
                <w:rFonts w:hint="eastAsia"/>
              </w:rPr>
              <w:t>三、因看守所對其依本法請求之事件，拒絕其請求或未於二個月內依其請求作成決定，認為其權利或法律上利益受損害，或因羈押之公法上原因發生財產上給付之爭議，得提起給付訴訟。就看守所之管理措施認為逾越達成羈押目的所必要之範圍，而不法侵害其憲法</w:t>
            </w:r>
            <w:r>
              <w:rPr>
                <w:rFonts w:hint="eastAsia"/>
              </w:rPr>
              <w:lastRenderedPageBreak/>
              <w:t>所保障之基本權利且非顯屬輕微者，亦同。</w:t>
            </w:r>
          </w:p>
          <w:p w:rsidR="001F42B6" w:rsidRDefault="001F42B6" w:rsidP="005D78F4">
            <w:pPr>
              <w:tabs>
                <w:tab w:val="left" w:pos="2520"/>
              </w:tabs>
              <w:spacing w:line="380" w:lineRule="exact"/>
              <w:ind w:leftChars="150" w:left="315" w:rightChars="50" w:right="105" w:firstLineChars="200" w:firstLine="420"/>
            </w:pPr>
            <w:r>
              <w:rPr>
                <w:rFonts w:hint="eastAsia"/>
              </w:rPr>
              <w:t>前項各款訴訟之提起，應以書狀為之。</w:t>
            </w:r>
          </w:p>
        </w:tc>
        <w:tc>
          <w:tcPr>
            <w:tcW w:w="2693" w:type="dxa"/>
            <w:shd w:val="clear" w:color="auto" w:fill="auto"/>
          </w:tcPr>
          <w:p w:rsidR="001F42B6" w:rsidRPr="00C23DF2" w:rsidRDefault="001F42B6" w:rsidP="00305E40">
            <w:pPr>
              <w:tabs>
                <w:tab w:val="left" w:pos="2520"/>
              </w:tabs>
              <w:spacing w:line="380" w:lineRule="exact"/>
              <w:ind w:leftChars="29" w:left="946" w:rightChars="50" w:right="105" w:hangingChars="421" w:hanging="885"/>
              <w:jc w:val="left"/>
              <w:rPr>
                <w:b/>
              </w:rPr>
            </w:pPr>
            <w:r w:rsidRPr="00C23DF2">
              <w:rPr>
                <w:rFonts w:hint="eastAsia"/>
                <w:b/>
              </w:rPr>
              <w:lastRenderedPageBreak/>
              <w:t>委員尤美女等25人提案</w:t>
            </w:r>
            <w:r>
              <w:rPr>
                <w:rFonts w:hint="eastAsia"/>
                <w:b/>
              </w:rPr>
              <w:t>：</w:t>
            </w:r>
          </w:p>
          <w:p w:rsidR="001F42B6" w:rsidRDefault="001F42B6" w:rsidP="005D78F4">
            <w:pPr>
              <w:tabs>
                <w:tab w:val="left" w:pos="2520"/>
              </w:tabs>
              <w:spacing w:line="380" w:lineRule="exact"/>
              <w:ind w:leftChars="50" w:left="315" w:rightChars="50" w:right="105" w:hangingChars="100" w:hanging="210"/>
            </w:pPr>
            <w:r>
              <w:rPr>
                <w:rFonts w:hint="eastAsia"/>
              </w:rPr>
              <w:t>第一百零五條　申訴人不服審議小組所為決定，得於收受決定書後二十日內，向看守所所在地地方法院行政訴訟庭提起訴訟。</w:t>
            </w:r>
          </w:p>
          <w:p w:rsidR="001F42B6" w:rsidRDefault="001F42B6" w:rsidP="005D78F4">
            <w:pPr>
              <w:tabs>
                <w:tab w:val="left" w:pos="2520"/>
              </w:tabs>
              <w:spacing w:line="380" w:lineRule="exact"/>
              <w:ind w:leftChars="150" w:left="315" w:rightChars="50" w:right="105" w:firstLineChars="200" w:firstLine="420"/>
            </w:pPr>
            <w:r>
              <w:rPr>
                <w:rFonts w:hint="eastAsia"/>
              </w:rPr>
              <w:t>前項之規定，於軍事審判案件準用之。但軍事審判法另有規定者，不在此限。</w:t>
            </w:r>
          </w:p>
          <w:p w:rsidR="001F42B6" w:rsidRPr="00C23DF2" w:rsidRDefault="001F42B6" w:rsidP="00305E40">
            <w:pPr>
              <w:tabs>
                <w:tab w:val="left" w:pos="2520"/>
              </w:tabs>
              <w:spacing w:line="380" w:lineRule="exact"/>
              <w:ind w:leftChars="29" w:left="946" w:rightChars="50" w:right="105" w:hangingChars="421" w:hanging="885"/>
              <w:jc w:val="left"/>
              <w:rPr>
                <w:b/>
              </w:rPr>
            </w:pPr>
            <w:r w:rsidRPr="00C23DF2">
              <w:rPr>
                <w:rFonts w:hint="eastAsia"/>
                <w:b/>
              </w:rPr>
              <w:t>委員</w:t>
            </w:r>
            <w:r>
              <w:rPr>
                <w:rFonts w:hint="eastAsia"/>
                <w:b/>
              </w:rPr>
              <w:t>劉世芳</w:t>
            </w:r>
            <w:r w:rsidRPr="00C23DF2">
              <w:rPr>
                <w:rFonts w:hint="eastAsia"/>
                <w:b/>
              </w:rPr>
              <w:t>等</w:t>
            </w:r>
            <w:r>
              <w:rPr>
                <w:rFonts w:hint="eastAsia"/>
                <w:b/>
              </w:rPr>
              <w:t>18</w:t>
            </w:r>
            <w:r w:rsidRPr="00C23DF2">
              <w:rPr>
                <w:rFonts w:hint="eastAsia"/>
                <w:b/>
              </w:rPr>
              <w:t>人提案</w:t>
            </w:r>
            <w:r>
              <w:rPr>
                <w:rFonts w:hint="eastAsia"/>
                <w:b/>
              </w:rPr>
              <w:t>：</w:t>
            </w:r>
          </w:p>
          <w:p w:rsidR="001F42B6" w:rsidRDefault="001F42B6" w:rsidP="00FA1464">
            <w:pPr>
              <w:tabs>
                <w:tab w:val="left" w:pos="2520"/>
              </w:tabs>
              <w:spacing w:line="380" w:lineRule="exact"/>
              <w:ind w:leftChars="50" w:left="315" w:rightChars="50" w:right="105" w:hangingChars="100" w:hanging="210"/>
            </w:pPr>
            <w:r>
              <w:rPr>
                <w:rFonts w:hint="eastAsia"/>
              </w:rPr>
              <w:t>第六條之三　申訴人不服看守所所為之決定，得於收受申訴決定書後二十</w:t>
            </w:r>
            <w:r>
              <w:rPr>
                <w:rFonts w:hint="eastAsia"/>
              </w:rPr>
              <w:lastRenderedPageBreak/>
              <w:t>日內，向看守所所在地地方法院行政訴訟庭提起訴訟。</w:t>
            </w:r>
          </w:p>
          <w:p w:rsidR="001F42B6" w:rsidRPr="00FA1464" w:rsidRDefault="001F42B6" w:rsidP="005D78F4">
            <w:pPr>
              <w:tabs>
                <w:tab w:val="left" w:pos="2520"/>
              </w:tabs>
              <w:spacing w:line="380" w:lineRule="exact"/>
            </w:pPr>
          </w:p>
        </w:tc>
        <w:tc>
          <w:tcPr>
            <w:tcW w:w="2693" w:type="dxa"/>
            <w:shd w:val="clear" w:color="auto" w:fill="auto"/>
          </w:tcPr>
          <w:p w:rsidR="001F42B6" w:rsidRDefault="001F42B6" w:rsidP="005D78F4">
            <w:pPr>
              <w:tabs>
                <w:tab w:val="left" w:pos="2520"/>
              </w:tabs>
              <w:spacing w:line="380" w:lineRule="exact"/>
            </w:pPr>
          </w:p>
        </w:tc>
        <w:tc>
          <w:tcPr>
            <w:tcW w:w="2693" w:type="dxa"/>
            <w:shd w:val="clear" w:color="auto" w:fill="auto"/>
          </w:tcPr>
          <w:p w:rsidR="001F42B6" w:rsidRDefault="001F42B6" w:rsidP="005D78F4">
            <w:pPr>
              <w:tabs>
                <w:tab w:val="left" w:pos="2520"/>
              </w:tabs>
              <w:spacing w:line="380" w:lineRule="exact"/>
              <w:ind w:leftChars="50" w:left="105" w:rightChars="50" w:right="105"/>
            </w:pPr>
            <w:r w:rsidRPr="005D78F4">
              <w:rPr>
                <w:rFonts w:hint="eastAsia"/>
                <w:b/>
              </w:rPr>
              <w:t>行政院提案：</w:t>
            </w:r>
          </w:p>
          <w:p w:rsidR="001F42B6" w:rsidRDefault="001F42B6" w:rsidP="005D78F4">
            <w:pPr>
              <w:tabs>
                <w:tab w:val="left" w:pos="2520"/>
              </w:tabs>
              <w:spacing w:line="380" w:lineRule="exact"/>
              <w:ind w:leftChars="50" w:left="315" w:rightChars="50" w:right="105" w:hangingChars="100" w:hanging="210"/>
            </w:pPr>
            <w:r>
              <w:rPr>
                <w:rFonts w:hint="eastAsia"/>
              </w:rPr>
              <w:t>一、</w:t>
            </w:r>
            <w:r w:rsidRPr="005D78F4">
              <w:rPr>
                <w:rFonts w:hint="eastAsia"/>
                <w:u w:val="single"/>
              </w:rPr>
              <w:t>本條新增</w:t>
            </w:r>
            <w:r>
              <w:rPr>
                <w:rFonts w:hint="eastAsia"/>
              </w:rPr>
              <w:t>。</w:t>
            </w:r>
          </w:p>
          <w:p w:rsidR="001F42B6" w:rsidRDefault="001F42B6" w:rsidP="005D78F4">
            <w:pPr>
              <w:tabs>
                <w:tab w:val="left" w:pos="2520"/>
              </w:tabs>
              <w:spacing w:line="380" w:lineRule="exact"/>
              <w:ind w:leftChars="50" w:left="315" w:rightChars="50" w:right="105" w:hangingChars="100" w:hanging="210"/>
            </w:pPr>
            <w:r>
              <w:rPr>
                <w:rFonts w:hint="eastAsia"/>
              </w:rPr>
              <w:t>二、按憲法第十六條保障人民訴訟權，係指人民於其權利或法律上利益遭受侵害時，有請求法院救濟之權利。基於有權利即有救濟之憲法原則，人民權利或法律上利益遭受侵害時，必須給予向法院提起訴訟，請求依正當法律程序公平審判，以獲及時有效救濟之機會，不得僅因身分之不同即予以剝奪（司法院釋字第六五三</w:t>
            </w:r>
            <w:r>
              <w:rPr>
                <w:rFonts w:hint="eastAsia"/>
              </w:rPr>
              <w:lastRenderedPageBreak/>
              <w:t>號、第七二○號、第七五五號解釋意旨參照）。惟現行第六條及本法施行細則第十四條第一項第七款規定，不許受羈押被告向法院提起訴訟請求救濟，與上開司法解釋意旨有所不符。為期被告之訴訟權能受到妥適保障，參酌聯合國囚犯待遇基本原則第三十三條第一項「被拘留人或被監禁人或其律師應有權向負責管理居留處所的當局和上級當局，必要時向擁有覆審或補救權力的有關當局，就所受待遇，特別是受到酷刑或其他殘忍、不人道或有辱人格的待遇提出請求或指控。」規定意旨，並考量晚近司法實務多認為監獄、看守所</w:t>
            </w:r>
            <w:r>
              <w:rPr>
                <w:rFonts w:hint="eastAsia"/>
              </w:rPr>
              <w:lastRenderedPageBreak/>
              <w:t>與收容人之關係，本質上應屬行政法上關係，監獄及看守所對於收容人之管理處遇為行政行為，所衍生之公法上爭議，宜循行政訴訟途徑解決。另比較法上，德國將監獄及看守所處分交由刑事執行法庭審理，惟其實質之訴訟程序規定與種類則是採行行政訴訟之規定，本質上仍具有行政訴訟性質，以及被告既應推定為無罪，所受待遇不應低於受刑人（曼德拉規則第一百十一條參照），衡酌行政訴訟之訴訟類型較刑事訴訟為多，權利保障規範亦較為完整（如準抗告僅有撤銷及變更二種類型，且無審級救濟），爰於第一項規定，被告因羈</w:t>
            </w:r>
            <w:r>
              <w:rPr>
                <w:rFonts w:hint="eastAsia"/>
              </w:rPr>
              <w:lastRenderedPageBreak/>
              <w:t>押所生之公法爭議，除法律另有規定外（如刑事訴訟法第四百零四條、第四百十六條），應依本法提起行政訴訟；再以，本法所定訴訟制度為行政訴訟法之特別規定，本法未規定者，適用行政訴訟法相關規定，故行政訴訟法並非上開「法律另有規定」。</w:t>
            </w:r>
          </w:p>
          <w:p w:rsidR="001F42B6" w:rsidRDefault="001F42B6" w:rsidP="005D78F4">
            <w:pPr>
              <w:tabs>
                <w:tab w:val="left" w:pos="2520"/>
              </w:tabs>
              <w:spacing w:line="380" w:lineRule="exact"/>
              <w:ind w:leftChars="50" w:left="315" w:rightChars="50" w:right="105" w:hangingChars="100" w:hanging="210"/>
            </w:pPr>
            <w:r>
              <w:rPr>
                <w:rFonts w:hint="eastAsia"/>
              </w:rPr>
              <w:t>三、再以，為保障被告之訴訟權，應使被告得以提起撤銷訴訟、確認訴訟及給付訴訟（課予義務訴訟及一般給付訴訟）。上開撤銷訴訟僅限於原處分違法時，行政法院始得撤銷，倘原處分僅屬不當，尚無從審查；另縱原處分違法，若涉及行政裁量權行使，僅於行政機關就原處</w:t>
            </w:r>
            <w:r>
              <w:rPr>
                <w:rFonts w:hint="eastAsia"/>
              </w:rPr>
              <w:lastRenderedPageBreak/>
              <w:t>分之裁量已縮減至零時，法院始得自為判決而變更原處分，此乃基於權力分立原則之必然。又原處分縱經執行完畢，如受處分人因該處分之撤銷而有可回復之法律上利益時，仍應許其提起撤銷訴訟。至於起訴合法要件，為節用司法資源並避免無益訴訟，參酌司法院釋字第七五五號解釋意旨，就針對違法處分之撤銷訴訟及針對除去違法管理措施結果（回復原狀）之給付訴訟，均設定「逾越達成羈押目的所必要之範圍，而不法侵害其憲法所保障之基本權利且非顯屬輕微」之要件；其中「侵害非顯屬輕微」之要件，係指如侵害「顯屬</w:t>
            </w:r>
            <w:r>
              <w:rPr>
                <w:rFonts w:hint="eastAsia"/>
              </w:rPr>
              <w:lastRenderedPageBreak/>
              <w:t>」輕微，達到足以忽略之程度者，即欠缺權利保護必要，基於侵害微量不受保障之原則，則不予保障。另為兼顧司法訴訟經濟及效益，避免訴訟時間較長，被告權益之補救緩不濟急，明定先採內部申訴救濟程序方式，若不服得再向法院提起訴訟救濟（司法院釋字第七二○號解釋意旨參照）。爰被告依本法得提起之所有訴訟類型均以申訴為前提，與一般行政訴訟僅限於撤銷訴訟、課予義務訴訟採訴願前置主義不同。又依最高行政法院一百零七年四月份第一次庭長法官聯席會議決議略以：「依司法院釋字第七五五號解釋意旨，對具行</w:t>
            </w:r>
            <w:r>
              <w:rPr>
                <w:rFonts w:hint="eastAsia"/>
              </w:rPr>
              <w:lastRenderedPageBreak/>
              <w:t>政處分性質之監獄處分及其他管理措施而言，向監督機關提起申訴，亦相當於已經訴願程序。」參照上開決議意旨，被告依法提起申訴，亦相當於已經訴願程序，併予敘明。再以，被告在所執行難以至法院以言詞起訴，爰明定應以書狀起訴。又基於審判權明確原則、管轄法定原則，考量看守所人員應訴便利，及避免案件過度集中，爰明定以看守所所在地之地方法院行政訴訟庭為第一審管轄法院。爰此為第二項、第三項之規定。</w:t>
            </w:r>
          </w:p>
          <w:p w:rsidR="001F42B6" w:rsidRDefault="001F42B6" w:rsidP="005D78F4">
            <w:pPr>
              <w:tabs>
                <w:tab w:val="left" w:pos="2520"/>
              </w:tabs>
              <w:spacing w:line="380" w:lineRule="exact"/>
              <w:ind w:leftChars="50" w:left="105" w:rightChars="50" w:right="105"/>
            </w:pPr>
            <w:r w:rsidRPr="005D78F4">
              <w:rPr>
                <w:rFonts w:hint="eastAsia"/>
                <w:b/>
              </w:rPr>
              <w:t>委員尤美女等25人提案：</w:t>
            </w:r>
          </w:p>
          <w:p w:rsidR="001F42B6" w:rsidRDefault="001F42B6" w:rsidP="005D78F4">
            <w:pPr>
              <w:tabs>
                <w:tab w:val="left" w:pos="2520"/>
              </w:tabs>
              <w:spacing w:line="380" w:lineRule="exact"/>
              <w:ind w:leftChars="50" w:left="315" w:rightChars="50" w:right="105" w:hangingChars="100" w:hanging="210"/>
            </w:pPr>
            <w:r>
              <w:rPr>
                <w:rFonts w:hint="eastAsia"/>
              </w:rPr>
              <w:t>一、</w:t>
            </w:r>
            <w:r w:rsidRPr="005D78F4">
              <w:rPr>
                <w:rFonts w:hint="eastAsia"/>
                <w:u w:val="single"/>
              </w:rPr>
              <w:t>本條新增</w:t>
            </w:r>
            <w:r>
              <w:rPr>
                <w:rFonts w:hint="eastAsia"/>
              </w:rPr>
              <w:t>。</w:t>
            </w:r>
          </w:p>
          <w:p w:rsidR="001F42B6" w:rsidRDefault="001F42B6" w:rsidP="005D78F4">
            <w:pPr>
              <w:tabs>
                <w:tab w:val="left" w:pos="2520"/>
              </w:tabs>
              <w:spacing w:line="380" w:lineRule="exact"/>
              <w:ind w:leftChars="50" w:left="315" w:rightChars="50" w:right="105" w:hangingChars="100" w:hanging="210"/>
            </w:pPr>
            <w:r>
              <w:rPr>
                <w:rFonts w:hint="eastAsia"/>
              </w:rPr>
              <w:t>二、大法官釋字第六五三號解釋理由書現行規定不</w:t>
            </w:r>
            <w:r>
              <w:rPr>
                <w:rFonts w:hint="eastAsia"/>
              </w:rPr>
              <w:lastRenderedPageBreak/>
              <w:t>許被告向法院提起訴訟請求救濟部分，與憲法第十六條規定保障人民訴願權之意旨有違，應予檢討修正，惟究應採行刑事訴訟、行政訴甕或特別訴訟程序，應考量爭議事件之性質及與所涉刑事訴訟程序之關聯、羈押期間之短暫性、及時有效之權利保護、法院組織及人員之配置等。</w:t>
            </w:r>
          </w:p>
          <w:p w:rsidR="001F42B6" w:rsidRDefault="001F42B6" w:rsidP="005D78F4">
            <w:pPr>
              <w:tabs>
                <w:tab w:val="left" w:pos="2520"/>
              </w:tabs>
              <w:spacing w:line="380" w:lineRule="exact"/>
              <w:ind w:leftChars="50" w:left="315" w:rightChars="50" w:right="105" w:hangingChars="100" w:hanging="210"/>
            </w:pPr>
            <w:r>
              <w:rPr>
                <w:rFonts w:hint="eastAsia"/>
              </w:rPr>
              <w:t>三、查看守所對受羈押被告之處遇、處分應僅限於羈押目的之達成與看守所秩序之維持，就羈押目的之達成，例如防止被告逃亡、有湮滅、偽造、變造證據、勾串共犯或證人以及預防其反覆實施特定犯罪者，乃係裁定被告羈押之法庭所為之處分，攸</w:t>
            </w:r>
            <w:r>
              <w:rPr>
                <w:rFonts w:hint="eastAsia"/>
              </w:rPr>
              <w:lastRenderedPageBreak/>
              <w:t>關與羈押目的達成，被告如有不服，自應向該裁定羈押之法庭進行救濟；倘若被告所受之處分係看守所基於維持看守所秩序與安全所為之處分，僅係內部秩序之維護，其性質應屬行政權作用之一種，其所生之爭議自應為行政訴訟審判權之範圍所及，被告自得提起行政之救濟。</w:t>
            </w:r>
          </w:p>
          <w:p w:rsidR="001F42B6" w:rsidRDefault="001F42B6" w:rsidP="005D78F4">
            <w:pPr>
              <w:tabs>
                <w:tab w:val="left" w:pos="2520"/>
              </w:tabs>
              <w:spacing w:line="380" w:lineRule="exact"/>
              <w:ind w:leftChars="50" w:left="315" w:rightChars="50" w:right="105" w:hangingChars="100" w:hanging="210"/>
            </w:pPr>
            <w:r>
              <w:rPr>
                <w:rFonts w:hint="eastAsia"/>
              </w:rPr>
              <w:t>四、另考量行政訴訟法業已於100年11月23日修正，將行政訴訟改為三級二審，於各地方法院設置行政訴訟庭，以便利人民發起訴訟，使人民可以就近向被告機關所在地的地方法院行政訴訟庭提起行政訴訟，保障人民訴訟權益。有關基於內部秩序</w:t>
            </w:r>
            <w:r>
              <w:rPr>
                <w:rFonts w:hint="eastAsia"/>
              </w:rPr>
              <w:lastRenderedPageBreak/>
              <w:t>維護之看守所處分，既屬行政權作用之一種，如有爭議應屬公法上之爭議，自應屬行政訴訟審判權之範圍，我國行政訴訟既已設置地方法院行政訴訟庭以便利人民在地發起訴訟，為徹底解消受羈押被告與看守所之特別權力關係，自應使被告於不服看守所之處分時，發動行政救濟程序，又看守所內部申訴審議制度已有訴願前置主義、尊重行政權、減輕法院負擔、協助人民澄清疑點及擴大救濟機會與層面之目的。爰明定受羈押被告不服審議小組之決定者，得向行政法院提起行政訴訟。</w:t>
            </w:r>
          </w:p>
          <w:p w:rsidR="001F42B6" w:rsidRDefault="001F42B6" w:rsidP="005D78F4">
            <w:pPr>
              <w:tabs>
                <w:tab w:val="left" w:pos="2520"/>
              </w:tabs>
              <w:spacing w:line="380" w:lineRule="exact"/>
              <w:ind w:leftChars="50" w:left="315" w:rightChars="50" w:right="105" w:hangingChars="100" w:hanging="210"/>
            </w:pPr>
            <w:r>
              <w:rPr>
                <w:rFonts w:hint="eastAsia"/>
              </w:rPr>
              <w:t>五、第二項為準用規定。但軍事審判法另有規定者</w:t>
            </w:r>
            <w:r>
              <w:rPr>
                <w:rFonts w:hint="eastAsia"/>
              </w:rPr>
              <w:lastRenderedPageBreak/>
              <w:t>，不在此限。</w:t>
            </w:r>
          </w:p>
          <w:p w:rsidR="001F42B6" w:rsidRDefault="001F42B6" w:rsidP="00FA1464">
            <w:pPr>
              <w:tabs>
                <w:tab w:val="left" w:pos="2520"/>
              </w:tabs>
              <w:spacing w:line="380" w:lineRule="exact"/>
              <w:ind w:leftChars="50" w:left="105" w:rightChars="50" w:right="105"/>
            </w:pPr>
            <w:r w:rsidRPr="005D78F4">
              <w:rPr>
                <w:rFonts w:hint="eastAsia"/>
                <w:b/>
              </w:rPr>
              <w:t>委員劉世芳等18人提案：</w:t>
            </w:r>
          </w:p>
          <w:p w:rsidR="001F42B6" w:rsidRDefault="001F42B6" w:rsidP="00FA1464">
            <w:pPr>
              <w:tabs>
                <w:tab w:val="left" w:pos="2520"/>
              </w:tabs>
              <w:spacing w:line="380" w:lineRule="exact"/>
              <w:ind w:leftChars="50" w:left="315" w:rightChars="50" w:right="105" w:hangingChars="100" w:hanging="210"/>
            </w:pPr>
            <w:r>
              <w:rPr>
                <w:rFonts w:hint="eastAsia"/>
              </w:rPr>
              <w:t>一、</w:t>
            </w:r>
            <w:r w:rsidRPr="002B24B7">
              <w:rPr>
                <w:rFonts w:hint="eastAsia"/>
                <w:u w:val="single"/>
              </w:rPr>
              <w:t>本條新增</w:t>
            </w:r>
            <w:r>
              <w:rPr>
                <w:rFonts w:hint="eastAsia"/>
              </w:rPr>
              <w:t>。</w:t>
            </w:r>
          </w:p>
          <w:p w:rsidR="001F42B6" w:rsidRDefault="001F42B6" w:rsidP="00FA1464">
            <w:pPr>
              <w:tabs>
                <w:tab w:val="left" w:pos="2520"/>
              </w:tabs>
              <w:spacing w:line="380" w:lineRule="exact"/>
              <w:ind w:leftChars="50" w:left="315" w:rightChars="50" w:right="105" w:hangingChars="100" w:hanging="210"/>
            </w:pPr>
            <w:r>
              <w:rPr>
                <w:rFonts w:hint="eastAsia"/>
              </w:rPr>
              <w:t>二、大法官釋字第653號解釋指出，本條規定不許被告向法院提起訴訟請求救濟部分，與憲法第十六條規定保障人民訴願權之意旨有違，應予檢討修正，惟究應採行刑事訴訟、行政訴訟或特別訴訟程序，應考量爭議事件之性質及與所涉刑事訴訟程序之關聯、羈押期間之短暫性、及時有效之權利保護、法院組織及人員之配置等。</w:t>
            </w:r>
          </w:p>
          <w:p w:rsidR="001F42B6" w:rsidRDefault="001F42B6" w:rsidP="00FA1464">
            <w:pPr>
              <w:tabs>
                <w:tab w:val="left" w:pos="2520"/>
              </w:tabs>
              <w:spacing w:line="380" w:lineRule="exact"/>
              <w:ind w:leftChars="50" w:left="315" w:rightChars="50" w:right="105" w:hangingChars="100" w:hanging="210"/>
            </w:pPr>
            <w:r>
              <w:rPr>
                <w:rFonts w:hint="eastAsia"/>
              </w:rPr>
              <w:t>三、查看守所對受羈押被告之處遇、處分應僅限於羈押目的之達成與看守所秩序之維持，就羈押目的之達成，例如防止被告逃</w:t>
            </w:r>
            <w:r>
              <w:rPr>
                <w:rFonts w:hint="eastAsia"/>
              </w:rPr>
              <w:lastRenderedPageBreak/>
              <w:t>亡、有湮滅、偽造、變造證據、勾串共犯或證人以及預防其反覆實施特定犯罪者，乃係裁定被告羈押之法庭所為之處分，攸關與羈押目的達成，被告如有不服，自應向該裁定羈押之法庭進行救濟；倘若被告所受之處分係看守所基於維持看守所秩序與安全所為之處分，僅係內部秩序之維護，其性質應屬行政權作用之一種，其所生之爭議自應為行政訴訟審判權之範圍所及，被告自得提起行政之救濟。</w:t>
            </w:r>
          </w:p>
          <w:p w:rsidR="001F42B6" w:rsidRDefault="001F42B6" w:rsidP="00FA1464">
            <w:pPr>
              <w:tabs>
                <w:tab w:val="left" w:pos="2520"/>
              </w:tabs>
              <w:spacing w:line="380" w:lineRule="exact"/>
              <w:ind w:leftChars="50" w:left="315" w:rightChars="50" w:right="105" w:hangingChars="100" w:hanging="210"/>
            </w:pPr>
            <w:r>
              <w:rPr>
                <w:rFonts w:hint="eastAsia"/>
              </w:rPr>
              <w:t>四、看守所內部申訴審議制度已有訴願前置主義、尊重行政權、減輕法院負擔、協助人民澄清疑點及擴大救濟機會與層面之目</w:t>
            </w:r>
            <w:r>
              <w:rPr>
                <w:rFonts w:hint="eastAsia"/>
              </w:rPr>
              <w:lastRenderedPageBreak/>
              <w:t>的。爰明定受羈押被告不服審議小組之決者，得向地方法院行政訴訟庭提起行政訴訟。</w:t>
            </w:r>
          </w:p>
          <w:p w:rsidR="001F42B6" w:rsidRDefault="00F831CA" w:rsidP="005D78F4">
            <w:pPr>
              <w:tabs>
                <w:tab w:val="left" w:pos="2520"/>
              </w:tabs>
              <w:spacing w:line="380" w:lineRule="exact"/>
            </w:pPr>
            <w:r w:rsidRPr="00204CC5">
              <w:rPr>
                <w:rFonts w:hint="eastAsia"/>
                <w:b/>
              </w:rPr>
              <w:t>審查會：</w:t>
            </w:r>
            <w:r w:rsidR="0092230F" w:rsidRPr="0092230F">
              <w:rPr>
                <w:rFonts w:hint="eastAsia"/>
              </w:rPr>
              <w:t>保留，送院會處理。</w:t>
            </w:r>
          </w:p>
        </w:tc>
      </w:tr>
      <w:tr w:rsidR="001F42B6" w:rsidTr="002937EE">
        <w:tc>
          <w:tcPr>
            <w:tcW w:w="2693" w:type="dxa"/>
          </w:tcPr>
          <w:p w:rsidR="0092230F" w:rsidRDefault="0092230F" w:rsidP="0092230F">
            <w:pPr>
              <w:tabs>
                <w:tab w:val="left" w:pos="2520"/>
              </w:tabs>
              <w:spacing w:line="380" w:lineRule="exact"/>
              <w:ind w:leftChars="50" w:left="315" w:rightChars="50" w:right="105" w:hangingChars="100" w:hanging="210"/>
            </w:pPr>
            <w:r>
              <w:rPr>
                <w:rFonts w:hint="eastAsia"/>
              </w:rPr>
              <w:lastRenderedPageBreak/>
              <w:t>（保</w:t>
            </w:r>
            <w:r>
              <w:rPr>
                <w:rFonts w:ascii="細明體" w:eastAsia="細明體" w:hAnsi="細明體" w:cs="細明體" w:hint="eastAsia"/>
              </w:rPr>
              <w:t>留，送院會處理）</w:t>
            </w:r>
          </w:p>
          <w:p w:rsidR="001F42B6" w:rsidRDefault="001F42B6" w:rsidP="00756DC8">
            <w:pPr>
              <w:tabs>
                <w:tab w:val="left" w:pos="2520"/>
              </w:tabs>
              <w:spacing w:line="380" w:lineRule="exact"/>
              <w:ind w:leftChars="150" w:left="315" w:rightChars="50" w:right="105" w:firstLineChars="200" w:firstLine="420"/>
            </w:pPr>
          </w:p>
        </w:tc>
        <w:tc>
          <w:tcPr>
            <w:tcW w:w="2693" w:type="dxa"/>
            <w:shd w:val="clear" w:color="auto" w:fill="auto"/>
          </w:tcPr>
          <w:p w:rsidR="001F42B6" w:rsidRDefault="001F42B6" w:rsidP="005D78F4">
            <w:pPr>
              <w:tabs>
                <w:tab w:val="left" w:pos="2520"/>
              </w:tabs>
              <w:spacing w:line="380" w:lineRule="exact"/>
              <w:ind w:leftChars="50" w:left="315" w:rightChars="50" w:right="105" w:hangingChars="100" w:hanging="210"/>
            </w:pPr>
            <w:r>
              <w:rPr>
                <w:rFonts w:hint="eastAsia"/>
              </w:rPr>
              <w:t>第一百零三條　前條訴訟，不得與其他訴訟合併提起，且不得合併請求損害賠償。</w:t>
            </w:r>
          </w:p>
          <w:p w:rsidR="001F42B6" w:rsidRDefault="001F42B6" w:rsidP="005D78F4">
            <w:pPr>
              <w:tabs>
                <w:tab w:val="left" w:pos="2520"/>
              </w:tabs>
              <w:spacing w:line="380" w:lineRule="exact"/>
              <w:ind w:leftChars="150" w:left="315" w:rightChars="50" w:right="105" w:firstLineChars="200" w:firstLine="420"/>
            </w:pPr>
            <w:r>
              <w:rPr>
                <w:rFonts w:hint="eastAsia"/>
              </w:rPr>
              <w:t>前條訴訟之提起，應於申訴決定書送達後三十日之不變期間內為之。</w:t>
            </w:r>
          </w:p>
          <w:p w:rsidR="001F42B6" w:rsidRDefault="001F42B6" w:rsidP="005D78F4">
            <w:pPr>
              <w:tabs>
                <w:tab w:val="left" w:pos="2520"/>
              </w:tabs>
              <w:spacing w:line="380" w:lineRule="exact"/>
              <w:ind w:leftChars="150" w:left="315" w:rightChars="50" w:right="105" w:firstLineChars="200" w:firstLine="420"/>
            </w:pPr>
            <w:r>
              <w:rPr>
                <w:rFonts w:hint="eastAsia"/>
              </w:rPr>
              <w:t>審議小組逾三十日不為決定或延長申訴決定期間逾三十日不為決定者，被告自該應為決定期限屆滿後，得逕提起前條第二項第二款、第三款之訴訟。但自該應為決定期限屆滿後逾六個月者，不得提起。</w:t>
            </w:r>
          </w:p>
        </w:tc>
        <w:tc>
          <w:tcPr>
            <w:tcW w:w="2693" w:type="dxa"/>
            <w:shd w:val="clear" w:color="auto" w:fill="auto"/>
          </w:tcPr>
          <w:p w:rsidR="001F42B6" w:rsidRDefault="001F42B6" w:rsidP="00FA1464">
            <w:pPr>
              <w:tabs>
                <w:tab w:val="left" w:pos="2520"/>
              </w:tabs>
              <w:spacing w:line="380" w:lineRule="exact"/>
              <w:ind w:leftChars="50" w:left="315" w:rightChars="50" w:right="105" w:hangingChars="100" w:hanging="210"/>
            </w:pPr>
          </w:p>
        </w:tc>
        <w:tc>
          <w:tcPr>
            <w:tcW w:w="2693" w:type="dxa"/>
            <w:shd w:val="clear" w:color="auto" w:fill="auto"/>
          </w:tcPr>
          <w:p w:rsidR="001F42B6" w:rsidRDefault="001F42B6" w:rsidP="005D78F4">
            <w:pPr>
              <w:tabs>
                <w:tab w:val="left" w:pos="2520"/>
              </w:tabs>
              <w:spacing w:line="380" w:lineRule="exact"/>
            </w:pPr>
          </w:p>
        </w:tc>
        <w:tc>
          <w:tcPr>
            <w:tcW w:w="2693" w:type="dxa"/>
            <w:shd w:val="clear" w:color="auto" w:fill="auto"/>
          </w:tcPr>
          <w:p w:rsidR="001F42B6" w:rsidRDefault="001F42B6" w:rsidP="005D78F4">
            <w:pPr>
              <w:tabs>
                <w:tab w:val="left" w:pos="2520"/>
              </w:tabs>
              <w:spacing w:line="380" w:lineRule="exact"/>
              <w:ind w:leftChars="50" w:left="105" w:rightChars="50" w:right="105"/>
            </w:pPr>
            <w:r w:rsidRPr="005D78F4">
              <w:rPr>
                <w:rFonts w:hint="eastAsia"/>
                <w:b/>
              </w:rPr>
              <w:t>行政院提案：</w:t>
            </w:r>
          </w:p>
          <w:p w:rsidR="001F42B6" w:rsidRDefault="001F42B6" w:rsidP="005D78F4">
            <w:pPr>
              <w:tabs>
                <w:tab w:val="left" w:pos="2520"/>
              </w:tabs>
              <w:spacing w:line="380" w:lineRule="exact"/>
              <w:ind w:leftChars="50" w:left="315" w:rightChars="50" w:right="105" w:hangingChars="100" w:hanging="210"/>
            </w:pPr>
            <w:r>
              <w:rPr>
                <w:rFonts w:hint="eastAsia"/>
              </w:rPr>
              <w:t>一、</w:t>
            </w:r>
            <w:r w:rsidRPr="005D78F4">
              <w:rPr>
                <w:rFonts w:hint="eastAsia"/>
                <w:u w:val="single"/>
              </w:rPr>
              <w:t>本條新增</w:t>
            </w:r>
            <w:r>
              <w:rPr>
                <w:rFonts w:hint="eastAsia"/>
              </w:rPr>
              <w:t>。</w:t>
            </w:r>
          </w:p>
          <w:p w:rsidR="001F42B6" w:rsidRDefault="001F42B6" w:rsidP="005D78F4">
            <w:pPr>
              <w:tabs>
                <w:tab w:val="left" w:pos="2520"/>
              </w:tabs>
              <w:spacing w:line="380" w:lineRule="exact"/>
              <w:ind w:leftChars="50" w:left="315" w:rightChars="50" w:right="105" w:hangingChars="100" w:hanging="210"/>
            </w:pPr>
            <w:r>
              <w:rPr>
                <w:rFonts w:hint="eastAsia"/>
              </w:rPr>
              <w:t>二、前條第二項各款所列之各種訴訟，為避免合併其他訴訟起訴，導致程序變換、繁冗，爰限制不得與其他訴訟合併提起，亦不得合併請求損害賠償（亦即排除行政訴訟法第七條之適用）。</w:t>
            </w:r>
          </w:p>
          <w:p w:rsidR="001F42B6" w:rsidRDefault="001F42B6" w:rsidP="005D78F4">
            <w:pPr>
              <w:tabs>
                <w:tab w:val="left" w:pos="2520"/>
              </w:tabs>
              <w:spacing w:line="380" w:lineRule="exact"/>
              <w:ind w:leftChars="50" w:left="315" w:rightChars="50" w:right="105" w:hangingChars="100" w:hanging="210"/>
            </w:pPr>
            <w:r>
              <w:rPr>
                <w:rFonts w:hint="eastAsia"/>
              </w:rPr>
              <w:t>三、另為維護法律秩序之安定，明定起訴不變期間，爰為第二項之規定。</w:t>
            </w:r>
          </w:p>
          <w:p w:rsidR="001F42B6" w:rsidRDefault="001F42B6" w:rsidP="005D78F4">
            <w:pPr>
              <w:tabs>
                <w:tab w:val="left" w:pos="2520"/>
              </w:tabs>
              <w:spacing w:line="380" w:lineRule="exact"/>
              <w:ind w:leftChars="50" w:left="315" w:rightChars="50" w:right="105" w:hangingChars="100" w:hanging="210"/>
            </w:pPr>
            <w:r>
              <w:rPr>
                <w:rFonts w:hint="eastAsia"/>
              </w:rPr>
              <w:t>四、依修正條文九十三條第三項規定，審議小組屆期不為決定者，視為撤銷原處分。爰就前條第二項第</w:t>
            </w:r>
            <w:r>
              <w:rPr>
                <w:rFonts w:hint="eastAsia"/>
              </w:rPr>
              <w:lastRenderedPageBreak/>
              <w:t>一款所定情形，於審議小組屆期不為決定時，原則上無提起撤銷訴訟之必要；惟原處分因視為撤銷而失效者，如當事人因該處分之撤銷而有可回復之法律上利益時，仍應許其於不變期間內提起訴訟（司法院釋字第二一三號解釋、最高行政法院九十四年度判字第一九七號判決參照）。至於原處分已因視為撤銷而消滅，如當事人認為原處分違法，因已執行而無回復原狀可能，並有即受確認判決之法律上利益者，得於不變期間內依第三項提起確認處分違法之訴訟，併予敘明。</w:t>
            </w:r>
          </w:p>
          <w:p w:rsidR="001F42B6" w:rsidRDefault="00BD3E30" w:rsidP="0092230F">
            <w:pPr>
              <w:tabs>
                <w:tab w:val="left" w:pos="2520"/>
              </w:tabs>
              <w:spacing w:line="380" w:lineRule="exact"/>
              <w:ind w:leftChars="10" w:left="231" w:rightChars="50" w:right="105" w:hangingChars="100" w:hanging="210"/>
            </w:pPr>
            <w:r>
              <w:rPr>
                <w:rFonts w:hint="eastAsia"/>
                <w:noProof/>
              </w:rPr>
              <mc:AlternateContent>
                <mc:Choice Requires="wps">
                  <w:drawing>
                    <wp:anchor distT="0" distB="0" distL="114300" distR="114300" simplePos="0" relativeHeight="251765760" behindDoc="0" locked="0" layoutInCell="1" allowOverlap="1" wp14:anchorId="2126688C" wp14:editId="5985743C">
                      <wp:simplePos x="0" y="0"/>
                      <wp:positionH relativeFrom="column">
                        <wp:posOffset>-6859270</wp:posOffset>
                      </wp:positionH>
                      <wp:positionV relativeFrom="paragraph">
                        <wp:posOffset>491602</wp:posOffset>
                      </wp:positionV>
                      <wp:extent cx="8562033" cy="0"/>
                      <wp:effectExtent l="0" t="0" r="10795" b="19050"/>
                      <wp:wrapNone/>
                      <wp:docPr id="32" name="直線接點 32"/>
                      <wp:cNvGraphicFramePr/>
                      <a:graphic xmlns:a="http://schemas.openxmlformats.org/drawingml/2006/main">
                        <a:graphicData uri="http://schemas.microsoft.com/office/word/2010/wordprocessingShape">
                          <wps:wsp>
                            <wps:cNvCnPr/>
                            <wps:spPr>
                              <a:xfrm>
                                <a:off x="0" y="0"/>
                                <a:ext cx="8562033" cy="0"/>
                              </a:xfrm>
                              <a:prstGeom prst="line">
                                <a:avLst/>
                              </a:prstGeom>
                              <a:noFill/>
                              <a:ln w="9525" cap="flat" cmpd="sng" algn="ctr">
                                <a:solidFill>
                                  <a:sysClr val="windowText" lastClr="000000"/>
                                </a:solidFill>
                                <a:prstDash val="solid"/>
                              </a:ln>
                              <a:effectLst/>
                            </wps:spPr>
                            <wps:bodyPr/>
                          </wps:wsp>
                        </a:graphicData>
                      </a:graphic>
                    </wp:anchor>
                  </w:drawing>
                </mc:Choice>
                <mc:Fallback>
                  <w:pict>
                    <v:line id="直線接點 32" o:spid="_x0000_s1026" style="position:absolute;z-index:251765760;visibility:visible;mso-wrap-style:square;mso-wrap-distance-left:9pt;mso-wrap-distance-top:0;mso-wrap-distance-right:9pt;mso-wrap-distance-bottom:0;mso-position-horizontal:absolute;mso-position-horizontal-relative:text;mso-position-vertical:absolute;mso-position-vertical-relative:text" from="-540.1pt,38.7pt" to="134.1pt,38.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" strokecolor="windowText"/>
                  </w:pict>
                </mc:Fallback>
              </mc:AlternateContent>
            </w:r>
            <w:r w:rsidR="00F831CA" w:rsidRPr="00204CC5">
              <w:rPr>
                <w:rFonts w:hint="eastAsia"/>
                <w:b/>
              </w:rPr>
              <w:t>審查會：</w:t>
            </w:r>
            <w:r w:rsidR="0092230F" w:rsidRPr="0092230F">
              <w:rPr>
                <w:rFonts w:hint="eastAsia"/>
              </w:rPr>
              <w:t>保留，送院會處理。</w:t>
            </w:r>
          </w:p>
        </w:tc>
      </w:tr>
      <w:tr w:rsidR="001F42B6" w:rsidTr="002937EE">
        <w:tc>
          <w:tcPr>
            <w:tcW w:w="2693" w:type="dxa"/>
          </w:tcPr>
          <w:p w:rsidR="0092230F" w:rsidRDefault="00BD3E30" w:rsidP="0092230F">
            <w:pPr>
              <w:tabs>
                <w:tab w:val="left" w:pos="2520"/>
              </w:tabs>
              <w:spacing w:line="380" w:lineRule="exact"/>
              <w:ind w:leftChars="50" w:left="315" w:rightChars="50" w:right="105" w:hangingChars="100" w:hanging="210"/>
            </w:pPr>
            <w:r>
              <w:rPr>
                <w:rFonts w:hint="eastAsia"/>
                <w:noProof/>
              </w:rPr>
              <w:lastRenderedPageBreak/>
              <mc:AlternateContent>
                <mc:Choice Requires="wps">
                  <w:drawing>
                    <wp:anchor distT="0" distB="0" distL="114300" distR="114300" simplePos="0" relativeHeight="251767808" behindDoc="0" locked="0" layoutInCell="1" allowOverlap="1" wp14:anchorId="69B6C285" wp14:editId="235159FC">
                      <wp:simplePos x="0" y="0"/>
                      <wp:positionH relativeFrom="column">
                        <wp:posOffset>-18471</wp:posOffset>
                      </wp:positionH>
                      <wp:positionV relativeFrom="paragraph">
                        <wp:posOffset>-27619</wp:posOffset>
                      </wp:positionV>
                      <wp:extent cx="8562033" cy="0"/>
                      <wp:effectExtent l="0" t="0" r="10795" b="19050"/>
                      <wp:wrapNone/>
                      <wp:docPr id="33" name="直線接點 33"/>
                      <wp:cNvGraphicFramePr/>
                      <a:graphic xmlns:a="http://schemas.openxmlformats.org/drawingml/2006/main">
                        <a:graphicData uri="http://schemas.microsoft.com/office/word/2010/wordprocessingShape">
                          <wps:wsp>
                            <wps:cNvCnPr/>
                            <wps:spPr>
                              <a:xfrm>
                                <a:off x="0" y="0"/>
                                <a:ext cx="8562033" cy="0"/>
                              </a:xfrm>
                              <a:prstGeom prst="line">
                                <a:avLst/>
                              </a:prstGeom>
                              <a:noFill/>
                              <a:ln w="9525" cap="flat" cmpd="sng" algn="ctr">
                                <a:solidFill>
                                  <a:sysClr val="windowText" lastClr="000000"/>
                                </a:solidFill>
                                <a:prstDash val="solid"/>
                              </a:ln>
                              <a:effectLst/>
                            </wps:spPr>
                            <wps:bodyPr/>
                          </wps:wsp>
                        </a:graphicData>
                      </a:graphic>
                    </wp:anchor>
                  </w:drawing>
                </mc:Choice>
                <mc:Fallback>
                  <w:pict>
                    <v:line id="直線接點 33" o:spid="_x0000_s1026" style="position:absolute;z-index:251767808;visibility:visible;mso-wrap-style:square;mso-wrap-distance-left:9pt;mso-wrap-distance-top:0;mso-wrap-distance-right:9pt;mso-wrap-distance-bottom:0;mso-position-horizontal:absolute;mso-position-horizontal-relative:text;mso-position-vertical:absolute;mso-position-vertical-relative:text" from="-1.45pt,-2.15pt" to="672.75pt,-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" strokecolor="windowText"/>
                  </w:pict>
                </mc:Fallback>
              </mc:AlternateContent>
            </w:r>
            <w:r w:rsidR="0092230F">
              <w:rPr>
                <w:rFonts w:hint="eastAsia"/>
              </w:rPr>
              <w:t>（保</w:t>
            </w:r>
            <w:r w:rsidR="0092230F">
              <w:rPr>
                <w:rFonts w:ascii="細明體" w:eastAsia="細明體" w:hAnsi="細明體" w:cs="細明體" w:hint="eastAsia"/>
              </w:rPr>
              <w:t>留，送院會處理）</w:t>
            </w:r>
          </w:p>
          <w:p w:rsidR="001F42B6" w:rsidRDefault="001F42B6" w:rsidP="00756DC8">
            <w:pPr>
              <w:tabs>
                <w:tab w:val="left" w:pos="2520"/>
              </w:tabs>
              <w:spacing w:line="380" w:lineRule="exact"/>
              <w:ind w:leftChars="150" w:left="315" w:rightChars="50" w:right="105" w:firstLineChars="200" w:firstLine="420"/>
            </w:pPr>
          </w:p>
        </w:tc>
        <w:tc>
          <w:tcPr>
            <w:tcW w:w="2693" w:type="dxa"/>
            <w:shd w:val="clear" w:color="auto" w:fill="auto"/>
          </w:tcPr>
          <w:p w:rsidR="001F42B6" w:rsidRDefault="001F42B6" w:rsidP="005D78F4">
            <w:pPr>
              <w:tabs>
                <w:tab w:val="left" w:pos="2520"/>
              </w:tabs>
              <w:spacing w:line="380" w:lineRule="exact"/>
              <w:ind w:leftChars="50" w:left="315" w:rightChars="50" w:right="105" w:hangingChars="100" w:hanging="210"/>
            </w:pPr>
            <w:r>
              <w:rPr>
                <w:rFonts w:hint="eastAsia"/>
              </w:rPr>
              <w:t>第一百零四條　被告於起訴期間內向看守所長官提出起訴狀，或於法院裁判確定前向看守所長官提出撤回書狀者，分別視為起訴期間內之起訴或法院裁判確定前之撤回。</w:t>
            </w:r>
          </w:p>
          <w:p w:rsidR="001F42B6" w:rsidRDefault="001F42B6" w:rsidP="005D78F4">
            <w:pPr>
              <w:tabs>
                <w:tab w:val="left" w:pos="2520"/>
              </w:tabs>
              <w:spacing w:line="380" w:lineRule="exact"/>
              <w:ind w:leftChars="150" w:left="315" w:rightChars="50" w:right="105" w:firstLineChars="200" w:firstLine="420"/>
            </w:pPr>
            <w:r>
              <w:rPr>
                <w:rFonts w:hint="eastAsia"/>
              </w:rPr>
              <w:t>被告不能自作起訴狀者，看守所人員應為之代作。</w:t>
            </w:r>
          </w:p>
          <w:p w:rsidR="001F42B6" w:rsidRDefault="001F42B6" w:rsidP="005D78F4">
            <w:pPr>
              <w:tabs>
                <w:tab w:val="left" w:pos="2520"/>
              </w:tabs>
              <w:spacing w:line="380" w:lineRule="exact"/>
              <w:ind w:leftChars="150" w:left="315" w:rightChars="50" w:right="105" w:firstLineChars="200" w:firstLine="420"/>
            </w:pPr>
            <w:r>
              <w:rPr>
                <w:rFonts w:hint="eastAsia"/>
              </w:rPr>
              <w:t>看守所長官接受起訴狀或撤回書狀後，應附記接受之年、月、日、時，儘速送交法院。</w:t>
            </w:r>
          </w:p>
          <w:p w:rsidR="001F42B6" w:rsidRDefault="001F42B6" w:rsidP="005D78F4">
            <w:pPr>
              <w:tabs>
                <w:tab w:val="left" w:pos="2520"/>
              </w:tabs>
              <w:spacing w:line="380" w:lineRule="exact"/>
              <w:ind w:leftChars="150" w:left="315" w:rightChars="50" w:right="105" w:firstLineChars="200" w:firstLine="420"/>
            </w:pPr>
            <w:r>
              <w:rPr>
                <w:rFonts w:hint="eastAsia"/>
              </w:rPr>
              <w:t>被告之起訴狀或撤回書狀，非經看守所長官提出者，法院之書記官於接受起訴狀或撤回書狀後，應即通知看守所長官。</w:t>
            </w:r>
          </w:p>
          <w:p w:rsidR="001F42B6" w:rsidRDefault="001F42B6" w:rsidP="005D78F4">
            <w:pPr>
              <w:tabs>
                <w:tab w:val="left" w:pos="2520"/>
              </w:tabs>
              <w:spacing w:line="380" w:lineRule="exact"/>
              <w:ind w:leftChars="150" w:left="315" w:rightChars="50" w:right="105" w:firstLineChars="200" w:firstLine="420"/>
            </w:pPr>
            <w:r>
              <w:rPr>
                <w:rFonts w:hint="eastAsia"/>
              </w:rPr>
              <w:t>看守所應依職權或依法院之通知，將與申訴</w:t>
            </w:r>
            <w:r>
              <w:rPr>
                <w:rFonts w:hint="eastAsia"/>
              </w:rPr>
              <w:lastRenderedPageBreak/>
              <w:t>案件有關之卷宗及證物送交法院。</w:t>
            </w:r>
          </w:p>
        </w:tc>
        <w:tc>
          <w:tcPr>
            <w:tcW w:w="2693" w:type="dxa"/>
            <w:shd w:val="clear" w:color="auto" w:fill="auto"/>
          </w:tcPr>
          <w:p w:rsidR="001F42B6" w:rsidRDefault="001F42B6" w:rsidP="005D78F4">
            <w:pPr>
              <w:tabs>
                <w:tab w:val="left" w:pos="2520"/>
              </w:tabs>
              <w:spacing w:line="380" w:lineRule="exact"/>
            </w:pPr>
          </w:p>
        </w:tc>
        <w:tc>
          <w:tcPr>
            <w:tcW w:w="2693" w:type="dxa"/>
            <w:shd w:val="clear" w:color="auto" w:fill="auto"/>
          </w:tcPr>
          <w:p w:rsidR="001F42B6" w:rsidRDefault="001F42B6" w:rsidP="005D78F4">
            <w:pPr>
              <w:tabs>
                <w:tab w:val="left" w:pos="2520"/>
              </w:tabs>
              <w:spacing w:line="380" w:lineRule="exact"/>
            </w:pPr>
          </w:p>
        </w:tc>
        <w:tc>
          <w:tcPr>
            <w:tcW w:w="2693" w:type="dxa"/>
            <w:shd w:val="clear" w:color="auto" w:fill="auto"/>
          </w:tcPr>
          <w:p w:rsidR="001F42B6" w:rsidRDefault="001F42B6" w:rsidP="005D78F4">
            <w:pPr>
              <w:tabs>
                <w:tab w:val="left" w:pos="2520"/>
              </w:tabs>
              <w:spacing w:line="380" w:lineRule="exact"/>
              <w:ind w:leftChars="50" w:left="105" w:rightChars="50" w:right="105"/>
            </w:pPr>
            <w:r w:rsidRPr="005D78F4">
              <w:rPr>
                <w:rFonts w:hint="eastAsia"/>
                <w:b/>
              </w:rPr>
              <w:t>行政院提案：</w:t>
            </w:r>
          </w:p>
          <w:p w:rsidR="001F42B6" w:rsidRDefault="001F42B6" w:rsidP="005D78F4">
            <w:pPr>
              <w:tabs>
                <w:tab w:val="left" w:pos="2520"/>
              </w:tabs>
              <w:spacing w:line="380" w:lineRule="exact"/>
              <w:ind w:leftChars="50" w:left="315" w:rightChars="50" w:right="105" w:hangingChars="100" w:hanging="210"/>
            </w:pPr>
            <w:r>
              <w:rPr>
                <w:rFonts w:hint="eastAsia"/>
              </w:rPr>
              <w:t>一、</w:t>
            </w:r>
            <w:r w:rsidRPr="005D78F4">
              <w:rPr>
                <w:rFonts w:hint="eastAsia"/>
                <w:u w:val="single"/>
              </w:rPr>
              <w:t>本條新增</w:t>
            </w:r>
            <w:r>
              <w:rPr>
                <w:rFonts w:hint="eastAsia"/>
              </w:rPr>
              <w:t>。</w:t>
            </w:r>
          </w:p>
          <w:p w:rsidR="001F42B6" w:rsidRDefault="001F42B6" w:rsidP="005D78F4">
            <w:pPr>
              <w:tabs>
                <w:tab w:val="left" w:pos="2520"/>
              </w:tabs>
              <w:spacing w:line="380" w:lineRule="exact"/>
              <w:ind w:leftChars="50" w:left="315" w:rightChars="50" w:right="105" w:hangingChars="100" w:hanging="210"/>
            </w:pPr>
            <w:r>
              <w:rPr>
                <w:rFonts w:hint="eastAsia"/>
              </w:rPr>
              <w:t>二、按被告之人身自由受看守所拘束，看守所人員對其訴訟權之實現負有照料義務，爰參酌刑事訴訟法第三百五十一條規定，為第一項至第四項之規定，俾利被告訴訟權之實現。另依行政訴訟法第一百十三條規定，於法院裁判確定前均得為訴之撤回，被告因在所執行而有特別規定之必要，亦應使被告得於裁判確定前撤回起訴，併予敘明。</w:t>
            </w:r>
          </w:p>
          <w:p w:rsidR="001F42B6" w:rsidRDefault="001F42B6" w:rsidP="005D78F4">
            <w:pPr>
              <w:tabs>
                <w:tab w:val="left" w:pos="2520"/>
              </w:tabs>
              <w:spacing w:line="380" w:lineRule="exact"/>
              <w:ind w:leftChars="50" w:left="315" w:rightChars="50" w:right="105" w:hangingChars="100" w:hanging="210"/>
            </w:pPr>
            <w:r>
              <w:rPr>
                <w:rFonts w:hint="eastAsia"/>
              </w:rPr>
              <w:t>三、第五項明定看守所應依職權或依法院之通知，將與申訴案件有關之卷宗及證物送交法院，俾利訴訟程序之進行。</w:t>
            </w:r>
          </w:p>
          <w:p w:rsidR="001F42B6" w:rsidRDefault="00F831CA" w:rsidP="005D78F4">
            <w:pPr>
              <w:tabs>
                <w:tab w:val="left" w:pos="2520"/>
              </w:tabs>
              <w:spacing w:line="380" w:lineRule="exact"/>
            </w:pPr>
            <w:r w:rsidRPr="00204CC5">
              <w:rPr>
                <w:rFonts w:hint="eastAsia"/>
                <w:b/>
              </w:rPr>
              <w:t>審查會：</w:t>
            </w:r>
            <w:r w:rsidR="0092230F" w:rsidRPr="0092230F">
              <w:rPr>
                <w:rFonts w:hint="eastAsia"/>
              </w:rPr>
              <w:t>保留，送院會處理。</w:t>
            </w:r>
          </w:p>
        </w:tc>
      </w:tr>
      <w:tr w:rsidR="001F42B6" w:rsidTr="002937EE">
        <w:tc>
          <w:tcPr>
            <w:tcW w:w="2693" w:type="dxa"/>
          </w:tcPr>
          <w:p w:rsidR="0092230F" w:rsidRDefault="0092230F" w:rsidP="0092230F">
            <w:pPr>
              <w:tabs>
                <w:tab w:val="left" w:pos="2520"/>
              </w:tabs>
              <w:spacing w:line="380" w:lineRule="exact"/>
              <w:ind w:leftChars="50" w:left="315" w:rightChars="50" w:right="105" w:hangingChars="100" w:hanging="210"/>
            </w:pPr>
            <w:r>
              <w:rPr>
                <w:rFonts w:hint="eastAsia"/>
              </w:rPr>
              <w:lastRenderedPageBreak/>
              <w:t>（保</w:t>
            </w:r>
            <w:r>
              <w:rPr>
                <w:rFonts w:ascii="細明體" w:eastAsia="細明體" w:hAnsi="細明體" w:cs="細明體" w:hint="eastAsia"/>
              </w:rPr>
              <w:t>留，送院會處理）</w:t>
            </w:r>
          </w:p>
          <w:p w:rsidR="001F42B6" w:rsidRDefault="001F42B6" w:rsidP="00756DC8">
            <w:pPr>
              <w:tabs>
                <w:tab w:val="left" w:pos="2520"/>
              </w:tabs>
              <w:spacing w:line="380" w:lineRule="exact"/>
              <w:ind w:leftChars="150" w:left="315" w:rightChars="50" w:right="105" w:firstLineChars="200" w:firstLine="420"/>
            </w:pPr>
          </w:p>
        </w:tc>
        <w:tc>
          <w:tcPr>
            <w:tcW w:w="2693" w:type="dxa"/>
            <w:shd w:val="clear" w:color="auto" w:fill="auto"/>
          </w:tcPr>
          <w:p w:rsidR="001F42B6" w:rsidRDefault="001F42B6" w:rsidP="005D78F4">
            <w:pPr>
              <w:tabs>
                <w:tab w:val="left" w:pos="2520"/>
              </w:tabs>
              <w:spacing w:line="380" w:lineRule="exact"/>
              <w:ind w:leftChars="50" w:left="315" w:rightChars="50" w:right="105" w:hangingChars="100" w:hanging="210"/>
            </w:pPr>
            <w:r>
              <w:rPr>
                <w:rFonts w:hint="eastAsia"/>
              </w:rPr>
              <w:t>第一百零五條　依第一百零二條規定提起之訴訟，為簡易訴訟程序事件，除本法或其他法律另有規定外，適用行政訴訟法簡易訴訟程序之規定，其裁判費用減徵二分之一。</w:t>
            </w:r>
          </w:p>
          <w:p w:rsidR="001F42B6" w:rsidRDefault="001F42B6" w:rsidP="005D78F4">
            <w:pPr>
              <w:tabs>
                <w:tab w:val="left" w:pos="2520"/>
              </w:tabs>
              <w:spacing w:line="380" w:lineRule="exact"/>
              <w:ind w:leftChars="150" w:left="315" w:rightChars="50" w:right="105" w:firstLineChars="200" w:firstLine="420"/>
            </w:pPr>
            <w:r>
              <w:rPr>
                <w:rFonts w:hint="eastAsia"/>
              </w:rPr>
              <w:t>前項裁判得不經言詞辯論為之，並得引用申訴決定書所記載之事實、證據及理由，對案情重要事項申訴決定書未予論述，或不採被告之主張、有利於被告之證據，應補充記載其理由。</w:t>
            </w:r>
          </w:p>
        </w:tc>
        <w:tc>
          <w:tcPr>
            <w:tcW w:w="2693" w:type="dxa"/>
            <w:shd w:val="clear" w:color="auto" w:fill="auto"/>
          </w:tcPr>
          <w:p w:rsidR="001F42B6" w:rsidRDefault="001F42B6" w:rsidP="005D78F4">
            <w:pPr>
              <w:tabs>
                <w:tab w:val="left" w:pos="2520"/>
              </w:tabs>
              <w:spacing w:line="380" w:lineRule="exact"/>
            </w:pPr>
          </w:p>
        </w:tc>
        <w:tc>
          <w:tcPr>
            <w:tcW w:w="2693" w:type="dxa"/>
            <w:shd w:val="clear" w:color="auto" w:fill="auto"/>
          </w:tcPr>
          <w:p w:rsidR="001F42B6" w:rsidRDefault="001F42B6" w:rsidP="005D78F4">
            <w:pPr>
              <w:tabs>
                <w:tab w:val="left" w:pos="2520"/>
              </w:tabs>
              <w:spacing w:line="380" w:lineRule="exact"/>
            </w:pPr>
          </w:p>
        </w:tc>
        <w:tc>
          <w:tcPr>
            <w:tcW w:w="2693" w:type="dxa"/>
            <w:shd w:val="clear" w:color="auto" w:fill="auto"/>
          </w:tcPr>
          <w:p w:rsidR="001F42B6" w:rsidRDefault="001F42B6" w:rsidP="005D78F4">
            <w:pPr>
              <w:tabs>
                <w:tab w:val="left" w:pos="2520"/>
              </w:tabs>
              <w:spacing w:line="380" w:lineRule="exact"/>
              <w:ind w:leftChars="50" w:left="105" w:rightChars="50" w:right="105"/>
            </w:pPr>
            <w:r w:rsidRPr="005D78F4">
              <w:rPr>
                <w:rFonts w:hint="eastAsia"/>
                <w:b/>
              </w:rPr>
              <w:t>行政院提案：</w:t>
            </w:r>
          </w:p>
          <w:p w:rsidR="001F42B6" w:rsidRDefault="001F42B6" w:rsidP="005D78F4">
            <w:pPr>
              <w:tabs>
                <w:tab w:val="left" w:pos="2520"/>
              </w:tabs>
              <w:spacing w:line="380" w:lineRule="exact"/>
              <w:ind w:leftChars="50" w:left="315" w:rightChars="50" w:right="105" w:hangingChars="100" w:hanging="210"/>
            </w:pPr>
            <w:r>
              <w:rPr>
                <w:rFonts w:hint="eastAsia"/>
              </w:rPr>
              <w:t>一、</w:t>
            </w:r>
            <w:r w:rsidRPr="005D78F4">
              <w:rPr>
                <w:rFonts w:hint="eastAsia"/>
                <w:u w:val="single"/>
              </w:rPr>
              <w:t>本條新增</w:t>
            </w:r>
            <w:r>
              <w:rPr>
                <w:rFonts w:hint="eastAsia"/>
              </w:rPr>
              <w:t>。</w:t>
            </w:r>
          </w:p>
          <w:p w:rsidR="001F42B6" w:rsidRDefault="001F42B6" w:rsidP="005D78F4">
            <w:pPr>
              <w:tabs>
                <w:tab w:val="left" w:pos="2520"/>
              </w:tabs>
              <w:spacing w:line="380" w:lineRule="exact"/>
              <w:ind w:leftChars="50" w:left="315" w:rightChars="50" w:right="105" w:hangingChars="100" w:hanging="210"/>
            </w:pPr>
            <w:r>
              <w:rPr>
                <w:rFonts w:hint="eastAsia"/>
              </w:rPr>
              <w:t>二、依司法院釋字第七五五號解釋意旨，受刑人之訴訟救濟，旨在賦予受刑人獲及時有效救濟之機會，從速確定爭議，除有利受刑人之權利保障外，亦有助於獄政管理。參照上開解釋意旨，爰明定此類訴訟事件為行政訴訟法第二百二十九條第二項第六款之依法律之規定應適用簡易訴訟程序事件，程序原則上適用行政訴訟法簡易程序規定；另考量監所收容人多屬社會經濟弱勢，為符實質平等原則，明定其裁判費用減徵二分之一，爰為第一</w:t>
            </w:r>
            <w:r>
              <w:rPr>
                <w:rFonts w:hint="eastAsia"/>
              </w:rPr>
              <w:lastRenderedPageBreak/>
              <w:t>項之規定。</w:t>
            </w:r>
          </w:p>
          <w:p w:rsidR="001F42B6" w:rsidRDefault="001F42B6" w:rsidP="005D78F4">
            <w:pPr>
              <w:tabs>
                <w:tab w:val="left" w:pos="2520"/>
              </w:tabs>
              <w:spacing w:line="380" w:lineRule="exact"/>
              <w:ind w:leftChars="50" w:left="315" w:rightChars="50" w:right="105" w:hangingChars="100" w:hanging="210"/>
            </w:pPr>
            <w:r>
              <w:rPr>
                <w:rFonts w:hint="eastAsia"/>
              </w:rPr>
              <w:t>三、再以，考量其事件特殊性而另規定得不經言詞辯論而為裁判，此亦為司法院釋字第七五五號解釋宣示之價值判斷，另德國受理受刑人與被告訴訟之刑事執行法庭，亦不採言詞辯論程序。又為有效利用司法資源，並明定此類事件之裁判書類得引用申訴決定書之記載及理由為之，減輕法院裁判書類製作負擔，將有限資源用於解決監所與收容人之爭議與衝突；並規定應補充記載理由之情形，以維被告權益，爰為第二項之規定。</w:t>
            </w:r>
          </w:p>
          <w:p w:rsidR="001F42B6" w:rsidRDefault="00F831CA" w:rsidP="005D78F4">
            <w:pPr>
              <w:tabs>
                <w:tab w:val="left" w:pos="2520"/>
              </w:tabs>
              <w:spacing w:line="380" w:lineRule="exact"/>
            </w:pPr>
            <w:r w:rsidRPr="00204CC5">
              <w:rPr>
                <w:rFonts w:hint="eastAsia"/>
                <w:b/>
              </w:rPr>
              <w:t>審查會：</w:t>
            </w:r>
            <w:r w:rsidR="004A2684" w:rsidRPr="0092230F">
              <w:rPr>
                <w:rFonts w:hint="eastAsia"/>
              </w:rPr>
              <w:t>保留，送院會處理。</w:t>
            </w:r>
          </w:p>
        </w:tc>
      </w:tr>
      <w:tr w:rsidR="001F42B6" w:rsidTr="002937EE">
        <w:tc>
          <w:tcPr>
            <w:tcW w:w="2693" w:type="dxa"/>
          </w:tcPr>
          <w:p w:rsidR="004A2684" w:rsidRDefault="004A2684" w:rsidP="004A2684">
            <w:pPr>
              <w:tabs>
                <w:tab w:val="left" w:pos="2520"/>
              </w:tabs>
              <w:spacing w:line="380" w:lineRule="exact"/>
              <w:ind w:leftChars="50" w:left="315" w:rightChars="50" w:right="105" w:hangingChars="100" w:hanging="210"/>
            </w:pPr>
            <w:r>
              <w:rPr>
                <w:rFonts w:hint="eastAsia"/>
              </w:rPr>
              <w:lastRenderedPageBreak/>
              <w:t>（照行政院提案通過）</w:t>
            </w:r>
          </w:p>
          <w:p w:rsidR="001F42B6" w:rsidRDefault="001F42B6" w:rsidP="00756DC8">
            <w:pPr>
              <w:tabs>
                <w:tab w:val="left" w:pos="2520"/>
              </w:tabs>
              <w:spacing w:line="380" w:lineRule="exact"/>
              <w:ind w:leftChars="350" w:left="945" w:rightChars="50" w:right="105" w:hangingChars="100" w:hanging="210"/>
            </w:pPr>
            <w:r>
              <w:rPr>
                <w:rFonts w:hint="eastAsia"/>
              </w:rPr>
              <w:t>第十二章　釋放及</w:t>
            </w:r>
            <w:r>
              <w:rPr>
                <w:rFonts w:hint="eastAsia"/>
              </w:rPr>
              <w:lastRenderedPageBreak/>
              <w:t>保護</w:t>
            </w:r>
          </w:p>
        </w:tc>
        <w:tc>
          <w:tcPr>
            <w:tcW w:w="2693" w:type="dxa"/>
            <w:shd w:val="clear" w:color="auto" w:fill="auto"/>
          </w:tcPr>
          <w:p w:rsidR="001F42B6" w:rsidRDefault="001F42B6" w:rsidP="00756DC8">
            <w:pPr>
              <w:tabs>
                <w:tab w:val="left" w:pos="2520"/>
              </w:tabs>
              <w:spacing w:line="380" w:lineRule="exact"/>
              <w:ind w:leftChars="350" w:left="945" w:rightChars="50" w:right="105" w:hangingChars="100" w:hanging="210"/>
            </w:pPr>
            <w:r>
              <w:rPr>
                <w:rFonts w:hint="eastAsia"/>
              </w:rPr>
              <w:lastRenderedPageBreak/>
              <w:t>第十二章　釋放及保護</w:t>
            </w:r>
          </w:p>
        </w:tc>
        <w:tc>
          <w:tcPr>
            <w:tcW w:w="2693" w:type="dxa"/>
            <w:shd w:val="clear" w:color="auto" w:fill="auto"/>
          </w:tcPr>
          <w:p w:rsidR="001F42B6" w:rsidRPr="00C23DF2" w:rsidRDefault="001F42B6" w:rsidP="00305E40">
            <w:pPr>
              <w:tabs>
                <w:tab w:val="left" w:pos="2520"/>
              </w:tabs>
              <w:spacing w:line="380" w:lineRule="exact"/>
              <w:ind w:leftChars="29" w:left="946" w:rightChars="50" w:right="105" w:hangingChars="421" w:hanging="885"/>
              <w:jc w:val="left"/>
              <w:rPr>
                <w:b/>
              </w:rPr>
            </w:pPr>
            <w:r w:rsidRPr="00C23DF2">
              <w:rPr>
                <w:rFonts w:hint="eastAsia"/>
                <w:b/>
              </w:rPr>
              <w:t>委員尤美女等25人提案</w:t>
            </w:r>
            <w:r>
              <w:rPr>
                <w:rFonts w:hint="eastAsia"/>
                <w:b/>
              </w:rPr>
              <w:t>：</w:t>
            </w:r>
          </w:p>
          <w:p w:rsidR="001F42B6" w:rsidRDefault="001F42B6" w:rsidP="005D78F4">
            <w:pPr>
              <w:tabs>
                <w:tab w:val="left" w:pos="2520"/>
              </w:tabs>
              <w:spacing w:line="380" w:lineRule="exact"/>
            </w:pPr>
            <w:r>
              <w:rPr>
                <w:rFonts w:hint="eastAsia"/>
              </w:rPr>
              <w:t>第十三章　釋放及保護</w:t>
            </w:r>
          </w:p>
        </w:tc>
        <w:tc>
          <w:tcPr>
            <w:tcW w:w="2693" w:type="dxa"/>
            <w:shd w:val="clear" w:color="auto" w:fill="auto"/>
          </w:tcPr>
          <w:p w:rsidR="001F42B6" w:rsidRDefault="001F42B6" w:rsidP="005D78F4">
            <w:pPr>
              <w:tabs>
                <w:tab w:val="left" w:pos="2520"/>
              </w:tabs>
              <w:spacing w:line="380" w:lineRule="exact"/>
            </w:pPr>
          </w:p>
        </w:tc>
        <w:tc>
          <w:tcPr>
            <w:tcW w:w="2693" w:type="dxa"/>
            <w:shd w:val="clear" w:color="auto" w:fill="auto"/>
          </w:tcPr>
          <w:p w:rsidR="001F42B6" w:rsidRDefault="001F42B6" w:rsidP="005D78F4">
            <w:pPr>
              <w:tabs>
                <w:tab w:val="left" w:pos="2520"/>
              </w:tabs>
              <w:spacing w:line="380" w:lineRule="exact"/>
              <w:ind w:leftChars="50" w:left="105" w:rightChars="50" w:right="105"/>
            </w:pPr>
            <w:r w:rsidRPr="005D78F4">
              <w:rPr>
                <w:rFonts w:hint="eastAsia"/>
                <w:b/>
              </w:rPr>
              <w:t>行政院提案：</w:t>
            </w:r>
          </w:p>
          <w:p w:rsidR="001F42B6" w:rsidRDefault="001F42B6" w:rsidP="005D78F4">
            <w:pPr>
              <w:tabs>
                <w:tab w:val="left" w:pos="2520"/>
              </w:tabs>
              <w:spacing w:line="380" w:lineRule="exact"/>
              <w:ind w:leftChars="50" w:left="105" w:rightChars="50" w:right="105"/>
            </w:pPr>
            <w:r w:rsidRPr="005D78F4">
              <w:rPr>
                <w:rFonts w:hint="eastAsia"/>
                <w:u w:val="single"/>
              </w:rPr>
              <w:t>章名新增</w:t>
            </w:r>
            <w:r>
              <w:rPr>
                <w:rFonts w:hint="eastAsia"/>
              </w:rPr>
              <w:t>。</w:t>
            </w:r>
          </w:p>
          <w:p w:rsidR="001F42B6" w:rsidRDefault="001F42B6" w:rsidP="005D78F4">
            <w:pPr>
              <w:tabs>
                <w:tab w:val="left" w:pos="2520"/>
              </w:tabs>
              <w:spacing w:line="380" w:lineRule="exact"/>
              <w:ind w:leftChars="50" w:left="105" w:rightChars="50" w:right="105"/>
            </w:pPr>
            <w:r w:rsidRPr="005D78F4">
              <w:rPr>
                <w:rFonts w:hint="eastAsia"/>
                <w:b/>
              </w:rPr>
              <w:lastRenderedPageBreak/>
              <w:t>委員尤美女等25人提案：</w:t>
            </w:r>
          </w:p>
          <w:p w:rsidR="001F42B6" w:rsidRDefault="001F42B6" w:rsidP="005D78F4">
            <w:pPr>
              <w:tabs>
                <w:tab w:val="left" w:pos="2520"/>
              </w:tabs>
              <w:spacing w:line="380" w:lineRule="exact"/>
              <w:ind w:leftChars="50" w:left="105" w:rightChars="50" w:right="105"/>
            </w:pPr>
            <w:r w:rsidRPr="005D78F4">
              <w:rPr>
                <w:rFonts w:hint="eastAsia"/>
                <w:u w:val="single"/>
              </w:rPr>
              <w:t>本章章名新增</w:t>
            </w:r>
            <w:r>
              <w:rPr>
                <w:rFonts w:hint="eastAsia"/>
              </w:rPr>
              <w:t>。</w:t>
            </w:r>
          </w:p>
          <w:p w:rsidR="001F42B6" w:rsidRDefault="00F831CA" w:rsidP="005D78F4">
            <w:pPr>
              <w:tabs>
                <w:tab w:val="left" w:pos="2520"/>
              </w:tabs>
              <w:spacing w:line="380" w:lineRule="exact"/>
            </w:pPr>
            <w:r w:rsidRPr="00204CC5">
              <w:rPr>
                <w:rFonts w:hint="eastAsia"/>
                <w:b/>
              </w:rPr>
              <w:t>審查會：</w:t>
            </w:r>
            <w:r w:rsidR="006B0C6B" w:rsidRPr="00827C46">
              <w:rPr>
                <w:rFonts w:hint="eastAsia"/>
              </w:rPr>
              <w:t>照行政院提案通過。</w:t>
            </w:r>
          </w:p>
        </w:tc>
      </w:tr>
      <w:tr w:rsidR="001F42B6" w:rsidTr="002937EE">
        <w:tc>
          <w:tcPr>
            <w:tcW w:w="2693" w:type="dxa"/>
          </w:tcPr>
          <w:p w:rsidR="004A2684" w:rsidRDefault="004A2684" w:rsidP="004A2684">
            <w:pPr>
              <w:tabs>
                <w:tab w:val="left" w:pos="2520"/>
              </w:tabs>
              <w:spacing w:line="380" w:lineRule="exact"/>
              <w:ind w:leftChars="50" w:left="315" w:rightChars="50" w:right="105" w:hangingChars="100" w:hanging="210"/>
            </w:pPr>
            <w:r>
              <w:rPr>
                <w:rFonts w:hint="eastAsia"/>
              </w:rPr>
              <w:lastRenderedPageBreak/>
              <w:t>（照行政院提案通過）</w:t>
            </w:r>
          </w:p>
          <w:p w:rsidR="001F42B6" w:rsidRDefault="001F42B6" w:rsidP="00756DC8">
            <w:pPr>
              <w:tabs>
                <w:tab w:val="left" w:pos="2520"/>
              </w:tabs>
              <w:spacing w:line="380" w:lineRule="exact"/>
              <w:ind w:leftChars="50" w:left="315" w:rightChars="50" w:right="105" w:hangingChars="100" w:hanging="210"/>
            </w:pPr>
            <w:r w:rsidRPr="005D78F4">
              <w:rPr>
                <w:rFonts w:hint="eastAsia"/>
                <w:u w:val="single"/>
              </w:rPr>
              <w:t>第一百零六</w:t>
            </w:r>
            <w:r>
              <w:rPr>
                <w:rFonts w:hint="eastAsia"/>
              </w:rPr>
              <w:t>條　看守所非有法院或檢察官之</w:t>
            </w:r>
            <w:r w:rsidRPr="005D78F4">
              <w:rPr>
                <w:rFonts w:hint="eastAsia"/>
                <w:u w:val="single"/>
              </w:rPr>
              <w:t>釋放</w:t>
            </w:r>
            <w:r>
              <w:rPr>
                <w:rFonts w:hint="eastAsia"/>
              </w:rPr>
              <w:t>通知書，不得將被告釋放。</w:t>
            </w:r>
          </w:p>
          <w:p w:rsidR="001F42B6" w:rsidRDefault="001F42B6" w:rsidP="00756DC8">
            <w:pPr>
              <w:tabs>
                <w:tab w:val="left" w:pos="2520"/>
              </w:tabs>
              <w:spacing w:line="380" w:lineRule="exact"/>
              <w:ind w:leftChars="150" w:left="315" w:rightChars="50" w:right="105" w:firstLineChars="200" w:firstLine="420"/>
            </w:pPr>
            <w:r>
              <w:rPr>
                <w:rFonts w:hint="eastAsia"/>
              </w:rPr>
              <w:t>前項通知書格式由法務部定之。</w:t>
            </w:r>
          </w:p>
        </w:tc>
        <w:tc>
          <w:tcPr>
            <w:tcW w:w="2693" w:type="dxa"/>
            <w:shd w:val="clear" w:color="auto" w:fill="auto"/>
          </w:tcPr>
          <w:p w:rsidR="001F42B6" w:rsidRDefault="001F42B6" w:rsidP="00756DC8">
            <w:pPr>
              <w:tabs>
                <w:tab w:val="left" w:pos="2520"/>
              </w:tabs>
              <w:spacing w:line="380" w:lineRule="exact"/>
              <w:ind w:leftChars="50" w:left="315" w:rightChars="50" w:right="105" w:hangingChars="100" w:hanging="210"/>
            </w:pPr>
            <w:r w:rsidRPr="005D78F4">
              <w:rPr>
                <w:rFonts w:hint="eastAsia"/>
                <w:u w:val="single"/>
              </w:rPr>
              <w:t>第一百零六</w:t>
            </w:r>
            <w:r>
              <w:rPr>
                <w:rFonts w:hint="eastAsia"/>
              </w:rPr>
              <w:t>條　看守所非有法院或檢察官之</w:t>
            </w:r>
            <w:r w:rsidRPr="005D78F4">
              <w:rPr>
                <w:rFonts w:hint="eastAsia"/>
                <w:u w:val="single"/>
              </w:rPr>
              <w:t>釋放</w:t>
            </w:r>
            <w:r>
              <w:rPr>
                <w:rFonts w:hint="eastAsia"/>
              </w:rPr>
              <w:t>通知書，不得將被告釋放。</w:t>
            </w:r>
          </w:p>
          <w:p w:rsidR="001F42B6" w:rsidRDefault="001F42B6" w:rsidP="005D78F4">
            <w:pPr>
              <w:tabs>
                <w:tab w:val="left" w:pos="2520"/>
              </w:tabs>
              <w:spacing w:line="380" w:lineRule="exact"/>
              <w:ind w:leftChars="150" w:left="315" w:rightChars="50" w:right="105" w:firstLineChars="200" w:firstLine="420"/>
            </w:pPr>
            <w:r>
              <w:rPr>
                <w:rFonts w:hint="eastAsia"/>
              </w:rPr>
              <w:t>前項通知書格式由法務部定之。</w:t>
            </w:r>
          </w:p>
        </w:tc>
        <w:tc>
          <w:tcPr>
            <w:tcW w:w="2693" w:type="dxa"/>
            <w:shd w:val="clear" w:color="auto" w:fill="auto"/>
          </w:tcPr>
          <w:p w:rsidR="001F42B6" w:rsidRPr="00C23DF2" w:rsidRDefault="001F42B6" w:rsidP="00305E40">
            <w:pPr>
              <w:tabs>
                <w:tab w:val="left" w:pos="2520"/>
              </w:tabs>
              <w:spacing w:line="380" w:lineRule="exact"/>
              <w:ind w:leftChars="29" w:left="946" w:rightChars="50" w:right="105" w:hangingChars="421" w:hanging="885"/>
              <w:jc w:val="left"/>
              <w:rPr>
                <w:b/>
              </w:rPr>
            </w:pPr>
            <w:r w:rsidRPr="00C23DF2">
              <w:rPr>
                <w:rFonts w:hint="eastAsia"/>
                <w:b/>
              </w:rPr>
              <w:t>委員尤美女等25人提案</w:t>
            </w:r>
            <w:r>
              <w:rPr>
                <w:rFonts w:hint="eastAsia"/>
                <w:b/>
              </w:rPr>
              <w:t>：</w:t>
            </w:r>
          </w:p>
          <w:p w:rsidR="001F42B6" w:rsidRDefault="001F42B6" w:rsidP="005D78F4">
            <w:pPr>
              <w:tabs>
                <w:tab w:val="left" w:pos="2520"/>
              </w:tabs>
              <w:spacing w:line="380" w:lineRule="exact"/>
              <w:ind w:leftChars="50" w:left="315" w:rightChars="50" w:right="105" w:hangingChars="100" w:hanging="210"/>
            </w:pPr>
            <w:r>
              <w:rPr>
                <w:rFonts w:hint="eastAsia"/>
              </w:rPr>
              <w:t>第一百零八條　看守所非有法院或檢察官之</w:t>
            </w:r>
            <w:r w:rsidRPr="005D78F4">
              <w:rPr>
                <w:rFonts w:hint="eastAsia"/>
                <w:u w:val="single"/>
              </w:rPr>
              <w:t>釋放</w:t>
            </w:r>
            <w:r>
              <w:rPr>
                <w:rFonts w:hint="eastAsia"/>
              </w:rPr>
              <w:t>通知書，不得將被告釋放。</w:t>
            </w:r>
          </w:p>
          <w:p w:rsidR="001F42B6" w:rsidRDefault="001F42B6" w:rsidP="008E2066">
            <w:pPr>
              <w:tabs>
                <w:tab w:val="left" w:pos="2520"/>
              </w:tabs>
              <w:spacing w:line="380" w:lineRule="exact"/>
              <w:ind w:leftChars="141" w:left="296" w:firstLineChars="208" w:firstLine="437"/>
            </w:pPr>
            <w:r>
              <w:rPr>
                <w:rFonts w:hint="eastAsia"/>
              </w:rPr>
              <w:t>前項通知書格式由法務部定之。</w:t>
            </w:r>
          </w:p>
        </w:tc>
        <w:tc>
          <w:tcPr>
            <w:tcW w:w="2693" w:type="dxa"/>
            <w:shd w:val="clear" w:color="auto" w:fill="auto"/>
          </w:tcPr>
          <w:p w:rsidR="001F42B6" w:rsidRDefault="001F42B6" w:rsidP="005D78F4">
            <w:pPr>
              <w:tabs>
                <w:tab w:val="left" w:pos="2520"/>
              </w:tabs>
              <w:spacing w:line="380" w:lineRule="exact"/>
              <w:ind w:leftChars="50" w:left="315" w:rightChars="50" w:right="105" w:hangingChars="100" w:hanging="210"/>
            </w:pPr>
            <w:r>
              <w:rPr>
                <w:rFonts w:hint="eastAsia"/>
              </w:rPr>
              <w:t>第三十四條　看守所非有法院或檢察官之通知書，不得將被告釋放。</w:t>
            </w:r>
          </w:p>
          <w:p w:rsidR="001F42B6" w:rsidRDefault="001F42B6" w:rsidP="005D78F4">
            <w:pPr>
              <w:tabs>
                <w:tab w:val="left" w:pos="2520"/>
              </w:tabs>
              <w:spacing w:line="380" w:lineRule="exact"/>
              <w:ind w:leftChars="150" w:left="315" w:rightChars="50" w:right="105" w:firstLineChars="200" w:firstLine="420"/>
            </w:pPr>
            <w:r>
              <w:rPr>
                <w:rFonts w:hint="eastAsia"/>
              </w:rPr>
              <w:t>前項通知書格式由法務部定之。</w:t>
            </w:r>
          </w:p>
        </w:tc>
        <w:tc>
          <w:tcPr>
            <w:tcW w:w="2693" w:type="dxa"/>
            <w:shd w:val="clear" w:color="auto" w:fill="auto"/>
          </w:tcPr>
          <w:p w:rsidR="001F42B6" w:rsidRDefault="001F42B6" w:rsidP="005D78F4">
            <w:pPr>
              <w:tabs>
                <w:tab w:val="left" w:pos="2520"/>
              </w:tabs>
              <w:spacing w:line="380" w:lineRule="exact"/>
              <w:ind w:leftChars="50" w:left="105" w:rightChars="50" w:right="105"/>
            </w:pPr>
            <w:r w:rsidRPr="005D78F4">
              <w:rPr>
                <w:rFonts w:hint="eastAsia"/>
                <w:b/>
              </w:rPr>
              <w:t>行政院提案：</w:t>
            </w:r>
          </w:p>
          <w:p w:rsidR="001F42B6" w:rsidRDefault="001F42B6" w:rsidP="005D78F4">
            <w:pPr>
              <w:tabs>
                <w:tab w:val="left" w:pos="2520"/>
              </w:tabs>
              <w:spacing w:line="380" w:lineRule="exact"/>
              <w:ind w:leftChars="50" w:left="315" w:rightChars="50" w:right="105" w:hangingChars="100" w:hanging="210"/>
            </w:pPr>
            <w:r>
              <w:rPr>
                <w:rFonts w:hint="eastAsia"/>
              </w:rPr>
              <w:t>一、條次變更。</w:t>
            </w:r>
          </w:p>
          <w:p w:rsidR="001F42B6" w:rsidRDefault="001F42B6" w:rsidP="005D78F4">
            <w:pPr>
              <w:tabs>
                <w:tab w:val="left" w:pos="2520"/>
              </w:tabs>
              <w:spacing w:line="380" w:lineRule="exact"/>
              <w:ind w:leftChars="50" w:left="315" w:rightChars="50" w:right="105" w:hangingChars="100" w:hanging="210"/>
            </w:pPr>
            <w:r>
              <w:rPr>
                <w:rFonts w:hint="eastAsia"/>
              </w:rPr>
              <w:t>二、第一項酌作文字修正，增加「釋放」二字，俾使文義更為明確。</w:t>
            </w:r>
          </w:p>
          <w:p w:rsidR="001F42B6" w:rsidRDefault="001F42B6" w:rsidP="005D78F4">
            <w:pPr>
              <w:tabs>
                <w:tab w:val="left" w:pos="2520"/>
              </w:tabs>
              <w:spacing w:line="380" w:lineRule="exact"/>
              <w:ind w:leftChars="50" w:left="315" w:rightChars="50" w:right="105" w:hangingChars="100" w:hanging="210"/>
            </w:pPr>
            <w:r>
              <w:rPr>
                <w:rFonts w:hint="eastAsia"/>
              </w:rPr>
              <w:t>三、第二項未修正。</w:t>
            </w:r>
          </w:p>
          <w:p w:rsidR="001F42B6" w:rsidRDefault="001F42B6" w:rsidP="005D78F4">
            <w:pPr>
              <w:tabs>
                <w:tab w:val="left" w:pos="2520"/>
              </w:tabs>
              <w:spacing w:line="380" w:lineRule="exact"/>
              <w:ind w:leftChars="50" w:left="105" w:rightChars="50" w:right="105"/>
            </w:pPr>
            <w:r w:rsidRPr="005D78F4">
              <w:rPr>
                <w:rFonts w:hint="eastAsia"/>
                <w:b/>
              </w:rPr>
              <w:t>委員尤美女等25人提案：</w:t>
            </w:r>
          </w:p>
          <w:p w:rsidR="001F42B6" w:rsidRDefault="001F42B6" w:rsidP="005D78F4">
            <w:pPr>
              <w:tabs>
                <w:tab w:val="left" w:pos="2520"/>
              </w:tabs>
              <w:spacing w:line="380" w:lineRule="exact"/>
              <w:ind w:leftChars="50" w:left="315" w:rightChars="50" w:right="105" w:hangingChars="100" w:hanging="210"/>
            </w:pPr>
            <w:r>
              <w:rPr>
                <w:rFonts w:hint="eastAsia"/>
              </w:rPr>
              <w:t>一、條次變更。</w:t>
            </w:r>
          </w:p>
          <w:p w:rsidR="001F42B6" w:rsidRDefault="001F42B6" w:rsidP="005D78F4">
            <w:pPr>
              <w:tabs>
                <w:tab w:val="left" w:pos="2520"/>
              </w:tabs>
              <w:spacing w:line="380" w:lineRule="exact"/>
              <w:ind w:leftChars="50" w:left="315" w:rightChars="50" w:right="105" w:hangingChars="100" w:hanging="210"/>
            </w:pPr>
            <w:r>
              <w:rPr>
                <w:rFonts w:hint="eastAsia"/>
              </w:rPr>
              <w:t>二、第一項酌作文字修正，增加「釋放」二字，俾使文義更為明確。</w:t>
            </w:r>
          </w:p>
          <w:p w:rsidR="001F42B6" w:rsidRDefault="001F42B6" w:rsidP="005D78F4">
            <w:pPr>
              <w:tabs>
                <w:tab w:val="left" w:pos="2520"/>
              </w:tabs>
              <w:spacing w:line="380" w:lineRule="exact"/>
              <w:ind w:leftChars="50" w:left="315" w:rightChars="50" w:right="105" w:hangingChars="100" w:hanging="210"/>
            </w:pPr>
            <w:r>
              <w:rPr>
                <w:rFonts w:hint="eastAsia"/>
              </w:rPr>
              <w:t>三、第二項未修正。</w:t>
            </w:r>
          </w:p>
          <w:p w:rsidR="001F42B6" w:rsidRDefault="00F831CA" w:rsidP="005D78F4">
            <w:pPr>
              <w:tabs>
                <w:tab w:val="left" w:pos="2520"/>
              </w:tabs>
              <w:spacing w:line="380" w:lineRule="exact"/>
            </w:pPr>
            <w:r w:rsidRPr="00204CC5">
              <w:rPr>
                <w:rFonts w:hint="eastAsia"/>
                <w:b/>
              </w:rPr>
              <w:t>審查會：</w:t>
            </w:r>
            <w:r w:rsidR="006B0C6B" w:rsidRPr="00827C46">
              <w:rPr>
                <w:rFonts w:hint="eastAsia"/>
              </w:rPr>
              <w:t>照行政院提案通過。</w:t>
            </w:r>
          </w:p>
        </w:tc>
      </w:tr>
      <w:tr w:rsidR="001F42B6" w:rsidTr="002937EE">
        <w:tc>
          <w:tcPr>
            <w:tcW w:w="2693" w:type="dxa"/>
          </w:tcPr>
          <w:p w:rsidR="004A2684" w:rsidRDefault="004A2684" w:rsidP="004A2684">
            <w:pPr>
              <w:tabs>
                <w:tab w:val="left" w:pos="2520"/>
              </w:tabs>
              <w:spacing w:line="380" w:lineRule="exact"/>
              <w:ind w:leftChars="50" w:left="315" w:rightChars="50" w:right="105" w:hangingChars="100" w:hanging="210"/>
            </w:pPr>
            <w:r>
              <w:rPr>
                <w:rFonts w:hint="eastAsia"/>
              </w:rPr>
              <w:t>（照行政院提案通過）</w:t>
            </w:r>
          </w:p>
          <w:p w:rsidR="001F42B6" w:rsidRDefault="001F42B6" w:rsidP="00756DC8">
            <w:pPr>
              <w:tabs>
                <w:tab w:val="left" w:pos="2520"/>
              </w:tabs>
              <w:spacing w:line="380" w:lineRule="exact"/>
              <w:ind w:leftChars="50" w:left="315" w:rightChars="50" w:right="105" w:hangingChars="100" w:hanging="210"/>
            </w:pPr>
            <w:r>
              <w:rPr>
                <w:rFonts w:hint="eastAsia"/>
              </w:rPr>
              <w:t>第</w:t>
            </w:r>
            <w:r w:rsidRPr="005D78F4">
              <w:rPr>
                <w:rFonts w:hint="eastAsia"/>
                <w:u w:val="single"/>
              </w:rPr>
              <w:t>一百零七</w:t>
            </w:r>
            <w:r>
              <w:rPr>
                <w:rFonts w:hint="eastAsia"/>
              </w:rPr>
              <w:t xml:space="preserve">條　</w:t>
            </w:r>
            <w:r w:rsidRPr="005D78F4">
              <w:rPr>
                <w:rFonts w:hint="eastAsia"/>
                <w:u w:val="single"/>
              </w:rPr>
              <w:t>看守所收</w:t>
            </w:r>
            <w:r>
              <w:rPr>
                <w:rFonts w:hint="eastAsia"/>
              </w:rPr>
              <w:t>受前條通知書後，應立即釋放</w:t>
            </w:r>
            <w:r w:rsidRPr="005D78F4">
              <w:rPr>
                <w:rFonts w:hint="eastAsia"/>
                <w:u w:val="single"/>
              </w:rPr>
              <w:t>被告</w:t>
            </w:r>
            <w:r>
              <w:rPr>
                <w:rFonts w:hint="eastAsia"/>
              </w:rPr>
              <w:t>，釋放前應</w:t>
            </w:r>
            <w:r w:rsidRPr="005D78F4">
              <w:rPr>
                <w:rFonts w:hint="eastAsia"/>
                <w:u w:val="single"/>
              </w:rPr>
              <w:t>與入所時所建立之人別辨識資料核</w:t>
            </w:r>
            <w:r>
              <w:rPr>
                <w:rFonts w:hint="eastAsia"/>
              </w:rPr>
              <w:t>對明確。</w:t>
            </w:r>
          </w:p>
          <w:p w:rsidR="001F42B6" w:rsidRDefault="001F42B6" w:rsidP="00756DC8">
            <w:pPr>
              <w:tabs>
                <w:tab w:val="left" w:pos="2520"/>
              </w:tabs>
              <w:spacing w:line="380" w:lineRule="exact"/>
              <w:ind w:leftChars="150" w:left="315" w:rightChars="50" w:right="105" w:firstLineChars="200" w:firstLine="420"/>
            </w:pPr>
            <w:r>
              <w:rPr>
                <w:rFonts w:hint="eastAsia"/>
              </w:rPr>
              <w:lastRenderedPageBreak/>
              <w:t>法院或檢察官當庭釋放被告者，應即通知看守所。</w:t>
            </w:r>
          </w:p>
        </w:tc>
        <w:tc>
          <w:tcPr>
            <w:tcW w:w="2693" w:type="dxa"/>
            <w:shd w:val="clear" w:color="auto" w:fill="auto"/>
          </w:tcPr>
          <w:p w:rsidR="001F42B6" w:rsidRDefault="001F42B6" w:rsidP="005D78F4">
            <w:pPr>
              <w:tabs>
                <w:tab w:val="left" w:pos="2520"/>
              </w:tabs>
              <w:spacing w:line="380" w:lineRule="exact"/>
              <w:ind w:leftChars="50" w:left="315" w:rightChars="50" w:right="105" w:hangingChars="100" w:hanging="210"/>
            </w:pPr>
            <w:r>
              <w:rPr>
                <w:rFonts w:hint="eastAsia"/>
              </w:rPr>
              <w:lastRenderedPageBreak/>
              <w:t>第</w:t>
            </w:r>
            <w:r w:rsidRPr="005D78F4">
              <w:rPr>
                <w:rFonts w:hint="eastAsia"/>
                <w:u w:val="single"/>
              </w:rPr>
              <w:t>一百零七</w:t>
            </w:r>
            <w:r>
              <w:rPr>
                <w:rFonts w:hint="eastAsia"/>
              </w:rPr>
              <w:t xml:space="preserve">條　</w:t>
            </w:r>
            <w:r w:rsidRPr="005D78F4">
              <w:rPr>
                <w:rFonts w:hint="eastAsia"/>
                <w:u w:val="single"/>
              </w:rPr>
              <w:t>看守所收</w:t>
            </w:r>
            <w:r>
              <w:rPr>
                <w:rFonts w:hint="eastAsia"/>
              </w:rPr>
              <w:t>受前條通知書後，應立即釋放</w:t>
            </w:r>
            <w:r w:rsidRPr="005D78F4">
              <w:rPr>
                <w:rFonts w:hint="eastAsia"/>
                <w:u w:val="single"/>
              </w:rPr>
              <w:t>被告</w:t>
            </w:r>
            <w:r>
              <w:rPr>
                <w:rFonts w:hint="eastAsia"/>
              </w:rPr>
              <w:t>，釋放前應</w:t>
            </w:r>
            <w:r w:rsidRPr="005D78F4">
              <w:rPr>
                <w:rFonts w:hint="eastAsia"/>
                <w:u w:val="single"/>
              </w:rPr>
              <w:t>與入所時所建立之人別辨識資料核</w:t>
            </w:r>
            <w:r>
              <w:rPr>
                <w:rFonts w:hint="eastAsia"/>
              </w:rPr>
              <w:t>對明確。</w:t>
            </w:r>
          </w:p>
          <w:p w:rsidR="001F42B6" w:rsidRDefault="001F42B6" w:rsidP="005D78F4">
            <w:pPr>
              <w:tabs>
                <w:tab w:val="left" w:pos="2520"/>
              </w:tabs>
              <w:spacing w:line="380" w:lineRule="exact"/>
              <w:ind w:leftChars="150" w:left="315" w:rightChars="50" w:right="105" w:firstLineChars="200" w:firstLine="420"/>
            </w:pPr>
            <w:r>
              <w:rPr>
                <w:rFonts w:hint="eastAsia"/>
              </w:rPr>
              <w:t>法院或檢察官當庭</w:t>
            </w:r>
            <w:r>
              <w:rPr>
                <w:rFonts w:hint="eastAsia"/>
              </w:rPr>
              <w:lastRenderedPageBreak/>
              <w:t>釋放被告者，應即通知看守所。</w:t>
            </w:r>
          </w:p>
        </w:tc>
        <w:tc>
          <w:tcPr>
            <w:tcW w:w="2693" w:type="dxa"/>
            <w:shd w:val="clear" w:color="auto" w:fill="auto"/>
          </w:tcPr>
          <w:p w:rsidR="001F42B6" w:rsidRPr="00C23DF2" w:rsidRDefault="001F42B6" w:rsidP="00305E40">
            <w:pPr>
              <w:tabs>
                <w:tab w:val="left" w:pos="2520"/>
              </w:tabs>
              <w:spacing w:line="380" w:lineRule="exact"/>
              <w:ind w:leftChars="29" w:left="946" w:rightChars="50" w:right="105" w:hangingChars="421" w:hanging="885"/>
              <w:jc w:val="left"/>
              <w:rPr>
                <w:b/>
              </w:rPr>
            </w:pPr>
            <w:r w:rsidRPr="00C23DF2">
              <w:rPr>
                <w:rFonts w:hint="eastAsia"/>
                <w:b/>
              </w:rPr>
              <w:lastRenderedPageBreak/>
              <w:t>委員尤美女等25人提案</w:t>
            </w:r>
            <w:r>
              <w:rPr>
                <w:rFonts w:hint="eastAsia"/>
                <w:b/>
              </w:rPr>
              <w:t>：</w:t>
            </w:r>
          </w:p>
          <w:p w:rsidR="001F42B6" w:rsidRDefault="001F42B6" w:rsidP="005D78F4">
            <w:pPr>
              <w:tabs>
                <w:tab w:val="left" w:pos="2520"/>
              </w:tabs>
              <w:spacing w:line="380" w:lineRule="exact"/>
              <w:ind w:leftChars="50" w:left="315" w:rightChars="50" w:right="105" w:hangingChars="100" w:hanging="210"/>
            </w:pPr>
            <w:r>
              <w:rPr>
                <w:rFonts w:hint="eastAsia"/>
              </w:rPr>
              <w:t xml:space="preserve">第一百零九條　</w:t>
            </w:r>
            <w:r w:rsidRPr="005D78F4">
              <w:rPr>
                <w:rFonts w:hint="eastAsia"/>
                <w:u w:val="single"/>
              </w:rPr>
              <w:t>看守所收</w:t>
            </w:r>
            <w:r>
              <w:rPr>
                <w:rFonts w:hint="eastAsia"/>
              </w:rPr>
              <w:t>受前條通知書後，應立即釋放</w:t>
            </w:r>
            <w:r w:rsidRPr="005D78F4">
              <w:rPr>
                <w:rFonts w:hint="eastAsia"/>
                <w:u w:val="single"/>
              </w:rPr>
              <w:t>被告</w:t>
            </w:r>
            <w:r>
              <w:rPr>
                <w:rFonts w:hint="eastAsia"/>
              </w:rPr>
              <w:t>，釋放前應</w:t>
            </w:r>
            <w:r w:rsidRPr="005D78F4">
              <w:rPr>
                <w:rFonts w:hint="eastAsia"/>
                <w:u w:val="single"/>
              </w:rPr>
              <w:t>與入所時所建立之人別辨識資料核</w:t>
            </w:r>
            <w:r>
              <w:rPr>
                <w:rFonts w:hint="eastAsia"/>
              </w:rPr>
              <w:t>對明確。</w:t>
            </w:r>
          </w:p>
          <w:p w:rsidR="001F42B6" w:rsidRDefault="001F42B6" w:rsidP="008E2066">
            <w:pPr>
              <w:tabs>
                <w:tab w:val="left" w:pos="2520"/>
              </w:tabs>
              <w:spacing w:line="380" w:lineRule="exact"/>
              <w:ind w:leftChars="154" w:left="323" w:firstLineChars="248" w:firstLine="521"/>
            </w:pPr>
            <w:r>
              <w:rPr>
                <w:rFonts w:hint="eastAsia"/>
              </w:rPr>
              <w:lastRenderedPageBreak/>
              <w:t>法院或檢察官當庭釋放被告者，應即通知看守所。</w:t>
            </w:r>
          </w:p>
        </w:tc>
        <w:tc>
          <w:tcPr>
            <w:tcW w:w="2693" w:type="dxa"/>
            <w:shd w:val="clear" w:color="auto" w:fill="auto"/>
          </w:tcPr>
          <w:p w:rsidR="001F42B6" w:rsidRDefault="001F42B6" w:rsidP="005D78F4">
            <w:pPr>
              <w:tabs>
                <w:tab w:val="left" w:pos="2520"/>
              </w:tabs>
              <w:spacing w:line="380" w:lineRule="exact"/>
              <w:ind w:leftChars="50" w:left="315" w:rightChars="50" w:right="105" w:hangingChars="100" w:hanging="210"/>
            </w:pPr>
            <w:r>
              <w:rPr>
                <w:rFonts w:hint="eastAsia"/>
              </w:rPr>
              <w:lastRenderedPageBreak/>
              <w:t>第三十五條　被告應釋放者，於接受前條通知書後，應立即釋放，釋放前應使其按捺指紋，與人相表比對明確。</w:t>
            </w:r>
          </w:p>
          <w:p w:rsidR="001F42B6" w:rsidRDefault="001F42B6" w:rsidP="005D78F4">
            <w:pPr>
              <w:tabs>
                <w:tab w:val="left" w:pos="2520"/>
              </w:tabs>
              <w:spacing w:line="380" w:lineRule="exact"/>
              <w:ind w:leftChars="150" w:left="315" w:rightChars="50" w:right="105" w:firstLineChars="200" w:firstLine="420"/>
            </w:pPr>
            <w:r>
              <w:rPr>
                <w:rFonts w:hint="eastAsia"/>
              </w:rPr>
              <w:t>法院或檢察官當庭</w:t>
            </w:r>
            <w:r>
              <w:rPr>
                <w:rFonts w:hint="eastAsia"/>
              </w:rPr>
              <w:lastRenderedPageBreak/>
              <w:t>釋放被告者，應即通知看守所長官。</w:t>
            </w:r>
          </w:p>
        </w:tc>
        <w:tc>
          <w:tcPr>
            <w:tcW w:w="2693" w:type="dxa"/>
            <w:shd w:val="clear" w:color="auto" w:fill="auto"/>
          </w:tcPr>
          <w:p w:rsidR="001F42B6" w:rsidRDefault="001F42B6" w:rsidP="005D78F4">
            <w:pPr>
              <w:tabs>
                <w:tab w:val="left" w:pos="2520"/>
              </w:tabs>
              <w:spacing w:line="380" w:lineRule="exact"/>
              <w:ind w:leftChars="50" w:left="105" w:rightChars="50" w:right="105"/>
            </w:pPr>
            <w:r w:rsidRPr="005D78F4">
              <w:rPr>
                <w:rFonts w:hint="eastAsia"/>
                <w:b/>
              </w:rPr>
              <w:lastRenderedPageBreak/>
              <w:t>行政院提案：</w:t>
            </w:r>
          </w:p>
          <w:p w:rsidR="001F42B6" w:rsidRDefault="001F42B6" w:rsidP="005D78F4">
            <w:pPr>
              <w:tabs>
                <w:tab w:val="left" w:pos="2520"/>
              </w:tabs>
              <w:spacing w:line="380" w:lineRule="exact"/>
              <w:ind w:leftChars="50" w:left="315" w:rightChars="50" w:right="105" w:hangingChars="100" w:hanging="210"/>
            </w:pPr>
            <w:r>
              <w:rPr>
                <w:rFonts w:hint="eastAsia"/>
              </w:rPr>
              <w:t>一、條次變更。</w:t>
            </w:r>
          </w:p>
          <w:p w:rsidR="001F42B6" w:rsidRDefault="001F42B6" w:rsidP="005D78F4">
            <w:pPr>
              <w:tabs>
                <w:tab w:val="left" w:pos="2520"/>
              </w:tabs>
              <w:spacing w:line="380" w:lineRule="exact"/>
              <w:ind w:leftChars="50" w:left="315" w:rightChars="50" w:right="105" w:hangingChars="100" w:hanging="210"/>
            </w:pPr>
            <w:r>
              <w:rPr>
                <w:rFonts w:hint="eastAsia"/>
              </w:rPr>
              <w:t>二、現行條文第一項後段規定「釋放前應使其按捺指紋，與人相表比對明確」，其語意並不清楚，除指</w:t>
            </w:r>
            <w:r>
              <w:rPr>
                <w:rFonts w:hint="eastAsia"/>
              </w:rPr>
              <w:lastRenderedPageBreak/>
              <w:t>紋及人相外，尚有其他身體特徵，例如紋身、疤痕等可供辨識身分，爰予酌修為「釋放前應與入所時所建立之人別辨識資料核對明確」，俾利實務運作。</w:t>
            </w:r>
          </w:p>
          <w:p w:rsidR="001F42B6" w:rsidRDefault="001F42B6" w:rsidP="005D78F4">
            <w:pPr>
              <w:tabs>
                <w:tab w:val="left" w:pos="2520"/>
              </w:tabs>
              <w:spacing w:line="380" w:lineRule="exact"/>
              <w:ind w:leftChars="50" w:left="315" w:rightChars="50" w:right="105" w:hangingChars="100" w:hanging="210"/>
            </w:pPr>
            <w:r>
              <w:rPr>
                <w:rFonts w:hint="eastAsia"/>
              </w:rPr>
              <w:t>三、第二項酌作文字修正。</w:t>
            </w:r>
          </w:p>
          <w:p w:rsidR="001F42B6" w:rsidRDefault="001F42B6" w:rsidP="005D78F4">
            <w:pPr>
              <w:tabs>
                <w:tab w:val="left" w:pos="2520"/>
              </w:tabs>
              <w:spacing w:line="380" w:lineRule="exact"/>
              <w:ind w:leftChars="50" w:left="105" w:rightChars="50" w:right="105"/>
            </w:pPr>
            <w:r w:rsidRPr="005D78F4">
              <w:rPr>
                <w:rFonts w:hint="eastAsia"/>
                <w:b/>
              </w:rPr>
              <w:t>委員尤美女等25人提案：</w:t>
            </w:r>
          </w:p>
          <w:p w:rsidR="001F42B6" w:rsidRDefault="001F42B6" w:rsidP="005D78F4">
            <w:pPr>
              <w:tabs>
                <w:tab w:val="left" w:pos="2520"/>
              </w:tabs>
              <w:spacing w:line="380" w:lineRule="exact"/>
              <w:ind w:leftChars="50" w:left="315" w:rightChars="50" w:right="105" w:hangingChars="100" w:hanging="210"/>
            </w:pPr>
            <w:r>
              <w:rPr>
                <w:rFonts w:hint="eastAsia"/>
              </w:rPr>
              <w:t>一、條次變更。</w:t>
            </w:r>
          </w:p>
          <w:p w:rsidR="001F42B6" w:rsidRDefault="001F42B6" w:rsidP="005D78F4">
            <w:pPr>
              <w:tabs>
                <w:tab w:val="left" w:pos="2520"/>
              </w:tabs>
              <w:spacing w:line="380" w:lineRule="exact"/>
              <w:ind w:leftChars="50" w:left="315" w:rightChars="50" w:right="105" w:hangingChars="100" w:hanging="210"/>
            </w:pPr>
            <w:r>
              <w:rPr>
                <w:rFonts w:hint="eastAsia"/>
              </w:rPr>
              <w:t>二、現行條文第一項後段規定「釋放前應使其按捺指紋，與人相表比對明確」，其語意並不清楚，除指紋及人相外，尚有其他身體特徵，例如紋身、疤痕等可供辨識身分，爰予酌修為「釋放前應與入所時所建立之人別辨識資料核對明確」，俾利實務運作。</w:t>
            </w:r>
          </w:p>
          <w:p w:rsidR="001F42B6" w:rsidRDefault="001F42B6" w:rsidP="005D78F4">
            <w:pPr>
              <w:tabs>
                <w:tab w:val="left" w:pos="2520"/>
              </w:tabs>
              <w:spacing w:line="380" w:lineRule="exact"/>
              <w:ind w:leftChars="50" w:left="315" w:rightChars="50" w:right="105" w:hangingChars="100" w:hanging="210"/>
            </w:pPr>
            <w:r>
              <w:rPr>
                <w:rFonts w:hint="eastAsia"/>
              </w:rPr>
              <w:t>三、第二項酌作文字修正。</w:t>
            </w:r>
          </w:p>
          <w:p w:rsidR="001F42B6" w:rsidRDefault="00F831CA" w:rsidP="005D78F4">
            <w:pPr>
              <w:tabs>
                <w:tab w:val="left" w:pos="2520"/>
              </w:tabs>
              <w:spacing w:line="380" w:lineRule="exact"/>
            </w:pPr>
            <w:r w:rsidRPr="00204CC5">
              <w:rPr>
                <w:rFonts w:hint="eastAsia"/>
                <w:b/>
              </w:rPr>
              <w:lastRenderedPageBreak/>
              <w:t>審查會：</w:t>
            </w:r>
            <w:r w:rsidR="006B0C6B" w:rsidRPr="00827C46">
              <w:rPr>
                <w:rFonts w:hint="eastAsia"/>
              </w:rPr>
              <w:t>照行政院提案通過。</w:t>
            </w:r>
          </w:p>
        </w:tc>
      </w:tr>
      <w:tr w:rsidR="001F42B6" w:rsidTr="002937EE">
        <w:tc>
          <w:tcPr>
            <w:tcW w:w="2693" w:type="dxa"/>
          </w:tcPr>
          <w:p w:rsidR="004A2684" w:rsidRDefault="004A2684" w:rsidP="004A2684">
            <w:pPr>
              <w:tabs>
                <w:tab w:val="left" w:pos="2520"/>
              </w:tabs>
              <w:spacing w:line="380" w:lineRule="exact"/>
              <w:ind w:leftChars="50" w:left="315" w:rightChars="50" w:right="105" w:hangingChars="100" w:hanging="210"/>
            </w:pPr>
            <w:r>
              <w:rPr>
                <w:rFonts w:hint="eastAsia"/>
              </w:rPr>
              <w:lastRenderedPageBreak/>
              <w:t>（照行政院提案通過）</w:t>
            </w:r>
          </w:p>
          <w:p w:rsidR="001F42B6" w:rsidRDefault="001F42B6" w:rsidP="00756DC8">
            <w:pPr>
              <w:tabs>
                <w:tab w:val="left" w:pos="2520"/>
              </w:tabs>
              <w:spacing w:line="380" w:lineRule="exact"/>
              <w:ind w:leftChars="50" w:left="315" w:rightChars="50" w:right="105" w:hangingChars="100" w:hanging="210"/>
            </w:pPr>
            <w:r>
              <w:rPr>
                <w:rFonts w:hint="eastAsia"/>
              </w:rPr>
              <w:t>第</w:t>
            </w:r>
            <w:r w:rsidRPr="005D78F4">
              <w:rPr>
                <w:rFonts w:hint="eastAsia"/>
                <w:u w:val="single"/>
              </w:rPr>
              <w:t>一百零八</w:t>
            </w:r>
            <w:r>
              <w:rPr>
                <w:rFonts w:hint="eastAsia"/>
              </w:rPr>
              <w:t>條　被告移送監獄執行時，應附</w:t>
            </w:r>
            <w:r w:rsidRPr="005D78F4">
              <w:rPr>
                <w:rFonts w:hint="eastAsia"/>
                <w:u w:val="single"/>
              </w:rPr>
              <w:t>送</w:t>
            </w:r>
            <w:r>
              <w:rPr>
                <w:rFonts w:hint="eastAsia"/>
              </w:rPr>
              <w:t>人相表、身分單</w:t>
            </w:r>
            <w:r w:rsidRPr="005D78F4">
              <w:rPr>
                <w:rFonts w:hint="eastAsia"/>
                <w:u w:val="single"/>
              </w:rPr>
              <w:t>、生活輔導紀錄及獎懲紀錄，以作為執行之參考</w:t>
            </w:r>
            <w:r>
              <w:rPr>
                <w:rFonts w:hint="eastAsia"/>
              </w:rPr>
              <w:t>。</w:t>
            </w:r>
          </w:p>
        </w:tc>
        <w:tc>
          <w:tcPr>
            <w:tcW w:w="2693" w:type="dxa"/>
            <w:shd w:val="clear" w:color="auto" w:fill="auto"/>
          </w:tcPr>
          <w:p w:rsidR="001F42B6" w:rsidRDefault="001F42B6" w:rsidP="00756DC8">
            <w:pPr>
              <w:tabs>
                <w:tab w:val="left" w:pos="2520"/>
              </w:tabs>
              <w:spacing w:line="380" w:lineRule="exact"/>
              <w:ind w:leftChars="50" w:left="315" w:rightChars="50" w:right="105" w:hangingChars="100" w:hanging="210"/>
            </w:pPr>
            <w:r>
              <w:rPr>
                <w:rFonts w:hint="eastAsia"/>
              </w:rPr>
              <w:t>第</w:t>
            </w:r>
            <w:r w:rsidRPr="005D78F4">
              <w:rPr>
                <w:rFonts w:hint="eastAsia"/>
                <w:u w:val="single"/>
              </w:rPr>
              <w:t>一百零八</w:t>
            </w:r>
            <w:r>
              <w:rPr>
                <w:rFonts w:hint="eastAsia"/>
              </w:rPr>
              <w:t>條　被告移送監獄執行時，應附</w:t>
            </w:r>
            <w:r w:rsidRPr="005D78F4">
              <w:rPr>
                <w:rFonts w:hint="eastAsia"/>
                <w:u w:val="single"/>
              </w:rPr>
              <w:t>送</w:t>
            </w:r>
            <w:r>
              <w:rPr>
                <w:rFonts w:hint="eastAsia"/>
              </w:rPr>
              <w:t>人相表、身分單</w:t>
            </w:r>
            <w:r w:rsidRPr="005D78F4">
              <w:rPr>
                <w:rFonts w:hint="eastAsia"/>
                <w:u w:val="single"/>
              </w:rPr>
              <w:t>、生活輔導紀錄及獎懲紀錄，以作為執行之參考</w:t>
            </w:r>
            <w:r>
              <w:rPr>
                <w:rFonts w:hint="eastAsia"/>
              </w:rPr>
              <w:t>。</w:t>
            </w:r>
          </w:p>
        </w:tc>
        <w:tc>
          <w:tcPr>
            <w:tcW w:w="2693" w:type="dxa"/>
            <w:shd w:val="clear" w:color="auto" w:fill="auto"/>
          </w:tcPr>
          <w:p w:rsidR="001F42B6" w:rsidRPr="00C23DF2" w:rsidRDefault="001F42B6" w:rsidP="00305E40">
            <w:pPr>
              <w:tabs>
                <w:tab w:val="left" w:pos="2520"/>
              </w:tabs>
              <w:spacing w:line="380" w:lineRule="exact"/>
              <w:ind w:leftChars="29" w:left="946" w:rightChars="50" w:right="105" w:hangingChars="421" w:hanging="885"/>
              <w:jc w:val="left"/>
              <w:rPr>
                <w:b/>
              </w:rPr>
            </w:pPr>
            <w:r w:rsidRPr="00C23DF2">
              <w:rPr>
                <w:rFonts w:hint="eastAsia"/>
                <w:b/>
              </w:rPr>
              <w:t>委員尤美女等25人提案</w:t>
            </w:r>
            <w:r>
              <w:rPr>
                <w:rFonts w:hint="eastAsia"/>
                <w:b/>
              </w:rPr>
              <w:t>：</w:t>
            </w:r>
          </w:p>
          <w:p w:rsidR="001F42B6" w:rsidRDefault="001F42B6" w:rsidP="0002543C">
            <w:pPr>
              <w:tabs>
                <w:tab w:val="left" w:pos="2520"/>
              </w:tabs>
              <w:spacing w:line="380" w:lineRule="exact"/>
              <w:ind w:left="185" w:hangingChars="88" w:hanging="185"/>
            </w:pPr>
            <w:r>
              <w:rPr>
                <w:rFonts w:hint="eastAsia"/>
              </w:rPr>
              <w:t>第一百十條　被告移送監獄執行時，應附送人相表、身分單、生活照顧輔導紀錄，以作為執行之參考。</w:t>
            </w:r>
          </w:p>
        </w:tc>
        <w:tc>
          <w:tcPr>
            <w:tcW w:w="2693" w:type="dxa"/>
            <w:shd w:val="clear" w:color="auto" w:fill="auto"/>
          </w:tcPr>
          <w:p w:rsidR="001F42B6" w:rsidRDefault="001F42B6" w:rsidP="005D78F4">
            <w:pPr>
              <w:tabs>
                <w:tab w:val="left" w:pos="2520"/>
              </w:tabs>
              <w:spacing w:line="380" w:lineRule="exact"/>
              <w:ind w:leftChars="50" w:left="315" w:rightChars="50" w:right="105" w:hangingChars="100" w:hanging="210"/>
            </w:pPr>
            <w:r>
              <w:rPr>
                <w:rFonts w:hint="eastAsia"/>
              </w:rPr>
              <w:t>第三十六條　被告移送監獄執行時，應附加人相表、身分單及性行報告。</w:t>
            </w:r>
          </w:p>
        </w:tc>
        <w:tc>
          <w:tcPr>
            <w:tcW w:w="2693" w:type="dxa"/>
            <w:shd w:val="clear" w:color="auto" w:fill="auto"/>
          </w:tcPr>
          <w:p w:rsidR="001F42B6" w:rsidRDefault="001F42B6" w:rsidP="005D78F4">
            <w:pPr>
              <w:tabs>
                <w:tab w:val="left" w:pos="2520"/>
              </w:tabs>
              <w:spacing w:line="380" w:lineRule="exact"/>
              <w:ind w:leftChars="50" w:left="105" w:rightChars="50" w:right="105"/>
            </w:pPr>
            <w:r w:rsidRPr="005D78F4">
              <w:rPr>
                <w:rFonts w:hint="eastAsia"/>
                <w:b/>
              </w:rPr>
              <w:t>行政院提案：</w:t>
            </w:r>
          </w:p>
          <w:p w:rsidR="001F42B6" w:rsidRDefault="001F42B6" w:rsidP="005D78F4">
            <w:pPr>
              <w:tabs>
                <w:tab w:val="left" w:pos="2520"/>
              </w:tabs>
              <w:spacing w:line="380" w:lineRule="exact"/>
              <w:ind w:leftChars="50" w:left="315" w:rightChars="50" w:right="105" w:hangingChars="100" w:hanging="210"/>
            </w:pPr>
            <w:r>
              <w:rPr>
                <w:rFonts w:hint="eastAsia"/>
              </w:rPr>
              <w:t>一、條次變更。</w:t>
            </w:r>
          </w:p>
          <w:p w:rsidR="001F42B6" w:rsidRDefault="001F42B6" w:rsidP="005D78F4">
            <w:pPr>
              <w:tabs>
                <w:tab w:val="left" w:pos="2520"/>
              </w:tabs>
              <w:spacing w:line="380" w:lineRule="exact"/>
              <w:ind w:leftChars="50" w:left="315" w:rightChars="50" w:right="105" w:hangingChars="100" w:hanging="210"/>
            </w:pPr>
            <w:r>
              <w:rPr>
                <w:rFonts w:hint="eastAsia"/>
              </w:rPr>
              <w:t>二、本法施行細則第五十六條規定，刑事被告於判決確定移監執行時，看守所應將被告性行考核記分總表附送監獄，以為執行參考之用，惟修正條文第三十三條業已由「生活輔導紀錄」替代「性行報告」，並配合新增第五章生活輔導與文康及第十章獎懲及賠償規定，考量被告生活輔導紀錄及獎懲紀錄，事涉被告行刑後之累進處遇，爰刪除附加「性行報告」規定，改為附送「生活輔導紀錄」及「獎懲紀錄」，以作為執行之參考。</w:t>
            </w:r>
          </w:p>
          <w:p w:rsidR="001F42B6" w:rsidRDefault="001F42B6" w:rsidP="005D78F4">
            <w:pPr>
              <w:tabs>
                <w:tab w:val="left" w:pos="2520"/>
              </w:tabs>
              <w:spacing w:line="380" w:lineRule="exact"/>
              <w:ind w:leftChars="50" w:left="105" w:rightChars="50" w:right="105"/>
            </w:pPr>
            <w:r w:rsidRPr="005D78F4">
              <w:rPr>
                <w:rFonts w:hint="eastAsia"/>
                <w:b/>
              </w:rPr>
              <w:t>委員尤美女等25人提案：</w:t>
            </w:r>
          </w:p>
          <w:p w:rsidR="001F42B6" w:rsidRDefault="001F42B6" w:rsidP="005D78F4">
            <w:pPr>
              <w:tabs>
                <w:tab w:val="left" w:pos="2520"/>
              </w:tabs>
              <w:spacing w:line="380" w:lineRule="exact"/>
              <w:ind w:leftChars="50" w:left="315" w:rightChars="50" w:right="105" w:hangingChars="100" w:hanging="210"/>
            </w:pPr>
            <w:r>
              <w:rPr>
                <w:rFonts w:hint="eastAsia"/>
              </w:rPr>
              <w:lastRenderedPageBreak/>
              <w:t>一、條次變更。</w:t>
            </w:r>
          </w:p>
          <w:p w:rsidR="001F42B6" w:rsidRDefault="001F42B6" w:rsidP="005D78F4">
            <w:pPr>
              <w:tabs>
                <w:tab w:val="left" w:pos="2520"/>
              </w:tabs>
              <w:spacing w:line="380" w:lineRule="exact"/>
              <w:ind w:leftChars="50" w:left="315" w:rightChars="50" w:right="105" w:hangingChars="100" w:hanging="210"/>
            </w:pPr>
            <w:r>
              <w:rPr>
                <w:rFonts w:hint="eastAsia"/>
              </w:rPr>
              <w:t>二、本法施行細則第五十六條規定，刑事被告於判決確定移監執行時，看守所應將被告性行考核記分總表附送監獄，以為執行參考之用，惟修正條文第四十一條業已由「生活照顧輔導紀錄」替代「性行報告」，並配合新增第五章生活輔導及第十章獎懲及賠償規定。</w:t>
            </w:r>
          </w:p>
          <w:p w:rsidR="001F42B6" w:rsidRDefault="00F831CA" w:rsidP="005D78F4">
            <w:pPr>
              <w:tabs>
                <w:tab w:val="left" w:pos="2520"/>
              </w:tabs>
              <w:spacing w:line="380" w:lineRule="exact"/>
            </w:pPr>
            <w:r w:rsidRPr="00204CC5">
              <w:rPr>
                <w:rFonts w:hint="eastAsia"/>
                <w:b/>
              </w:rPr>
              <w:t>審查會：</w:t>
            </w:r>
            <w:r w:rsidR="006B0C6B" w:rsidRPr="00827C46">
              <w:rPr>
                <w:rFonts w:hint="eastAsia"/>
              </w:rPr>
              <w:t>照行政院提案通過。</w:t>
            </w:r>
          </w:p>
        </w:tc>
      </w:tr>
      <w:tr w:rsidR="001F42B6" w:rsidTr="002937EE">
        <w:tc>
          <w:tcPr>
            <w:tcW w:w="2693" w:type="dxa"/>
          </w:tcPr>
          <w:p w:rsidR="004A2684" w:rsidRDefault="004A2684" w:rsidP="004A2684">
            <w:pPr>
              <w:tabs>
                <w:tab w:val="left" w:pos="2520"/>
              </w:tabs>
              <w:spacing w:line="380" w:lineRule="exact"/>
              <w:ind w:leftChars="50" w:left="315" w:rightChars="50" w:right="105" w:hangingChars="100" w:hanging="210"/>
            </w:pPr>
            <w:r>
              <w:rPr>
                <w:rFonts w:hint="eastAsia"/>
              </w:rPr>
              <w:lastRenderedPageBreak/>
              <w:t>（照行政院提案通過）</w:t>
            </w:r>
          </w:p>
          <w:p w:rsidR="001F42B6" w:rsidRDefault="001F42B6" w:rsidP="00756DC8">
            <w:pPr>
              <w:tabs>
                <w:tab w:val="left" w:pos="2520"/>
              </w:tabs>
              <w:spacing w:line="380" w:lineRule="exact"/>
              <w:ind w:leftChars="50" w:left="315" w:rightChars="50" w:right="105" w:hangingChars="100" w:hanging="210"/>
            </w:pPr>
            <w:r>
              <w:rPr>
                <w:rFonts w:hint="eastAsia"/>
              </w:rPr>
              <w:t>第一百零九條　被告出所時，應斟酌其身體狀況，並按時令使其準備相當之衣類及出所旅費。</w:t>
            </w:r>
          </w:p>
          <w:p w:rsidR="001F42B6" w:rsidRDefault="001F42B6" w:rsidP="00756DC8">
            <w:pPr>
              <w:tabs>
                <w:tab w:val="left" w:pos="2520"/>
              </w:tabs>
              <w:spacing w:line="380" w:lineRule="exact"/>
              <w:ind w:leftChars="150" w:left="315" w:rightChars="50" w:right="105" w:firstLineChars="200" w:firstLine="420"/>
            </w:pPr>
            <w:r>
              <w:rPr>
                <w:rFonts w:hint="eastAsia"/>
              </w:rPr>
              <w:t>前項衣類、旅費不敷時，得由看守所提供，或通知適當公益團體斟酌給與之。</w:t>
            </w:r>
          </w:p>
        </w:tc>
        <w:tc>
          <w:tcPr>
            <w:tcW w:w="2693" w:type="dxa"/>
            <w:shd w:val="clear" w:color="auto" w:fill="auto"/>
          </w:tcPr>
          <w:p w:rsidR="001F42B6" w:rsidRDefault="001F42B6" w:rsidP="005D78F4">
            <w:pPr>
              <w:tabs>
                <w:tab w:val="left" w:pos="2520"/>
              </w:tabs>
              <w:spacing w:line="380" w:lineRule="exact"/>
              <w:ind w:leftChars="50" w:left="315" w:rightChars="50" w:right="105" w:hangingChars="100" w:hanging="210"/>
            </w:pPr>
            <w:r>
              <w:rPr>
                <w:rFonts w:hint="eastAsia"/>
              </w:rPr>
              <w:t>第一百零九條　被告出所時，應斟酌其身體狀況，並按時令使其準備相當之衣類及出所旅費。</w:t>
            </w:r>
          </w:p>
          <w:p w:rsidR="001F42B6" w:rsidRDefault="001F42B6" w:rsidP="005D78F4">
            <w:pPr>
              <w:tabs>
                <w:tab w:val="left" w:pos="2520"/>
              </w:tabs>
              <w:spacing w:line="380" w:lineRule="exact"/>
              <w:ind w:leftChars="150" w:left="315" w:rightChars="50" w:right="105" w:firstLineChars="200" w:firstLine="420"/>
            </w:pPr>
            <w:r>
              <w:rPr>
                <w:rFonts w:hint="eastAsia"/>
              </w:rPr>
              <w:t>前項衣類、旅費不敷時，得由看守所提供，或通知適當公益團體斟酌給與之。</w:t>
            </w:r>
          </w:p>
        </w:tc>
        <w:tc>
          <w:tcPr>
            <w:tcW w:w="2693" w:type="dxa"/>
            <w:shd w:val="clear" w:color="auto" w:fill="auto"/>
          </w:tcPr>
          <w:p w:rsidR="001F42B6" w:rsidRPr="00C23DF2" w:rsidRDefault="001F42B6" w:rsidP="00305E40">
            <w:pPr>
              <w:tabs>
                <w:tab w:val="left" w:pos="2520"/>
              </w:tabs>
              <w:spacing w:line="380" w:lineRule="exact"/>
              <w:ind w:leftChars="29" w:left="946" w:rightChars="50" w:right="105" w:hangingChars="421" w:hanging="885"/>
              <w:jc w:val="left"/>
              <w:rPr>
                <w:b/>
              </w:rPr>
            </w:pPr>
            <w:r w:rsidRPr="00C23DF2">
              <w:rPr>
                <w:rFonts w:hint="eastAsia"/>
                <w:b/>
              </w:rPr>
              <w:t>委員尤美女等25人提案</w:t>
            </w:r>
            <w:r>
              <w:rPr>
                <w:rFonts w:hint="eastAsia"/>
                <w:b/>
              </w:rPr>
              <w:t>：</w:t>
            </w:r>
          </w:p>
          <w:p w:rsidR="001F42B6" w:rsidRDefault="001F42B6" w:rsidP="005D78F4">
            <w:pPr>
              <w:tabs>
                <w:tab w:val="left" w:pos="2520"/>
              </w:tabs>
              <w:spacing w:line="380" w:lineRule="exact"/>
              <w:ind w:leftChars="50" w:left="315" w:rightChars="50" w:right="105" w:hangingChars="100" w:hanging="210"/>
            </w:pPr>
            <w:r>
              <w:rPr>
                <w:rFonts w:hint="eastAsia"/>
              </w:rPr>
              <w:t>第一百十一條　被告出所時，應斟酌其身體狀況，並依季節使其準備相當之衣類。</w:t>
            </w:r>
          </w:p>
          <w:p w:rsidR="001F42B6" w:rsidRDefault="001F42B6" w:rsidP="008E2066">
            <w:pPr>
              <w:tabs>
                <w:tab w:val="left" w:pos="2520"/>
              </w:tabs>
              <w:spacing w:line="380" w:lineRule="exact"/>
              <w:ind w:leftChars="134" w:left="281" w:firstLineChars="215" w:firstLine="451"/>
            </w:pPr>
            <w:r>
              <w:rPr>
                <w:rFonts w:hint="eastAsia"/>
              </w:rPr>
              <w:t>前項衣類準備有困難者，得由看守所提供。</w:t>
            </w:r>
          </w:p>
        </w:tc>
        <w:tc>
          <w:tcPr>
            <w:tcW w:w="2693" w:type="dxa"/>
            <w:shd w:val="clear" w:color="auto" w:fill="auto"/>
          </w:tcPr>
          <w:p w:rsidR="001F42B6" w:rsidRDefault="001F42B6" w:rsidP="005D78F4">
            <w:pPr>
              <w:tabs>
                <w:tab w:val="left" w:pos="2520"/>
              </w:tabs>
              <w:spacing w:line="380" w:lineRule="exact"/>
            </w:pPr>
          </w:p>
        </w:tc>
        <w:tc>
          <w:tcPr>
            <w:tcW w:w="2693" w:type="dxa"/>
            <w:shd w:val="clear" w:color="auto" w:fill="auto"/>
          </w:tcPr>
          <w:p w:rsidR="001F42B6" w:rsidRDefault="001F42B6" w:rsidP="005D78F4">
            <w:pPr>
              <w:tabs>
                <w:tab w:val="left" w:pos="2520"/>
              </w:tabs>
              <w:spacing w:line="380" w:lineRule="exact"/>
              <w:ind w:leftChars="50" w:left="105" w:rightChars="50" w:right="105"/>
            </w:pPr>
            <w:r w:rsidRPr="005D78F4">
              <w:rPr>
                <w:rFonts w:hint="eastAsia"/>
                <w:b/>
              </w:rPr>
              <w:t>行政院提案：</w:t>
            </w:r>
          </w:p>
          <w:p w:rsidR="001F42B6" w:rsidRDefault="001F42B6" w:rsidP="005D78F4">
            <w:pPr>
              <w:tabs>
                <w:tab w:val="left" w:pos="2520"/>
              </w:tabs>
              <w:spacing w:line="380" w:lineRule="exact"/>
              <w:ind w:leftChars="50" w:left="315" w:rightChars="50" w:right="105" w:hangingChars="100" w:hanging="210"/>
            </w:pPr>
            <w:r>
              <w:rPr>
                <w:rFonts w:hint="eastAsia"/>
              </w:rPr>
              <w:t>一、</w:t>
            </w:r>
            <w:r w:rsidRPr="005D78F4">
              <w:rPr>
                <w:rFonts w:hint="eastAsia"/>
                <w:u w:val="single"/>
              </w:rPr>
              <w:t>本條新增</w:t>
            </w:r>
            <w:r>
              <w:rPr>
                <w:rFonts w:hint="eastAsia"/>
              </w:rPr>
              <w:t>。</w:t>
            </w:r>
          </w:p>
          <w:p w:rsidR="001F42B6" w:rsidRDefault="001F42B6" w:rsidP="005D78F4">
            <w:pPr>
              <w:tabs>
                <w:tab w:val="left" w:pos="2520"/>
              </w:tabs>
              <w:spacing w:line="380" w:lineRule="exact"/>
              <w:ind w:leftChars="50" w:left="315" w:rightChars="50" w:right="105" w:hangingChars="100" w:hanging="210"/>
            </w:pPr>
            <w:r>
              <w:rPr>
                <w:rFonts w:hint="eastAsia"/>
              </w:rPr>
              <w:t>二、有關被告出所時衣類及旅費之準備，係依現行條文第三十八條準用監獄行刑法第八十六條第一項規定辦理，為配合該條文之刪除，爰增訂本條規範之。</w:t>
            </w:r>
          </w:p>
          <w:p w:rsidR="001F42B6" w:rsidRDefault="001F42B6" w:rsidP="005D78F4">
            <w:pPr>
              <w:tabs>
                <w:tab w:val="left" w:pos="2520"/>
              </w:tabs>
              <w:spacing w:line="380" w:lineRule="exact"/>
              <w:ind w:leftChars="50" w:left="105" w:rightChars="50" w:right="105"/>
            </w:pPr>
            <w:r w:rsidRPr="005D78F4">
              <w:rPr>
                <w:rFonts w:hint="eastAsia"/>
                <w:b/>
              </w:rPr>
              <w:lastRenderedPageBreak/>
              <w:t>委員尤美女等25人提案：</w:t>
            </w:r>
          </w:p>
          <w:p w:rsidR="001F42B6" w:rsidRDefault="001F42B6" w:rsidP="005D78F4">
            <w:pPr>
              <w:tabs>
                <w:tab w:val="left" w:pos="2520"/>
              </w:tabs>
              <w:spacing w:line="380" w:lineRule="exact"/>
              <w:ind w:leftChars="50" w:left="315" w:rightChars="50" w:right="105" w:hangingChars="100" w:hanging="210"/>
            </w:pPr>
            <w:r>
              <w:rPr>
                <w:rFonts w:hint="eastAsia"/>
              </w:rPr>
              <w:t>一、</w:t>
            </w:r>
            <w:r w:rsidRPr="005D78F4">
              <w:rPr>
                <w:rFonts w:hint="eastAsia"/>
                <w:u w:val="single"/>
              </w:rPr>
              <w:t>本條新增</w:t>
            </w:r>
            <w:r>
              <w:rPr>
                <w:rFonts w:hint="eastAsia"/>
              </w:rPr>
              <w:t>。</w:t>
            </w:r>
          </w:p>
          <w:p w:rsidR="001F42B6" w:rsidRDefault="001F42B6" w:rsidP="005D78F4">
            <w:pPr>
              <w:tabs>
                <w:tab w:val="left" w:pos="2520"/>
              </w:tabs>
              <w:spacing w:line="380" w:lineRule="exact"/>
              <w:ind w:leftChars="50" w:left="315" w:rightChars="50" w:right="105" w:hangingChars="100" w:hanging="210"/>
            </w:pPr>
            <w:r>
              <w:rPr>
                <w:rFonts w:hint="eastAsia"/>
              </w:rPr>
              <w:t>二、有關被告出所時衣類之準備，係依現行條文第三十八條準用監獄行刑法第八十六條第一項及第二項規定辦理，為配合該條文之刪除爰增列本條規範之。</w:t>
            </w:r>
          </w:p>
          <w:p w:rsidR="001F42B6" w:rsidRDefault="00F831CA" w:rsidP="005D78F4">
            <w:pPr>
              <w:tabs>
                <w:tab w:val="left" w:pos="2520"/>
              </w:tabs>
              <w:spacing w:line="380" w:lineRule="exact"/>
            </w:pPr>
            <w:r w:rsidRPr="00204CC5">
              <w:rPr>
                <w:rFonts w:hint="eastAsia"/>
                <w:b/>
              </w:rPr>
              <w:t>審查會：</w:t>
            </w:r>
            <w:r w:rsidR="006B0C6B" w:rsidRPr="00827C46">
              <w:rPr>
                <w:rFonts w:hint="eastAsia"/>
              </w:rPr>
              <w:t>照行政院提案通過。</w:t>
            </w:r>
          </w:p>
        </w:tc>
      </w:tr>
      <w:tr w:rsidR="001F42B6" w:rsidTr="002937EE">
        <w:tc>
          <w:tcPr>
            <w:tcW w:w="2693" w:type="dxa"/>
          </w:tcPr>
          <w:p w:rsidR="004A2684" w:rsidRDefault="004A2684" w:rsidP="004A2684">
            <w:pPr>
              <w:tabs>
                <w:tab w:val="left" w:pos="2520"/>
              </w:tabs>
              <w:spacing w:line="380" w:lineRule="exact"/>
              <w:ind w:leftChars="50" w:left="315" w:rightChars="50" w:right="105" w:hangingChars="100" w:hanging="210"/>
            </w:pPr>
            <w:r>
              <w:rPr>
                <w:rFonts w:hint="eastAsia"/>
              </w:rPr>
              <w:lastRenderedPageBreak/>
              <w:t>（照行政院提案通過）</w:t>
            </w:r>
          </w:p>
          <w:p w:rsidR="001F42B6" w:rsidRDefault="001F42B6" w:rsidP="00756DC8">
            <w:pPr>
              <w:tabs>
                <w:tab w:val="left" w:pos="2520"/>
              </w:tabs>
              <w:spacing w:line="380" w:lineRule="exact"/>
              <w:ind w:leftChars="50" w:left="315" w:rightChars="50" w:right="105" w:hangingChars="100" w:hanging="210"/>
            </w:pPr>
            <w:r>
              <w:rPr>
                <w:rFonts w:hint="eastAsia"/>
              </w:rPr>
              <w:t>第一百十條　釋放衰老、重病、身心障礙不能自理生活之被告前，應通知家屬或被告認為適當之人來所接回。無法通知或經通知後拒絕接回者，看守所應檢具相關資料通知被告戶籍所在地直轄市、縣（市）社會福利主管機關辦理轉介安置或為其他必要之處置。</w:t>
            </w:r>
          </w:p>
          <w:p w:rsidR="001F42B6" w:rsidRDefault="001F42B6" w:rsidP="00756DC8">
            <w:pPr>
              <w:tabs>
                <w:tab w:val="left" w:pos="2520"/>
              </w:tabs>
              <w:spacing w:line="380" w:lineRule="exact"/>
              <w:ind w:leftChars="150" w:left="315" w:rightChars="50" w:right="105" w:firstLineChars="200" w:firstLine="420"/>
            </w:pPr>
            <w:r>
              <w:rPr>
                <w:rFonts w:hint="eastAsia"/>
              </w:rPr>
              <w:lastRenderedPageBreak/>
              <w:t>依其他法規規定於被告釋放前應通知相關個人、法人、團體或機關（構）者，看守所應依規定辦理。</w:t>
            </w:r>
          </w:p>
        </w:tc>
        <w:tc>
          <w:tcPr>
            <w:tcW w:w="2693" w:type="dxa"/>
            <w:shd w:val="clear" w:color="auto" w:fill="auto"/>
          </w:tcPr>
          <w:p w:rsidR="001F42B6" w:rsidRDefault="001F42B6" w:rsidP="005D78F4">
            <w:pPr>
              <w:tabs>
                <w:tab w:val="left" w:pos="2520"/>
              </w:tabs>
              <w:spacing w:line="380" w:lineRule="exact"/>
              <w:ind w:leftChars="50" w:left="315" w:rightChars="50" w:right="105" w:hangingChars="100" w:hanging="210"/>
            </w:pPr>
            <w:r>
              <w:rPr>
                <w:rFonts w:hint="eastAsia"/>
              </w:rPr>
              <w:lastRenderedPageBreak/>
              <w:t>第一百十條　釋放衰老、重病、身心障礙不能自理生活之被告前，應通知家屬或被告認為適當之人來所接回。無法通知或經通知後拒絕接回者，看守所應檢具相關資料通知被告戶籍所在地直轄市、縣（市）社會福利主管機關辦理轉介安置或為其他必要之處置。</w:t>
            </w:r>
          </w:p>
          <w:p w:rsidR="001F42B6" w:rsidRDefault="001F42B6" w:rsidP="005D78F4">
            <w:pPr>
              <w:tabs>
                <w:tab w:val="left" w:pos="2520"/>
              </w:tabs>
              <w:spacing w:line="380" w:lineRule="exact"/>
              <w:ind w:leftChars="150" w:left="315" w:rightChars="50" w:right="105" w:firstLineChars="200" w:firstLine="420"/>
            </w:pPr>
            <w:r>
              <w:rPr>
                <w:rFonts w:hint="eastAsia"/>
              </w:rPr>
              <w:t>依其他法規規定於</w:t>
            </w:r>
            <w:r>
              <w:rPr>
                <w:rFonts w:hint="eastAsia"/>
              </w:rPr>
              <w:lastRenderedPageBreak/>
              <w:t>被告釋放前應通知相關個人、法人、團體或機關（構）者，看守所應依規定辦理。</w:t>
            </w:r>
          </w:p>
        </w:tc>
        <w:tc>
          <w:tcPr>
            <w:tcW w:w="2693" w:type="dxa"/>
            <w:shd w:val="clear" w:color="auto" w:fill="auto"/>
          </w:tcPr>
          <w:p w:rsidR="001F42B6" w:rsidRPr="00C23DF2" w:rsidRDefault="001F42B6" w:rsidP="00305E40">
            <w:pPr>
              <w:tabs>
                <w:tab w:val="left" w:pos="2520"/>
              </w:tabs>
              <w:spacing w:line="380" w:lineRule="exact"/>
              <w:ind w:leftChars="29" w:left="946" w:rightChars="50" w:right="105" w:hangingChars="421" w:hanging="885"/>
              <w:jc w:val="left"/>
              <w:rPr>
                <w:b/>
              </w:rPr>
            </w:pPr>
            <w:r w:rsidRPr="00C23DF2">
              <w:rPr>
                <w:rFonts w:hint="eastAsia"/>
                <w:b/>
              </w:rPr>
              <w:lastRenderedPageBreak/>
              <w:t>委員尤美女等25人提案</w:t>
            </w:r>
            <w:r>
              <w:rPr>
                <w:rFonts w:hint="eastAsia"/>
                <w:b/>
              </w:rPr>
              <w:t>：</w:t>
            </w:r>
          </w:p>
          <w:p w:rsidR="001F42B6" w:rsidRDefault="001F42B6" w:rsidP="005D78F4">
            <w:pPr>
              <w:tabs>
                <w:tab w:val="left" w:pos="2520"/>
              </w:tabs>
              <w:spacing w:line="380" w:lineRule="exact"/>
              <w:ind w:leftChars="50" w:left="315" w:rightChars="50" w:right="105" w:hangingChars="100" w:hanging="210"/>
            </w:pPr>
            <w:r>
              <w:rPr>
                <w:rFonts w:hint="eastAsia"/>
              </w:rPr>
              <w:t>第一百十二條　罹患重病、精神疾病或傳染病之被告出所時，應通知其家屬、被告認為適當之人、社會福利機構或醫療機構，以便其提供後續必要之醫療、照護或安置協助。</w:t>
            </w:r>
          </w:p>
          <w:p w:rsidR="001F42B6" w:rsidRDefault="001F42B6" w:rsidP="008E2066">
            <w:pPr>
              <w:tabs>
                <w:tab w:val="left" w:pos="2520"/>
              </w:tabs>
              <w:spacing w:line="380" w:lineRule="exact"/>
              <w:ind w:leftChars="154" w:left="323" w:firstLineChars="195" w:firstLine="409"/>
            </w:pPr>
            <w:r>
              <w:rPr>
                <w:rFonts w:hint="eastAsia"/>
              </w:rPr>
              <w:t>傳染病之被告出所時，並應通知其居住地或戶籍地之衛生主管機關，並應注意患者之人格、合法</w:t>
            </w:r>
            <w:r>
              <w:rPr>
                <w:rFonts w:hint="eastAsia"/>
              </w:rPr>
              <w:lastRenderedPageBreak/>
              <w:t>權益。</w:t>
            </w:r>
          </w:p>
        </w:tc>
        <w:tc>
          <w:tcPr>
            <w:tcW w:w="2693" w:type="dxa"/>
            <w:shd w:val="clear" w:color="auto" w:fill="auto"/>
          </w:tcPr>
          <w:p w:rsidR="001F42B6" w:rsidRDefault="001F42B6" w:rsidP="005D78F4">
            <w:pPr>
              <w:tabs>
                <w:tab w:val="left" w:pos="2520"/>
              </w:tabs>
              <w:spacing w:line="380" w:lineRule="exact"/>
            </w:pPr>
          </w:p>
        </w:tc>
        <w:tc>
          <w:tcPr>
            <w:tcW w:w="2693" w:type="dxa"/>
            <w:shd w:val="clear" w:color="auto" w:fill="auto"/>
          </w:tcPr>
          <w:p w:rsidR="001F42B6" w:rsidRDefault="001F42B6" w:rsidP="005D78F4">
            <w:pPr>
              <w:tabs>
                <w:tab w:val="left" w:pos="2520"/>
              </w:tabs>
              <w:spacing w:line="380" w:lineRule="exact"/>
              <w:ind w:leftChars="50" w:left="105" w:rightChars="50" w:right="105"/>
            </w:pPr>
            <w:r w:rsidRPr="005D78F4">
              <w:rPr>
                <w:rFonts w:hint="eastAsia"/>
                <w:b/>
              </w:rPr>
              <w:t>行政院提案：</w:t>
            </w:r>
          </w:p>
          <w:p w:rsidR="001F42B6" w:rsidRDefault="001F42B6" w:rsidP="005D78F4">
            <w:pPr>
              <w:tabs>
                <w:tab w:val="left" w:pos="2520"/>
              </w:tabs>
              <w:spacing w:line="380" w:lineRule="exact"/>
              <w:ind w:leftChars="50" w:left="315" w:rightChars="50" w:right="105" w:hangingChars="100" w:hanging="210"/>
            </w:pPr>
            <w:r>
              <w:rPr>
                <w:rFonts w:hint="eastAsia"/>
              </w:rPr>
              <w:t>一、</w:t>
            </w:r>
            <w:r w:rsidRPr="005D78F4">
              <w:rPr>
                <w:rFonts w:hint="eastAsia"/>
                <w:u w:val="single"/>
              </w:rPr>
              <w:t>本條新增</w:t>
            </w:r>
            <w:r>
              <w:rPr>
                <w:rFonts w:hint="eastAsia"/>
              </w:rPr>
              <w:t>。</w:t>
            </w:r>
          </w:p>
          <w:p w:rsidR="001F42B6" w:rsidRDefault="001F42B6" w:rsidP="005D78F4">
            <w:pPr>
              <w:tabs>
                <w:tab w:val="left" w:pos="2520"/>
              </w:tabs>
              <w:spacing w:line="380" w:lineRule="exact"/>
              <w:ind w:leftChars="50" w:left="315" w:rightChars="50" w:right="105" w:hangingChars="100" w:hanging="210"/>
            </w:pPr>
            <w:r>
              <w:rPr>
                <w:rFonts w:hint="eastAsia"/>
              </w:rPr>
              <w:t>二、為使衰老、重病、身心障礙不能自理生活之被告出所時，獲得妥適之醫療、照護或安置協助，以符合公民與政治權利國際公約第十條第一項規範意旨，爰於本條第一項明定上開被告出所時，看守所通知其家屬、被告認為適當之人或社會福利</w:t>
            </w:r>
            <w:r>
              <w:rPr>
                <w:rFonts w:hint="eastAsia"/>
              </w:rPr>
              <w:lastRenderedPageBreak/>
              <w:t>主管機關之義務。又本項所定「身心障礙」以經醫師診斷確認為已足，不以取得主管機關依身心障礙者權益保障法核發之身心障礙證明為必要。</w:t>
            </w:r>
          </w:p>
          <w:p w:rsidR="001F42B6" w:rsidRDefault="001F42B6" w:rsidP="005D78F4">
            <w:pPr>
              <w:tabs>
                <w:tab w:val="left" w:pos="2520"/>
              </w:tabs>
              <w:spacing w:line="380" w:lineRule="exact"/>
              <w:ind w:leftChars="50" w:left="315" w:rightChars="50" w:right="105" w:hangingChars="100" w:hanging="210"/>
            </w:pPr>
            <w:r>
              <w:rPr>
                <w:rFonts w:hint="eastAsia"/>
              </w:rPr>
              <w:t>三、第二項明定依其他法規規定於被告釋放前應通知相關個人、法人、團體或機關（構）者，看守所應依規定辦理。如精神衛生法第三十一條規定。</w:t>
            </w:r>
          </w:p>
          <w:p w:rsidR="001F42B6" w:rsidRDefault="001F42B6" w:rsidP="005D78F4">
            <w:pPr>
              <w:tabs>
                <w:tab w:val="left" w:pos="2520"/>
              </w:tabs>
              <w:spacing w:line="380" w:lineRule="exact"/>
              <w:ind w:leftChars="50" w:left="105" w:rightChars="50" w:right="105"/>
            </w:pPr>
            <w:r w:rsidRPr="005D78F4">
              <w:rPr>
                <w:rFonts w:hint="eastAsia"/>
                <w:b/>
              </w:rPr>
              <w:t>委員尤美女等25人提案：</w:t>
            </w:r>
          </w:p>
          <w:p w:rsidR="001F42B6" w:rsidRDefault="001F42B6" w:rsidP="005D78F4">
            <w:pPr>
              <w:tabs>
                <w:tab w:val="left" w:pos="2520"/>
              </w:tabs>
              <w:spacing w:line="380" w:lineRule="exact"/>
              <w:ind w:leftChars="50" w:left="315" w:rightChars="50" w:right="105" w:hangingChars="100" w:hanging="210"/>
            </w:pPr>
            <w:r>
              <w:rPr>
                <w:rFonts w:hint="eastAsia"/>
              </w:rPr>
              <w:t>一、</w:t>
            </w:r>
            <w:r w:rsidRPr="005D78F4">
              <w:rPr>
                <w:rFonts w:hint="eastAsia"/>
                <w:u w:val="single"/>
              </w:rPr>
              <w:t>本條新增</w:t>
            </w:r>
            <w:r>
              <w:rPr>
                <w:rFonts w:hint="eastAsia"/>
              </w:rPr>
              <w:t>。</w:t>
            </w:r>
          </w:p>
          <w:p w:rsidR="001F42B6" w:rsidRDefault="001F42B6" w:rsidP="005D78F4">
            <w:pPr>
              <w:tabs>
                <w:tab w:val="left" w:pos="2520"/>
              </w:tabs>
              <w:spacing w:line="380" w:lineRule="exact"/>
              <w:ind w:leftChars="50" w:left="315" w:rightChars="50" w:right="105" w:hangingChars="100" w:hanging="210"/>
            </w:pPr>
            <w:r>
              <w:rPr>
                <w:rFonts w:hint="eastAsia"/>
              </w:rPr>
              <w:t>二、為使罹患疾病被告出所時，獲得妥適之醫療、照護或安置協助，以確保銜接功能，爰於第一項明定罹病被告出所時，看守所通知其家屬、被告認為適當之人、社會福利機構或醫療機構之義務。</w:t>
            </w:r>
          </w:p>
          <w:p w:rsidR="001F42B6" w:rsidRDefault="001F42B6" w:rsidP="005D78F4">
            <w:pPr>
              <w:tabs>
                <w:tab w:val="left" w:pos="2520"/>
              </w:tabs>
              <w:spacing w:line="380" w:lineRule="exact"/>
              <w:ind w:leftChars="50" w:left="315" w:rightChars="50" w:right="105" w:hangingChars="100" w:hanging="210"/>
            </w:pPr>
            <w:r>
              <w:rPr>
                <w:rFonts w:hint="eastAsia"/>
              </w:rPr>
              <w:lastRenderedPageBreak/>
              <w:t>三、為落實傳染病防治，並保護警察於執行人口訪查工作時免受感染，爰於第二項將衛生主管機關及警察機關列為應通知之對象。</w:t>
            </w:r>
          </w:p>
          <w:p w:rsidR="001F42B6" w:rsidRDefault="00F831CA" w:rsidP="005D78F4">
            <w:pPr>
              <w:tabs>
                <w:tab w:val="left" w:pos="2520"/>
              </w:tabs>
              <w:spacing w:line="380" w:lineRule="exact"/>
            </w:pPr>
            <w:r w:rsidRPr="00204CC5">
              <w:rPr>
                <w:rFonts w:hint="eastAsia"/>
                <w:b/>
              </w:rPr>
              <w:t>審查會：</w:t>
            </w:r>
            <w:r w:rsidR="006B0C6B" w:rsidRPr="00827C46">
              <w:rPr>
                <w:rFonts w:hint="eastAsia"/>
              </w:rPr>
              <w:t>照行政院提案通過。</w:t>
            </w:r>
          </w:p>
        </w:tc>
      </w:tr>
      <w:tr w:rsidR="001F42B6" w:rsidTr="002937EE">
        <w:tc>
          <w:tcPr>
            <w:tcW w:w="2693" w:type="dxa"/>
          </w:tcPr>
          <w:p w:rsidR="004A2684" w:rsidRDefault="004A2684" w:rsidP="004A2684">
            <w:pPr>
              <w:tabs>
                <w:tab w:val="left" w:pos="2520"/>
              </w:tabs>
              <w:spacing w:line="380" w:lineRule="exact"/>
              <w:ind w:leftChars="50" w:left="315" w:rightChars="50" w:right="105" w:hangingChars="100" w:hanging="210"/>
            </w:pPr>
            <w:r>
              <w:rPr>
                <w:rFonts w:hint="eastAsia"/>
              </w:rPr>
              <w:lastRenderedPageBreak/>
              <w:t>（照行政院提案通過）</w:t>
            </w:r>
          </w:p>
          <w:p w:rsidR="001F42B6" w:rsidRDefault="001F42B6" w:rsidP="00756DC8">
            <w:pPr>
              <w:tabs>
                <w:tab w:val="left" w:pos="2520"/>
              </w:tabs>
              <w:spacing w:line="380" w:lineRule="exact"/>
              <w:ind w:leftChars="350" w:left="945" w:rightChars="50" w:right="105" w:hangingChars="100" w:hanging="210"/>
            </w:pPr>
            <w:r>
              <w:rPr>
                <w:rFonts w:hint="eastAsia"/>
              </w:rPr>
              <w:t>第十三章　死　　亡</w:t>
            </w:r>
          </w:p>
        </w:tc>
        <w:tc>
          <w:tcPr>
            <w:tcW w:w="2693" w:type="dxa"/>
            <w:shd w:val="clear" w:color="auto" w:fill="auto"/>
          </w:tcPr>
          <w:p w:rsidR="001F42B6" w:rsidRDefault="001F42B6" w:rsidP="00756DC8">
            <w:pPr>
              <w:tabs>
                <w:tab w:val="left" w:pos="2520"/>
              </w:tabs>
              <w:spacing w:line="380" w:lineRule="exact"/>
              <w:ind w:leftChars="350" w:left="945" w:rightChars="50" w:right="105" w:hangingChars="100" w:hanging="210"/>
            </w:pPr>
            <w:r>
              <w:rPr>
                <w:rFonts w:hint="eastAsia"/>
              </w:rPr>
              <w:t>第十三章　死　　亡</w:t>
            </w:r>
          </w:p>
        </w:tc>
        <w:tc>
          <w:tcPr>
            <w:tcW w:w="2693" w:type="dxa"/>
            <w:shd w:val="clear" w:color="auto" w:fill="auto"/>
          </w:tcPr>
          <w:p w:rsidR="001F42B6" w:rsidRPr="00C23DF2" w:rsidRDefault="001F42B6" w:rsidP="00305E40">
            <w:pPr>
              <w:tabs>
                <w:tab w:val="left" w:pos="2520"/>
              </w:tabs>
              <w:spacing w:line="380" w:lineRule="exact"/>
              <w:ind w:leftChars="29" w:left="946" w:rightChars="50" w:right="105" w:hangingChars="421" w:hanging="885"/>
              <w:jc w:val="left"/>
              <w:rPr>
                <w:b/>
              </w:rPr>
            </w:pPr>
            <w:r w:rsidRPr="00C23DF2">
              <w:rPr>
                <w:rFonts w:hint="eastAsia"/>
                <w:b/>
              </w:rPr>
              <w:t>委員尤美女等25人提案</w:t>
            </w:r>
            <w:r>
              <w:rPr>
                <w:rFonts w:hint="eastAsia"/>
                <w:b/>
              </w:rPr>
              <w:t>：</w:t>
            </w:r>
          </w:p>
          <w:p w:rsidR="001F42B6" w:rsidRDefault="001F42B6" w:rsidP="005D78F4">
            <w:pPr>
              <w:tabs>
                <w:tab w:val="left" w:pos="2520"/>
              </w:tabs>
              <w:spacing w:line="380" w:lineRule="exact"/>
            </w:pPr>
            <w:r>
              <w:rPr>
                <w:rFonts w:hint="eastAsia"/>
              </w:rPr>
              <w:t>第十四章　死　亡</w:t>
            </w:r>
          </w:p>
        </w:tc>
        <w:tc>
          <w:tcPr>
            <w:tcW w:w="2693" w:type="dxa"/>
            <w:shd w:val="clear" w:color="auto" w:fill="auto"/>
          </w:tcPr>
          <w:p w:rsidR="001F42B6" w:rsidRDefault="001F42B6" w:rsidP="005D78F4">
            <w:pPr>
              <w:tabs>
                <w:tab w:val="left" w:pos="2520"/>
              </w:tabs>
              <w:spacing w:line="380" w:lineRule="exact"/>
            </w:pPr>
          </w:p>
        </w:tc>
        <w:tc>
          <w:tcPr>
            <w:tcW w:w="2693" w:type="dxa"/>
            <w:shd w:val="clear" w:color="auto" w:fill="auto"/>
          </w:tcPr>
          <w:p w:rsidR="001F42B6" w:rsidRDefault="001F42B6" w:rsidP="005D78F4">
            <w:pPr>
              <w:tabs>
                <w:tab w:val="left" w:pos="2520"/>
              </w:tabs>
              <w:spacing w:line="380" w:lineRule="exact"/>
              <w:ind w:leftChars="50" w:left="105" w:rightChars="50" w:right="105"/>
            </w:pPr>
            <w:r w:rsidRPr="005D78F4">
              <w:rPr>
                <w:rFonts w:hint="eastAsia"/>
                <w:b/>
              </w:rPr>
              <w:t>行政院提案：</w:t>
            </w:r>
          </w:p>
          <w:p w:rsidR="001F42B6" w:rsidRDefault="001F42B6" w:rsidP="005D78F4">
            <w:pPr>
              <w:tabs>
                <w:tab w:val="left" w:pos="2520"/>
              </w:tabs>
              <w:spacing w:line="380" w:lineRule="exact"/>
              <w:ind w:leftChars="50" w:left="105" w:rightChars="50" w:right="105"/>
            </w:pPr>
            <w:r w:rsidRPr="005D78F4">
              <w:rPr>
                <w:rFonts w:hint="eastAsia"/>
                <w:u w:val="single"/>
              </w:rPr>
              <w:t>章名新增</w:t>
            </w:r>
            <w:r>
              <w:rPr>
                <w:rFonts w:hint="eastAsia"/>
              </w:rPr>
              <w:t>。</w:t>
            </w:r>
          </w:p>
          <w:p w:rsidR="001F42B6" w:rsidRDefault="001F42B6" w:rsidP="005D78F4">
            <w:pPr>
              <w:tabs>
                <w:tab w:val="left" w:pos="2520"/>
              </w:tabs>
              <w:spacing w:line="380" w:lineRule="exact"/>
              <w:ind w:leftChars="50" w:left="105" w:rightChars="50" w:right="105"/>
            </w:pPr>
            <w:r w:rsidRPr="005D78F4">
              <w:rPr>
                <w:rFonts w:hint="eastAsia"/>
                <w:b/>
              </w:rPr>
              <w:t>委員尤美女等25人提案：</w:t>
            </w:r>
          </w:p>
          <w:p w:rsidR="001F42B6" w:rsidRDefault="001F42B6" w:rsidP="005D78F4">
            <w:pPr>
              <w:tabs>
                <w:tab w:val="left" w:pos="2520"/>
              </w:tabs>
              <w:spacing w:line="380" w:lineRule="exact"/>
              <w:ind w:leftChars="50" w:left="105" w:rightChars="50" w:right="105"/>
            </w:pPr>
            <w:r w:rsidRPr="005D78F4">
              <w:rPr>
                <w:rFonts w:hint="eastAsia"/>
                <w:u w:val="single"/>
              </w:rPr>
              <w:t>本章章名新增</w:t>
            </w:r>
          </w:p>
          <w:p w:rsidR="001F42B6" w:rsidRDefault="00F831CA" w:rsidP="004A2684">
            <w:pPr>
              <w:tabs>
                <w:tab w:val="left" w:pos="2520"/>
              </w:tabs>
              <w:spacing w:line="380" w:lineRule="exact"/>
            </w:pPr>
            <w:r w:rsidRPr="00204CC5">
              <w:rPr>
                <w:rFonts w:hint="eastAsia"/>
                <w:b/>
              </w:rPr>
              <w:t>審查會：</w:t>
            </w:r>
            <w:r w:rsidR="006B0C6B" w:rsidRPr="00827C46">
              <w:rPr>
                <w:rFonts w:hint="eastAsia"/>
              </w:rPr>
              <w:t>照行政院提案通過。</w:t>
            </w:r>
          </w:p>
        </w:tc>
      </w:tr>
      <w:tr w:rsidR="001F42B6" w:rsidTr="002937EE">
        <w:tc>
          <w:tcPr>
            <w:tcW w:w="2693" w:type="dxa"/>
          </w:tcPr>
          <w:p w:rsidR="004A2684" w:rsidRDefault="004A2684" w:rsidP="004A2684">
            <w:pPr>
              <w:tabs>
                <w:tab w:val="left" w:pos="2520"/>
              </w:tabs>
              <w:spacing w:line="380" w:lineRule="exact"/>
              <w:ind w:leftChars="50" w:left="315" w:rightChars="50" w:right="105" w:hangingChars="100" w:hanging="210"/>
            </w:pPr>
            <w:r>
              <w:rPr>
                <w:rFonts w:hint="eastAsia"/>
              </w:rPr>
              <w:t>（照行政院提案通過）</w:t>
            </w:r>
          </w:p>
          <w:p w:rsidR="001F42B6" w:rsidRDefault="001F42B6" w:rsidP="00756DC8">
            <w:pPr>
              <w:tabs>
                <w:tab w:val="left" w:pos="2520"/>
              </w:tabs>
              <w:spacing w:line="380" w:lineRule="exact"/>
              <w:ind w:leftChars="50" w:left="315" w:rightChars="50" w:right="105" w:hangingChars="100" w:hanging="210"/>
            </w:pPr>
            <w:r>
              <w:rPr>
                <w:rFonts w:hint="eastAsia"/>
              </w:rPr>
              <w:t>第</w:t>
            </w:r>
            <w:r w:rsidRPr="005D78F4">
              <w:rPr>
                <w:rFonts w:hint="eastAsia"/>
                <w:u w:val="single"/>
              </w:rPr>
              <w:t>一百十一</w:t>
            </w:r>
            <w:r>
              <w:rPr>
                <w:rFonts w:hint="eastAsia"/>
              </w:rPr>
              <w:t>條　被告在所死亡，看守所應</w:t>
            </w:r>
            <w:r w:rsidRPr="005D78F4">
              <w:rPr>
                <w:rFonts w:hint="eastAsia"/>
                <w:u w:val="single"/>
              </w:rPr>
              <w:t>即</w:t>
            </w:r>
            <w:r>
              <w:rPr>
                <w:rFonts w:hint="eastAsia"/>
              </w:rPr>
              <w:t>通知其</w:t>
            </w:r>
            <w:r w:rsidRPr="005D78F4">
              <w:rPr>
                <w:rFonts w:hint="eastAsia"/>
                <w:u w:val="single"/>
              </w:rPr>
              <w:t>家屬或最近親屬、辯護人、承辦</w:t>
            </w:r>
            <w:r>
              <w:rPr>
                <w:rFonts w:hint="eastAsia"/>
              </w:rPr>
              <w:t>檢察官</w:t>
            </w:r>
            <w:r w:rsidRPr="005D78F4">
              <w:rPr>
                <w:rFonts w:hint="eastAsia"/>
                <w:u w:val="single"/>
              </w:rPr>
              <w:t>及</w:t>
            </w:r>
            <w:r>
              <w:rPr>
                <w:rFonts w:hint="eastAsia"/>
              </w:rPr>
              <w:t>法院，並</w:t>
            </w:r>
            <w:r w:rsidRPr="005D78F4">
              <w:rPr>
                <w:rFonts w:hint="eastAsia"/>
                <w:u w:val="single"/>
              </w:rPr>
              <w:t>逕報檢察署指派檢察官相驗</w:t>
            </w:r>
            <w:r>
              <w:rPr>
                <w:rFonts w:hint="eastAsia"/>
              </w:rPr>
              <w:t>。</w:t>
            </w:r>
            <w:r w:rsidRPr="005D78F4">
              <w:rPr>
                <w:rFonts w:hint="eastAsia"/>
                <w:u w:val="single"/>
              </w:rPr>
              <w:t>家屬或最近親屬有數人者，得僅通知其中一人。</w:t>
            </w:r>
          </w:p>
          <w:p w:rsidR="001F42B6" w:rsidRDefault="001F42B6" w:rsidP="00756DC8">
            <w:pPr>
              <w:tabs>
                <w:tab w:val="left" w:pos="2520"/>
              </w:tabs>
              <w:spacing w:line="380" w:lineRule="exact"/>
              <w:ind w:leftChars="150" w:left="315" w:rightChars="50" w:right="105" w:firstLineChars="200" w:firstLine="420"/>
            </w:pPr>
            <w:r w:rsidRPr="005D78F4">
              <w:rPr>
                <w:rFonts w:hint="eastAsia"/>
                <w:u w:val="single"/>
              </w:rPr>
              <w:t>看守所如知前項被</w:t>
            </w:r>
            <w:r w:rsidRPr="005D78F4">
              <w:rPr>
                <w:rFonts w:hint="eastAsia"/>
                <w:u w:val="single"/>
              </w:rPr>
              <w:lastRenderedPageBreak/>
              <w:t>告有委任律師，且其委任事務尚未處理完畢，亦應通知之。</w:t>
            </w:r>
          </w:p>
          <w:p w:rsidR="001F42B6" w:rsidRDefault="001F42B6" w:rsidP="00756DC8">
            <w:pPr>
              <w:tabs>
                <w:tab w:val="left" w:pos="2520"/>
              </w:tabs>
              <w:spacing w:line="380" w:lineRule="exact"/>
              <w:ind w:leftChars="150" w:left="315" w:rightChars="50" w:right="105" w:firstLineChars="200" w:firstLine="420"/>
            </w:pPr>
            <w:r w:rsidRPr="005D78F4">
              <w:rPr>
                <w:rFonts w:hint="eastAsia"/>
                <w:u w:val="single"/>
              </w:rPr>
              <w:t>第一項情形，看守所應檢附相關資料，陳報監督機關。</w:t>
            </w:r>
          </w:p>
        </w:tc>
        <w:tc>
          <w:tcPr>
            <w:tcW w:w="2693" w:type="dxa"/>
            <w:shd w:val="clear" w:color="auto" w:fill="auto"/>
          </w:tcPr>
          <w:p w:rsidR="001F42B6" w:rsidRDefault="001F42B6" w:rsidP="005D78F4">
            <w:pPr>
              <w:tabs>
                <w:tab w:val="left" w:pos="2520"/>
              </w:tabs>
              <w:spacing w:line="380" w:lineRule="exact"/>
              <w:ind w:leftChars="50" w:left="315" w:rightChars="50" w:right="105" w:hangingChars="100" w:hanging="210"/>
            </w:pPr>
            <w:r>
              <w:rPr>
                <w:rFonts w:hint="eastAsia"/>
              </w:rPr>
              <w:lastRenderedPageBreak/>
              <w:t>第</w:t>
            </w:r>
            <w:r w:rsidRPr="005D78F4">
              <w:rPr>
                <w:rFonts w:hint="eastAsia"/>
                <w:u w:val="single"/>
              </w:rPr>
              <w:t>一百十一</w:t>
            </w:r>
            <w:r>
              <w:rPr>
                <w:rFonts w:hint="eastAsia"/>
              </w:rPr>
              <w:t>條　被告在所死亡，看守所應</w:t>
            </w:r>
            <w:r w:rsidRPr="005D78F4">
              <w:rPr>
                <w:rFonts w:hint="eastAsia"/>
                <w:u w:val="single"/>
              </w:rPr>
              <w:t>即</w:t>
            </w:r>
            <w:r>
              <w:rPr>
                <w:rFonts w:hint="eastAsia"/>
              </w:rPr>
              <w:t>通知其</w:t>
            </w:r>
            <w:r w:rsidRPr="005D78F4">
              <w:rPr>
                <w:rFonts w:hint="eastAsia"/>
                <w:u w:val="single"/>
              </w:rPr>
              <w:t>家屬或最近親屬、辯護人、承辦</w:t>
            </w:r>
            <w:r>
              <w:rPr>
                <w:rFonts w:hint="eastAsia"/>
              </w:rPr>
              <w:t>檢察官</w:t>
            </w:r>
            <w:r w:rsidRPr="005D78F4">
              <w:rPr>
                <w:rFonts w:hint="eastAsia"/>
                <w:u w:val="single"/>
              </w:rPr>
              <w:t>及</w:t>
            </w:r>
            <w:r>
              <w:rPr>
                <w:rFonts w:hint="eastAsia"/>
              </w:rPr>
              <w:t>法院，並</w:t>
            </w:r>
            <w:r w:rsidRPr="005D78F4">
              <w:rPr>
                <w:rFonts w:hint="eastAsia"/>
                <w:u w:val="single"/>
              </w:rPr>
              <w:t>逕報檢察署指派檢察官相驗</w:t>
            </w:r>
            <w:r>
              <w:rPr>
                <w:rFonts w:hint="eastAsia"/>
              </w:rPr>
              <w:t>。</w:t>
            </w:r>
            <w:r w:rsidRPr="005D78F4">
              <w:rPr>
                <w:rFonts w:hint="eastAsia"/>
                <w:u w:val="single"/>
              </w:rPr>
              <w:t>家屬或最近親屬有數人者，得僅通知其中一人。</w:t>
            </w:r>
          </w:p>
          <w:p w:rsidR="001F42B6" w:rsidRDefault="001F42B6" w:rsidP="005D78F4">
            <w:pPr>
              <w:tabs>
                <w:tab w:val="left" w:pos="2520"/>
              </w:tabs>
              <w:spacing w:line="380" w:lineRule="exact"/>
              <w:ind w:leftChars="150" w:left="315" w:rightChars="50" w:right="105" w:firstLineChars="200" w:firstLine="420"/>
            </w:pPr>
            <w:r w:rsidRPr="005D78F4">
              <w:rPr>
                <w:rFonts w:hint="eastAsia"/>
                <w:u w:val="single"/>
              </w:rPr>
              <w:t>看守所如知前項被告有委任律師，且其委任</w:t>
            </w:r>
            <w:r w:rsidRPr="005D78F4">
              <w:rPr>
                <w:rFonts w:hint="eastAsia"/>
                <w:u w:val="single"/>
              </w:rPr>
              <w:lastRenderedPageBreak/>
              <w:t>事務尚未處理完畢，亦應通知之。</w:t>
            </w:r>
          </w:p>
          <w:p w:rsidR="001F42B6" w:rsidRDefault="001F42B6" w:rsidP="005D78F4">
            <w:pPr>
              <w:tabs>
                <w:tab w:val="left" w:pos="2520"/>
              </w:tabs>
              <w:spacing w:line="380" w:lineRule="exact"/>
              <w:ind w:leftChars="150" w:left="315" w:rightChars="50" w:right="105" w:firstLineChars="200" w:firstLine="420"/>
            </w:pPr>
            <w:r w:rsidRPr="005D78F4">
              <w:rPr>
                <w:rFonts w:hint="eastAsia"/>
                <w:u w:val="single"/>
              </w:rPr>
              <w:t>第一項情形，看守所應檢附相關資料，陳報監督機關。</w:t>
            </w:r>
          </w:p>
        </w:tc>
        <w:tc>
          <w:tcPr>
            <w:tcW w:w="2693" w:type="dxa"/>
            <w:shd w:val="clear" w:color="auto" w:fill="auto"/>
          </w:tcPr>
          <w:p w:rsidR="001F42B6" w:rsidRPr="00C23DF2" w:rsidRDefault="001F42B6" w:rsidP="00305E40">
            <w:pPr>
              <w:tabs>
                <w:tab w:val="left" w:pos="2520"/>
              </w:tabs>
              <w:spacing w:line="380" w:lineRule="exact"/>
              <w:ind w:leftChars="29" w:left="946" w:rightChars="50" w:right="105" w:hangingChars="421" w:hanging="885"/>
              <w:jc w:val="left"/>
              <w:rPr>
                <w:b/>
              </w:rPr>
            </w:pPr>
            <w:r w:rsidRPr="00C23DF2">
              <w:rPr>
                <w:rFonts w:hint="eastAsia"/>
                <w:b/>
              </w:rPr>
              <w:lastRenderedPageBreak/>
              <w:t>委員尤美女等25人提案</w:t>
            </w:r>
            <w:r>
              <w:rPr>
                <w:rFonts w:hint="eastAsia"/>
                <w:b/>
              </w:rPr>
              <w:t>：</w:t>
            </w:r>
          </w:p>
          <w:p w:rsidR="001F42B6" w:rsidRDefault="001F42B6" w:rsidP="005D78F4">
            <w:pPr>
              <w:tabs>
                <w:tab w:val="left" w:pos="2520"/>
              </w:tabs>
              <w:spacing w:line="380" w:lineRule="exact"/>
              <w:ind w:leftChars="50" w:left="315" w:rightChars="50" w:right="105" w:hangingChars="100" w:hanging="210"/>
            </w:pPr>
            <w:r>
              <w:rPr>
                <w:rFonts w:hint="eastAsia"/>
              </w:rPr>
              <w:t>第一百十三條　被告在所死亡，看守所應</w:t>
            </w:r>
            <w:r w:rsidRPr="005D78F4">
              <w:rPr>
                <w:rFonts w:hint="eastAsia"/>
                <w:u w:val="single"/>
              </w:rPr>
              <w:t>儘速</w:t>
            </w:r>
            <w:r>
              <w:rPr>
                <w:rFonts w:hint="eastAsia"/>
              </w:rPr>
              <w:t>報</w:t>
            </w:r>
            <w:r w:rsidRPr="005D78F4">
              <w:rPr>
                <w:rFonts w:hint="eastAsia"/>
                <w:u w:val="single"/>
              </w:rPr>
              <w:t>請</w:t>
            </w:r>
            <w:r>
              <w:rPr>
                <w:rFonts w:hint="eastAsia"/>
              </w:rPr>
              <w:t>檢察官</w:t>
            </w:r>
            <w:r w:rsidRPr="005D78F4">
              <w:rPr>
                <w:rFonts w:hint="eastAsia"/>
                <w:u w:val="single"/>
              </w:rPr>
              <w:t>相驗</w:t>
            </w:r>
            <w:r>
              <w:rPr>
                <w:rFonts w:hint="eastAsia"/>
              </w:rPr>
              <w:t>，</w:t>
            </w:r>
            <w:r w:rsidRPr="005D78F4">
              <w:rPr>
                <w:rFonts w:hint="eastAsia"/>
                <w:u w:val="single"/>
              </w:rPr>
              <w:t>並</w:t>
            </w:r>
            <w:r>
              <w:rPr>
                <w:rFonts w:hint="eastAsia"/>
              </w:rPr>
              <w:t>通知其</w:t>
            </w:r>
            <w:r w:rsidRPr="005D78F4">
              <w:rPr>
                <w:rFonts w:hint="eastAsia"/>
                <w:u w:val="single"/>
              </w:rPr>
              <w:t>繼承人、辯護人、承辦檢察官及</w:t>
            </w:r>
            <w:r>
              <w:rPr>
                <w:rFonts w:hint="eastAsia"/>
              </w:rPr>
              <w:t>法院。</w:t>
            </w:r>
          </w:p>
          <w:p w:rsidR="001F42B6" w:rsidRDefault="001F42B6" w:rsidP="008E2066">
            <w:pPr>
              <w:tabs>
                <w:tab w:val="left" w:pos="2520"/>
              </w:tabs>
              <w:spacing w:line="380" w:lineRule="exact"/>
              <w:ind w:leftChars="141" w:left="296" w:firstLineChars="208" w:firstLine="437"/>
            </w:pPr>
            <w:r w:rsidRPr="005D78F4">
              <w:rPr>
                <w:rFonts w:hint="eastAsia"/>
                <w:u w:val="single"/>
              </w:rPr>
              <w:t>前項情形，被告為非病死者，看守所應製作報告書，陳報監督機關。</w:t>
            </w:r>
          </w:p>
        </w:tc>
        <w:tc>
          <w:tcPr>
            <w:tcW w:w="2693" w:type="dxa"/>
            <w:shd w:val="clear" w:color="auto" w:fill="auto"/>
          </w:tcPr>
          <w:p w:rsidR="001F42B6" w:rsidRDefault="001F42B6" w:rsidP="005D78F4">
            <w:pPr>
              <w:tabs>
                <w:tab w:val="left" w:pos="2520"/>
              </w:tabs>
              <w:spacing w:line="380" w:lineRule="exact"/>
              <w:ind w:leftChars="50" w:left="315" w:rightChars="50" w:right="105" w:hangingChars="100" w:hanging="210"/>
            </w:pPr>
            <w:r>
              <w:rPr>
                <w:rFonts w:hint="eastAsia"/>
              </w:rPr>
              <w:t>第三十七條　被告在所死亡者，看守所長官應即報告檢察官，通知其家屬；其在審判中者，並應報告法院。</w:t>
            </w:r>
          </w:p>
        </w:tc>
        <w:tc>
          <w:tcPr>
            <w:tcW w:w="2693" w:type="dxa"/>
            <w:shd w:val="clear" w:color="auto" w:fill="auto"/>
          </w:tcPr>
          <w:p w:rsidR="001F42B6" w:rsidRDefault="001F42B6" w:rsidP="005D78F4">
            <w:pPr>
              <w:tabs>
                <w:tab w:val="left" w:pos="2520"/>
              </w:tabs>
              <w:spacing w:line="380" w:lineRule="exact"/>
              <w:ind w:leftChars="50" w:left="105" w:rightChars="50" w:right="105"/>
            </w:pPr>
            <w:r w:rsidRPr="005D78F4">
              <w:rPr>
                <w:rFonts w:hint="eastAsia"/>
                <w:b/>
              </w:rPr>
              <w:t>行政院提案：</w:t>
            </w:r>
          </w:p>
          <w:p w:rsidR="001F42B6" w:rsidRDefault="001F42B6" w:rsidP="005D78F4">
            <w:pPr>
              <w:tabs>
                <w:tab w:val="left" w:pos="2520"/>
              </w:tabs>
              <w:spacing w:line="380" w:lineRule="exact"/>
              <w:ind w:leftChars="50" w:left="315" w:rightChars="50" w:right="105" w:hangingChars="100" w:hanging="210"/>
            </w:pPr>
            <w:r>
              <w:rPr>
                <w:rFonts w:hint="eastAsia"/>
              </w:rPr>
              <w:t>一、條次變更。</w:t>
            </w:r>
          </w:p>
          <w:p w:rsidR="001F42B6" w:rsidRDefault="001F42B6" w:rsidP="005D78F4">
            <w:pPr>
              <w:tabs>
                <w:tab w:val="left" w:pos="2520"/>
              </w:tabs>
              <w:spacing w:line="380" w:lineRule="exact"/>
              <w:ind w:leftChars="50" w:left="315" w:rightChars="50" w:right="105" w:hangingChars="100" w:hanging="210"/>
            </w:pPr>
            <w:r>
              <w:rPr>
                <w:rFonts w:hint="eastAsia"/>
              </w:rPr>
              <w:t>二、被告在所死亡事關重大，且經常受到外界質疑，爰修正移列現行條文本文於第一項明定有關被告在所死亡之相驗及通知等事宜，以昭慎重。又由於被告在所死亡，偶有通知不到家屬之情形，爰</w:t>
            </w:r>
            <w:r>
              <w:rPr>
                <w:rFonts w:hint="eastAsia"/>
              </w:rPr>
              <w:lastRenderedPageBreak/>
              <w:t>增訂「最近親屬」亦列為通知之對象，以協助處理被告死亡後續事宜。另考量刑事偵審程序中，對於羈押被告之強制處分，係由法院為之，且辯護人亦有知悉之必要，爰併規定應通知辯護人、承辦檢察官及法院。</w:t>
            </w:r>
          </w:p>
          <w:p w:rsidR="001F42B6" w:rsidRDefault="001F42B6" w:rsidP="005D78F4">
            <w:pPr>
              <w:tabs>
                <w:tab w:val="left" w:pos="2520"/>
              </w:tabs>
              <w:spacing w:line="380" w:lineRule="exact"/>
              <w:ind w:leftChars="50" w:left="315" w:rightChars="50" w:right="105" w:hangingChars="100" w:hanging="210"/>
            </w:pPr>
            <w:r>
              <w:rPr>
                <w:rFonts w:hint="eastAsia"/>
              </w:rPr>
              <w:t>三、增訂第二項通知委任事務尚未處理完畢之律師，以保障被告或其他關係人權益。</w:t>
            </w:r>
          </w:p>
          <w:p w:rsidR="001F42B6" w:rsidRDefault="001F42B6" w:rsidP="005D78F4">
            <w:pPr>
              <w:tabs>
                <w:tab w:val="left" w:pos="2520"/>
              </w:tabs>
              <w:spacing w:line="380" w:lineRule="exact"/>
              <w:ind w:leftChars="50" w:left="315" w:rightChars="50" w:right="105" w:hangingChars="100" w:hanging="210"/>
            </w:pPr>
            <w:r>
              <w:rPr>
                <w:rFonts w:hint="eastAsia"/>
              </w:rPr>
              <w:t>四、對於死亡之被告，無論其死因為何，看守所應檢附相關資料，陳報監督機關，以昭慎重，爰於第三項明文規定。</w:t>
            </w:r>
          </w:p>
          <w:p w:rsidR="001F42B6" w:rsidRDefault="001F42B6" w:rsidP="005D78F4">
            <w:pPr>
              <w:tabs>
                <w:tab w:val="left" w:pos="2520"/>
              </w:tabs>
              <w:spacing w:line="380" w:lineRule="exact"/>
              <w:ind w:leftChars="50" w:left="105" w:rightChars="50" w:right="105"/>
            </w:pPr>
            <w:r w:rsidRPr="005D78F4">
              <w:rPr>
                <w:rFonts w:hint="eastAsia"/>
                <w:b/>
              </w:rPr>
              <w:t>委員尤美女等25人提案：</w:t>
            </w:r>
          </w:p>
          <w:p w:rsidR="001F42B6" w:rsidRDefault="001F42B6" w:rsidP="005D78F4">
            <w:pPr>
              <w:tabs>
                <w:tab w:val="left" w:pos="2520"/>
              </w:tabs>
              <w:spacing w:line="380" w:lineRule="exact"/>
              <w:ind w:leftChars="50" w:left="315" w:rightChars="50" w:right="105" w:hangingChars="100" w:hanging="210"/>
            </w:pPr>
            <w:r>
              <w:rPr>
                <w:rFonts w:hint="eastAsia"/>
              </w:rPr>
              <w:t>一、條次變更。</w:t>
            </w:r>
          </w:p>
          <w:p w:rsidR="001F42B6" w:rsidRDefault="001F42B6" w:rsidP="005D78F4">
            <w:pPr>
              <w:tabs>
                <w:tab w:val="left" w:pos="2520"/>
              </w:tabs>
              <w:spacing w:line="380" w:lineRule="exact"/>
              <w:ind w:leftChars="50" w:left="315" w:rightChars="50" w:right="105" w:hangingChars="100" w:hanging="210"/>
            </w:pPr>
            <w:r>
              <w:rPr>
                <w:rFonts w:hint="eastAsia"/>
              </w:rPr>
              <w:t>二、被告在所死亡事關重大，且經常受到外界質疑，</w:t>
            </w:r>
            <w:r>
              <w:rPr>
                <w:rFonts w:hint="eastAsia"/>
              </w:rPr>
              <w:lastRenderedPageBreak/>
              <w:t>爰於第一項明定有關被告在所死亡之相驗及通知等事宜，以昭慎重。又由於被告在所死亡，偶有通知不到家屬之情形，爰將「繼承人」亦列為通知之對象，以協助處理被告死亡後續事宜。另考量刑事偵審程序中，對於羈押被告之強制處分，係由法院為之，且辯護人亦有知悉之必要，爰併規定應通知辯護人、承辦檢察官及法院。</w:t>
            </w:r>
          </w:p>
          <w:p w:rsidR="001F42B6" w:rsidRDefault="001F42B6" w:rsidP="005D78F4">
            <w:pPr>
              <w:tabs>
                <w:tab w:val="left" w:pos="2520"/>
              </w:tabs>
              <w:spacing w:line="380" w:lineRule="exact"/>
              <w:ind w:leftChars="50" w:left="315" w:rightChars="50" w:right="105" w:hangingChars="100" w:hanging="210"/>
            </w:pPr>
            <w:r>
              <w:rPr>
                <w:rFonts w:hint="eastAsia"/>
              </w:rPr>
              <w:t>三、對於非因病死亡之被告，看守所應製作報告書，陳報監督機關，以昭慎重，爰於第二項明文規定。</w:t>
            </w:r>
          </w:p>
          <w:p w:rsidR="001F42B6" w:rsidRDefault="00F831CA" w:rsidP="005D78F4">
            <w:pPr>
              <w:tabs>
                <w:tab w:val="left" w:pos="2520"/>
              </w:tabs>
              <w:spacing w:line="380" w:lineRule="exact"/>
            </w:pPr>
            <w:r w:rsidRPr="00204CC5">
              <w:rPr>
                <w:rFonts w:hint="eastAsia"/>
                <w:b/>
              </w:rPr>
              <w:t>審查會：</w:t>
            </w:r>
            <w:r w:rsidR="006B0C6B" w:rsidRPr="00827C46">
              <w:rPr>
                <w:rFonts w:hint="eastAsia"/>
              </w:rPr>
              <w:t>照行政院提案通過。</w:t>
            </w:r>
          </w:p>
        </w:tc>
      </w:tr>
      <w:tr w:rsidR="001F42B6" w:rsidTr="002937EE">
        <w:tc>
          <w:tcPr>
            <w:tcW w:w="2693" w:type="dxa"/>
          </w:tcPr>
          <w:p w:rsidR="004A2684" w:rsidRDefault="004A2684" w:rsidP="004A2684">
            <w:pPr>
              <w:tabs>
                <w:tab w:val="left" w:pos="2520"/>
              </w:tabs>
              <w:spacing w:line="380" w:lineRule="exact"/>
              <w:ind w:leftChars="50" w:left="315" w:rightChars="50" w:right="105" w:hangingChars="100" w:hanging="210"/>
            </w:pPr>
            <w:r>
              <w:rPr>
                <w:rFonts w:hint="eastAsia"/>
              </w:rPr>
              <w:lastRenderedPageBreak/>
              <w:t>（照行政院提案通過）</w:t>
            </w:r>
          </w:p>
          <w:p w:rsidR="001F42B6" w:rsidRDefault="001F42B6" w:rsidP="00756DC8">
            <w:pPr>
              <w:tabs>
                <w:tab w:val="left" w:pos="2520"/>
              </w:tabs>
              <w:spacing w:line="380" w:lineRule="exact"/>
              <w:ind w:leftChars="50" w:left="315" w:rightChars="50" w:right="105" w:hangingChars="100" w:hanging="210"/>
            </w:pPr>
            <w:r>
              <w:rPr>
                <w:rFonts w:hint="eastAsia"/>
              </w:rPr>
              <w:t>第一百十二條　死亡者之屍體，經依前條相驗並通</w:t>
            </w:r>
            <w:r>
              <w:rPr>
                <w:rFonts w:hint="eastAsia"/>
              </w:rPr>
              <w:lastRenderedPageBreak/>
              <w:t>知後七日內無人請領或無法通知者，得火化之，並存放於骨灰存放設施。</w:t>
            </w:r>
          </w:p>
        </w:tc>
        <w:tc>
          <w:tcPr>
            <w:tcW w:w="2693" w:type="dxa"/>
            <w:shd w:val="clear" w:color="auto" w:fill="auto"/>
          </w:tcPr>
          <w:p w:rsidR="001F42B6" w:rsidRDefault="001F42B6" w:rsidP="005D78F4">
            <w:pPr>
              <w:tabs>
                <w:tab w:val="left" w:pos="2520"/>
              </w:tabs>
              <w:spacing w:line="380" w:lineRule="exact"/>
              <w:ind w:leftChars="50" w:left="315" w:rightChars="50" w:right="105" w:hangingChars="100" w:hanging="210"/>
            </w:pPr>
            <w:r>
              <w:rPr>
                <w:rFonts w:hint="eastAsia"/>
              </w:rPr>
              <w:lastRenderedPageBreak/>
              <w:t>第一百十二條　死亡者之屍體，經依前條相驗並通知後七日內無人請領或</w:t>
            </w:r>
            <w:r>
              <w:rPr>
                <w:rFonts w:hint="eastAsia"/>
              </w:rPr>
              <w:lastRenderedPageBreak/>
              <w:t>無法通知者，得火化之，並存放於骨灰存放設施。</w:t>
            </w:r>
          </w:p>
        </w:tc>
        <w:tc>
          <w:tcPr>
            <w:tcW w:w="2693" w:type="dxa"/>
            <w:shd w:val="clear" w:color="auto" w:fill="auto"/>
          </w:tcPr>
          <w:p w:rsidR="001F42B6" w:rsidRDefault="001F42B6" w:rsidP="005D78F4">
            <w:pPr>
              <w:tabs>
                <w:tab w:val="left" w:pos="2520"/>
              </w:tabs>
              <w:spacing w:line="380" w:lineRule="exact"/>
            </w:pPr>
          </w:p>
        </w:tc>
        <w:tc>
          <w:tcPr>
            <w:tcW w:w="2693" w:type="dxa"/>
            <w:shd w:val="clear" w:color="auto" w:fill="auto"/>
          </w:tcPr>
          <w:p w:rsidR="001F42B6" w:rsidRDefault="001F42B6" w:rsidP="005D78F4">
            <w:pPr>
              <w:tabs>
                <w:tab w:val="left" w:pos="2520"/>
              </w:tabs>
              <w:spacing w:line="380" w:lineRule="exact"/>
            </w:pPr>
          </w:p>
        </w:tc>
        <w:tc>
          <w:tcPr>
            <w:tcW w:w="2693" w:type="dxa"/>
            <w:shd w:val="clear" w:color="auto" w:fill="auto"/>
          </w:tcPr>
          <w:p w:rsidR="001F42B6" w:rsidRDefault="001F42B6" w:rsidP="005D78F4">
            <w:pPr>
              <w:tabs>
                <w:tab w:val="left" w:pos="2520"/>
              </w:tabs>
              <w:spacing w:line="380" w:lineRule="exact"/>
              <w:ind w:leftChars="50" w:left="105" w:rightChars="50" w:right="105"/>
            </w:pPr>
            <w:r w:rsidRPr="005D78F4">
              <w:rPr>
                <w:rFonts w:hint="eastAsia"/>
                <w:b/>
              </w:rPr>
              <w:t>行政院提案：</w:t>
            </w:r>
          </w:p>
          <w:p w:rsidR="001F42B6" w:rsidRDefault="001F42B6" w:rsidP="005D78F4">
            <w:pPr>
              <w:tabs>
                <w:tab w:val="left" w:pos="2520"/>
              </w:tabs>
              <w:spacing w:line="380" w:lineRule="exact"/>
              <w:ind w:leftChars="50" w:left="315" w:rightChars="50" w:right="105" w:hangingChars="100" w:hanging="210"/>
            </w:pPr>
            <w:r>
              <w:rPr>
                <w:rFonts w:hint="eastAsia"/>
              </w:rPr>
              <w:t>一、</w:t>
            </w:r>
            <w:r w:rsidRPr="005D78F4">
              <w:rPr>
                <w:rFonts w:hint="eastAsia"/>
                <w:u w:val="single"/>
              </w:rPr>
              <w:t>本條新增</w:t>
            </w:r>
            <w:r>
              <w:rPr>
                <w:rFonts w:hint="eastAsia"/>
              </w:rPr>
              <w:t>。</w:t>
            </w:r>
          </w:p>
          <w:p w:rsidR="001F42B6" w:rsidRDefault="001F42B6" w:rsidP="005D78F4">
            <w:pPr>
              <w:tabs>
                <w:tab w:val="left" w:pos="2520"/>
              </w:tabs>
              <w:spacing w:line="380" w:lineRule="exact"/>
              <w:ind w:leftChars="50" w:left="315" w:rightChars="50" w:right="105" w:hangingChars="100" w:hanging="210"/>
            </w:pPr>
            <w:r>
              <w:rPr>
                <w:rFonts w:hint="eastAsia"/>
              </w:rPr>
              <w:t>二、被告在所死亡之屍體無</w:t>
            </w:r>
            <w:r>
              <w:rPr>
                <w:rFonts w:hint="eastAsia"/>
              </w:rPr>
              <w:lastRenderedPageBreak/>
              <w:t>人請領，應如何處理，係依現行條文第三十八條準用監獄行刑法第八十九條規定辦理，為配合該現行條文第三十八條刪除，爰為本條規定。又本條所定通知之對象，依前條第一項、第二項規定。</w:t>
            </w:r>
          </w:p>
          <w:p w:rsidR="001F42B6" w:rsidRDefault="00F831CA" w:rsidP="005D78F4">
            <w:pPr>
              <w:tabs>
                <w:tab w:val="left" w:pos="2520"/>
              </w:tabs>
              <w:spacing w:line="380" w:lineRule="exact"/>
            </w:pPr>
            <w:r w:rsidRPr="00204CC5">
              <w:rPr>
                <w:rFonts w:hint="eastAsia"/>
                <w:b/>
              </w:rPr>
              <w:t>審查會：</w:t>
            </w:r>
            <w:r w:rsidR="006B0C6B" w:rsidRPr="00827C46">
              <w:rPr>
                <w:rFonts w:hint="eastAsia"/>
              </w:rPr>
              <w:t>照行政院提案通過。</w:t>
            </w:r>
          </w:p>
        </w:tc>
      </w:tr>
      <w:tr w:rsidR="001F42B6" w:rsidTr="002937EE">
        <w:tc>
          <w:tcPr>
            <w:tcW w:w="2693" w:type="dxa"/>
          </w:tcPr>
          <w:p w:rsidR="004A2684" w:rsidRDefault="004A2684" w:rsidP="004A2684">
            <w:pPr>
              <w:tabs>
                <w:tab w:val="left" w:pos="2520"/>
              </w:tabs>
              <w:spacing w:line="380" w:lineRule="exact"/>
              <w:ind w:leftChars="50" w:left="315" w:rightChars="50" w:right="105" w:hangingChars="100" w:hanging="210"/>
            </w:pPr>
            <w:r>
              <w:rPr>
                <w:rFonts w:hint="eastAsia"/>
              </w:rPr>
              <w:lastRenderedPageBreak/>
              <w:t>（照行政院提案通過）</w:t>
            </w:r>
          </w:p>
          <w:p w:rsidR="001F42B6" w:rsidRDefault="001F42B6" w:rsidP="00756DC8">
            <w:pPr>
              <w:tabs>
                <w:tab w:val="left" w:pos="2520"/>
              </w:tabs>
              <w:spacing w:line="380" w:lineRule="exact"/>
              <w:ind w:leftChars="350" w:left="945" w:rightChars="50" w:right="105" w:hangingChars="100" w:hanging="210"/>
            </w:pPr>
            <w:r>
              <w:rPr>
                <w:rFonts w:hint="eastAsia"/>
              </w:rPr>
              <w:t>第十四章　附　則</w:t>
            </w:r>
          </w:p>
        </w:tc>
        <w:tc>
          <w:tcPr>
            <w:tcW w:w="2693" w:type="dxa"/>
            <w:shd w:val="clear" w:color="auto" w:fill="auto"/>
          </w:tcPr>
          <w:p w:rsidR="001F42B6" w:rsidRDefault="001F42B6" w:rsidP="00756DC8">
            <w:pPr>
              <w:tabs>
                <w:tab w:val="left" w:pos="2520"/>
              </w:tabs>
              <w:spacing w:line="380" w:lineRule="exact"/>
              <w:ind w:leftChars="350" w:left="945" w:rightChars="50" w:right="105" w:hangingChars="100" w:hanging="210"/>
            </w:pPr>
            <w:r>
              <w:rPr>
                <w:rFonts w:hint="eastAsia"/>
              </w:rPr>
              <w:t>第十四章　附　則</w:t>
            </w:r>
          </w:p>
        </w:tc>
        <w:tc>
          <w:tcPr>
            <w:tcW w:w="2693" w:type="dxa"/>
            <w:shd w:val="clear" w:color="auto" w:fill="auto"/>
          </w:tcPr>
          <w:p w:rsidR="001F42B6" w:rsidRPr="00C23DF2" w:rsidRDefault="001F42B6" w:rsidP="00305E40">
            <w:pPr>
              <w:tabs>
                <w:tab w:val="left" w:pos="2520"/>
              </w:tabs>
              <w:spacing w:line="380" w:lineRule="exact"/>
              <w:ind w:leftChars="29" w:left="946" w:rightChars="50" w:right="105" w:hangingChars="421" w:hanging="885"/>
              <w:jc w:val="left"/>
              <w:rPr>
                <w:b/>
              </w:rPr>
            </w:pPr>
            <w:r w:rsidRPr="00C23DF2">
              <w:rPr>
                <w:rFonts w:hint="eastAsia"/>
                <w:b/>
              </w:rPr>
              <w:t>委員尤美女等25人提案</w:t>
            </w:r>
            <w:r>
              <w:rPr>
                <w:rFonts w:hint="eastAsia"/>
                <w:b/>
              </w:rPr>
              <w:t>：</w:t>
            </w:r>
          </w:p>
          <w:p w:rsidR="001F42B6" w:rsidRDefault="001F42B6" w:rsidP="005D78F4">
            <w:pPr>
              <w:tabs>
                <w:tab w:val="left" w:pos="2520"/>
              </w:tabs>
              <w:spacing w:line="380" w:lineRule="exact"/>
            </w:pPr>
            <w:r>
              <w:rPr>
                <w:rFonts w:hint="eastAsia"/>
              </w:rPr>
              <w:t>第十五章　附　則</w:t>
            </w:r>
          </w:p>
        </w:tc>
        <w:tc>
          <w:tcPr>
            <w:tcW w:w="2693" w:type="dxa"/>
            <w:shd w:val="clear" w:color="auto" w:fill="auto"/>
          </w:tcPr>
          <w:p w:rsidR="001F42B6" w:rsidRDefault="001F42B6" w:rsidP="005D78F4">
            <w:pPr>
              <w:tabs>
                <w:tab w:val="left" w:pos="2520"/>
              </w:tabs>
              <w:spacing w:line="380" w:lineRule="exact"/>
            </w:pPr>
          </w:p>
        </w:tc>
        <w:tc>
          <w:tcPr>
            <w:tcW w:w="2693" w:type="dxa"/>
            <w:shd w:val="clear" w:color="auto" w:fill="auto"/>
          </w:tcPr>
          <w:p w:rsidR="001F42B6" w:rsidRDefault="001F42B6" w:rsidP="005D78F4">
            <w:pPr>
              <w:tabs>
                <w:tab w:val="left" w:pos="2520"/>
              </w:tabs>
              <w:spacing w:line="380" w:lineRule="exact"/>
              <w:ind w:leftChars="50" w:left="105" w:rightChars="50" w:right="105"/>
            </w:pPr>
            <w:r w:rsidRPr="005D78F4">
              <w:rPr>
                <w:rFonts w:hint="eastAsia"/>
                <w:b/>
              </w:rPr>
              <w:t>行政院提案：</w:t>
            </w:r>
          </w:p>
          <w:p w:rsidR="001F42B6" w:rsidRDefault="001F42B6" w:rsidP="005D78F4">
            <w:pPr>
              <w:tabs>
                <w:tab w:val="left" w:pos="2520"/>
              </w:tabs>
              <w:spacing w:line="380" w:lineRule="exact"/>
              <w:ind w:leftChars="50" w:left="105" w:rightChars="50" w:right="105"/>
            </w:pPr>
            <w:r w:rsidRPr="005D78F4">
              <w:rPr>
                <w:rFonts w:hint="eastAsia"/>
                <w:u w:val="single"/>
              </w:rPr>
              <w:t>章名新增</w:t>
            </w:r>
            <w:r>
              <w:rPr>
                <w:rFonts w:hint="eastAsia"/>
              </w:rPr>
              <w:t>。</w:t>
            </w:r>
          </w:p>
          <w:p w:rsidR="001F42B6" w:rsidRDefault="001F42B6" w:rsidP="005D78F4">
            <w:pPr>
              <w:tabs>
                <w:tab w:val="left" w:pos="2520"/>
              </w:tabs>
              <w:spacing w:line="380" w:lineRule="exact"/>
              <w:ind w:leftChars="50" w:left="105" w:rightChars="50" w:right="105"/>
            </w:pPr>
            <w:r w:rsidRPr="005D78F4">
              <w:rPr>
                <w:rFonts w:hint="eastAsia"/>
                <w:b/>
              </w:rPr>
              <w:t>委員尤美女等25人提案：</w:t>
            </w:r>
          </w:p>
          <w:p w:rsidR="001F42B6" w:rsidRDefault="001F42B6" w:rsidP="005D78F4">
            <w:pPr>
              <w:tabs>
                <w:tab w:val="left" w:pos="2520"/>
              </w:tabs>
              <w:spacing w:line="380" w:lineRule="exact"/>
              <w:ind w:leftChars="50" w:left="105" w:rightChars="50" w:right="105"/>
            </w:pPr>
            <w:r w:rsidRPr="005D78F4">
              <w:rPr>
                <w:rFonts w:hint="eastAsia"/>
                <w:u w:val="single"/>
              </w:rPr>
              <w:t>本章章名新增</w:t>
            </w:r>
            <w:r>
              <w:rPr>
                <w:rFonts w:hint="eastAsia"/>
              </w:rPr>
              <w:t>。</w:t>
            </w:r>
          </w:p>
          <w:p w:rsidR="001F42B6" w:rsidRDefault="00F831CA" w:rsidP="005D78F4">
            <w:pPr>
              <w:tabs>
                <w:tab w:val="left" w:pos="2520"/>
              </w:tabs>
              <w:spacing w:line="380" w:lineRule="exact"/>
            </w:pPr>
            <w:r w:rsidRPr="00204CC5">
              <w:rPr>
                <w:rFonts w:hint="eastAsia"/>
                <w:b/>
              </w:rPr>
              <w:t>審查會：</w:t>
            </w:r>
            <w:r w:rsidR="006B0C6B" w:rsidRPr="00827C46">
              <w:rPr>
                <w:rFonts w:hint="eastAsia"/>
              </w:rPr>
              <w:t>照行政院提案通過。</w:t>
            </w:r>
          </w:p>
        </w:tc>
      </w:tr>
      <w:tr w:rsidR="001F42B6" w:rsidTr="002937EE">
        <w:tc>
          <w:tcPr>
            <w:tcW w:w="2693" w:type="dxa"/>
          </w:tcPr>
          <w:p w:rsidR="004A2684" w:rsidRDefault="004A2684" w:rsidP="004A2684">
            <w:pPr>
              <w:tabs>
                <w:tab w:val="left" w:pos="2520"/>
              </w:tabs>
              <w:spacing w:line="380" w:lineRule="exact"/>
              <w:ind w:leftChars="50" w:left="315" w:rightChars="50" w:right="105" w:hangingChars="100" w:hanging="210"/>
            </w:pPr>
            <w:r>
              <w:rPr>
                <w:rFonts w:hint="eastAsia"/>
              </w:rPr>
              <w:t>（照行政院提案通過）</w:t>
            </w:r>
          </w:p>
          <w:p w:rsidR="001F42B6" w:rsidRDefault="004A2684" w:rsidP="00756DC8">
            <w:pPr>
              <w:tabs>
                <w:tab w:val="left" w:pos="2520"/>
              </w:tabs>
              <w:spacing w:line="380" w:lineRule="exact"/>
            </w:pPr>
            <w:r>
              <w:rPr>
                <w:rFonts w:hint="eastAsia"/>
              </w:rPr>
              <w:t>（刪除</w:t>
            </w:r>
            <w:r w:rsidR="0002543C">
              <w:rPr>
                <w:rFonts w:hint="eastAsia"/>
              </w:rPr>
              <w:t>現行條文第三十八條</w:t>
            </w:r>
            <w:r>
              <w:rPr>
                <w:rFonts w:hint="eastAsia"/>
              </w:rPr>
              <w:t>）</w:t>
            </w:r>
          </w:p>
        </w:tc>
        <w:tc>
          <w:tcPr>
            <w:tcW w:w="2693" w:type="dxa"/>
            <w:shd w:val="clear" w:color="auto" w:fill="auto"/>
          </w:tcPr>
          <w:p w:rsidR="001F42B6" w:rsidRDefault="001F42B6" w:rsidP="005D78F4">
            <w:pPr>
              <w:tabs>
                <w:tab w:val="left" w:pos="2520"/>
              </w:tabs>
              <w:spacing w:line="380" w:lineRule="exact"/>
            </w:pPr>
          </w:p>
        </w:tc>
        <w:tc>
          <w:tcPr>
            <w:tcW w:w="2693" w:type="dxa"/>
            <w:shd w:val="clear" w:color="auto" w:fill="auto"/>
          </w:tcPr>
          <w:p w:rsidR="001F42B6" w:rsidRDefault="001F42B6" w:rsidP="005D78F4">
            <w:pPr>
              <w:tabs>
                <w:tab w:val="left" w:pos="2520"/>
              </w:tabs>
              <w:spacing w:line="380" w:lineRule="exact"/>
            </w:pPr>
          </w:p>
        </w:tc>
        <w:tc>
          <w:tcPr>
            <w:tcW w:w="2693" w:type="dxa"/>
            <w:shd w:val="clear" w:color="auto" w:fill="auto"/>
          </w:tcPr>
          <w:p w:rsidR="001F42B6" w:rsidRDefault="001F42B6" w:rsidP="005D78F4">
            <w:pPr>
              <w:tabs>
                <w:tab w:val="left" w:pos="2520"/>
              </w:tabs>
              <w:spacing w:line="380" w:lineRule="exact"/>
              <w:ind w:leftChars="50" w:left="315" w:rightChars="50" w:right="105" w:hangingChars="100" w:hanging="210"/>
            </w:pPr>
            <w:r>
              <w:rPr>
                <w:rFonts w:hint="eastAsia"/>
              </w:rPr>
              <w:t>第三十八條　羈押被告，除本法有規定外，監獄行刑法第四章至第十一章、第十三章及第十四章之規定，於羈押性質不相牴觸者準用之。</w:t>
            </w:r>
          </w:p>
        </w:tc>
        <w:tc>
          <w:tcPr>
            <w:tcW w:w="2693" w:type="dxa"/>
            <w:shd w:val="clear" w:color="auto" w:fill="auto"/>
          </w:tcPr>
          <w:p w:rsidR="001F42B6" w:rsidRDefault="001F42B6" w:rsidP="00100BB4">
            <w:pPr>
              <w:tabs>
                <w:tab w:val="left" w:pos="2520"/>
              </w:tabs>
              <w:spacing w:line="380" w:lineRule="exact"/>
              <w:ind w:leftChars="57" w:left="120"/>
              <w:rPr>
                <w:b/>
              </w:rPr>
            </w:pPr>
            <w:r w:rsidRPr="005D78F4">
              <w:rPr>
                <w:rFonts w:hint="eastAsia"/>
                <w:b/>
              </w:rPr>
              <w:t>行政院提案：</w:t>
            </w:r>
          </w:p>
          <w:p w:rsidR="001F42B6" w:rsidRDefault="001F42B6" w:rsidP="00100BB4">
            <w:pPr>
              <w:ind w:leftChars="50" w:left="315" w:rightChars="50" w:right="105" w:hangingChars="100" w:hanging="210"/>
            </w:pPr>
            <w:r>
              <w:rPr>
                <w:rFonts w:hint="eastAsia"/>
              </w:rPr>
              <w:t>一、</w:t>
            </w:r>
            <w:r w:rsidRPr="00B322EF">
              <w:rPr>
                <w:rFonts w:hint="eastAsia"/>
                <w:u w:val="single"/>
              </w:rPr>
              <w:t>本條刪除</w:t>
            </w:r>
            <w:r>
              <w:rPr>
                <w:rFonts w:hint="eastAsia"/>
              </w:rPr>
              <w:t>。</w:t>
            </w:r>
          </w:p>
          <w:p w:rsidR="001F42B6" w:rsidRDefault="001F42B6" w:rsidP="00100BB4">
            <w:pPr>
              <w:ind w:leftChars="50" w:left="315" w:rightChars="50" w:right="105" w:hangingChars="100" w:hanging="210"/>
            </w:pPr>
            <w:r>
              <w:rPr>
                <w:rFonts w:hint="eastAsia"/>
              </w:rPr>
              <w:t>二、鑑於羈押之性質與監獄行刑之性質未盡相同，而本條仍準用監獄行刑法相關規定，實與無罪推定及現代保障人權自由之原則有所違背，爰予刪除。</w:t>
            </w:r>
          </w:p>
          <w:p w:rsidR="001F42B6" w:rsidRPr="00100BB4" w:rsidRDefault="00F831CA" w:rsidP="00100BB4">
            <w:pPr>
              <w:tabs>
                <w:tab w:val="left" w:pos="2520"/>
              </w:tabs>
              <w:spacing w:line="380" w:lineRule="exact"/>
              <w:ind w:leftChars="57" w:left="120"/>
            </w:pPr>
            <w:r w:rsidRPr="00204CC5">
              <w:rPr>
                <w:rFonts w:hint="eastAsia"/>
                <w:b/>
              </w:rPr>
              <w:lastRenderedPageBreak/>
              <w:t>審查會：</w:t>
            </w:r>
            <w:r w:rsidR="006B0C6B" w:rsidRPr="00827C46">
              <w:rPr>
                <w:rFonts w:hint="eastAsia"/>
              </w:rPr>
              <w:t>照行政院提案通過。</w:t>
            </w:r>
          </w:p>
        </w:tc>
      </w:tr>
      <w:tr w:rsidR="001F42B6" w:rsidTr="002937EE">
        <w:tc>
          <w:tcPr>
            <w:tcW w:w="2693" w:type="dxa"/>
          </w:tcPr>
          <w:p w:rsidR="004A2684" w:rsidRDefault="004A2684" w:rsidP="004A2684">
            <w:pPr>
              <w:tabs>
                <w:tab w:val="left" w:pos="2520"/>
              </w:tabs>
              <w:spacing w:line="380" w:lineRule="exact"/>
              <w:ind w:leftChars="50" w:left="315" w:rightChars="50" w:right="105" w:hangingChars="100" w:hanging="210"/>
            </w:pPr>
            <w:r>
              <w:rPr>
                <w:rFonts w:hint="eastAsia"/>
              </w:rPr>
              <w:lastRenderedPageBreak/>
              <w:t>（照行政院提案通過）</w:t>
            </w:r>
          </w:p>
          <w:p w:rsidR="001F42B6" w:rsidRDefault="001F42B6" w:rsidP="00756DC8">
            <w:pPr>
              <w:tabs>
                <w:tab w:val="left" w:pos="2520"/>
              </w:tabs>
              <w:spacing w:line="380" w:lineRule="exact"/>
              <w:ind w:leftChars="50" w:left="315" w:rightChars="50" w:right="105" w:hangingChars="100" w:hanging="210"/>
            </w:pPr>
            <w:r>
              <w:rPr>
                <w:rFonts w:hint="eastAsia"/>
              </w:rPr>
              <w:t>第一百十三條　依第五十四條第二項及第五十六條第四項規定，應由被告自行負擔之交通費用，由看守所先行支付者，看守所得由被告保管金或勞作金扣除，無可供扣除之款項，由看守所以書面行政處分命被告於三十日內償還；屆期未償還者，得移送行政執行。</w:t>
            </w:r>
          </w:p>
        </w:tc>
        <w:tc>
          <w:tcPr>
            <w:tcW w:w="2693" w:type="dxa"/>
            <w:shd w:val="clear" w:color="auto" w:fill="auto"/>
          </w:tcPr>
          <w:p w:rsidR="001F42B6" w:rsidRDefault="001F42B6" w:rsidP="005D78F4">
            <w:pPr>
              <w:tabs>
                <w:tab w:val="left" w:pos="2520"/>
              </w:tabs>
              <w:spacing w:line="380" w:lineRule="exact"/>
              <w:ind w:leftChars="50" w:left="315" w:rightChars="50" w:right="105" w:hangingChars="100" w:hanging="210"/>
            </w:pPr>
            <w:r>
              <w:rPr>
                <w:rFonts w:hint="eastAsia"/>
              </w:rPr>
              <w:t>第一百十三條　依第五十四條第二項及第五十六條第四項規定，應由被告自行負擔之交通費用，由看守所先行支付者，看守所得由被告保管金或勞作金扣除，無可供扣除之款項，由看守所以書面行政處分命被告於三十日內償還；屆期未償還者，得移送行政執行。</w:t>
            </w:r>
          </w:p>
        </w:tc>
        <w:tc>
          <w:tcPr>
            <w:tcW w:w="2693" w:type="dxa"/>
            <w:shd w:val="clear" w:color="auto" w:fill="auto"/>
          </w:tcPr>
          <w:p w:rsidR="001F42B6" w:rsidRDefault="001F42B6" w:rsidP="005D78F4">
            <w:pPr>
              <w:tabs>
                <w:tab w:val="left" w:pos="2520"/>
              </w:tabs>
              <w:spacing w:line="380" w:lineRule="exact"/>
            </w:pPr>
          </w:p>
        </w:tc>
        <w:tc>
          <w:tcPr>
            <w:tcW w:w="2693" w:type="dxa"/>
            <w:shd w:val="clear" w:color="auto" w:fill="auto"/>
          </w:tcPr>
          <w:p w:rsidR="001F42B6" w:rsidRDefault="001F42B6" w:rsidP="005D78F4">
            <w:pPr>
              <w:tabs>
                <w:tab w:val="left" w:pos="2520"/>
              </w:tabs>
              <w:spacing w:line="380" w:lineRule="exact"/>
            </w:pPr>
          </w:p>
        </w:tc>
        <w:tc>
          <w:tcPr>
            <w:tcW w:w="2693" w:type="dxa"/>
            <w:shd w:val="clear" w:color="auto" w:fill="auto"/>
          </w:tcPr>
          <w:p w:rsidR="001F42B6" w:rsidRDefault="001F42B6" w:rsidP="005D78F4">
            <w:pPr>
              <w:tabs>
                <w:tab w:val="left" w:pos="2520"/>
              </w:tabs>
              <w:spacing w:line="380" w:lineRule="exact"/>
              <w:ind w:leftChars="50" w:left="105" w:rightChars="50" w:right="105"/>
            </w:pPr>
            <w:r w:rsidRPr="005D78F4">
              <w:rPr>
                <w:rFonts w:hint="eastAsia"/>
                <w:b/>
              </w:rPr>
              <w:t>行政院提案：</w:t>
            </w:r>
          </w:p>
          <w:p w:rsidR="001F42B6" w:rsidRDefault="001F42B6" w:rsidP="005D78F4">
            <w:pPr>
              <w:tabs>
                <w:tab w:val="left" w:pos="2520"/>
              </w:tabs>
              <w:spacing w:line="380" w:lineRule="exact"/>
              <w:ind w:leftChars="50" w:left="315" w:rightChars="50" w:right="105" w:hangingChars="100" w:hanging="210"/>
            </w:pPr>
            <w:r>
              <w:rPr>
                <w:rFonts w:hint="eastAsia"/>
              </w:rPr>
              <w:t>一、</w:t>
            </w:r>
            <w:r w:rsidRPr="005D78F4">
              <w:rPr>
                <w:rFonts w:hint="eastAsia"/>
                <w:u w:val="single"/>
              </w:rPr>
              <w:t>本條新增</w:t>
            </w:r>
            <w:r>
              <w:rPr>
                <w:rFonts w:hint="eastAsia"/>
              </w:rPr>
              <w:t>。</w:t>
            </w:r>
          </w:p>
          <w:p w:rsidR="001F42B6" w:rsidRDefault="001F42B6" w:rsidP="005D78F4">
            <w:pPr>
              <w:tabs>
                <w:tab w:val="left" w:pos="2520"/>
              </w:tabs>
              <w:spacing w:line="380" w:lineRule="exact"/>
              <w:ind w:leftChars="50" w:left="315" w:rightChars="50" w:right="105" w:hangingChars="100" w:hanging="210"/>
            </w:pPr>
            <w:r>
              <w:rPr>
                <w:rFonts w:hint="eastAsia"/>
              </w:rPr>
              <w:t>二、明定依修正條文第五十四條第二項及第五十六條第四項規定應由被告自行負擔之交通費用，由看守所先行支付者，看守所得由被告保管金或勞作金扣除款項、命限期償還及得移送行政執行等事項，以資明確。</w:t>
            </w:r>
          </w:p>
          <w:p w:rsidR="001F42B6" w:rsidRDefault="00F831CA" w:rsidP="005D78F4">
            <w:pPr>
              <w:tabs>
                <w:tab w:val="left" w:pos="2520"/>
              </w:tabs>
              <w:spacing w:line="380" w:lineRule="exact"/>
            </w:pPr>
            <w:r w:rsidRPr="00204CC5">
              <w:rPr>
                <w:rFonts w:hint="eastAsia"/>
                <w:b/>
              </w:rPr>
              <w:t>審查會：</w:t>
            </w:r>
            <w:r w:rsidR="006B0C6B" w:rsidRPr="00827C46">
              <w:rPr>
                <w:rFonts w:hint="eastAsia"/>
              </w:rPr>
              <w:t>照行政院提案通過。</w:t>
            </w:r>
          </w:p>
        </w:tc>
      </w:tr>
      <w:tr w:rsidR="001F42B6" w:rsidTr="002937EE">
        <w:tc>
          <w:tcPr>
            <w:tcW w:w="2693" w:type="dxa"/>
          </w:tcPr>
          <w:p w:rsidR="004A2684" w:rsidRDefault="004A2684" w:rsidP="00756DC8">
            <w:pPr>
              <w:tabs>
                <w:tab w:val="left" w:pos="2520"/>
              </w:tabs>
              <w:spacing w:line="380" w:lineRule="exact"/>
              <w:ind w:leftChars="50" w:left="315" w:rightChars="50" w:right="105" w:hangingChars="100" w:hanging="210"/>
            </w:pPr>
            <w:r>
              <w:rPr>
                <w:rFonts w:hint="eastAsia"/>
              </w:rPr>
              <w:t>（保留，送院會處理）</w:t>
            </w:r>
          </w:p>
          <w:p w:rsidR="001F42B6" w:rsidRDefault="001F42B6" w:rsidP="00756DC8">
            <w:pPr>
              <w:tabs>
                <w:tab w:val="left" w:pos="2520"/>
              </w:tabs>
              <w:spacing w:line="380" w:lineRule="exact"/>
              <w:ind w:leftChars="150" w:left="315" w:rightChars="50" w:right="105" w:firstLineChars="200" w:firstLine="420"/>
            </w:pPr>
          </w:p>
        </w:tc>
        <w:tc>
          <w:tcPr>
            <w:tcW w:w="2693" w:type="dxa"/>
            <w:shd w:val="clear" w:color="auto" w:fill="auto"/>
          </w:tcPr>
          <w:p w:rsidR="001F42B6" w:rsidRDefault="001F42B6" w:rsidP="005D78F4">
            <w:pPr>
              <w:tabs>
                <w:tab w:val="left" w:pos="2520"/>
              </w:tabs>
              <w:spacing w:line="380" w:lineRule="exact"/>
              <w:ind w:leftChars="50" w:left="315" w:rightChars="50" w:right="105" w:hangingChars="100" w:hanging="210"/>
            </w:pPr>
            <w:r>
              <w:rPr>
                <w:rFonts w:hint="eastAsia"/>
              </w:rPr>
              <w:t>第一百十四條　本法中華民國○年○月○日修正之條文施行前已受理之申訴事件，尚未作成決定者，適用修正施行後之規定。</w:t>
            </w:r>
          </w:p>
          <w:p w:rsidR="001F42B6" w:rsidRDefault="001F42B6" w:rsidP="005D78F4">
            <w:pPr>
              <w:tabs>
                <w:tab w:val="left" w:pos="2520"/>
              </w:tabs>
              <w:spacing w:line="380" w:lineRule="exact"/>
              <w:ind w:leftChars="150" w:left="315" w:rightChars="50" w:right="105" w:firstLineChars="200" w:firstLine="420"/>
            </w:pPr>
            <w:r>
              <w:rPr>
                <w:rFonts w:hint="eastAsia"/>
              </w:rPr>
              <w:t>本法中華民國○年○月○日修正之條文施</w:t>
            </w:r>
            <w:r>
              <w:rPr>
                <w:rFonts w:hint="eastAsia"/>
              </w:rPr>
              <w:lastRenderedPageBreak/>
              <w:t>行前得提起申訴之事件，於修正施行日尚未逾法定救濟期間者，得於修正施行日之次日起算十日內，依本法規定提起申訴。</w:t>
            </w:r>
          </w:p>
          <w:p w:rsidR="001F42B6" w:rsidRDefault="001F42B6" w:rsidP="005D78F4">
            <w:pPr>
              <w:tabs>
                <w:tab w:val="left" w:pos="2520"/>
              </w:tabs>
              <w:spacing w:line="380" w:lineRule="exact"/>
              <w:ind w:leftChars="150" w:left="315" w:rightChars="50" w:right="105" w:firstLineChars="200" w:firstLine="420"/>
            </w:pPr>
            <w:r>
              <w:rPr>
                <w:rFonts w:hint="eastAsia"/>
              </w:rPr>
              <w:t>本法中華民國○年○月○日修正之條文施行前，有第八十五條第一項第二款、第三款之情形，其按第八十五條第二項計算之申訴期間於修正施行日尚未屆滿者，其申訴自修正施行日之次日起算十日不變期間。</w:t>
            </w:r>
          </w:p>
          <w:p w:rsidR="001F42B6" w:rsidRDefault="001F42B6" w:rsidP="005D78F4">
            <w:pPr>
              <w:tabs>
                <w:tab w:val="left" w:pos="2520"/>
              </w:tabs>
              <w:spacing w:line="380" w:lineRule="exact"/>
              <w:ind w:leftChars="150" w:left="315" w:rightChars="50" w:right="105" w:firstLineChars="200" w:firstLine="420"/>
            </w:pPr>
            <w:r>
              <w:rPr>
                <w:rFonts w:hint="eastAsia"/>
              </w:rPr>
              <w:t>本法中華民國○年○月○日修正之條文施行前，依司法院釋字第七二○號解釋已繫屬於法院之準抗告案件，尚未終結者，於修正施行後，仍由原法院依司法院釋字</w:t>
            </w:r>
            <w:r>
              <w:rPr>
                <w:rFonts w:hint="eastAsia"/>
              </w:rPr>
              <w:lastRenderedPageBreak/>
              <w:t>第七二○號解釋意旨，依刑事訴訟法之規定審理。</w:t>
            </w:r>
          </w:p>
          <w:p w:rsidR="001F42B6" w:rsidRDefault="001F42B6" w:rsidP="005D78F4">
            <w:pPr>
              <w:tabs>
                <w:tab w:val="left" w:pos="2520"/>
              </w:tabs>
              <w:spacing w:line="380" w:lineRule="exact"/>
              <w:ind w:leftChars="150" w:left="315" w:rightChars="50" w:right="105" w:firstLineChars="200" w:firstLine="420"/>
            </w:pPr>
            <w:r>
              <w:rPr>
                <w:rFonts w:hint="eastAsia"/>
              </w:rPr>
              <w:t>本法中華民國○年○月○日修正之條文施行前，依司法院釋字第七二○號解釋得提起準抗告之案件，得於修正施行日之次日起算三十日內，依本法規定向管轄地方法院行政訴訟庭提起訴訟。</w:t>
            </w:r>
          </w:p>
          <w:p w:rsidR="00827C46" w:rsidRDefault="00827C46" w:rsidP="005D78F4">
            <w:pPr>
              <w:tabs>
                <w:tab w:val="left" w:pos="2520"/>
              </w:tabs>
              <w:spacing w:line="380" w:lineRule="exact"/>
              <w:ind w:leftChars="150" w:left="315" w:rightChars="50" w:right="105" w:firstLineChars="200" w:firstLine="420"/>
            </w:pPr>
          </w:p>
        </w:tc>
        <w:tc>
          <w:tcPr>
            <w:tcW w:w="2693" w:type="dxa"/>
            <w:shd w:val="clear" w:color="auto" w:fill="auto"/>
          </w:tcPr>
          <w:p w:rsidR="001F42B6" w:rsidRPr="00C23DF2" w:rsidRDefault="001F42B6" w:rsidP="00305E40">
            <w:pPr>
              <w:tabs>
                <w:tab w:val="left" w:pos="2520"/>
              </w:tabs>
              <w:spacing w:line="380" w:lineRule="exact"/>
              <w:ind w:leftChars="29" w:left="946" w:rightChars="50" w:right="105" w:hangingChars="421" w:hanging="885"/>
              <w:jc w:val="left"/>
              <w:rPr>
                <w:b/>
              </w:rPr>
            </w:pPr>
            <w:r w:rsidRPr="00C23DF2">
              <w:rPr>
                <w:rFonts w:hint="eastAsia"/>
                <w:b/>
              </w:rPr>
              <w:lastRenderedPageBreak/>
              <w:t>委員尤美女等25人提案</w:t>
            </w:r>
            <w:r>
              <w:rPr>
                <w:rFonts w:hint="eastAsia"/>
                <w:b/>
              </w:rPr>
              <w:t>：</w:t>
            </w:r>
          </w:p>
          <w:p w:rsidR="001F42B6" w:rsidRDefault="001F42B6" w:rsidP="005D78F4">
            <w:pPr>
              <w:tabs>
                <w:tab w:val="left" w:pos="2520"/>
              </w:tabs>
              <w:spacing w:line="380" w:lineRule="exact"/>
              <w:ind w:leftChars="50" w:left="315" w:rightChars="50" w:right="105" w:hangingChars="100" w:hanging="210"/>
            </w:pPr>
            <w:r>
              <w:rPr>
                <w:rFonts w:hint="eastAsia"/>
              </w:rPr>
              <w:t>第一百十七條　本法中華民國○年○月○日修正之條文施行前已受理之申訴事件，尚未作成決定者，適用修正施行後之規定。</w:t>
            </w:r>
          </w:p>
          <w:p w:rsidR="001F42B6" w:rsidRDefault="001F42B6" w:rsidP="008E2066">
            <w:pPr>
              <w:tabs>
                <w:tab w:val="left" w:pos="2520"/>
              </w:tabs>
              <w:spacing w:line="380" w:lineRule="exact"/>
              <w:ind w:leftChars="154" w:left="323" w:firstLineChars="195" w:firstLine="409"/>
            </w:pPr>
            <w:r>
              <w:rPr>
                <w:rFonts w:hint="eastAsia"/>
              </w:rPr>
              <w:t>本法中華民國○年○</w:t>
            </w:r>
            <w:r>
              <w:rPr>
                <w:rFonts w:hint="eastAsia"/>
              </w:rPr>
              <w:lastRenderedPageBreak/>
              <w:t>月○日修正之條文施行前得提起申訴之事件，尚未逾法定救濟期間者，得於修正施行後五日內，依本法規定提起申訴。</w:t>
            </w:r>
          </w:p>
        </w:tc>
        <w:tc>
          <w:tcPr>
            <w:tcW w:w="2693" w:type="dxa"/>
            <w:shd w:val="clear" w:color="auto" w:fill="auto"/>
          </w:tcPr>
          <w:p w:rsidR="001F42B6" w:rsidRDefault="001F42B6" w:rsidP="005D78F4">
            <w:pPr>
              <w:tabs>
                <w:tab w:val="left" w:pos="2520"/>
              </w:tabs>
              <w:spacing w:line="380" w:lineRule="exact"/>
            </w:pPr>
          </w:p>
        </w:tc>
        <w:tc>
          <w:tcPr>
            <w:tcW w:w="2693" w:type="dxa"/>
            <w:shd w:val="clear" w:color="auto" w:fill="auto"/>
          </w:tcPr>
          <w:p w:rsidR="001F42B6" w:rsidRDefault="001F42B6" w:rsidP="005D78F4">
            <w:pPr>
              <w:tabs>
                <w:tab w:val="left" w:pos="2520"/>
              </w:tabs>
              <w:spacing w:line="380" w:lineRule="exact"/>
              <w:ind w:leftChars="50" w:left="105" w:rightChars="50" w:right="105"/>
            </w:pPr>
            <w:r w:rsidRPr="005D78F4">
              <w:rPr>
                <w:rFonts w:hint="eastAsia"/>
                <w:b/>
              </w:rPr>
              <w:t>行政院提案：</w:t>
            </w:r>
          </w:p>
          <w:p w:rsidR="001F42B6" w:rsidRDefault="001F42B6" w:rsidP="005D78F4">
            <w:pPr>
              <w:tabs>
                <w:tab w:val="left" w:pos="2520"/>
              </w:tabs>
              <w:spacing w:line="380" w:lineRule="exact"/>
              <w:ind w:leftChars="50" w:left="315" w:rightChars="50" w:right="105" w:hangingChars="100" w:hanging="210"/>
            </w:pPr>
            <w:r>
              <w:rPr>
                <w:rFonts w:hint="eastAsia"/>
              </w:rPr>
              <w:t>一、</w:t>
            </w:r>
            <w:r w:rsidRPr="005D78F4">
              <w:rPr>
                <w:rFonts w:hint="eastAsia"/>
                <w:u w:val="single"/>
              </w:rPr>
              <w:t>本條新增</w:t>
            </w:r>
            <w:r>
              <w:rPr>
                <w:rFonts w:hint="eastAsia"/>
              </w:rPr>
              <w:t>。</w:t>
            </w:r>
          </w:p>
          <w:p w:rsidR="001F42B6" w:rsidRDefault="001F42B6" w:rsidP="005D78F4">
            <w:pPr>
              <w:tabs>
                <w:tab w:val="left" w:pos="2520"/>
              </w:tabs>
              <w:spacing w:line="380" w:lineRule="exact"/>
              <w:ind w:leftChars="50" w:left="315" w:rightChars="50" w:right="105" w:hangingChars="100" w:hanging="210"/>
            </w:pPr>
            <w:r>
              <w:rPr>
                <w:rFonts w:hint="eastAsia"/>
              </w:rPr>
              <w:t>二、本次修法幅度甚大，關於申訴及訴訟救濟之部分，為利新舊法制之銜接，並保障被告之權益，爰為本條之規定。</w:t>
            </w:r>
          </w:p>
          <w:p w:rsidR="001F42B6" w:rsidRDefault="001F42B6" w:rsidP="005D78F4">
            <w:pPr>
              <w:tabs>
                <w:tab w:val="left" w:pos="2520"/>
              </w:tabs>
              <w:spacing w:line="380" w:lineRule="exact"/>
              <w:ind w:leftChars="50" w:left="315" w:rightChars="50" w:right="105" w:hangingChars="100" w:hanging="210"/>
            </w:pPr>
            <w:r>
              <w:rPr>
                <w:rFonts w:hint="eastAsia"/>
              </w:rPr>
              <w:t>三、參照程序從新之原則，</w:t>
            </w:r>
            <w:r>
              <w:rPr>
                <w:rFonts w:hint="eastAsia"/>
              </w:rPr>
              <w:lastRenderedPageBreak/>
              <w:t>尚未繫屬法院之申訴事件，以適用本法修正施行後之規定為原則，並明定提起申訴之不變期間，以利適用，爰為第一項至第三項之規定。</w:t>
            </w:r>
          </w:p>
          <w:p w:rsidR="001F42B6" w:rsidRDefault="001F42B6" w:rsidP="005D78F4">
            <w:pPr>
              <w:tabs>
                <w:tab w:val="left" w:pos="2520"/>
              </w:tabs>
              <w:spacing w:line="380" w:lineRule="exact"/>
              <w:ind w:leftChars="50" w:left="315" w:rightChars="50" w:right="105" w:hangingChars="100" w:hanging="210"/>
            </w:pPr>
            <w:r>
              <w:rPr>
                <w:rFonts w:hint="eastAsia"/>
              </w:rPr>
              <w:t>四、有關依司法院釋字第七二○號解釋已繫屬於法院之準抗告案件，因刑事訴訟與行政訴訟程序有較大差異，爰仍依司法院釋字第七二○號解釋意旨，依刑事訴訟法之規定審理，爰為第四項之規定。</w:t>
            </w:r>
          </w:p>
          <w:p w:rsidR="001F42B6" w:rsidRDefault="001F42B6" w:rsidP="005D78F4">
            <w:pPr>
              <w:tabs>
                <w:tab w:val="left" w:pos="2520"/>
              </w:tabs>
              <w:spacing w:line="380" w:lineRule="exact"/>
              <w:ind w:leftChars="50" w:left="315" w:rightChars="50" w:right="105" w:hangingChars="100" w:hanging="210"/>
            </w:pPr>
            <w:r>
              <w:rPr>
                <w:rFonts w:hint="eastAsia"/>
              </w:rPr>
              <w:t>五、第五項參照程序從新原則，明定本法修正施行前，依司法院釋字第七二○號解釋得提起準抗告之案件，得依本法提起行政訴訟之規定。</w:t>
            </w:r>
          </w:p>
          <w:p w:rsidR="001F42B6" w:rsidRDefault="00F831CA" w:rsidP="005D78F4">
            <w:pPr>
              <w:tabs>
                <w:tab w:val="left" w:pos="2520"/>
              </w:tabs>
              <w:spacing w:line="380" w:lineRule="exact"/>
            </w:pPr>
            <w:r w:rsidRPr="00204CC5">
              <w:rPr>
                <w:rFonts w:hint="eastAsia"/>
                <w:b/>
              </w:rPr>
              <w:t>審查會：</w:t>
            </w:r>
            <w:r w:rsidR="004A2684" w:rsidRPr="004A2684">
              <w:rPr>
                <w:rFonts w:hint="eastAsia"/>
              </w:rPr>
              <w:t>保留，送院會處理。</w:t>
            </w:r>
          </w:p>
        </w:tc>
      </w:tr>
      <w:tr w:rsidR="001F42B6" w:rsidTr="002937EE">
        <w:tc>
          <w:tcPr>
            <w:tcW w:w="2693" w:type="dxa"/>
          </w:tcPr>
          <w:p w:rsidR="004A2684" w:rsidRDefault="004A2684" w:rsidP="004A2684">
            <w:pPr>
              <w:tabs>
                <w:tab w:val="left" w:pos="2520"/>
              </w:tabs>
              <w:spacing w:line="380" w:lineRule="exact"/>
              <w:ind w:leftChars="50" w:left="315" w:rightChars="50" w:right="105" w:hangingChars="100" w:hanging="210"/>
            </w:pPr>
            <w:r>
              <w:rPr>
                <w:rFonts w:hint="eastAsia"/>
              </w:rPr>
              <w:lastRenderedPageBreak/>
              <w:t>（照行政院提案通過）</w:t>
            </w:r>
          </w:p>
          <w:p w:rsidR="001F42B6" w:rsidRDefault="001F42B6" w:rsidP="00756DC8">
            <w:pPr>
              <w:tabs>
                <w:tab w:val="left" w:pos="2520"/>
              </w:tabs>
              <w:spacing w:line="380" w:lineRule="exact"/>
              <w:ind w:leftChars="50" w:left="315" w:rightChars="50" w:right="105" w:hangingChars="100" w:hanging="210"/>
            </w:pPr>
            <w:r>
              <w:rPr>
                <w:rFonts w:hint="eastAsia"/>
              </w:rPr>
              <w:t>第一百十五條　依軍事審判法羈押之被告，準用本法之規定。</w:t>
            </w:r>
          </w:p>
        </w:tc>
        <w:tc>
          <w:tcPr>
            <w:tcW w:w="2693" w:type="dxa"/>
            <w:shd w:val="clear" w:color="auto" w:fill="auto"/>
          </w:tcPr>
          <w:p w:rsidR="001F42B6" w:rsidRDefault="001F42B6" w:rsidP="00756DC8">
            <w:pPr>
              <w:tabs>
                <w:tab w:val="left" w:pos="2520"/>
              </w:tabs>
              <w:spacing w:line="380" w:lineRule="exact"/>
              <w:ind w:leftChars="50" w:left="315" w:rightChars="50" w:right="105" w:hangingChars="100" w:hanging="210"/>
            </w:pPr>
            <w:r>
              <w:rPr>
                <w:rFonts w:hint="eastAsia"/>
              </w:rPr>
              <w:t>第一百十五條　依軍事審判法羈押之被告，準用本法之規定。</w:t>
            </w:r>
          </w:p>
        </w:tc>
        <w:tc>
          <w:tcPr>
            <w:tcW w:w="2693" w:type="dxa"/>
            <w:shd w:val="clear" w:color="auto" w:fill="auto"/>
          </w:tcPr>
          <w:p w:rsidR="001F42B6" w:rsidRPr="00C23DF2" w:rsidRDefault="001F42B6" w:rsidP="00305E40">
            <w:pPr>
              <w:tabs>
                <w:tab w:val="left" w:pos="2520"/>
              </w:tabs>
              <w:spacing w:line="380" w:lineRule="exact"/>
              <w:ind w:leftChars="29" w:left="946" w:rightChars="50" w:right="105" w:hangingChars="421" w:hanging="885"/>
              <w:jc w:val="left"/>
              <w:rPr>
                <w:b/>
              </w:rPr>
            </w:pPr>
            <w:r w:rsidRPr="00C23DF2">
              <w:rPr>
                <w:rFonts w:hint="eastAsia"/>
                <w:b/>
              </w:rPr>
              <w:t>委員尤美女等25人提案</w:t>
            </w:r>
            <w:r>
              <w:rPr>
                <w:rFonts w:hint="eastAsia"/>
                <w:b/>
              </w:rPr>
              <w:t>：</w:t>
            </w:r>
          </w:p>
          <w:p w:rsidR="001F42B6" w:rsidRDefault="001F42B6" w:rsidP="008E2066">
            <w:pPr>
              <w:tabs>
                <w:tab w:val="left" w:pos="2520"/>
              </w:tabs>
              <w:spacing w:line="380" w:lineRule="exact"/>
              <w:ind w:left="199" w:hangingChars="95" w:hanging="199"/>
            </w:pPr>
            <w:r>
              <w:rPr>
                <w:rFonts w:hint="eastAsia"/>
              </w:rPr>
              <w:t>第一百十四條　國防部所屬軍事看守所，準用本法之規定。</w:t>
            </w:r>
          </w:p>
        </w:tc>
        <w:tc>
          <w:tcPr>
            <w:tcW w:w="2693" w:type="dxa"/>
            <w:shd w:val="clear" w:color="auto" w:fill="auto"/>
          </w:tcPr>
          <w:p w:rsidR="001F42B6" w:rsidRDefault="001F42B6" w:rsidP="005D78F4">
            <w:pPr>
              <w:tabs>
                <w:tab w:val="left" w:pos="2520"/>
              </w:tabs>
              <w:spacing w:line="380" w:lineRule="exact"/>
            </w:pPr>
          </w:p>
        </w:tc>
        <w:tc>
          <w:tcPr>
            <w:tcW w:w="2693" w:type="dxa"/>
            <w:shd w:val="clear" w:color="auto" w:fill="auto"/>
          </w:tcPr>
          <w:p w:rsidR="001F42B6" w:rsidRDefault="001F42B6" w:rsidP="005D78F4">
            <w:pPr>
              <w:tabs>
                <w:tab w:val="left" w:pos="2520"/>
              </w:tabs>
              <w:spacing w:line="380" w:lineRule="exact"/>
              <w:ind w:leftChars="50" w:left="105" w:rightChars="50" w:right="105"/>
            </w:pPr>
            <w:r w:rsidRPr="005D78F4">
              <w:rPr>
                <w:rFonts w:hint="eastAsia"/>
                <w:b/>
              </w:rPr>
              <w:t>行政院提案：</w:t>
            </w:r>
          </w:p>
          <w:p w:rsidR="001F42B6" w:rsidRDefault="001F42B6" w:rsidP="005D78F4">
            <w:pPr>
              <w:tabs>
                <w:tab w:val="left" w:pos="2520"/>
              </w:tabs>
              <w:spacing w:line="380" w:lineRule="exact"/>
              <w:ind w:leftChars="50" w:left="315" w:rightChars="50" w:right="105" w:hangingChars="100" w:hanging="210"/>
            </w:pPr>
            <w:r>
              <w:rPr>
                <w:rFonts w:hint="eastAsia"/>
              </w:rPr>
              <w:t>一、</w:t>
            </w:r>
            <w:r w:rsidRPr="005D78F4">
              <w:rPr>
                <w:rFonts w:hint="eastAsia"/>
                <w:u w:val="single"/>
              </w:rPr>
              <w:t>本條新增</w:t>
            </w:r>
            <w:r>
              <w:rPr>
                <w:rFonts w:hint="eastAsia"/>
              </w:rPr>
              <w:t>。</w:t>
            </w:r>
          </w:p>
          <w:p w:rsidR="001F42B6" w:rsidRDefault="001F42B6" w:rsidP="005D78F4">
            <w:pPr>
              <w:tabs>
                <w:tab w:val="left" w:pos="2520"/>
              </w:tabs>
              <w:spacing w:line="380" w:lineRule="exact"/>
              <w:ind w:leftChars="50" w:left="315" w:rightChars="50" w:right="105" w:hangingChars="100" w:hanging="210"/>
            </w:pPr>
            <w:r>
              <w:rPr>
                <w:rFonts w:hint="eastAsia"/>
              </w:rPr>
              <w:t>二、現役軍人戰時犯陸海空軍刑法或其特別法之罪，依軍事審判法追訴、處罰（軍事審判法第一條第一項規定參照），爰明定依軍事審判法羈押之被告準用本法之規定，以精簡立法。</w:t>
            </w:r>
          </w:p>
          <w:p w:rsidR="001F42B6" w:rsidRDefault="001F42B6" w:rsidP="005D78F4">
            <w:pPr>
              <w:tabs>
                <w:tab w:val="left" w:pos="2520"/>
              </w:tabs>
              <w:spacing w:line="380" w:lineRule="exact"/>
              <w:ind w:leftChars="50" w:left="315" w:rightChars="50" w:right="105" w:hangingChars="100" w:hanging="210"/>
            </w:pPr>
            <w:r>
              <w:rPr>
                <w:rFonts w:hint="eastAsia"/>
              </w:rPr>
              <w:lastRenderedPageBreak/>
              <w:t>三、軍事監獄、看守所所因應軍事審判法於一百零二年間修正，已於一百零三年一月十四日裁撤，有關戰時軍事犯收容期間之戒護、作業、教化輔導、接見、性行考核、教誨教育、身心治療等管理及考核等相關事項，由法務部所屬矯正機關依相關矯正法規辦理，併予敘明。</w:t>
            </w:r>
          </w:p>
          <w:p w:rsidR="001F42B6" w:rsidRDefault="001F42B6" w:rsidP="005D78F4">
            <w:pPr>
              <w:tabs>
                <w:tab w:val="left" w:pos="2520"/>
              </w:tabs>
              <w:spacing w:line="380" w:lineRule="exact"/>
              <w:ind w:leftChars="50" w:left="105" w:rightChars="50" w:right="105"/>
            </w:pPr>
            <w:r w:rsidRPr="005D78F4">
              <w:rPr>
                <w:rFonts w:hint="eastAsia"/>
                <w:b/>
              </w:rPr>
              <w:t>委員尤美女等25人提案：</w:t>
            </w:r>
          </w:p>
          <w:p w:rsidR="001F42B6" w:rsidRDefault="001F42B6" w:rsidP="005D78F4">
            <w:pPr>
              <w:tabs>
                <w:tab w:val="left" w:pos="2520"/>
              </w:tabs>
              <w:spacing w:line="380" w:lineRule="exact"/>
              <w:ind w:leftChars="50" w:left="315" w:rightChars="50" w:right="105" w:hangingChars="100" w:hanging="210"/>
            </w:pPr>
            <w:r>
              <w:rPr>
                <w:rFonts w:hint="eastAsia"/>
              </w:rPr>
              <w:t>一、</w:t>
            </w:r>
            <w:r w:rsidRPr="005D78F4">
              <w:rPr>
                <w:rFonts w:hint="eastAsia"/>
                <w:u w:val="single"/>
              </w:rPr>
              <w:t>本條新增</w:t>
            </w:r>
            <w:r>
              <w:rPr>
                <w:rFonts w:hint="eastAsia"/>
              </w:rPr>
              <w:t>。</w:t>
            </w:r>
          </w:p>
          <w:p w:rsidR="001F42B6" w:rsidRDefault="001F42B6" w:rsidP="005D78F4">
            <w:pPr>
              <w:tabs>
                <w:tab w:val="left" w:pos="2520"/>
              </w:tabs>
              <w:spacing w:line="380" w:lineRule="exact"/>
              <w:ind w:leftChars="50" w:left="315" w:rightChars="50" w:right="105" w:hangingChars="100" w:hanging="210"/>
            </w:pPr>
            <w:r>
              <w:rPr>
                <w:rFonts w:hint="eastAsia"/>
              </w:rPr>
              <w:t>二、國防部所屬軍事看守所係羈押軍法案件被告之處所，本法有關羈押規定，自應一併準用，以精簡立法。</w:t>
            </w:r>
          </w:p>
          <w:p w:rsidR="001F42B6" w:rsidRDefault="00F831CA" w:rsidP="005D78F4">
            <w:pPr>
              <w:tabs>
                <w:tab w:val="left" w:pos="2520"/>
              </w:tabs>
              <w:spacing w:line="380" w:lineRule="exact"/>
            </w:pPr>
            <w:r w:rsidRPr="00204CC5">
              <w:rPr>
                <w:rFonts w:hint="eastAsia"/>
                <w:b/>
              </w:rPr>
              <w:t>審查會：</w:t>
            </w:r>
            <w:r w:rsidR="006B0C6B" w:rsidRPr="00827C46">
              <w:rPr>
                <w:rFonts w:hint="eastAsia"/>
              </w:rPr>
              <w:t>照行政院提案通過。</w:t>
            </w:r>
          </w:p>
        </w:tc>
      </w:tr>
      <w:tr w:rsidR="001F42B6" w:rsidTr="002937EE">
        <w:tc>
          <w:tcPr>
            <w:tcW w:w="2693" w:type="dxa"/>
          </w:tcPr>
          <w:p w:rsidR="004A2684" w:rsidRDefault="004A2684" w:rsidP="004A2684">
            <w:pPr>
              <w:tabs>
                <w:tab w:val="left" w:pos="2520"/>
              </w:tabs>
              <w:spacing w:line="380" w:lineRule="exact"/>
              <w:ind w:leftChars="50" w:left="315" w:rightChars="50" w:right="105" w:hangingChars="100" w:hanging="210"/>
            </w:pPr>
            <w:r>
              <w:rPr>
                <w:rFonts w:hint="eastAsia"/>
              </w:rPr>
              <w:lastRenderedPageBreak/>
              <w:t>（不予採納）</w:t>
            </w:r>
          </w:p>
          <w:p w:rsidR="001F42B6" w:rsidRDefault="001F42B6" w:rsidP="00756DC8">
            <w:pPr>
              <w:tabs>
                <w:tab w:val="left" w:pos="2520"/>
              </w:tabs>
              <w:spacing w:line="380" w:lineRule="exact"/>
            </w:pPr>
          </w:p>
        </w:tc>
        <w:tc>
          <w:tcPr>
            <w:tcW w:w="2693" w:type="dxa"/>
            <w:shd w:val="clear" w:color="auto" w:fill="auto"/>
          </w:tcPr>
          <w:p w:rsidR="001F42B6" w:rsidRDefault="001F42B6" w:rsidP="005D78F4">
            <w:pPr>
              <w:tabs>
                <w:tab w:val="left" w:pos="2520"/>
              </w:tabs>
              <w:spacing w:line="380" w:lineRule="exact"/>
            </w:pPr>
          </w:p>
        </w:tc>
        <w:tc>
          <w:tcPr>
            <w:tcW w:w="2693" w:type="dxa"/>
            <w:shd w:val="clear" w:color="auto" w:fill="auto"/>
          </w:tcPr>
          <w:p w:rsidR="001F42B6" w:rsidRPr="00C23DF2" w:rsidRDefault="001F42B6" w:rsidP="00756DC8">
            <w:pPr>
              <w:tabs>
                <w:tab w:val="left" w:pos="2520"/>
              </w:tabs>
              <w:spacing w:line="380" w:lineRule="exact"/>
              <w:ind w:leftChars="29" w:left="946" w:rightChars="50" w:right="105" w:hangingChars="421" w:hanging="885"/>
              <w:jc w:val="left"/>
              <w:rPr>
                <w:b/>
              </w:rPr>
            </w:pPr>
            <w:r w:rsidRPr="00C23DF2">
              <w:rPr>
                <w:rFonts w:hint="eastAsia"/>
                <w:b/>
              </w:rPr>
              <w:t>委員尤美女等25人提案</w:t>
            </w:r>
            <w:r>
              <w:rPr>
                <w:rFonts w:hint="eastAsia"/>
                <w:b/>
              </w:rPr>
              <w:t>：</w:t>
            </w:r>
          </w:p>
          <w:p w:rsidR="001F42B6" w:rsidRDefault="001F42B6" w:rsidP="00756DC8">
            <w:pPr>
              <w:tabs>
                <w:tab w:val="left" w:pos="2520"/>
              </w:tabs>
              <w:spacing w:line="380" w:lineRule="exact"/>
              <w:ind w:leftChars="50" w:left="315" w:rightChars="50" w:right="105" w:hangingChars="100" w:hanging="210"/>
            </w:pPr>
            <w:r>
              <w:rPr>
                <w:rFonts w:hint="eastAsia"/>
              </w:rPr>
              <w:t>第一百十五條　死刑判決</w:t>
            </w:r>
            <w:r>
              <w:rPr>
                <w:rFonts w:hint="eastAsia"/>
              </w:rPr>
              <w:lastRenderedPageBreak/>
              <w:t>確定者之收容，準用本法規定，並應注意其心理安定。</w:t>
            </w:r>
          </w:p>
          <w:p w:rsidR="001F42B6" w:rsidRDefault="001F42B6" w:rsidP="00756DC8">
            <w:pPr>
              <w:tabs>
                <w:tab w:val="left" w:pos="2520"/>
              </w:tabs>
              <w:spacing w:line="380" w:lineRule="exact"/>
              <w:ind w:leftChars="150" w:left="315" w:rightChars="50" w:right="105" w:firstLineChars="200" w:firstLine="420"/>
            </w:pPr>
            <w:r>
              <w:rPr>
                <w:rFonts w:hint="eastAsia"/>
              </w:rPr>
              <w:t>為安定死刑確定者之情緒並顧及人道，看守所得適度放寬對其接見、通信與其他人身自由之限制，並提供志願作業和教化輔導。</w:t>
            </w:r>
          </w:p>
          <w:p w:rsidR="001F42B6" w:rsidRDefault="001F42B6" w:rsidP="008E2066">
            <w:pPr>
              <w:tabs>
                <w:tab w:val="left" w:pos="2520"/>
              </w:tabs>
              <w:spacing w:line="380" w:lineRule="exact"/>
              <w:ind w:leftChars="148" w:left="311" w:firstLineChars="201" w:firstLine="422"/>
            </w:pPr>
            <w:r>
              <w:rPr>
                <w:rFonts w:hint="eastAsia"/>
              </w:rPr>
              <w:t>前項有關死刑判決確定者處遇之注意事項由主管機關訂之。</w:t>
            </w:r>
          </w:p>
        </w:tc>
        <w:tc>
          <w:tcPr>
            <w:tcW w:w="2693" w:type="dxa"/>
            <w:shd w:val="clear" w:color="auto" w:fill="auto"/>
          </w:tcPr>
          <w:p w:rsidR="001F42B6" w:rsidRDefault="001F42B6" w:rsidP="005D78F4">
            <w:pPr>
              <w:tabs>
                <w:tab w:val="left" w:pos="2520"/>
              </w:tabs>
              <w:spacing w:line="380" w:lineRule="exact"/>
            </w:pPr>
          </w:p>
        </w:tc>
        <w:tc>
          <w:tcPr>
            <w:tcW w:w="2693" w:type="dxa"/>
            <w:shd w:val="clear" w:color="auto" w:fill="auto"/>
          </w:tcPr>
          <w:p w:rsidR="001F42B6" w:rsidRDefault="001F42B6" w:rsidP="005D78F4">
            <w:pPr>
              <w:tabs>
                <w:tab w:val="left" w:pos="2520"/>
              </w:tabs>
              <w:spacing w:line="380" w:lineRule="exact"/>
              <w:ind w:leftChars="50" w:left="105" w:rightChars="50" w:right="105"/>
            </w:pPr>
            <w:r w:rsidRPr="005D78F4">
              <w:rPr>
                <w:rFonts w:hint="eastAsia"/>
                <w:b/>
              </w:rPr>
              <w:t>委員尤美女等25人提案：</w:t>
            </w:r>
          </w:p>
          <w:p w:rsidR="001F42B6" w:rsidRDefault="001F42B6" w:rsidP="005D78F4">
            <w:pPr>
              <w:tabs>
                <w:tab w:val="left" w:pos="2520"/>
              </w:tabs>
              <w:spacing w:line="380" w:lineRule="exact"/>
              <w:ind w:leftChars="50" w:left="315" w:rightChars="50" w:right="105" w:hangingChars="100" w:hanging="210"/>
            </w:pPr>
            <w:r>
              <w:rPr>
                <w:rFonts w:hint="eastAsia"/>
              </w:rPr>
              <w:t>一、</w:t>
            </w:r>
            <w:r w:rsidRPr="002B24B7">
              <w:rPr>
                <w:rFonts w:hint="eastAsia"/>
                <w:u w:val="single"/>
              </w:rPr>
              <w:t>本條新增</w:t>
            </w:r>
            <w:r>
              <w:rPr>
                <w:rFonts w:hint="eastAsia"/>
              </w:rPr>
              <w:t>。</w:t>
            </w:r>
          </w:p>
          <w:p w:rsidR="001F42B6" w:rsidRDefault="001F42B6" w:rsidP="005D78F4">
            <w:pPr>
              <w:tabs>
                <w:tab w:val="left" w:pos="2520"/>
              </w:tabs>
              <w:spacing w:line="380" w:lineRule="exact"/>
              <w:ind w:leftChars="50" w:left="315" w:rightChars="50" w:right="105" w:hangingChars="100" w:hanging="210"/>
            </w:pPr>
            <w:r>
              <w:rPr>
                <w:rFonts w:hint="eastAsia"/>
              </w:rPr>
              <w:lastRenderedPageBreak/>
              <w:t>二、由於我國就死刑判決確定且不具被告身份之受刑人收容於看守所為主，因應實際現況，賦予死刑判決確定者之處遇和收容準用本法規定。</w:t>
            </w:r>
          </w:p>
          <w:p w:rsidR="001F42B6" w:rsidRDefault="001F42B6" w:rsidP="005D78F4">
            <w:pPr>
              <w:tabs>
                <w:tab w:val="left" w:pos="2520"/>
              </w:tabs>
              <w:spacing w:line="380" w:lineRule="exact"/>
              <w:ind w:leftChars="50" w:left="315" w:rightChars="50" w:right="105" w:hangingChars="100" w:hanging="210"/>
            </w:pPr>
            <w:r>
              <w:rPr>
                <w:rFonts w:hint="eastAsia"/>
              </w:rPr>
              <w:t>三、參照日本刑事收容設施及收容人處遇法第三十二條和大韓民國刑之執行與收容者處遇法第九十條第一項，對於死刑判決確定者應注意其心情安定，並符合國際人權公約於合理狀況與人道考量下放寬對被告與親屬、友人接見及其他人身自由之限制，並提供志願作業和教化輔導，以安定其情緒。</w:t>
            </w:r>
          </w:p>
          <w:p w:rsidR="001F42B6" w:rsidRDefault="001F42B6" w:rsidP="005D78F4">
            <w:pPr>
              <w:tabs>
                <w:tab w:val="left" w:pos="2520"/>
              </w:tabs>
              <w:spacing w:line="380" w:lineRule="exact"/>
              <w:ind w:leftChars="50" w:left="315" w:rightChars="50" w:right="105" w:hangingChars="100" w:hanging="210"/>
            </w:pPr>
            <w:r>
              <w:rPr>
                <w:rFonts w:hint="eastAsia"/>
              </w:rPr>
              <w:t>四、於前項原則要求下，主管機關應制訂死刑判決確定者處遇之相關辦法</w:t>
            </w:r>
            <w:r>
              <w:rPr>
                <w:rFonts w:hint="eastAsia"/>
              </w:rPr>
              <w:lastRenderedPageBreak/>
              <w:t>，爰參酌大韓民國刑之執行與收容者處遇法第九十條第二項，明確死刑判決確定者之處遇方式和規定，避免行政恣意判斷和裁量，保障死刑判決確定者之權益。</w:t>
            </w:r>
          </w:p>
          <w:p w:rsidR="001F42B6" w:rsidRDefault="00F831CA" w:rsidP="005D78F4">
            <w:pPr>
              <w:tabs>
                <w:tab w:val="left" w:pos="2520"/>
              </w:tabs>
              <w:spacing w:line="380" w:lineRule="exact"/>
            </w:pPr>
            <w:r w:rsidRPr="00204CC5">
              <w:rPr>
                <w:rFonts w:hint="eastAsia"/>
                <w:b/>
              </w:rPr>
              <w:t>審查會：</w:t>
            </w:r>
            <w:r w:rsidR="004A2684" w:rsidRPr="004A2684">
              <w:rPr>
                <w:rFonts w:hint="eastAsia"/>
              </w:rPr>
              <w:t>不予採納。</w:t>
            </w:r>
          </w:p>
        </w:tc>
      </w:tr>
      <w:tr w:rsidR="001F42B6" w:rsidTr="002937EE">
        <w:tc>
          <w:tcPr>
            <w:tcW w:w="2693" w:type="dxa"/>
          </w:tcPr>
          <w:p w:rsidR="004A2684" w:rsidRDefault="004A2684" w:rsidP="004A2684">
            <w:pPr>
              <w:tabs>
                <w:tab w:val="left" w:pos="2520"/>
              </w:tabs>
              <w:spacing w:line="380" w:lineRule="exact"/>
              <w:ind w:leftChars="50" w:left="315" w:rightChars="50" w:right="105" w:hangingChars="100" w:hanging="210"/>
            </w:pPr>
            <w:r>
              <w:rPr>
                <w:rFonts w:hint="eastAsia"/>
              </w:rPr>
              <w:lastRenderedPageBreak/>
              <w:t>（照行政院提案通過）</w:t>
            </w:r>
          </w:p>
          <w:p w:rsidR="001F42B6" w:rsidRDefault="001F42B6" w:rsidP="00756DC8">
            <w:pPr>
              <w:tabs>
                <w:tab w:val="left" w:pos="2520"/>
              </w:tabs>
              <w:spacing w:line="380" w:lineRule="exact"/>
              <w:ind w:leftChars="50" w:left="315" w:rightChars="50" w:right="105" w:hangingChars="100" w:hanging="210"/>
            </w:pPr>
            <w:r>
              <w:rPr>
                <w:rFonts w:hint="eastAsia"/>
              </w:rPr>
              <w:t>第</w:t>
            </w:r>
            <w:r w:rsidRPr="005D78F4">
              <w:rPr>
                <w:rFonts w:hint="eastAsia"/>
                <w:u w:val="single"/>
              </w:rPr>
              <w:t>一百十六</w:t>
            </w:r>
            <w:r>
              <w:rPr>
                <w:rFonts w:hint="eastAsia"/>
              </w:rPr>
              <w:t>條　本法施行細則，由行政院會同司法院定之。</w:t>
            </w:r>
          </w:p>
        </w:tc>
        <w:tc>
          <w:tcPr>
            <w:tcW w:w="2693" w:type="dxa"/>
            <w:shd w:val="clear" w:color="auto" w:fill="auto"/>
          </w:tcPr>
          <w:p w:rsidR="001F42B6" w:rsidRDefault="001F42B6" w:rsidP="00756DC8">
            <w:pPr>
              <w:tabs>
                <w:tab w:val="left" w:pos="2520"/>
              </w:tabs>
              <w:spacing w:line="380" w:lineRule="exact"/>
              <w:ind w:leftChars="50" w:left="315" w:rightChars="50" w:right="105" w:hangingChars="100" w:hanging="210"/>
            </w:pPr>
            <w:r>
              <w:rPr>
                <w:rFonts w:hint="eastAsia"/>
              </w:rPr>
              <w:t>第</w:t>
            </w:r>
            <w:r w:rsidRPr="005D78F4">
              <w:rPr>
                <w:rFonts w:hint="eastAsia"/>
                <w:u w:val="single"/>
              </w:rPr>
              <w:t>一百十六</w:t>
            </w:r>
            <w:r>
              <w:rPr>
                <w:rFonts w:hint="eastAsia"/>
              </w:rPr>
              <w:t>條　本法施行細則，由行政院會同司法院定之。</w:t>
            </w:r>
          </w:p>
        </w:tc>
        <w:tc>
          <w:tcPr>
            <w:tcW w:w="2693" w:type="dxa"/>
            <w:shd w:val="clear" w:color="auto" w:fill="auto"/>
          </w:tcPr>
          <w:p w:rsidR="001F42B6" w:rsidRPr="00C23DF2" w:rsidRDefault="001F42B6" w:rsidP="00305E40">
            <w:pPr>
              <w:tabs>
                <w:tab w:val="left" w:pos="2520"/>
              </w:tabs>
              <w:spacing w:line="380" w:lineRule="exact"/>
              <w:ind w:leftChars="29" w:left="946" w:rightChars="50" w:right="105" w:hangingChars="421" w:hanging="885"/>
              <w:jc w:val="left"/>
              <w:rPr>
                <w:b/>
              </w:rPr>
            </w:pPr>
            <w:r w:rsidRPr="00C23DF2">
              <w:rPr>
                <w:rFonts w:hint="eastAsia"/>
                <w:b/>
              </w:rPr>
              <w:t>委員尤美女等25人提案</w:t>
            </w:r>
            <w:r>
              <w:rPr>
                <w:rFonts w:hint="eastAsia"/>
                <w:b/>
              </w:rPr>
              <w:t>：</w:t>
            </w:r>
          </w:p>
          <w:p w:rsidR="001F42B6" w:rsidRDefault="001F42B6" w:rsidP="0002543C">
            <w:pPr>
              <w:tabs>
                <w:tab w:val="left" w:pos="2520"/>
              </w:tabs>
              <w:spacing w:line="380" w:lineRule="exact"/>
              <w:ind w:left="212" w:hangingChars="101" w:hanging="212"/>
            </w:pPr>
            <w:r>
              <w:rPr>
                <w:rFonts w:hint="eastAsia"/>
              </w:rPr>
              <w:t>第一百十六條　本法施行細則，由行政院會同司法院定之。</w:t>
            </w:r>
          </w:p>
        </w:tc>
        <w:tc>
          <w:tcPr>
            <w:tcW w:w="2693" w:type="dxa"/>
            <w:shd w:val="clear" w:color="auto" w:fill="auto"/>
          </w:tcPr>
          <w:p w:rsidR="001F42B6" w:rsidRDefault="001F42B6" w:rsidP="005D78F4">
            <w:pPr>
              <w:tabs>
                <w:tab w:val="left" w:pos="2520"/>
              </w:tabs>
              <w:spacing w:line="380" w:lineRule="exact"/>
              <w:ind w:leftChars="50" w:left="315" w:rightChars="50" w:right="105" w:hangingChars="100" w:hanging="210"/>
            </w:pPr>
            <w:r>
              <w:rPr>
                <w:rFonts w:hint="eastAsia"/>
              </w:rPr>
              <w:t>第三十八條之一　本法施行細則，由行政院會同司法院定之。</w:t>
            </w:r>
          </w:p>
        </w:tc>
        <w:tc>
          <w:tcPr>
            <w:tcW w:w="2693" w:type="dxa"/>
            <w:shd w:val="clear" w:color="auto" w:fill="auto"/>
          </w:tcPr>
          <w:p w:rsidR="001F42B6" w:rsidRDefault="001F42B6" w:rsidP="005D78F4">
            <w:pPr>
              <w:tabs>
                <w:tab w:val="left" w:pos="2520"/>
              </w:tabs>
              <w:spacing w:line="380" w:lineRule="exact"/>
              <w:ind w:leftChars="50" w:left="105" w:rightChars="50" w:right="105"/>
            </w:pPr>
            <w:r w:rsidRPr="005D78F4">
              <w:rPr>
                <w:rFonts w:hint="eastAsia"/>
                <w:b/>
              </w:rPr>
              <w:t>行政院提案：</w:t>
            </w:r>
          </w:p>
          <w:p w:rsidR="001F42B6" w:rsidRDefault="001F42B6" w:rsidP="005D78F4">
            <w:pPr>
              <w:tabs>
                <w:tab w:val="left" w:pos="2520"/>
              </w:tabs>
              <w:spacing w:line="380" w:lineRule="exact"/>
              <w:ind w:leftChars="50" w:left="105" w:rightChars="50" w:right="105"/>
            </w:pPr>
            <w:r>
              <w:rPr>
                <w:rFonts w:hint="eastAsia"/>
              </w:rPr>
              <w:t>條次變更，內容未修正。</w:t>
            </w:r>
          </w:p>
          <w:p w:rsidR="001F42B6" w:rsidRDefault="00F831CA" w:rsidP="005D78F4">
            <w:pPr>
              <w:tabs>
                <w:tab w:val="left" w:pos="2520"/>
              </w:tabs>
              <w:spacing w:line="380" w:lineRule="exact"/>
            </w:pPr>
            <w:r w:rsidRPr="00204CC5">
              <w:rPr>
                <w:rFonts w:hint="eastAsia"/>
                <w:b/>
              </w:rPr>
              <w:t>審查會：</w:t>
            </w:r>
            <w:r w:rsidR="006B0C6B" w:rsidRPr="00827C46">
              <w:rPr>
                <w:rFonts w:hint="eastAsia"/>
              </w:rPr>
              <w:t>照行政院提案通過。</w:t>
            </w:r>
          </w:p>
        </w:tc>
      </w:tr>
      <w:tr w:rsidR="001F42B6" w:rsidTr="002937EE">
        <w:tc>
          <w:tcPr>
            <w:tcW w:w="2693" w:type="dxa"/>
          </w:tcPr>
          <w:p w:rsidR="004A2684" w:rsidRDefault="004A2684" w:rsidP="004A2684">
            <w:pPr>
              <w:tabs>
                <w:tab w:val="left" w:pos="2520"/>
              </w:tabs>
              <w:spacing w:line="380" w:lineRule="exact"/>
              <w:ind w:leftChars="50" w:left="315" w:rightChars="50" w:right="105" w:hangingChars="100" w:hanging="210"/>
            </w:pPr>
            <w:r>
              <w:rPr>
                <w:rFonts w:hint="eastAsia"/>
              </w:rPr>
              <w:t>（照行政院提案通過）</w:t>
            </w:r>
          </w:p>
          <w:p w:rsidR="001F42B6" w:rsidRDefault="001F42B6" w:rsidP="00756DC8">
            <w:pPr>
              <w:tabs>
                <w:tab w:val="left" w:pos="2520"/>
              </w:tabs>
              <w:spacing w:line="380" w:lineRule="exact"/>
              <w:ind w:leftChars="50" w:left="315" w:rightChars="50" w:right="105" w:hangingChars="100" w:hanging="210"/>
            </w:pPr>
            <w:r>
              <w:rPr>
                <w:rFonts w:hint="eastAsia"/>
              </w:rPr>
              <w:t>第</w:t>
            </w:r>
            <w:r w:rsidRPr="005D78F4">
              <w:rPr>
                <w:rFonts w:hint="eastAsia"/>
                <w:u w:val="single"/>
              </w:rPr>
              <w:t>一百十七</w:t>
            </w:r>
            <w:r>
              <w:rPr>
                <w:rFonts w:hint="eastAsia"/>
              </w:rPr>
              <w:t>條　本法自公布日</w:t>
            </w:r>
            <w:r w:rsidRPr="005D78F4">
              <w:rPr>
                <w:rFonts w:hint="eastAsia"/>
                <w:u w:val="single"/>
              </w:rPr>
              <w:t>後六個月</w:t>
            </w:r>
            <w:r>
              <w:rPr>
                <w:rFonts w:hint="eastAsia"/>
              </w:rPr>
              <w:t>施行。</w:t>
            </w:r>
          </w:p>
        </w:tc>
        <w:tc>
          <w:tcPr>
            <w:tcW w:w="2693" w:type="dxa"/>
            <w:shd w:val="clear" w:color="auto" w:fill="auto"/>
          </w:tcPr>
          <w:p w:rsidR="001F42B6" w:rsidRDefault="001F42B6" w:rsidP="00756DC8">
            <w:pPr>
              <w:tabs>
                <w:tab w:val="left" w:pos="2520"/>
              </w:tabs>
              <w:spacing w:line="380" w:lineRule="exact"/>
              <w:ind w:leftChars="50" w:left="315" w:rightChars="50" w:right="105" w:hangingChars="100" w:hanging="210"/>
            </w:pPr>
            <w:r>
              <w:rPr>
                <w:rFonts w:hint="eastAsia"/>
              </w:rPr>
              <w:t>第</w:t>
            </w:r>
            <w:r w:rsidRPr="005D78F4">
              <w:rPr>
                <w:rFonts w:hint="eastAsia"/>
                <w:u w:val="single"/>
              </w:rPr>
              <w:t>一百十七</w:t>
            </w:r>
            <w:r>
              <w:rPr>
                <w:rFonts w:hint="eastAsia"/>
              </w:rPr>
              <w:t>條　本法自公布日</w:t>
            </w:r>
            <w:r w:rsidRPr="005D78F4">
              <w:rPr>
                <w:rFonts w:hint="eastAsia"/>
                <w:u w:val="single"/>
              </w:rPr>
              <w:t>後六個月</w:t>
            </w:r>
            <w:r>
              <w:rPr>
                <w:rFonts w:hint="eastAsia"/>
              </w:rPr>
              <w:t>施行。</w:t>
            </w:r>
          </w:p>
        </w:tc>
        <w:tc>
          <w:tcPr>
            <w:tcW w:w="2693" w:type="dxa"/>
            <w:shd w:val="clear" w:color="auto" w:fill="auto"/>
          </w:tcPr>
          <w:p w:rsidR="001F42B6" w:rsidRPr="00C23DF2" w:rsidRDefault="001F42B6" w:rsidP="00756DC8">
            <w:pPr>
              <w:tabs>
                <w:tab w:val="left" w:pos="2520"/>
              </w:tabs>
              <w:spacing w:line="380" w:lineRule="exact"/>
              <w:ind w:leftChars="29" w:left="946" w:rightChars="50" w:right="105" w:hangingChars="421" w:hanging="885"/>
              <w:jc w:val="left"/>
              <w:rPr>
                <w:b/>
              </w:rPr>
            </w:pPr>
            <w:r w:rsidRPr="00C23DF2">
              <w:rPr>
                <w:rFonts w:hint="eastAsia"/>
                <w:b/>
              </w:rPr>
              <w:t>委員尤美女等25人提案</w:t>
            </w:r>
            <w:r>
              <w:rPr>
                <w:rFonts w:hint="eastAsia"/>
                <w:b/>
              </w:rPr>
              <w:t>：</w:t>
            </w:r>
          </w:p>
          <w:p w:rsidR="001F42B6" w:rsidRDefault="001F42B6" w:rsidP="0002543C">
            <w:pPr>
              <w:tabs>
                <w:tab w:val="left" w:pos="2520"/>
              </w:tabs>
              <w:spacing w:line="380" w:lineRule="exact"/>
              <w:ind w:left="227" w:hangingChars="108" w:hanging="227"/>
            </w:pPr>
            <w:r>
              <w:rPr>
                <w:rFonts w:hint="eastAsia"/>
              </w:rPr>
              <w:t>第一百十八條　本法自公布日施行。</w:t>
            </w:r>
          </w:p>
        </w:tc>
        <w:tc>
          <w:tcPr>
            <w:tcW w:w="2693" w:type="dxa"/>
            <w:shd w:val="clear" w:color="auto" w:fill="auto"/>
          </w:tcPr>
          <w:p w:rsidR="001F42B6" w:rsidRDefault="001F42B6" w:rsidP="00756DC8">
            <w:pPr>
              <w:tabs>
                <w:tab w:val="left" w:pos="2520"/>
              </w:tabs>
              <w:spacing w:line="380" w:lineRule="exact"/>
              <w:ind w:leftChars="50" w:left="315" w:rightChars="50" w:right="105" w:hangingChars="100" w:hanging="210"/>
            </w:pPr>
            <w:r>
              <w:rPr>
                <w:rFonts w:hint="eastAsia"/>
              </w:rPr>
              <w:t>第三十九條　本法自公布日施行。</w:t>
            </w:r>
          </w:p>
        </w:tc>
        <w:tc>
          <w:tcPr>
            <w:tcW w:w="2693" w:type="dxa"/>
            <w:shd w:val="clear" w:color="auto" w:fill="auto"/>
          </w:tcPr>
          <w:p w:rsidR="001F42B6" w:rsidRDefault="001F42B6" w:rsidP="00756DC8">
            <w:pPr>
              <w:tabs>
                <w:tab w:val="left" w:pos="2520"/>
              </w:tabs>
              <w:spacing w:line="380" w:lineRule="exact"/>
              <w:ind w:leftChars="50" w:left="105" w:rightChars="50" w:right="105"/>
            </w:pPr>
            <w:r w:rsidRPr="005D78F4">
              <w:rPr>
                <w:rFonts w:hint="eastAsia"/>
                <w:b/>
              </w:rPr>
              <w:t>行政院提案：</w:t>
            </w:r>
          </w:p>
          <w:p w:rsidR="001F42B6" w:rsidRDefault="001F42B6" w:rsidP="00756DC8">
            <w:pPr>
              <w:tabs>
                <w:tab w:val="left" w:pos="2520"/>
              </w:tabs>
              <w:spacing w:line="380" w:lineRule="exact"/>
              <w:ind w:leftChars="50" w:left="315" w:rightChars="50" w:right="105" w:hangingChars="100" w:hanging="210"/>
            </w:pPr>
            <w:r>
              <w:rPr>
                <w:rFonts w:hint="eastAsia"/>
              </w:rPr>
              <w:t>一、條次變更。</w:t>
            </w:r>
          </w:p>
          <w:p w:rsidR="001F42B6" w:rsidRDefault="001F42B6" w:rsidP="00756DC8">
            <w:pPr>
              <w:tabs>
                <w:tab w:val="left" w:pos="2520"/>
              </w:tabs>
              <w:spacing w:line="380" w:lineRule="exact"/>
              <w:ind w:leftChars="50" w:left="315" w:rightChars="50" w:right="105" w:hangingChars="100" w:hanging="210"/>
            </w:pPr>
            <w:r>
              <w:rPr>
                <w:rFonts w:hint="eastAsia"/>
              </w:rPr>
              <w:t>二、本次修法幅度甚大，為利研訂授權法規，及進行準備、宣導等新舊法銜接事項，爰為本條規定自公布日後六個月施行。</w:t>
            </w:r>
          </w:p>
          <w:p w:rsidR="00F54431" w:rsidRDefault="00F831CA" w:rsidP="005D78F4">
            <w:pPr>
              <w:tabs>
                <w:tab w:val="left" w:pos="2520"/>
              </w:tabs>
              <w:spacing w:line="380" w:lineRule="exact"/>
            </w:pPr>
            <w:r w:rsidRPr="00204CC5">
              <w:rPr>
                <w:rFonts w:hint="eastAsia"/>
                <w:b/>
              </w:rPr>
              <w:t>審查會：</w:t>
            </w:r>
            <w:r w:rsidR="006B0C6B" w:rsidRPr="00827C46">
              <w:rPr>
                <w:rFonts w:hint="eastAsia"/>
              </w:rPr>
              <w:t>照行政院提案通過。</w:t>
            </w:r>
          </w:p>
          <w:p w:rsidR="00F54431" w:rsidRDefault="00F54431" w:rsidP="005D78F4">
            <w:pPr>
              <w:tabs>
                <w:tab w:val="left" w:pos="2520"/>
              </w:tabs>
              <w:spacing w:line="380" w:lineRule="exact"/>
            </w:pPr>
          </w:p>
          <w:p w:rsidR="001F42B6" w:rsidRDefault="001F42B6" w:rsidP="005D78F4">
            <w:pPr>
              <w:tabs>
                <w:tab w:val="left" w:pos="2520"/>
              </w:tabs>
              <w:spacing w:line="380" w:lineRule="exact"/>
            </w:pPr>
            <w:r>
              <w:rPr>
                <w:noProof/>
              </w:rPr>
              <mc:AlternateContent>
                <mc:Choice Requires="wps">
                  <w:drawing>
                    <wp:anchor distT="0" distB="0" distL="114300" distR="114300" simplePos="0" relativeHeight="251712512" behindDoc="0" locked="0" layoutInCell="1" allowOverlap="1" wp14:anchorId="51E9BB92" wp14:editId="0ECDAC94">
                      <wp:simplePos x="0" y="0"/>
                      <wp:positionH relativeFrom="column">
                        <wp:posOffset>-6884035</wp:posOffset>
                      </wp:positionH>
                      <wp:positionV relativeFrom="paragraph">
                        <wp:posOffset>254635</wp:posOffset>
                      </wp:positionV>
                      <wp:extent cx="8585835" cy="0"/>
                      <wp:effectExtent l="12700" t="13335" r="12065" b="15240"/>
                      <wp:wrapNone/>
                      <wp:docPr id="1" name="DW358627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585835"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DW3586276" o:spid="_x0000_s1026" style="position:absolute;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2.05pt,20.05pt" to="134pt,20.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" strokeweight="1.5pt"/>
                  </w:pict>
                </mc:Fallback>
              </mc:AlternateContent>
            </w:r>
          </w:p>
        </w:tc>
      </w:tr>
    </w:tbl>
    <w:p w:rsidR="00F928DE" w:rsidRPr="00F54431" w:rsidRDefault="00F928DE" w:rsidP="00F54431">
      <w:pPr>
        <w:tabs>
          <w:tab w:val="left" w:pos="2520"/>
        </w:tabs>
        <w:spacing w:line="14" w:lineRule="exact"/>
      </w:pPr>
      <w:bookmarkStart w:id="7" w:name="_GoBack"/>
      <w:bookmarkEnd w:id="7"/>
    </w:p>
    <w:sectPr w:rsidR="00F928DE" w:rsidRPr="00F54431" w:rsidSect="00604240">
      <w:headerReference w:type="even" r:id="rId9"/>
      <w:headerReference w:type="default" r:id="rId10"/>
      <w:footerReference w:type="even" r:id="rId11"/>
      <w:footerReference w:type="default" r:id="rId12"/>
      <w:type w:val="continuous"/>
      <w:pgSz w:w="16838" w:h="11906" w:orient="landscape" w:code="9"/>
      <w:pgMar w:top="1417" w:right="1984" w:bottom="1417" w:left="1417" w:header="1417" w:footer="283" w:gutter="0"/>
      <w:pgNumType w:start="11"/>
      <w:cols w:space="720"/>
      <w:docGrid w:type="linesAndChars" w:linePitch="33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409E5" w:rsidRDefault="009409E5">
      <w:pPr>
        <w:spacing w:line="240" w:lineRule="auto"/>
      </w:pPr>
      <w:r>
        <w:separator/>
      </w:r>
    </w:p>
  </w:endnote>
  <w:endnote w:type="continuationSeparator" w:id="0">
    <w:p w:rsidR="009409E5" w:rsidRDefault="009409E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華康細明體">
    <w:panose1 w:val="02020309000000000000"/>
    <w:charset w:val="88"/>
    <w:family w:val="modern"/>
    <w:pitch w:val="fixed"/>
    <w:sig w:usb0="80000001" w:usb1="28091800" w:usb2="00000016" w:usb3="00000000" w:csb0="001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華康楷書體W5">
    <w:panose1 w:val="03000509000000000000"/>
    <w:charset w:val="88"/>
    <w:family w:val="script"/>
    <w:pitch w:val="fixed"/>
    <w:sig w:usb0="80000001" w:usb1="28091800" w:usb2="00000016" w:usb3="00000000" w:csb0="00100000" w:csb1="00000000"/>
  </w:font>
  <w:font w:name="細明體">
    <w:altName w:val="MingLiU"/>
    <w:panose1 w:val="02020509000000000000"/>
    <w:charset w:val="88"/>
    <w:family w:val="modern"/>
    <w:pitch w:val="fixed"/>
    <w:sig w:usb0="A00002FF" w:usb1="28CFFCFA" w:usb2="00000016" w:usb3="00000000" w:csb0="00100001"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4240" w:rsidRDefault="00604240">
    <w:pPr>
      <w:pStyle w:val="aa"/>
    </w:pPr>
    <w:r>
      <w:rPr>
        <w:noProof/>
      </w:rPr>
      <mc:AlternateContent>
        <mc:Choice Requires="wps">
          <w:drawing>
            <wp:anchor distT="0" distB="0" distL="114300" distR="114300" simplePos="0" relativeHeight="251661312" behindDoc="0" locked="0" layoutInCell="1" allowOverlap="1">
              <wp:simplePos x="0" y="0"/>
              <wp:positionH relativeFrom="column">
                <wp:posOffset>-391795</wp:posOffset>
              </wp:positionH>
              <wp:positionV relativeFrom="paragraph">
                <wp:posOffset>-6280467</wp:posOffset>
              </wp:positionV>
              <wp:extent cx="381000" cy="5760719"/>
              <wp:effectExtent l="0" t="0" r="0" b="0"/>
              <wp:wrapNone/>
              <wp:docPr id="4" name="文字方塊 4"/>
              <wp:cNvGraphicFramePr/>
              <a:graphic xmlns:a="http://schemas.openxmlformats.org/drawingml/2006/main">
                <a:graphicData uri="http://schemas.microsoft.com/office/word/2010/wordprocessingShape">
                  <wps:wsp>
                    <wps:cNvSpPr txBox="1"/>
                    <wps:spPr>
                      <a:xfrm>
                        <a:off x="0" y="0"/>
                        <a:ext cx="381000" cy="5760719"/>
                      </a:xfrm>
                      <a:prstGeom prst="rect">
                        <a:avLst/>
                      </a:prstGeom>
                      <a:noFill/>
                      <a:ln w="6350">
                        <a:noFill/>
                      </a:ln>
                      <a:effectLst/>
                      <a:extLs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rsidR="00604240" w:rsidRPr="00604240" w:rsidRDefault="00604240" w:rsidP="00604240">
                          <w:pPr>
                            <w:spacing w:line="210" w:lineRule="exact"/>
                            <w:jc w:val="center"/>
                          </w:pPr>
                          <w:r>
                            <w:fldChar w:fldCharType="begin"/>
                          </w:r>
                          <w:r>
                            <w:instrText xml:space="preserve"> PAGE  \* MERGEFORMAT </w:instrText>
                          </w:r>
                          <w:r>
                            <w:fldChar w:fldCharType="separate"/>
                          </w:r>
                          <w:r w:rsidR="00835D26">
                            <w:rPr>
                              <w:noProof/>
                            </w:rPr>
                            <w:t>332</w:t>
                          </w:r>
                          <w:r>
                            <w:fldChar w:fldCharType="end"/>
                          </w:r>
                        </w:p>
                      </w:txbxContent>
                    </wps:txbx>
                    <wps:bodyPr rot="0" spcFirstLastPara="0" vertOverflow="overflow" horzOverflow="overflow" vert="vert"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文字方塊 4" o:spid="_x0000_s1028" type="#_x0000_t202" style="position:absolute;left:0;text-align:left;margin-left:-30.85pt;margin-top:-494.5pt;width:30pt;height:453.6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" filled="f" stroked="f" strokeweight=".5pt">
              <v:textbox style="layout-flow:vertical">
                <w:txbxContent>
                  <w:p w:rsidR="00604240" w:rsidRPr="00604240" w:rsidRDefault="00604240" w:rsidP="00604240">
                    <w:pPr>
                      <w:spacing w:line="210" w:lineRule="exact"/>
                      <w:jc w:val="center"/>
                    </w:pPr>
                    <w:r>
                      <w:fldChar w:fldCharType="begin"/>
                    </w:r>
                    <w:r>
                      <w:instrText xml:space="preserve"> PAGE  \* MERGEFORMAT </w:instrText>
                    </w:r>
                    <w:r>
                      <w:fldChar w:fldCharType="separate"/>
                    </w:r>
                    <w:r w:rsidR="00835D26">
                      <w:rPr>
                        <w:noProof/>
                      </w:rPr>
                      <w:t>332</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7311" w:rsidRDefault="00604240">
    <w:pPr>
      <w:pStyle w:val="aa"/>
      <w:jc w:val="center"/>
    </w:pPr>
    <w:r>
      <w:rPr>
        <w:noProof/>
      </w:rPr>
      <mc:AlternateContent>
        <mc:Choice Requires="wps">
          <w:drawing>
            <wp:anchor distT="0" distB="0" distL="114300" distR="114300" simplePos="0" relativeHeight="251659264" behindDoc="0" locked="0" layoutInCell="1" allowOverlap="1">
              <wp:simplePos x="0" y="0"/>
              <wp:positionH relativeFrom="column">
                <wp:posOffset>-391795</wp:posOffset>
              </wp:positionH>
              <wp:positionV relativeFrom="paragraph">
                <wp:posOffset>-6080442</wp:posOffset>
              </wp:positionV>
              <wp:extent cx="381000" cy="5760719"/>
              <wp:effectExtent l="0" t="0" r="0" b="0"/>
              <wp:wrapNone/>
              <wp:docPr id="2" name="文字方塊 2"/>
              <wp:cNvGraphicFramePr/>
              <a:graphic xmlns:a="http://schemas.openxmlformats.org/drawingml/2006/main">
                <a:graphicData uri="http://schemas.microsoft.com/office/word/2010/wordprocessingShape">
                  <wps:wsp>
                    <wps:cNvSpPr txBox="1"/>
                    <wps:spPr>
                      <a:xfrm>
                        <a:off x="0" y="0"/>
                        <a:ext cx="381000" cy="5760719"/>
                      </a:xfrm>
                      <a:prstGeom prst="rect">
                        <a:avLst/>
                      </a:prstGeom>
                      <a:noFill/>
                      <a:ln w="6350">
                        <a:noFill/>
                      </a:ln>
                      <a:effectLst/>
                      <a:extLs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rsidR="00604240" w:rsidRPr="00604240" w:rsidRDefault="00604240" w:rsidP="00604240">
                          <w:pPr>
                            <w:spacing w:line="210" w:lineRule="exact"/>
                            <w:jc w:val="center"/>
                          </w:pPr>
                          <w:r>
                            <w:fldChar w:fldCharType="begin"/>
                          </w:r>
                          <w:r>
                            <w:instrText xml:space="preserve"> PAGE  \* MERGEFORMAT </w:instrText>
                          </w:r>
                          <w:r>
                            <w:fldChar w:fldCharType="separate"/>
                          </w:r>
                          <w:r w:rsidR="00835D26">
                            <w:rPr>
                              <w:noProof/>
                            </w:rPr>
                            <w:t>331</w:t>
                          </w:r>
                          <w:r>
                            <w:fldChar w:fldCharType="end"/>
                          </w:r>
                        </w:p>
                      </w:txbxContent>
                    </wps:txbx>
                    <wps:bodyPr rot="0" spcFirstLastPara="0" vertOverflow="overflow" horzOverflow="overflow" vert="vert"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文字方塊 2" o:spid="_x0000_s1029" type="#_x0000_t202" style="position:absolute;left:0;text-align:left;margin-left:-30.85pt;margin-top:-478.75pt;width:30pt;height:453.6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" filled="f" stroked="f" strokeweight=".5pt">
              <v:textbox style="layout-flow:vertical">
                <w:txbxContent>
                  <w:p w:rsidR="00604240" w:rsidRPr="00604240" w:rsidRDefault="00604240" w:rsidP="00604240">
                    <w:pPr>
                      <w:spacing w:line="210" w:lineRule="exact"/>
                      <w:jc w:val="center"/>
                    </w:pPr>
                    <w:r>
                      <w:fldChar w:fldCharType="begin"/>
                    </w:r>
                    <w:r>
                      <w:instrText xml:space="preserve"> PAGE  \* MERGEFORMAT </w:instrText>
                    </w:r>
                    <w:r>
                      <w:fldChar w:fldCharType="separate"/>
                    </w:r>
                    <w:r w:rsidR="00835D26">
                      <w:rPr>
                        <w:noProof/>
                      </w:rPr>
                      <w:t>331</w:t>
                    </w:r>
                    <w:r>
                      <w:fldChar w:fldCharType="end"/>
                    </w:r>
                  </w:p>
                </w:txbxContent>
              </v:textbox>
            </v:shape>
          </w:pict>
        </mc:Fallback>
      </mc:AlternateContent>
    </w:r>
  </w:p>
  <w:p w:rsidR="00B67311" w:rsidRDefault="00B67311">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409E5" w:rsidRDefault="009409E5">
      <w:pPr>
        <w:spacing w:line="240" w:lineRule="auto"/>
      </w:pPr>
      <w:r>
        <w:separator/>
      </w:r>
    </w:p>
  </w:footnote>
  <w:footnote w:type="continuationSeparator" w:id="0">
    <w:p w:rsidR="009409E5" w:rsidRDefault="009409E5">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4240" w:rsidRDefault="00604240">
    <w:pPr>
      <w:pStyle w:val="a8"/>
    </w:pPr>
    <w:r>
      <w:rPr>
        <w:noProof/>
      </w:rPr>
      <mc:AlternateContent>
        <mc:Choice Requires="wps">
          <w:drawing>
            <wp:anchor distT="0" distB="0" distL="114300" distR="114300" simplePos="0" relativeHeight="251662336" behindDoc="0" locked="0" layoutInCell="1" allowOverlap="1">
              <wp:simplePos x="0" y="0"/>
              <wp:positionH relativeFrom="column">
                <wp:posOffset>8688705</wp:posOffset>
              </wp:positionH>
              <wp:positionV relativeFrom="paragraph">
                <wp:posOffset>318</wp:posOffset>
              </wp:positionV>
              <wp:extent cx="381000" cy="5760719"/>
              <wp:effectExtent l="0" t="0" r="0" b="0"/>
              <wp:wrapNone/>
              <wp:docPr id="5" name="文字方塊 5"/>
              <wp:cNvGraphicFramePr/>
              <a:graphic xmlns:a="http://schemas.openxmlformats.org/drawingml/2006/main">
                <a:graphicData uri="http://schemas.microsoft.com/office/word/2010/wordprocessingShape">
                  <wps:wsp>
                    <wps:cNvSpPr txBox="1"/>
                    <wps:spPr>
                      <a:xfrm>
                        <a:off x="0" y="0"/>
                        <a:ext cx="381000" cy="5760719"/>
                      </a:xfrm>
                      <a:prstGeom prst="rect">
                        <a:avLst/>
                      </a:prstGeom>
                      <a:noFill/>
                      <a:ln w="6350">
                        <a:noFill/>
                      </a:ln>
                      <a:effectLst/>
                      <a:extLs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rsidR="00604240" w:rsidRPr="00604240" w:rsidRDefault="00604240" w:rsidP="00604240">
                          <w:pPr>
                            <w:spacing w:line="294" w:lineRule="exact"/>
                            <w:jc w:val="left"/>
                          </w:pPr>
                          <w:r>
                            <w:rPr>
                              <w:rFonts w:hint="eastAsia"/>
                            </w:rPr>
                            <w:t>立法院公報　第108卷　第101期　院會紀錄</w:t>
                          </w:r>
                        </w:p>
                      </w:txbxContent>
                    </wps:txbx>
                    <wps:bodyPr rot="0" spcFirstLastPara="0" vertOverflow="overflow" horzOverflow="overflow" vert="vert"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文字方塊 5" o:spid="_x0000_s1026" type="#_x0000_t202" style="position:absolute;left:0;text-align:left;margin-left:684.15pt;margin-top:.05pt;width:30pt;height:453.6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" filled="f" stroked="f" strokeweight=".5pt">
              <v:fill o:detectmouseclick="t"/>
              <v:textbox style="layout-flow:vertical">
                <w:txbxContent>
                  <w:p w:rsidR="00604240" w:rsidRPr="00604240" w:rsidRDefault="00604240" w:rsidP="00604240">
                    <w:pPr>
                      <w:spacing w:line="294" w:lineRule="exact"/>
                      <w:jc w:val="left"/>
                    </w:pPr>
                    <w:r>
                      <w:rPr>
                        <w:rFonts w:hint="eastAsia"/>
                      </w:rPr>
                      <w:t>立法院公報　第108卷　第101期　院會紀錄</w:t>
                    </w:r>
                  </w:p>
                </w:txbxContent>
              </v:textbox>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4240" w:rsidRDefault="00604240">
    <w:pPr>
      <w:pStyle w:val="a8"/>
    </w:pPr>
    <w:r>
      <w:rPr>
        <w:noProof/>
      </w:rPr>
      <mc:AlternateContent>
        <mc:Choice Requires="wps">
          <w:drawing>
            <wp:anchor distT="0" distB="0" distL="114300" distR="114300" simplePos="0" relativeHeight="251660288" behindDoc="0" locked="0" layoutInCell="1" allowOverlap="1">
              <wp:simplePos x="0" y="0"/>
              <wp:positionH relativeFrom="column">
                <wp:posOffset>8688705</wp:posOffset>
              </wp:positionH>
              <wp:positionV relativeFrom="paragraph">
                <wp:posOffset>318</wp:posOffset>
              </wp:positionV>
              <wp:extent cx="381000" cy="5760719"/>
              <wp:effectExtent l="0" t="0" r="0" b="0"/>
              <wp:wrapNone/>
              <wp:docPr id="3" name="文字方塊 3"/>
              <wp:cNvGraphicFramePr/>
              <a:graphic xmlns:a="http://schemas.openxmlformats.org/drawingml/2006/main">
                <a:graphicData uri="http://schemas.microsoft.com/office/word/2010/wordprocessingShape">
                  <wps:wsp>
                    <wps:cNvSpPr txBox="1"/>
                    <wps:spPr>
                      <a:xfrm>
                        <a:off x="0" y="0"/>
                        <a:ext cx="381000" cy="5760719"/>
                      </a:xfrm>
                      <a:prstGeom prst="rect">
                        <a:avLst/>
                      </a:prstGeom>
                      <a:noFill/>
                      <a:ln w="6350">
                        <a:noFill/>
                      </a:ln>
                      <a:effectLst/>
                      <a:extLs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rsidR="00604240" w:rsidRPr="00604240" w:rsidRDefault="00604240" w:rsidP="00604240">
                          <w:pPr>
                            <w:spacing w:line="294" w:lineRule="exact"/>
                            <w:jc w:val="right"/>
                          </w:pPr>
                          <w:r>
                            <w:rPr>
                              <w:rFonts w:hint="eastAsia"/>
                            </w:rPr>
                            <w:t>立法院公報　第108卷　第101期　院會紀錄</w:t>
                          </w:r>
                        </w:p>
                      </w:txbxContent>
                    </wps:txbx>
                    <wps:bodyPr rot="0" spcFirstLastPara="0" vertOverflow="overflow" horzOverflow="overflow" vert="vert"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文字方塊 3" o:spid="_x0000_s1027" type="#_x0000_t202" style="position:absolute;left:0;text-align:left;margin-left:684.15pt;margin-top:.05pt;width:30pt;height:453.6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" filled="f" stroked="f" strokeweight=".5pt">
              <v:fill o:detectmouseclick="t"/>
              <v:textbox style="layout-flow:vertical">
                <w:txbxContent>
                  <w:p w:rsidR="00604240" w:rsidRPr="00604240" w:rsidRDefault="00604240" w:rsidP="00604240">
                    <w:pPr>
                      <w:spacing w:line="294" w:lineRule="exact"/>
                      <w:jc w:val="right"/>
                    </w:pPr>
                    <w:r>
                      <w:rPr>
                        <w:rFonts w:hint="eastAsia"/>
                      </w:rPr>
                      <w:t>立法院公報　第108卷　第101期　院會紀錄</w:t>
                    </w:r>
                  </w:p>
                </w:txbxContent>
              </v:textbox>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E50BD"/>
    <w:multiLevelType w:val="hybridMultilevel"/>
    <w:tmpl w:val="9C749496"/>
    <w:lvl w:ilvl="0" w:tplc="750240A0">
      <w:start w:val="1"/>
      <w:numFmt w:val="taiwaneseCountingThousand"/>
      <w:lvlText w:val="%1、"/>
      <w:lvlJc w:val="left"/>
      <w:pPr>
        <w:ind w:left="456" w:hanging="456"/>
      </w:pPr>
      <w:rPr>
        <w:rFonts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72A617A5"/>
    <w:multiLevelType w:val="hybridMultilevel"/>
    <w:tmpl w:val="61D8373E"/>
    <w:lvl w:ilvl="0" w:tplc="7B68D852">
      <w:start w:val="1"/>
      <w:numFmt w:val="taiwaneseCountingThousand"/>
      <w:lvlText w:val="%1、"/>
      <w:lvlJc w:val="left"/>
      <w:pPr>
        <w:ind w:left="456" w:hanging="456"/>
      </w:pPr>
      <w:rPr>
        <w:rFonts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bordersDoNotSurroundFooter/>
  <w:hideSpellingErrors/>
  <w:attachedTemplate r:id="rId1"/>
  <w:defaultTabStop w:val="480"/>
  <w:evenAndOddHeaders/>
  <w:drawingGridHorizontalSpacing w:val="105"/>
  <w:drawingGridVerticalSpacing w:val="335"/>
  <w:displayHorizontalDrawingGridEvery w:val="0"/>
  <w:characterSpacingControl w:val="compressPunctuation"/>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3C6F"/>
    <w:rsid w:val="000076DA"/>
    <w:rsid w:val="00014E98"/>
    <w:rsid w:val="00023141"/>
    <w:rsid w:val="0002543C"/>
    <w:rsid w:val="00031D6B"/>
    <w:rsid w:val="00043962"/>
    <w:rsid w:val="00054079"/>
    <w:rsid w:val="000724FF"/>
    <w:rsid w:val="00092237"/>
    <w:rsid w:val="000B6C7D"/>
    <w:rsid w:val="000D47FD"/>
    <w:rsid w:val="000F5FD5"/>
    <w:rsid w:val="000F7E10"/>
    <w:rsid w:val="00100BB4"/>
    <w:rsid w:val="00121303"/>
    <w:rsid w:val="00144DD4"/>
    <w:rsid w:val="00173F38"/>
    <w:rsid w:val="00175BBA"/>
    <w:rsid w:val="001824B2"/>
    <w:rsid w:val="001A72BC"/>
    <w:rsid w:val="001B021E"/>
    <w:rsid w:val="001F42B6"/>
    <w:rsid w:val="001F4304"/>
    <w:rsid w:val="00201B04"/>
    <w:rsid w:val="00204CC5"/>
    <w:rsid w:val="00216118"/>
    <w:rsid w:val="00245627"/>
    <w:rsid w:val="0026321F"/>
    <w:rsid w:val="002673EC"/>
    <w:rsid w:val="00281F48"/>
    <w:rsid w:val="00285AF7"/>
    <w:rsid w:val="002931F3"/>
    <w:rsid w:val="002937EE"/>
    <w:rsid w:val="002B24B7"/>
    <w:rsid w:val="002D2FFB"/>
    <w:rsid w:val="002D56AD"/>
    <w:rsid w:val="002D5C05"/>
    <w:rsid w:val="003017AF"/>
    <w:rsid w:val="00305E40"/>
    <w:rsid w:val="003105FE"/>
    <w:rsid w:val="00325763"/>
    <w:rsid w:val="00354506"/>
    <w:rsid w:val="0036664F"/>
    <w:rsid w:val="00377791"/>
    <w:rsid w:val="00393E4D"/>
    <w:rsid w:val="003A41A3"/>
    <w:rsid w:val="003C6DE1"/>
    <w:rsid w:val="003D0E5F"/>
    <w:rsid w:val="003E5436"/>
    <w:rsid w:val="00401603"/>
    <w:rsid w:val="004054C6"/>
    <w:rsid w:val="00410D64"/>
    <w:rsid w:val="00431CE0"/>
    <w:rsid w:val="00452F78"/>
    <w:rsid w:val="004851DC"/>
    <w:rsid w:val="00487CCF"/>
    <w:rsid w:val="004A2684"/>
    <w:rsid w:val="004E6CBC"/>
    <w:rsid w:val="004F7179"/>
    <w:rsid w:val="00502F4F"/>
    <w:rsid w:val="005112DA"/>
    <w:rsid w:val="00513DDF"/>
    <w:rsid w:val="00514D2E"/>
    <w:rsid w:val="005154FD"/>
    <w:rsid w:val="005264C7"/>
    <w:rsid w:val="0053563B"/>
    <w:rsid w:val="00570D84"/>
    <w:rsid w:val="00577A5C"/>
    <w:rsid w:val="005A4848"/>
    <w:rsid w:val="005B414E"/>
    <w:rsid w:val="005D78F4"/>
    <w:rsid w:val="00602D11"/>
    <w:rsid w:val="00604240"/>
    <w:rsid w:val="00607E73"/>
    <w:rsid w:val="00641FB0"/>
    <w:rsid w:val="006461C4"/>
    <w:rsid w:val="00670694"/>
    <w:rsid w:val="00684E82"/>
    <w:rsid w:val="006A27EB"/>
    <w:rsid w:val="006B0C6B"/>
    <w:rsid w:val="006F37D2"/>
    <w:rsid w:val="00711E24"/>
    <w:rsid w:val="00713BD8"/>
    <w:rsid w:val="0072329E"/>
    <w:rsid w:val="00742AD2"/>
    <w:rsid w:val="0075458F"/>
    <w:rsid w:val="00756DC8"/>
    <w:rsid w:val="00757036"/>
    <w:rsid w:val="00766588"/>
    <w:rsid w:val="007A6A1B"/>
    <w:rsid w:val="007B4855"/>
    <w:rsid w:val="007D2716"/>
    <w:rsid w:val="007D581E"/>
    <w:rsid w:val="007E4283"/>
    <w:rsid w:val="007E4D0C"/>
    <w:rsid w:val="007F5930"/>
    <w:rsid w:val="00802784"/>
    <w:rsid w:val="008034E1"/>
    <w:rsid w:val="00810D7A"/>
    <w:rsid w:val="00813C28"/>
    <w:rsid w:val="00816306"/>
    <w:rsid w:val="00823FB1"/>
    <w:rsid w:val="0082656E"/>
    <w:rsid w:val="00827C46"/>
    <w:rsid w:val="00833C6F"/>
    <w:rsid w:val="00835D26"/>
    <w:rsid w:val="008434D1"/>
    <w:rsid w:val="00897BA0"/>
    <w:rsid w:val="008A3FCE"/>
    <w:rsid w:val="008E1B86"/>
    <w:rsid w:val="008E2066"/>
    <w:rsid w:val="008E68F3"/>
    <w:rsid w:val="008F45FB"/>
    <w:rsid w:val="0092226E"/>
    <w:rsid w:val="0092230F"/>
    <w:rsid w:val="00924269"/>
    <w:rsid w:val="009409E5"/>
    <w:rsid w:val="009504F4"/>
    <w:rsid w:val="0095409F"/>
    <w:rsid w:val="00963973"/>
    <w:rsid w:val="00982210"/>
    <w:rsid w:val="0098638B"/>
    <w:rsid w:val="009D32B3"/>
    <w:rsid w:val="009E2633"/>
    <w:rsid w:val="009E2A2A"/>
    <w:rsid w:val="009F7D60"/>
    <w:rsid w:val="00A069C0"/>
    <w:rsid w:val="00A1470D"/>
    <w:rsid w:val="00A15CF2"/>
    <w:rsid w:val="00A364F7"/>
    <w:rsid w:val="00A430BF"/>
    <w:rsid w:val="00A51693"/>
    <w:rsid w:val="00A64EB2"/>
    <w:rsid w:val="00A81982"/>
    <w:rsid w:val="00A82B67"/>
    <w:rsid w:val="00A83B8C"/>
    <w:rsid w:val="00AC6682"/>
    <w:rsid w:val="00AD15BA"/>
    <w:rsid w:val="00B05A5B"/>
    <w:rsid w:val="00B164E1"/>
    <w:rsid w:val="00B64050"/>
    <w:rsid w:val="00B67311"/>
    <w:rsid w:val="00B679FF"/>
    <w:rsid w:val="00B76248"/>
    <w:rsid w:val="00B848CA"/>
    <w:rsid w:val="00BA7188"/>
    <w:rsid w:val="00BB5CA5"/>
    <w:rsid w:val="00BD2F05"/>
    <w:rsid w:val="00BD3E30"/>
    <w:rsid w:val="00BD4407"/>
    <w:rsid w:val="00BE7A5A"/>
    <w:rsid w:val="00BF2493"/>
    <w:rsid w:val="00C059E5"/>
    <w:rsid w:val="00C23DF2"/>
    <w:rsid w:val="00C26677"/>
    <w:rsid w:val="00C414F8"/>
    <w:rsid w:val="00C43107"/>
    <w:rsid w:val="00C4662C"/>
    <w:rsid w:val="00C5084D"/>
    <w:rsid w:val="00C515B6"/>
    <w:rsid w:val="00C70A91"/>
    <w:rsid w:val="00C87A6B"/>
    <w:rsid w:val="00CA071D"/>
    <w:rsid w:val="00CA5A4D"/>
    <w:rsid w:val="00CA6DE8"/>
    <w:rsid w:val="00CB1FB3"/>
    <w:rsid w:val="00CB6B1C"/>
    <w:rsid w:val="00CC2B43"/>
    <w:rsid w:val="00CC5821"/>
    <w:rsid w:val="00CD49AC"/>
    <w:rsid w:val="00CE05FE"/>
    <w:rsid w:val="00CE1BE5"/>
    <w:rsid w:val="00D16DCF"/>
    <w:rsid w:val="00D3035F"/>
    <w:rsid w:val="00D34C95"/>
    <w:rsid w:val="00D63A17"/>
    <w:rsid w:val="00DB3435"/>
    <w:rsid w:val="00DB6872"/>
    <w:rsid w:val="00DC09FB"/>
    <w:rsid w:val="00DD5C06"/>
    <w:rsid w:val="00DD776E"/>
    <w:rsid w:val="00DE0C47"/>
    <w:rsid w:val="00DE5D97"/>
    <w:rsid w:val="00DF25C2"/>
    <w:rsid w:val="00E27278"/>
    <w:rsid w:val="00E30BF8"/>
    <w:rsid w:val="00E31A62"/>
    <w:rsid w:val="00E54989"/>
    <w:rsid w:val="00E647D0"/>
    <w:rsid w:val="00E76C3F"/>
    <w:rsid w:val="00E860B6"/>
    <w:rsid w:val="00E903DB"/>
    <w:rsid w:val="00EA40B6"/>
    <w:rsid w:val="00EC630C"/>
    <w:rsid w:val="00ED6A20"/>
    <w:rsid w:val="00EE00B1"/>
    <w:rsid w:val="00EE19F9"/>
    <w:rsid w:val="00EF4856"/>
    <w:rsid w:val="00F3467C"/>
    <w:rsid w:val="00F36F2C"/>
    <w:rsid w:val="00F53A86"/>
    <w:rsid w:val="00F54431"/>
    <w:rsid w:val="00F80408"/>
    <w:rsid w:val="00F831CA"/>
    <w:rsid w:val="00F87A80"/>
    <w:rsid w:val="00F928DE"/>
    <w:rsid w:val="00F97E90"/>
    <w:rsid w:val="00FA1464"/>
    <w:rsid w:val="00FA5BDF"/>
    <w:rsid w:val="00FC2A1B"/>
    <w:rsid w:val="00FD01AA"/>
    <w:rsid w:val="00FD410A"/>
    <w:rsid w:val="00FD59CD"/>
    <w:rsid w:val="00FE1C08"/>
    <w:rsid w:val="00FF54C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724FF"/>
    <w:pPr>
      <w:widowControl w:val="0"/>
      <w:kinsoku w:val="0"/>
      <w:overflowPunct w:val="0"/>
      <w:autoSpaceDE w:val="0"/>
      <w:spacing w:line="315" w:lineRule="exact"/>
      <w:jc w:val="both"/>
      <w:textAlignment w:val="center"/>
    </w:pPr>
    <w:rPr>
      <w:rFonts w:ascii="華康細明體" w:eastAsia="華康細明體"/>
      <w:sz w:val="21"/>
      <w:szCs w:val="24"/>
    </w:rPr>
  </w:style>
  <w:style w:type="paragraph" w:styleId="1">
    <w:name w:val="heading 1"/>
    <w:basedOn w:val="a"/>
    <w:next w:val="a"/>
    <w:qFormat/>
    <w:pPr>
      <w:keepNext/>
      <w:spacing w:before="180" w:after="180" w:line="720" w:lineRule="auto"/>
      <w:outlineLvl w:val="0"/>
    </w:pPr>
    <w:rPr>
      <w:rFonts w:ascii="Arial" w:hAnsi="Arial"/>
      <w:b/>
      <w:bCs/>
      <w:kern w:val="52"/>
      <w:sz w:val="52"/>
      <w:szCs w:val="5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一般項目符號"/>
    <w:basedOn w:val="a"/>
    <w:next w:val="a"/>
    <w:pPr>
      <w:autoSpaceDN w:val="0"/>
      <w:ind w:leftChars="100" w:left="100" w:firstLineChars="100" w:firstLine="100"/>
    </w:pPr>
  </w:style>
  <w:style w:type="paragraph" w:customStyle="1" w:styleId="a4">
    <w:name w:val="表格內文頂頭"/>
    <w:basedOn w:val="a"/>
    <w:next w:val="a"/>
    <w:rPr>
      <w:kern w:val="2"/>
    </w:rPr>
  </w:style>
  <w:style w:type="paragraph" w:customStyle="1" w:styleId="a5">
    <w:name w:val="表格第一列(文字分散)"/>
    <w:basedOn w:val="a"/>
    <w:next w:val="a"/>
    <w:pPr>
      <w:ind w:leftChars="50" w:left="105" w:rightChars="50" w:right="105"/>
      <w:jc w:val="distribute"/>
    </w:pPr>
    <w:rPr>
      <w:kern w:val="2"/>
    </w:rPr>
  </w:style>
  <w:style w:type="paragraph" w:customStyle="1" w:styleId="a6">
    <w:name w:val="特殊段落"/>
    <w:basedOn w:val="a"/>
    <w:next w:val="a"/>
    <w:rPr>
      <w:kern w:val="2"/>
    </w:rPr>
  </w:style>
  <w:style w:type="paragraph" w:customStyle="1" w:styleId="a7">
    <w:name w:val="特殊項目符號"/>
    <w:basedOn w:val="a"/>
    <w:next w:val="a"/>
    <w:rPr>
      <w:snapToGrid w:val="0"/>
    </w:rPr>
  </w:style>
  <w:style w:type="paragraph" w:customStyle="1" w:styleId="10">
    <w:name w:val="橫向數字1"/>
    <w:basedOn w:val="a"/>
    <w:next w:val="a"/>
    <w:pPr>
      <w:ind w:leftChars="100" w:left="100" w:firstLineChars="55" w:firstLine="55"/>
    </w:pPr>
    <w:rPr>
      <w:kern w:val="2"/>
    </w:rPr>
  </w:style>
  <w:style w:type="paragraph" w:customStyle="1" w:styleId="2">
    <w:name w:val="橫向數字2"/>
    <w:basedOn w:val="a"/>
    <w:next w:val="a"/>
    <w:pPr>
      <w:ind w:leftChars="100" w:left="100" w:firstLineChars="70" w:firstLine="70"/>
    </w:pPr>
    <w:rPr>
      <w:kern w:val="2"/>
    </w:rPr>
  </w:style>
  <w:style w:type="paragraph" w:styleId="a8">
    <w:name w:val="header"/>
    <w:basedOn w:val="a"/>
    <w:unhideWhenUsed/>
    <w:pPr>
      <w:tabs>
        <w:tab w:val="center" w:pos="4153"/>
        <w:tab w:val="right" w:pos="8306"/>
      </w:tabs>
      <w:snapToGrid w:val="0"/>
    </w:pPr>
    <w:rPr>
      <w:sz w:val="20"/>
      <w:szCs w:val="20"/>
    </w:rPr>
  </w:style>
  <w:style w:type="character" w:customStyle="1" w:styleId="a9">
    <w:name w:val="頁首 字元"/>
    <w:semiHidden/>
    <w:rPr>
      <w:rFonts w:ascii="華康細明體" w:eastAsia="華康細明體"/>
    </w:rPr>
  </w:style>
  <w:style w:type="paragraph" w:styleId="aa">
    <w:name w:val="footer"/>
    <w:basedOn w:val="a"/>
    <w:uiPriority w:val="99"/>
    <w:unhideWhenUsed/>
    <w:pPr>
      <w:tabs>
        <w:tab w:val="center" w:pos="4153"/>
        <w:tab w:val="right" w:pos="8306"/>
      </w:tabs>
      <w:snapToGrid w:val="0"/>
    </w:pPr>
    <w:rPr>
      <w:sz w:val="20"/>
      <w:szCs w:val="20"/>
    </w:rPr>
  </w:style>
  <w:style w:type="character" w:customStyle="1" w:styleId="ab">
    <w:name w:val="頁尾 字元"/>
    <w:uiPriority w:val="99"/>
    <w:rPr>
      <w:rFonts w:ascii="華康細明體" w:eastAsia="華康細明體"/>
    </w:rPr>
  </w:style>
  <w:style w:type="table" w:styleId="ac">
    <w:name w:val="Table Grid"/>
    <w:basedOn w:val="a1"/>
    <w:uiPriority w:val="59"/>
    <w:rsid w:val="00833C6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d">
    <w:name w:val="Balloon Text"/>
    <w:basedOn w:val="a"/>
    <w:link w:val="ae"/>
    <w:uiPriority w:val="99"/>
    <w:semiHidden/>
    <w:unhideWhenUsed/>
    <w:rsid w:val="00DD776E"/>
    <w:pPr>
      <w:spacing w:line="240" w:lineRule="auto"/>
    </w:pPr>
    <w:rPr>
      <w:rFonts w:asciiTheme="majorHAnsi" w:eastAsiaTheme="majorEastAsia" w:hAnsiTheme="majorHAnsi" w:cstheme="majorBidi"/>
      <w:sz w:val="18"/>
      <w:szCs w:val="18"/>
    </w:rPr>
  </w:style>
  <w:style w:type="character" w:customStyle="1" w:styleId="ae">
    <w:name w:val="註解方塊文字 字元"/>
    <w:basedOn w:val="a0"/>
    <w:link w:val="ad"/>
    <w:uiPriority w:val="99"/>
    <w:semiHidden/>
    <w:rsid w:val="00DD776E"/>
    <w:rPr>
      <w:rFonts w:asciiTheme="majorHAnsi" w:eastAsiaTheme="majorEastAsia" w:hAnsiTheme="majorHAnsi" w:cstheme="majorBidi"/>
      <w:sz w:val="18"/>
      <w:szCs w:val="18"/>
    </w:rPr>
  </w:style>
  <w:style w:type="paragraph" w:styleId="af">
    <w:name w:val="List Paragraph"/>
    <w:basedOn w:val="a"/>
    <w:uiPriority w:val="34"/>
    <w:qFormat/>
    <w:rsid w:val="003C6DE1"/>
    <w:pPr>
      <w:ind w:leftChars="200" w:left="48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724FF"/>
    <w:pPr>
      <w:widowControl w:val="0"/>
      <w:kinsoku w:val="0"/>
      <w:overflowPunct w:val="0"/>
      <w:autoSpaceDE w:val="0"/>
      <w:spacing w:line="315" w:lineRule="exact"/>
      <w:jc w:val="both"/>
      <w:textAlignment w:val="center"/>
    </w:pPr>
    <w:rPr>
      <w:rFonts w:ascii="華康細明體" w:eastAsia="華康細明體"/>
      <w:sz w:val="21"/>
      <w:szCs w:val="24"/>
    </w:rPr>
  </w:style>
  <w:style w:type="paragraph" w:styleId="1">
    <w:name w:val="heading 1"/>
    <w:basedOn w:val="a"/>
    <w:next w:val="a"/>
    <w:qFormat/>
    <w:pPr>
      <w:keepNext/>
      <w:spacing w:before="180" w:after="180" w:line="720" w:lineRule="auto"/>
      <w:outlineLvl w:val="0"/>
    </w:pPr>
    <w:rPr>
      <w:rFonts w:ascii="Arial" w:hAnsi="Arial"/>
      <w:b/>
      <w:bCs/>
      <w:kern w:val="52"/>
      <w:sz w:val="52"/>
      <w:szCs w:val="5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一般項目符號"/>
    <w:basedOn w:val="a"/>
    <w:next w:val="a"/>
    <w:pPr>
      <w:autoSpaceDN w:val="0"/>
      <w:ind w:leftChars="100" w:left="100" w:firstLineChars="100" w:firstLine="100"/>
    </w:pPr>
  </w:style>
  <w:style w:type="paragraph" w:customStyle="1" w:styleId="a4">
    <w:name w:val="表格內文頂頭"/>
    <w:basedOn w:val="a"/>
    <w:next w:val="a"/>
    <w:rPr>
      <w:kern w:val="2"/>
    </w:rPr>
  </w:style>
  <w:style w:type="paragraph" w:customStyle="1" w:styleId="a5">
    <w:name w:val="表格第一列(文字分散)"/>
    <w:basedOn w:val="a"/>
    <w:next w:val="a"/>
    <w:pPr>
      <w:ind w:leftChars="50" w:left="105" w:rightChars="50" w:right="105"/>
      <w:jc w:val="distribute"/>
    </w:pPr>
    <w:rPr>
      <w:kern w:val="2"/>
    </w:rPr>
  </w:style>
  <w:style w:type="paragraph" w:customStyle="1" w:styleId="a6">
    <w:name w:val="特殊段落"/>
    <w:basedOn w:val="a"/>
    <w:next w:val="a"/>
    <w:rPr>
      <w:kern w:val="2"/>
    </w:rPr>
  </w:style>
  <w:style w:type="paragraph" w:customStyle="1" w:styleId="a7">
    <w:name w:val="特殊項目符號"/>
    <w:basedOn w:val="a"/>
    <w:next w:val="a"/>
    <w:rPr>
      <w:snapToGrid w:val="0"/>
    </w:rPr>
  </w:style>
  <w:style w:type="paragraph" w:customStyle="1" w:styleId="10">
    <w:name w:val="橫向數字1"/>
    <w:basedOn w:val="a"/>
    <w:next w:val="a"/>
    <w:pPr>
      <w:ind w:leftChars="100" w:left="100" w:firstLineChars="55" w:firstLine="55"/>
    </w:pPr>
    <w:rPr>
      <w:kern w:val="2"/>
    </w:rPr>
  </w:style>
  <w:style w:type="paragraph" w:customStyle="1" w:styleId="2">
    <w:name w:val="橫向數字2"/>
    <w:basedOn w:val="a"/>
    <w:next w:val="a"/>
    <w:pPr>
      <w:ind w:leftChars="100" w:left="100" w:firstLineChars="70" w:firstLine="70"/>
    </w:pPr>
    <w:rPr>
      <w:kern w:val="2"/>
    </w:rPr>
  </w:style>
  <w:style w:type="paragraph" w:styleId="a8">
    <w:name w:val="header"/>
    <w:basedOn w:val="a"/>
    <w:unhideWhenUsed/>
    <w:pPr>
      <w:tabs>
        <w:tab w:val="center" w:pos="4153"/>
        <w:tab w:val="right" w:pos="8306"/>
      </w:tabs>
      <w:snapToGrid w:val="0"/>
    </w:pPr>
    <w:rPr>
      <w:sz w:val="20"/>
      <w:szCs w:val="20"/>
    </w:rPr>
  </w:style>
  <w:style w:type="character" w:customStyle="1" w:styleId="a9">
    <w:name w:val="頁首 字元"/>
    <w:semiHidden/>
    <w:rPr>
      <w:rFonts w:ascii="華康細明體" w:eastAsia="華康細明體"/>
    </w:rPr>
  </w:style>
  <w:style w:type="paragraph" w:styleId="aa">
    <w:name w:val="footer"/>
    <w:basedOn w:val="a"/>
    <w:uiPriority w:val="99"/>
    <w:unhideWhenUsed/>
    <w:pPr>
      <w:tabs>
        <w:tab w:val="center" w:pos="4153"/>
        <w:tab w:val="right" w:pos="8306"/>
      </w:tabs>
      <w:snapToGrid w:val="0"/>
    </w:pPr>
    <w:rPr>
      <w:sz w:val="20"/>
      <w:szCs w:val="20"/>
    </w:rPr>
  </w:style>
  <w:style w:type="character" w:customStyle="1" w:styleId="ab">
    <w:name w:val="頁尾 字元"/>
    <w:uiPriority w:val="99"/>
    <w:rPr>
      <w:rFonts w:ascii="華康細明體" w:eastAsia="華康細明體"/>
    </w:rPr>
  </w:style>
  <w:style w:type="table" w:styleId="ac">
    <w:name w:val="Table Grid"/>
    <w:basedOn w:val="a1"/>
    <w:uiPriority w:val="59"/>
    <w:rsid w:val="00833C6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d">
    <w:name w:val="Balloon Text"/>
    <w:basedOn w:val="a"/>
    <w:link w:val="ae"/>
    <w:uiPriority w:val="99"/>
    <w:semiHidden/>
    <w:unhideWhenUsed/>
    <w:rsid w:val="00DD776E"/>
    <w:pPr>
      <w:spacing w:line="240" w:lineRule="auto"/>
    </w:pPr>
    <w:rPr>
      <w:rFonts w:asciiTheme="majorHAnsi" w:eastAsiaTheme="majorEastAsia" w:hAnsiTheme="majorHAnsi" w:cstheme="majorBidi"/>
      <w:sz w:val="18"/>
      <w:szCs w:val="18"/>
    </w:rPr>
  </w:style>
  <w:style w:type="character" w:customStyle="1" w:styleId="ae">
    <w:name w:val="註解方塊文字 字元"/>
    <w:basedOn w:val="a0"/>
    <w:link w:val="ad"/>
    <w:uiPriority w:val="99"/>
    <w:semiHidden/>
    <w:rsid w:val="00DD776E"/>
    <w:rPr>
      <w:rFonts w:asciiTheme="majorHAnsi" w:eastAsiaTheme="majorEastAsia" w:hAnsiTheme="majorHAnsi" w:cstheme="majorBidi"/>
      <w:sz w:val="18"/>
      <w:szCs w:val="18"/>
    </w:rPr>
  </w:style>
  <w:style w:type="paragraph" w:styleId="af">
    <w:name w:val="List Paragraph"/>
    <w:basedOn w:val="a"/>
    <w:uiPriority w:val="34"/>
    <w:qFormat/>
    <w:rsid w:val="003C6DE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utf-8"/>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Roaming\Microsoft\Templates\LCEWA03.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0DC51C-FD8E-415C-AAB4-4867B676F4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LCEWA03</Template>
  <TotalTime>0</TotalTime>
  <Pages>322</Pages>
  <Words>18553</Words>
  <Characters>105758</Characters>
  <Application>Microsoft Office Word</Application>
  <DocSecurity>0</DocSecurity>
  <Lines>881</Lines>
  <Paragraphs>248</Paragraphs>
  <ScaleCrop>false</ScaleCrop>
  <Company/>
  <LinksUpToDate>false</LinksUpToDate>
  <CharactersWithSpaces>124063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hp400g3</dc:creator>
  <dc:description>羈押法修正草案1080501.20859_1080430_20859</dc:description>
  <cp:lastModifiedBy>user</cp:lastModifiedBy>
  <cp:revision>2</cp:revision>
  <cp:lastPrinted>2019-05-23T07:07:00Z</cp:lastPrinted>
  <dcterms:created xsi:type="dcterms:W3CDTF">2019-12-26T00:53:00Z</dcterms:created>
  <dcterms:modified xsi:type="dcterms:W3CDTF">2019-12-26T00:53:00Z</dcterms:modified>
</cp:coreProperties>
</file>