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A4906" w:rsidTr="000A490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會期財政、內政、經濟、教育及文化、交通、社會福利及衛生環境六委員會第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次聯席會議紀錄</w:t>
            </w:r>
          </w:p>
        </w:tc>
      </w:tr>
      <w:tr w:rsidR="000A4906" w:rsidTr="000A4906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906" w:rsidRDefault="000A4906" w:rsidP="00B034A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審查行政院函請審議「中央政府疫後強化經濟與社會韌性及全民共享經濟成果特別預算案」　　</w:t>
            </w:r>
          </w:p>
          <w:p w:rsidR="000A4906" w:rsidRDefault="000A4906" w:rsidP="003F69A8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　</w:t>
            </w:r>
            <w:r w:rsidR="00A44C86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>（頁次：</w:t>
            </w:r>
            <w:r w:rsidR="00A44C86">
              <w:rPr>
                <w:rFonts w:eastAsia="微軟正黑體" w:hint="eastAsia"/>
                <w:b/>
              </w:rPr>
              <w:t>２</w:t>
            </w:r>
            <w:r w:rsidR="003F69A8">
              <w:rPr>
                <w:rFonts w:eastAsia="微軟正黑體" w:hint="eastAsia"/>
                <w:b/>
              </w:rPr>
              <w:t>５９</w:t>
            </w:r>
            <w:r>
              <w:rPr>
                <w:rFonts w:eastAsia="微軟正黑體" w:hint="eastAsia"/>
                <w:b/>
              </w:rPr>
              <w:t>－</w:t>
            </w:r>
            <w:r w:rsidR="00A44C86">
              <w:rPr>
                <w:rFonts w:eastAsia="微軟正黑體" w:hint="eastAsia"/>
                <w:b/>
              </w:rPr>
              <w:t>３</w:t>
            </w:r>
            <w:r w:rsidR="003F69A8">
              <w:rPr>
                <w:rFonts w:eastAsia="微軟正黑體" w:hint="eastAsia"/>
                <w:b/>
              </w:rPr>
              <w:t>８８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A4906" w:rsidTr="00B034AB">
        <w:trPr>
          <w:trHeight w:hRule="exact" w:val="3686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4906" w:rsidRDefault="000A4906" w:rsidP="00B034AB">
            <w:pPr>
              <w:spacing w:beforeLines="50" w:before="159"/>
              <w:jc w:val="center"/>
            </w:pPr>
            <w:r w:rsidRPr="000A3289">
              <w:rPr>
                <w:rFonts w:hint="eastAsia"/>
                <w:spacing w:val="90"/>
                <w:kern w:val="0"/>
                <w:fitText w:val="1049" w:id="-1284140542"/>
              </w:rPr>
              <w:t>發言</w:t>
            </w:r>
            <w:r w:rsidRPr="000A3289">
              <w:rPr>
                <w:rFonts w:hint="eastAsia"/>
                <w:spacing w:val="22"/>
                <w:kern w:val="0"/>
                <w:fitText w:val="1049" w:id="-128414054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4906" w:rsidRDefault="000A4906" w:rsidP="00B034A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林楚茵（主席）、費鴻泰、林德福、吳秉叡、沈發惠、賴士葆、陳椒華、萬美玲、</w:t>
            </w:r>
          </w:p>
          <w:p w:rsidR="00B034AB" w:rsidRDefault="000A4906" w:rsidP="00B034A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劉櫂豪、郭國文、李貴敏、賴瑞隆、賴惠員、林宜瑾、張廖萬堅、洪孟楷、</w:t>
            </w:r>
          </w:p>
          <w:p w:rsidR="00B034AB" w:rsidRDefault="000A4906" w:rsidP="00B034A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莊競程</w:t>
            </w:r>
            <w:r w:rsidR="00B034AB">
              <w:rPr>
                <w:rFonts w:hint="eastAsia"/>
              </w:rPr>
              <w:t>、游毓蘭、蘇巧慧、楊瓊瓔、鄭天財Sra Kacaw、</w:t>
            </w:r>
          </w:p>
          <w:p w:rsidR="00B034AB" w:rsidRDefault="00B034AB" w:rsidP="00B034A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伍麗華Saidhai Tahovecahe、吳思瑤、黃秀芳、張宏陸、鄭正鈐、鍾佳濱、</w:t>
            </w:r>
          </w:p>
          <w:p w:rsidR="00B034AB" w:rsidRDefault="00B034AB" w:rsidP="00B034A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陳秀寳、李德維、邱顯智、羅美玲、陳培瑜、黃國書、何欣純、李昆澤、陳琬惠、</w:t>
            </w:r>
          </w:p>
          <w:p w:rsidR="00B034AB" w:rsidRDefault="00B034AB" w:rsidP="00B034A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高金素梅、張其祿、賴品妤、張育美、林為洲、羅明才、洪申翰、翁重鈞、</w:t>
            </w:r>
          </w:p>
          <w:p w:rsidR="000A4906" w:rsidRDefault="00B034AB" w:rsidP="00B034A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王婉諭、劉世芳、邱泰源、吳玉琴、陳靜敏</w:t>
            </w: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A4906" w:rsidTr="000A490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06" w:rsidRDefault="000A490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06" w:rsidRDefault="000A4906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A4906" w:rsidRDefault="00B6296D" w:rsidP="000A4906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A4906" w:rsidSect="004728AD">
      <w:footerReference w:type="default" r:id="rId8"/>
      <w:pgSz w:w="11906" w:h="16838" w:code="9"/>
      <w:pgMar w:top="1985" w:right="1418" w:bottom="1418" w:left="1418" w:header="1418" w:footer="851" w:gutter="0"/>
      <w:pgNumType w:start="39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A2E" w:rsidRDefault="00D81A2E">
      <w:r>
        <w:separator/>
      </w:r>
    </w:p>
  </w:endnote>
  <w:endnote w:type="continuationSeparator" w:id="0">
    <w:p w:rsidR="00D81A2E" w:rsidRDefault="00D81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061" w:rsidRDefault="000A328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4728AD" w:rsidRPr="004728AD" w:rsidRDefault="004728AD" w:rsidP="004728A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A3289">
                  <w:rPr>
                    <w:noProof/>
                  </w:rPr>
                  <w:t>395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AA2061" w:rsidRPr="00AA2061" w:rsidRDefault="00AA2061" w:rsidP="00AA206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A3289">
                  <w:rPr>
                    <w:noProof/>
                  </w:rPr>
                  <w:t>395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A2E" w:rsidRDefault="00D81A2E">
      <w:r>
        <w:separator/>
      </w:r>
    </w:p>
  </w:footnote>
  <w:footnote w:type="continuationSeparator" w:id="0">
    <w:p w:rsidR="00D81A2E" w:rsidRDefault="00D81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906"/>
    <w:rsid w:val="00097C09"/>
    <w:rsid w:val="000A3289"/>
    <w:rsid w:val="000A4906"/>
    <w:rsid w:val="001001FA"/>
    <w:rsid w:val="003F69A8"/>
    <w:rsid w:val="0046327A"/>
    <w:rsid w:val="004728AD"/>
    <w:rsid w:val="007D4AF6"/>
    <w:rsid w:val="008724DB"/>
    <w:rsid w:val="009E3952"/>
    <w:rsid w:val="00A44C86"/>
    <w:rsid w:val="00AA2061"/>
    <w:rsid w:val="00B034AB"/>
    <w:rsid w:val="00B56E36"/>
    <w:rsid w:val="00B6296D"/>
    <w:rsid w:val="00C13800"/>
    <w:rsid w:val="00D81A2E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A4906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>ARES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第10屆第07會期第13期;出版日期:112年03月14日</dc:description>
  <cp:lastModifiedBy>user</cp:lastModifiedBy>
  <cp:revision>2</cp:revision>
  <cp:lastPrinted>2002-02-01T01:05:00Z</cp:lastPrinted>
  <dcterms:created xsi:type="dcterms:W3CDTF">2023-04-06T01:37:00Z</dcterms:created>
  <dcterms:modified xsi:type="dcterms:W3CDTF">2023-04-06T01:37:00Z</dcterms:modified>
</cp:coreProperties>
</file>