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800D1D" w:rsidTr="00800D1D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800D1D" w:rsidTr="00800D1D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1D" w:rsidRDefault="00AB2410" w:rsidP="00B33A93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AB2410">
              <w:rPr>
                <w:rFonts w:eastAsia="微軟正黑體" w:hint="eastAsia"/>
                <w:b/>
              </w:rPr>
              <w:t>本院台灣民眾黨黨團，依立法院議事規則第</w:t>
            </w:r>
            <w:r w:rsidRPr="00AB2410">
              <w:rPr>
                <w:rFonts w:eastAsia="微軟正黑體"/>
                <w:b/>
              </w:rPr>
              <w:t>42</w:t>
            </w:r>
            <w:r w:rsidRPr="00AB2410">
              <w:rPr>
                <w:rFonts w:eastAsia="微軟正黑體"/>
                <w:b/>
              </w:rPr>
              <w:t>條，針對第</w:t>
            </w:r>
            <w:r w:rsidRPr="00AB2410">
              <w:rPr>
                <w:rFonts w:eastAsia="微軟正黑體"/>
                <w:b/>
              </w:rPr>
              <w:t>11</w:t>
            </w:r>
            <w:r w:rsidRPr="00AB2410">
              <w:rPr>
                <w:rFonts w:eastAsia="微軟正黑體"/>
                <w:b/>
              </w:rPr>
              <w:t>屆第</w:t>
            </w:r>
            <w:r w:rsidRPr="00AB2410">
              <w:rPr>
                <w:rFonts w:eastAsia="微軟正黑體"/>
                <w:b/>
              </w:rPr>
              <w:t>1</w:t>
            </w:r>
            <w:r w:rsidRPr="00AB2410">
              <w:rPr>
                <w:rFonts w:eastAsia="微軟正黑體"/>
                <w:b/>
              </w:rPr>
              <w:t>會期第</w:t>
            </w:r>
            <w:r w:rsidRPr="00AB2410">
              <w:rPr>
                <w:rFonts w:eastAsia="微軟正黑體"/>
                <w:b/>
              </w:rPr>
              <w:t>5</w:t>
            </w:r>
            <w:r w:rsidRPr="00AB2410">
              <w:rPr>
                <w:rFonts w:eastAsia="微軟正黑體"/>
                <w:b/>
              </w:rPr>
              <w:t>次會議議事日程報告事項第</w:t>
            </w:r>
            <w:r w:rsidRPr="00AB2410">
              <w:rPr>
                <w:rFonts w:eastAsia="微軟正黑體"/>
                <w:b/>
              </w:rPr>
              <w:t>228</w:t>
            </w:r>
            <w:r w:rsidRPr="00AB2410">
              <w:rPr>
                <w:rFonts w:eastAsia="微軟正黑體"/>
                <w:b/>
              </w:rPr>
              <w:t>案，提出復議。是否有當？敬請公決</w:t>
            </w:r>
            <w:r w:rsidRPr="00AB2410">
              <w:rPr>
                <w:rFonts w:eastAsia="微軟正黑體"/>
                <w:b/>
              </w:rPr>
              <w:t>─</w:t>
            </w:r>
            <w:r w:rsidRPr="00AB2410">
              <w:rPr>
                <w:rFonts w:eastAsia="微軟正黑體"/>
                <w:b/>
              </w:rPr>
              <w:t>另定期處理</w:t>
            </w:r>
            <w:r w:rsidRPr="00AB2410">
              <w:rPr>
                <w:rFonts w:eastAsia="微軟正黑體"/>
                <w:b/>
              </w:rPr>
              <w:t xml:space="preserve">─  </w:t>
            </w:r>
            <w:r>
              <w:rPr>
                <w:rFonts w:eastAsia="微軟正黑體" w:hint="eastAsia"/>
                <w:b/>
              </w:rPr>
              <w:t xml:space="preserve">            </w:t>
            </w:r>
            <w:r w:rsidRPr="00AB2410">
              <w:rPr>
                <w:rFonts w:eastAsia="微軟正黑體"/>
                <w:b/>
              </w:rPr>
              <w:t xml:space="preserve"> </w:t>
            </w:r>
            <w:r w:rsidRPr="00AB2410">
              <w:rPr>
                <w:rFonts w:eastAsia="微軟正黑體"/>
                <w:b/>
              </w:rPr>
              <w:t>（頁次：</w:t>
            </w:r>
            <w:r w:rsidR="00B33A93">
              <w:rPr>
                <w:rFonts w:eastAsia="微軟正黑體" w:hint="eastAsia"/>
                <w:b/>
              </w:rPr>
              <w:t>２１９</w:t>
            </w:r>
            <w:r w:rsidRPr="00AB2410">
              <w:rPr>
                <w:rFonts w:eastAsia="微軟正黑體"/>
                <w:b/>
              </w:rPr>
              <w:t>）</w:t>
            </w:r>
          </w:p>
        </w:tc>
      </w:tr>
      <w:tr w:rsidR="00AB2410" w:rsidTr="00800D1D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410" w:rsidRDefault="00AB2410" w:rsidP="00AB2410">
            <w:pPr>
              <w:jc w:val="center"/>
            </w:pPr>
            <w:r w:rsidRPr="00A7635D">
              <w:rPr>
                <w:rFonts w:hint="eastAsia"/>
                <w:spacing w:val="90"/>
                <w:kern w:val="0"/>
                <w:fitText w:val="1049" w:id="-1009404928"/>
              </w:rPr>
              <w:t>發言</w:t>
            </w:r>
            <w:r w:rsidRPr="00A7635D">
              <w:rPr>
                <w:rFonts w:hint="eastAsia"/>
                <w:spacing w:val="22"/>
                <w:kern w:val="0"/>
                <w:fitText w:val="1049" w:id="-100940492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2410" w:rsidRDefault="00AB2410" w:rsidP="00AB2410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 w:rsidP="00AB24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00D1D" w:rsidTr="00800D1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1D" w:rsidRDefault="00800D1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D1D" w:rsidRDefault="00800D1D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800D1D" w:rsidRDefault="00B6296D" w:rsidP="00800D1D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800D1D" w:rsidSect="0003163F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5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303" w:rsidRDefault="00325303">
      <w:r>
        <w:separator/>
      </w:r>
    </w:p>
  </w:endnote>
  <w:endnote w:type="continuationSeparator" w:id="0">
    <w:p w:rsidR="00325303" w:rsidRDefault="0032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A93" w:rsidRDefault="00A7635D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left:0;text-align:left;margin-left:0;margin-top:-9.3pt;width:453.55pt;height:31.5pt;z-index:251658752;mso-wrap-style:tight" filled="f" stroked="f">
          <v:textbox>
            <w:txbxContent>
              <w:p w:rsidR="0003163F" w:rsidRPr="0003163F" w:rsidRDefault="0003163F" w:rsidP="0003163F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7635D">
                  <w:rPr>
                    <w:noProof/>
                  </w:rPr>
                  <w:t>353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2" type="#_x0000_t202" style="position:absolute;left:0;text-align:left;margin-left:0;margin-top:-9.3pt;width:453.55pt;height:31.5pt;z-index:251657728;mso-wrap-style:tight" filled="f" stroked="f">
          <v:textbox>
            <w:txbxContent>
              <w:p w:rsidR="00B33A93" w:rsidRPr="00B33A93" w:rsidRDefault="00B33A93" w:rsidP="00B33A93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7635D">
                  <w:rPr>
                    <w:noProof/>
                  </w:rPr>
                  <w:t>353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6704;mso-wrap-style:tight" filled="f" stroked="f">
          <v:textbox>
            <w:txbxContent>
              <w:p w:rsidR="00B33A93" w:rsidRPr="00B33A93" w:rsidRDefault="00B33A93" w:rsidP="00B33A93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7635D">
                  <w:rPr>
                    <w:noProof/>
                  </w:rPr>
                  <w:t>353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303" w:rsidRDefault="00325303">
      <w:r>
        <w:separator/>
      </w:r>
    </w:p>
  </w:footnote>
  <w:footnote w:type="continuationSeparator" w:id="0">
    <w:p w:rsidR="00325303" w:rsidRDefault="00325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AB241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D1D"/>
    <w:rsid w:val="0003163F"/>
    <w:rsid w:val="00097C09"/>
    <w:rsid w:val="00325303"/>
    <w:rsid w:val="003B29E1"/>
    <w:rsid w:val="0046327A"/>
    <w:rsid w:val="0047590B"/>
    <w:rsid w:val="007D4AF6"/>
    <w:rsid w:val="00800D1D"/>
    <w:rsid w:val="008724DB"/>
    <w:rsid w:val="009E3952"/>
    <w:rsid w:val="00A7635D"/>
    <w:rsid w:val="00AB2410"/>
    <w:rsid w:val="00B33A93"/>
    <w:rsid w:val="00B6296D"/>
    <w:rsid w:val="00C1380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800D1D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3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>ARES</Company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第11屆第01會期第21期;出版日期:113年03月26日</dc:description>
  <cp:lastModifiedBy>user</cp:lastModifiedBy>
  <cp:revision>2</cp:revision>
  <cp:lastPrinted>2002-02-01T01:05:00Z</cp:lastPrinted>
  <dcterms:created xsi:type="dcterms:W3CDTF">2024-04-11T04:36:00Z</dcterms:created>
  <dcterms:modified xsi:type="dcterms:W3CDTF">2024-04-11T04:36:00Z</dcterms:modified>
</cp:coreProperties>
</file>