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31C47" w:rsidTr="00031C4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會期財政委員會第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次全體委員會議紀錄</w:t>
            </w:r>
          </w:p>
        </w:tc>
      </w:tr>
      <w:tr w:rsidR="00031C47" w:rsidTr="00477C37">
        <w:trPr>
          <w:trHeight w:val="317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3B9" w:rsidRDefault="00031C47" w:rsidP="00CF03B9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一、處理中華民國</w:t>
            </w:r>
            <w:r>
              <w:rPr>
                <w:rFonts w:eastAsia="微軟正黑體" w:hint="eastAsia"/>
                <w:b/>
              </w:rPr>
              <w:t>113</w:t>
            </w:r>
            <w:r>
              <w:rPr>
                <w:rFonts w:eastAsia="微軟正黑體" w:hint="eastAsia"/>
                <w:b/>
              </w:rPr>
              <w:t>年度中央政府總預算決議，有關行政院主計總處預算凍結書面報告案</w:t>
            </w:r>
            <w:r>
              <w:rPr>
                <w:rFonts w:eastAsia="微軟正黑體" w:hint="eastAsia"/>
                <w:b/>
              </w:rPr>
              <w:t>15</w:t>
            </w:r>
            <w:r>
              <w:rPr>
                <w:rFonts w:eastAsia="微軟正黑體" w:hint="eastAsia"/>
                <w:b/>
              </w:rPr>
              <w:t>案；二、處理中華民國</w:t>
            </w:r>
            <w:r>
              <w:rPr>
                <w:rFonts w:eastAsia="微軟正黑體" w:hint="eastAsia"/>
                <w:b/>
              </w:rPr>
              <w:t>113</w:t>
            </w:r>
            <w:r>
              <w:rPr>
                <w:rFonts w:eastAsia="微軟正黑體" w:hint="eastAsia"/>
                <w:b/>
              </w:rPr>
              <w:t>年度中央政府總預算決議，有關第二預備金預算凍結書面報告案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>案；三、處理中華民國</w:t>
            </w:r>
            <w:r>
              <w:rPr>
                <w:rFonts w:eastAsia="微軟正黑體" w:hint="eastAsia"/>
                <w:b/>
              </w:rPr>
              <w:t>113</w:t>
            </w:r>
            <w:r>
              <w:rPr>
                <w:rFonts w:eastAsia="微軟正黑體" w:hint="eastAsia"/>
                <w:b/>
              </w:rPr>
              <w:t>年度中央政府總預算決議，有關審計部主管預算凍結書面報告案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案；四、審查中華民國</w:t>
            </w:r>
            <w:r>
              <w:rPr>
                <w:rFonts w:eastAsia="微軟正黑體" w:hint="eastAsia"/>
                <w:b/>
              </w:rPr>
              <w:t>113</w:t>
            </w:r>
            <w:r>
              <w:rPr>
                <w:rFonts w:eastAsia="微軟正黑體" w:hint="eastAsia"/>
                <w:b/>
              </w:rPr>
              <w:t>年度中央政府總預算決議，有關行政院主計總處預算凍結書面報告案</w:t>
            </w:r>
            <w:r>
              <w:rPr>
                <w:rFonts w:eastAsia="微軟正黑體" w:hint="eastAsia"/>
                <w:b/>
              </w:rPr>
              <w:t>3</w:t>
            </w:r>
            <w:r>
              <w:rPr>
                <w:rFonts w:eastAsia="微軟正黑體" w:hint="eastAsia"/>
                <w:b/>
              </w:rPr>
              <w:t>案；五、審查「證券投資信託及顧問法」</w:t>
            </w:r>
            <w:r>
              <w:rPr>
                <w:rFonts w:eastAsia="微軟正黑體" w:hint="eastAsia"/>
                <w:b/>
              </w:rPr>
              <w:t>3</w:t>
            </w:r>
            <w:r>
              <w:rPr>
                <w:rFonts w:eastAsia="微軟正黑體" w:hint="eastAsia"/>
                <w:b/>
              </w:rPr>
              <w:t>案：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一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行政院函請審議、本院委員郭國文等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>人擬具「證券投資信託及顧問法部分條文修正草案」等</w:t>
            </w:r>
            <w:r>
              <w:rPr>
                <w:rFonts w:eastAsia="微軟正黑體" w:hint="eastAsia"/>
                <w:b/>
              </w:rPr>
              <w:t>2</w:t>
            </w:r>
            <w:r>
              <w:rPr>
                <w:rFonts w:eastAsia="微軟正黑體" w:hint="eastAsia"/>
                <w:b/>
              </w:rPr>
              <w:t>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二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本院委員林楚茵等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>人擬具「證券投資信託及顧問法第一條、第二條及第三條之一條文修正草案」案</w:t>
            </w:r>
            <w:r w:rsidR="00CF03B9">
              <w:rPr>
                <w:rFonts w:eastAsia="微軟正黑體" w:hint="eastAsia"/>
                <w:b/>
              </w:rPr>
              <w:t>（僅詢答）</w:t>
            </w:r>
            <w:r>
              <w:rPr>
                <w:rFonts w:eastAsia="微軟正黑體" w:hint="eastAsia"/>
                <w:b/>
              </w:rPr>
              <w:t>；六、審查本院委員郭國文等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>人擬具「不動產證券化條例部分條文修正草案」案</w:t>
            </w:r>
            <w:r w:rsidR="00CF03B9">
              <w:rPr>
                <w:rFonts w:eastAsia="微軟正黑體" w:hint="eastAsia"/>
                <w:b/>
              </w:rPr>
              <w:t>（僅詢答）</w:t>
            </w:r>
          </w:p>
          <w:p w:rsidR="00031C47" w:rsidRDefault="00031C47" w:rsidP="00CF03B9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（頁次：</w:t>
            </w:r>
            <w:r w:rsidR="00477C37">
              <w:rPr>
                <w:rFonts w:eastAsia="微軟正黑體" w:hint="eastAsia"/>
                <w:b/>
              </w:rPr>
              <w:t>４１３</w:t>
            </w:r>
            <w:r>
              <w:rPr>
                <w:rFonts w:eastAsia="微軟正黑體" w:hint="eastAsia"/>
                <w:b/>
              </w:rPr>
              <w:t>－</w:t>
            </w:r>
            <w:r w:rsidR="00477C37">
              <w:rPr>
                <w:rFonts w:eastAsia="微軟正黑體" w:hint="eastAsia"/>
                <w:b/>
              </w:rPr>
              <w:t>４７８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31C47" w:rsidTr="002C442B">
        <w:trPr>
          <w:trHeight w:hRule="exact" w:val="22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1C47" w:rsidRDefault="00031C47" w:rsidP="002C442B">
            <w:pPr>
              <w:spacing w:beforeLines="50" w:before="159"/>
              <w:jc w:val="center"/>
            </w:pPr>
            <w:r w:rsidRPr="005574D9">
              <w:rPr>
                <w:rFonts w:hint="eastAsia"/>
                <w:spacing w:val="90"/>
                <w:kern w:val="0"/>
                <w:fitText w:val="1049" w:id="-991054589"/>
              </w:rPr>
              <w:t>發言</w:t>
            </w:r>
            <w:r w:rsidRPr="005574D9">
              <w:rPr>
                <w:rFonts w:hint="eastAsia"/>
                <w:spacing w:val="22"/>
                <w:kern w:val="0"/>
                <w:fitText w:val="1049" w:id="-99105458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1C47" w:rsidRDefault="00031C47" w:rsidP="002C442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郭國文（主席）、林楚茵、林德福、吳秉叡、賴士葆、李彥秀、賴惠員、王鴻薇、</w:t>
            </w:r>
          </w:p>
          <w:p w:rsidR="002C442B" w:rsidRDefault="00031C47" w:rsidP="00477C37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distribute"/>
            </w:pPr>
            <w:r>
              <w:rPr>
                <w:rFonts w:hint="eastAsia"/>
              </w:rPr>
              <w:t>伍麗華Saidhai</w:t>
            </w:r>
            <w:r w:rsidR="002C442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Tahovecahe、黃珊珊、李坤城、王世堅、</w:t>
            </w:r>
            <w:r w:rsidR="002C442B">
              <w:rPr>
                <w:rFonts w:hint="eastAsia"/>
              </w:rPr>
              <w:t>陳玉珍、羅明才、</w:t>
            </w:r>
          </w:p>
          <w:p w:rsidR="00031C47" w:rsidRPr="002C442B" w:rsidRDefault="002C442B" w:rsidP="002C442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鄭天財Sra Kacaw、楊瓊瓔、鍾佳濱、黃國昌、顏寬恒</w:t>
            </w:r>
          </w:p>
        </w:tc>
      </w:tr>
      <w:tr w:rsidR="00031C47" w:rsidTr="00031C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 w:rsidP="002C44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031C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031C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031C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031C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031C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031C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CF03B9">
        <w:trPr>
          <w:trHeight w:hRule="exact" w:val="1285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31C47" w:rsidTr="00CF03B9">
        <w:trPr>
          <w:trHeight w:hRule="exact" w:val="68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47" w:rsidRDefault="00031C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47" w:rsidRDefault="00031C4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31C47" w:rsidRDefault="00B6296D" w:rsidP="00031C47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31C47" w:rsidSect="00477C37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4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F43" w:rsidRDefault="00D14F43">
      <w:r>
        <w:separator/>
      </w:r>
    </w:p>
  </w:endnote>
  <w:endnote w:type="continuationSeparator" w:id="0">
    <w:p w:rsidR="00D14F43" w:rsidRDefault="00D1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C37" w:rsidRDefault="005574D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477C37" w:rsidRPr="00477C37" w:rsidRDefault="00477C37" w:rsidP="00477C3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574D9">
                  <w:rPr>
                    <w:noProof/>
                  </w:rPr>
                  <w:t>543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F43" w:rsidRDefault="00D14F43">
      <w:r>
        <w:separator/>
      </w:r>
    </w:p>
  </w:footnote>
  <w:footnote w:type="continuationSeparator" w:id="0">
    <w:p w:rsidR="00D14F43" w:rsidRDefault="00D14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2C442B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C47"/>
    <w:rsid w:val="00031C47"/>
    <w:rsid w:val="00097C09"/>
    <w:rsid w:val="002C442B"/>
    <w:rsid w:val="0046327A"/>
    <w:rsid w:val="00477C37"/>
    <w:rsid w:val="005574D9"/>
    <w:rsid w:val="007D4AF6"/>
    <w:rsid w:val="008724DB"/>
    <w:rsid w:val="0098162B"/>
    <w:rsid w:val="009E3952"/>
    <w:rsid w:val="00B6296D"/>
    <w:rsid w:val="00C13800"/>
    <w:rsid w:val="00CE0F7F"/>
    <w:rsid w:val="00CF03B9"/>
    <w:rsid w:val="00D14F43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31C47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8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77</Words>
  <Characters>445</Characters>
  <Application>Microsoft Office Word</Application>
  <DocSecurity>0</DocSecurity>
  <Lines>3</Lines>
  <Paragraphs>1</Paragraphs>
  <ScaleCrop>false</ScaleCrop>
  <Company>ARES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第11屆第01會期第43期;出版日期:113年04月29日</dc:description>
  <cp:lastModifiedBy>user</cp:lastModifiedBy>
  <cp:revision>2</cp:revision>
  <cp:lastPrinted>2002-02-01T01:05:00Z</cp:lastPrinted>
  <dcterms:created xsi:type="dcterms:W3CDTF">2024-05-09T03:19:00Z</dcterms:created>
  <dcterms:modified xsi:type="dcterms:W3CDTF">2024-05-09T03:19:00Z</dcterms:modified>
</cp:coreProperties>
</file>