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835" w:rsidRDefault="00883835" w:rsidP="00883835">
      <w:pPr>
        <w:pStyle w:val="affe"/>
        <w:ind w:left="323"/>
      </w:pPr>
      <w:r>
        <w:rPr>
          <w:rFonts w:hint="eastAsia"/>
        </w:rPr>
        <w:t>乙、本院委員質詢部分</w:t>
      </w:r>
    </w:p>
    <w:p w:rsidR="00883835" w:rsidRPr="0088723D" w:rsidRDefault="00883835" w:rsidP="009B3999">
      <w:pPr>
        <w:pStyle w:val="afb"/>
        <w:spacing w:beforeLines="100" w:before="335" w:line="440" w:lineRule="exact"/>
        <w:ind w:leftChars="0" w:left="855" w:hanging="855"/>
      </w:pPr>
      <w:r>
        <w:rPr>
          <w:rFonts w:hint="eastAsia"/>
        </w:rPr>
        <w:t>（一）</w:t>
      </w:r>
      <w:r w:rsidRPr="0088723D">
        <w:rPr>
          <w:rFonts w:hint="eastAsia"/>
          <w:spacing w:val="8"/>
        </w:rPr>
        <w:t>本院黃委員仁，鑑於原住民長期面臨福利資訊及社會資源整合不足之問題，亟待政府投入更多關注與資源，故設有</w:t>
      </w:r>
      <w:r w:rsidRPr="0088723D">
        <w:rPr>
          <w:rFonts w:hint="eastAsia"/>
        </w:rPr>
        <w:t>「原住民族家庭服務中心」以協助解決此困境，惟原住民族</w:t>
      </w:r>
      <w:r w:rsidRPr="0088723D">
        <w:rPr>
          <w:rFonts w:hint="eastAsia"/>
          <w:spacing w:val="8"/>
        </w:rPr>
        <w:t>家庭服務中心服務據點，設置數量與人力是否充足，尚待檢</w:t>
      </w:r>
      <w:r w:rsidRPr="0088723D">
        <w:rPr>
          <w:rFonts w:hint="eastAsia"/>
        </w:rPr>
        <w:t>討。爰要求行政院及主管機關應盤點各縣市原住民族家庭</w:t>
      </w:r>
      <w:r w:rsidRPr="0088723D">
        <w:rPr>
          <w:rFonts w:hint="eastAsia"/>
          <w:spacing w:val="8"/>
        </w:rPr>
        <w:t>服務中心服務據點及服務人力，並著手進行調查是否符合原住民需求，以確實落實照顧原住民之本意，特向行政院</w:t>
      </w:r>
      <w:r w:rsidRPr="0088723D">
        <w:rPr>
          <w:rFonts w:hint="eastAsia"/>
        </w:rPr>
        <w:t>提出質詢。</w:t>
      </w:r>
    </w:p>
    <w:p w:rsidR="00883835" w:rsidRPr="009F4C5B" w:rsidRDefault="00883835" w:rsidP="00883835">
      <w:pPr>
        <w:pStyle w:val="a4"/>
        <w:spacing w:line="240" w:lineRule="auto"/>
        <w:ind w:left="633" w:hanging="633"/>
      </w:pPr>
    </w:p>
    <w:p w:rsidR="00883835" w:rsidRDefault="00883835" w:rsidP="00883835">
      <w:pPr>
        <w:pStyle w:val="a4"/>
        <w:spacing w:line="380" w:lineRule="exact"/>
        <w:ind w:left="633" w:hanging="633"/>
      </w:pPr>
      <w:r>
        <w:rPr>
          <w:rFonts w:hint="eastAsia"/>
        </w:rPr>
        <w:t>說明：</w:t>
      </w:r>
    </w:p>
    <w:p w:rsidR="00883835" w:rsidRDefault="00883835" w:rsidP="009B3999">
      <w:pPr>
        <w:pStyle w:val="afffff0"/>
        <w:spacing w:line="400" w:lineRule="exact"/>
        <w:ind w:left="633" w:hanging="422"/>
      </w:pPr>
      <w:r>
        <w:rPr>
          <w:rFonts w:hint="eastAsia"/>
        </w:rPr>
        <w:t>一、</w:t>
      </w:r>
      <w:r w:rsidRPr="00CF0599">
        <w:rPr>
          <w:rFonts w:hint="eastAsia"/>
          <w:spacing w:val="2"/>
        </w:rPr>
        <w:t>政府為協助原住民族人整合資訊及服務，自民國</w:t>
      </w:r>
      <w:r w:rsidRPr="00CF0599">
        <w:rPr>
          <w:rFonts w:hint="eastAsia"/>
          <w:spacing w:val="2"/>
        </w:rPr>
        <w:t>87</w:t>
      </w:r>
      <w:r w:rsidRPr="00CF0599">
        <w:rPr>
          <w:rFonts w:hint="eastAsia"/>
          <w:spacing w:val="2"/>
        </w:rPr>
        <w:t>年起於交通偏遠之原住民族部落設置</w:t>
      </w:r>
      <w:r w:rsidRPr="00CF0599">
        <w:rPr>
          <w:rFonts w:hint="eastAsia"/>
          <w:spacing w:val="4"/>
        </w:rPr>
        <w:t>「原住民社區家庭服務中心」，後為強化婦女權益，更名為「原住民族家庭暨婦女服務</w:t>
      </w:r>
      <w:r>
        <w:rPr>
          <w:rFonts w:hint="eastAsia"/>
        </w:rPr>
        <w:t>中心」，</w:t>
      </w:r>
      <w:r>
        <w:rPr>
          <w:rFonts w:hint="eastAsia"/>
        </w:rPr>
        <w:t>104</w:t>
      </w:r>
      <w:r>
        <w:rPr>
          <w:rFonts w:hint="eastAsia"/>
        </w:rPr>
        <w:t>年以「家庭」為核心作為服務宗旨，再改稱為「原住民族家庭服務中心」。</w:t>
      </w:r>
    </w:p>
    <w:p w:rsidR="00883835" w:rsidRDefault="00883835" w:rsidP="009B3999">
      <w:pPr>
        <w:pStyle w:val="afffff0"/>
        <w:spacing w:line="400" w:lineRule="exact"/>
        <w:ind w:left="633" w:hanging="422"/>
      </w:pPr>
      <w:r>
        <w:rPr>
          <w:rFonts w:hint="eastAsia"/>
        </w:rPr>
        <w:t>二、「原住民族家庭服務中心」服務據點是原住民族人尋求協助的重要機構，因此應有充足的據點與服務人力，方符合設立目的。以高雄市為例，原住民人口約為</w:t>
      </w:r>
      <w:r>
        <w:rPr>
          <w:rFonts w:hint="eastAsia"/>
        </w:rPr>
        <w:t>2.2</w:t>
      </w:r>
      <w:r>
        <w:rPr>
          <w:rFonts w:hint="eastAsia"/>
        </w:rPr>
        <w:t>萬人，其中</w:t>
      </w:r>
      <w:r>
        <w:rPr>
          <w:rFonts w:hint="eastAsia"/>
        </w:rPr>
        <w:t>3</w:t>
      </w:r>
      <w:r>
        <w:rPr>
          <w:rFonts w:hint="eastAsia"/>
        </w:rPr>
        <w:t>原鄉共</w:t>
      </w:r>
      <w:r>
        <w:rPr>
          <w:rFonts w:hint="eastAsia"/>
        </w:rPr>
        <w:t>14</w:t>
      </w:r>
      <w:r>
        <w:rPr>
          <w:rFonts w:hint="eastAsia"/>
        </w:rPr>
        <w:t>個里，幅員遼闊，卻僅有三個服務據點，而高雄市都會區</w:t>
      </w:r>
      <w:r>
        <w:rPr>
          <w:rFonts w:hint="eastAsia"/>
        </w:rPr>
        <w:t>35</w:t>
      </w:r>
      <w:r>
        <w:rPr>
          <w:rFonts w:hint="eastAsia"/>
        </w:rPr>
        <w:t>個行政區，也僅南北區各設一個服務據點，實際照服人力僅</w:t>
      </w:r>
      <w:r>
        <w:rPr>
          <w:rFonts w:hint="eastAsia"/>
        </w:rPr>
        <w:t>4</w:t>
      </w:r>
      <w:r>
        <w:rPr>
          <w:rFonts w:hint="eastAsia"/>
        </w:rPr>
        <w:t>人，服務量能明顯不足。</w:t>
      </w:r>
    </w:p>
    <w:p w:rsidR="00883835" w:rsidRDefault="00883835" w:rsidP="009B3999">
      <w:pPr>
        <w:pStyle w:val="afffff0"/>
        <w:spacing w:line="400" w:lineRule="exact"/>
        <w:ind w:left="633" w:hanging="422"/>
      </w:pPr>
      <w:r>
        <w:rPr>
          <w:rFonts w:hint="eastAsia"/>
        </w:rPr>
        <w:t>三、政府應落實服務原住民族人本意，盤點「原住民族家庭服務中心」服務據點及服務人力，並積極增設據點及投入足夠人力。</w:t>
      </w:r>
    </w:p>
    <w:p w:rsidR="00883835" w:rsidRDefault="00883835" w:rsidP="00883835">
      <w:pPr>
        <w:pStyle w:val="afb"/>
        <w:ind w:left="1382" w:hanging="855"/>
      </w:pPr>
    </w:p>
    <w:p w:rsidR="00883835" w:rsidRPr="0088723D" w:rsidRDefault="00883835" w:rsidP="009B3999">
      <w:pPr>
        <w:pStyle w:val="afb"/>
        <w:spacing w:beforeLines="100" w:before="335" w:line="440" w:lineRule="exact"/>
        <w:ind w:leftChars="0" w:left="855" w:hanging="855"/>
      </w:pPr>
      <w:r>
        <w:rPr>
          <w:rFonts w:hint="eastAsia"/>
        </w:rPr>
        <w:t>（二）</w:t>
      </w:r>
      <w:r w:rsidRPr="0088723D">
        <w:rPr>
          <w:rFonts w:hint="eastAsia"/>
          <w:spacing w:val="-2"/>
        </w:rPr>
        <w:t>本院萬委員美玲，有鑑於桃園市人口快速成長，然卻面臨人口</w:t>
      </w:r>
      <w:r w:rsidRPr="0088723D">
        <w:rPr>
          <w:rFonts w:hint="eastAsia"/>
          <w:spacing w:val="8"/>
        </w:rPr>
        <w:t>結構老化，醫療配置不均等問題，為改善桃園市醫療資源分</w:t>
      </w:r>
      <w:r w:rsidRPr="0088723D">
        <w:rPr>
          <w:rFonts w:hint="eastAsia"/>
        </w:rPr>
        <w:t>配不均之問題，爰要求衛生福利部儘速檢討桃園市次醫療區域之劃分研議修正為三區，特向行政院提出質詢。</w:t>
      </w:r>
    </w:p>
    <w:p w:rsidR="00883835" w:rsidRPr="009F4C5B" w:rsidRDefault="00883835" w:rsidP="00883835">
      <w:pPr>
        <w:pStyle w:val="a4"/>
        <w:spacing w:line="240" w:lineRule="auto"/>
        <w:ind w:left="633" w:hanging="633"/>
      </w:pPr>
    </w:p>
    <w:p w:rsidR="00883835" w:rsidRDefault="00883835" w:rsidP="00883835">
      <w:pPr>
        <w:pStyle w:val="a4"/>
        <w:spacing w:line="380" w:lineRule="exact"/>
        <w:ind w:left="633" w:hanging="633"/>
      </w:pPr>
      <w:r>
        <w:rPr>
          <w:rFonts w:hint="eastAsia"/>
        </w:rPr>
        <w:t>說明：</w:t>
      </w:r>
    </w:p>
    <w:p w:rsidR="00883835" w:rsidRDefault="00883835" w:rsidP="009B3999">
      <w:pPr>
        <w:pStyle w:val="afffff0"/>
        <w:spacing w:line="400" w:lineRule="exact"/>
        <w:ind w:left="633" w:hanging="422"/>
      </w:pPr>
      <w:r>
        <w:rPr>
          <w:rFonts w:hint="eastAsia"/>
        </w:rPr>
        <w:t>一、</w:t>
      </w:r>
      <w:r w:rsidRPr="00CF0599">
        <w:rPr>
          <w:rFonts w:hint="eastAsia"/>
          <w:spacing w:val="-2"/>
        </w:rPr>
        <w:t>桃園市人口快速成長，至今（</w:t>
      </w:r>
      <w:r w:rsidRPr="00CF0599">
        <w:rPr>
          <w:rFonts w:hint="eastAsia"/>
          <w:spacing w:val="-2"/>
        </w:rPr>
        <w:t>113</w:t>
      </w:r>
      <w:r w:rsidRPr="00CF0599">
        <w:rPr>
          <w:rFonts w:hint="eastAsia"/>
          <w:spacing w:val="-2"/>
        </w:rPr>
        <w:t>）年</w:t>
      </w:r>
      <w:r w:rsidRPr="00CF0599">
        <w:rPr>
          <w:rFonts w:hint="eastAsia"/>
          <w:spacing w:val="-2"/>
        </w:rPr>
        <w:t>3</w:t>
      </w:r>
      <w:r w:rsidRPr="00CF0599">
        <w:rPr>
          <w:rFonts w:hint="eastAsia"/>
          <w:spacing w:val="-2"/>
        </w:rPr>
        <w:t>月已達</w:t>
      </w:r>
      <w:r w:rsidRPr="00CF0599">
        <w:rPr>
          <w:rFonts w:hint="eastAsia"/>
          <w:spacing w:val="-2"/>
        </w:rPr>
        <w:t>232</w:t>
      </w:r>
      <w:r w:rsidRPr="00CF0599">
        <w:rPr>
          <w:rFonts w:hint="eastAsia"/>
          <w:spacing w:val="-2"/>
        </w:rPr>
        <w:t>萬人，為少數人口成長之縣市，然卻面</w:t>
      </w:r>
      <w:r>
        <w:rPr>
          <w:rFonts w:hint="eastAsia"/>
        </w:rPr>
        <w:t>臨人口結構老化，醫療資源分配不均等問題，平均每萬人口僅得分配</w:t>
      </w:r>
      <w:r>
        <w:rPr>
          <w:rFonts w:hint="eastAsia"/>
        </w:rPr>
        <w:t>34</w:t>
      </w:r>
      <w:r>
        <w:rPr>
          <w:rFonts w:hint="eastAsia"/>
        </w:rPr>
        <w:t>張床，亟待改善。</w:t>
      </w:r>
    </w:p>
    <w:p w:rsidR="00883835" w:rsidRDefault="00883835" w:rsidP="009B3999">
      <w:pPr>
        <w:pStyle w:val="afffff0"/>
        <w:spacing w:line="400" w:lineRule="exact"/>
        <w:ind w:left="633" w:hanging="422"/>
      </w:pPr>
      <w:r>
        <w:rPr>
          <w:rFonts w:hint="eastAsia"/>
        </w:rPr>
        <w:t>二、經查，政府於民國</w:t>
      </w:r>
      <w:r>
        <w:rPr>
          <w:rFonts w:hint="eastAsia"/>
        </w:rPr>
        <w:t>75</w:t>
      </w:r>
      <w:r>
        <w:rPr>
          <w:rFonts w:hint="eastAsia"/>
        </w:rPr>
        <w:t>年政府開始推動醫療網計畫，將桃園市劃分為桃園及中壢兩區次醫療區域，然此劃分已超過</w:t>
      </w:r>
      <w:r>
        <w:rPr>
          <w:rFonts w:hint="eastAsia"/>
        </w:rPr>
        <w:t>30</w:t>
      </w:r>
      <w:r>
        <w:rPr>
          <w:rFonts w:hint="eastAsia"/>
        </w:rPr>
        <w:t>年未調整，其中桃園次醫療區之行政區包括大園、蘆竹、桃園、</w:t>
      </w:r>
      <w:r w:rsidRPr="00CF0599">
        <w:rPr>
          <w:rFonts w:hint="eastAsia"/>
          <w:spacing w:val="-2"/>
        </w:rPr>
        <w:lastRenderedPageBreak/>
        <w:t>八德、大溪、復興、龜山區，而大型醫院只集中在桃園區，八德、大溪、復興、蘆竹等五</w:t>
      </w:r>
      <w:r>
        <w:rPr>
          <w:rFonts w:hint="eastAsia"/>
        </w:rPr>
        <w:t>區都沒有大型醫院，居民只能跨區或跨縣市就醫。</w:t>
      </w:r>
    </w:p>
    <w:p w:rsidR="00883835" w:rsidRDefault="00883835" w:rsidP="009B3999">
      <w:pPr>
        <w:pStyle w:val="afffff0"/>
        <w:spacing w:line="400" w:lineRule="exact"/>
        <w:ind w:left="633" w:hanging="422"/>
      </w:pPr>
      <w:r>
        <w:rPr>
          <w:rFonts w:hint="eastAsia"/>
        </w:rPr>
        <w:t>三、</w:t>
      </w:r>
      <w:r w:rsidRPr="00CF0599">
        <w:rPr>
          <w:rFonts w:hint="eastAsia"/>
          <w:spacing w:val="4"/>
        </w:rPr>
        <w:t>又現行「醫療法」規定主管機關得決定醫院設立及擴充，病床數量則以「次醫療區域」決</w:t>
      </w:r>
      <w:r>
        <w:rPr>
          <w:rFonts w:hint="eastAsia"/>
        </w:rPr>
        <w:t>定，而桃園市部分行政區即受限次醫療區域病床數限制無法擴增病床。</w:t>
      </w:r>
    </w:p>
    <w:p w:rsidR="00883835" w:rsidRDefault="00883835" w:rsidP="009B3999">
      <w:pPr>
        <w:pStyle w:val="afffff0"/>
        <w:spacing w:line="400" w:lineRule="exact"/>
        <w:ind w:left="633" w:hanging="422"/>
      </w:pPr>
      <w:r>
        <w:rPr>
          <w:rFonts w:hint="eastAsia"/>
        </w:rPr>
        <w:t>四、</w:t>
      </w:r>
      <w:r w:rsidRPr="00CF0599">
        <w:rPr>
          <w:rFonts w:hint="eastAsia"/>
          <w:spacing w:val="4"/>
        </w:rPr>
        <w:t>綜上，爰要求衛生福利部應於一個月內，檢討桃園市次醫療區域之劃分，由現行桃園、中</w:t>
      </w:r>
      <w:r>
        <w:rPr>
          <w:rFonts w:hint="eastAsia"/>
        </w:rPr>
        <w:t>壢兩區，依據目前桃園市各行政區醫療資源分配情形，修正為三區。</w:t>
      </w:r>
    </w:p>
    <w:p w:rsidR="00883835" w:rsidRPr="00441B24" w:rsidRDefault="00883835" w:rsidP="00883835">
      <w:pPr>
        <w:pStyle w:val="afffff0"/>
        <w:spacing w:line="380" w:lineRule="exact"/>
        <w:ind w:left="633" w:hanging="422"/>
      </w:pPr>
      <w:bookmarkStart w:id="0" w:name="_GoBack"/>
      <w:bookmarkEnd w:id="0"/>
    </w:p>
    <w:sectPr w:rsidR="00883835" w:rsidRPr="00441B24" w:rsidSect="009B3999">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37"/>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4ED" w:rsidRDefault="006434ED">
      <w:r>
        <w:separator/>
      </w:r>
    </w:p>
  </w:endnote>
  <w:endnote w:type="continuationSeparator" w:id="0">
    <w:p w:rsidR="006434ED" w:rsidRDefault="00643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99" w:rsidRDefault="009B3999">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3999" w:rsidRPr="009B3999" w:rsidRDefault="009B3999" w:rsidP="009B3999">
                          <w:pPr>
                            <w:spacing w:line="210" w:lineRule="exact"/>
                            <w:jc w:val="center"/>
                          </w:pPr>
                          <w:r>
                            <w:fldChar w:fldCharType="begin"/>
                          </w:r>
                          <w:r>
                            <w:instrText xml:space="preserve"> PAGE  \* MERGEFORMAT </w:instrText>
                          </w:r>
                          <w:r>
                            <w:fldChar w:fldCharType="separate"/>
                          </w:r>
                          <w:r w:rsidR="002C4FF9">
                            <w:t>338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9B3999" w:rsidRPr="009B3999" w:rsidRDefault="009B3999" w:rsidP="009B3999">
                    <w:pPr>
                      <w:spacing w:line="210" w:lineRule="exact"/>
                      <w:jc w:val="center"/>
                    </w:pPr>
                    <w:r>
                      <w:fldChar w:fldCharType="begin"/>
                    </w:r>
                    <w:r>
                      <w:instrText xml:space="preserve"> PAGE  \* MERGEFORMAT </w:instrText>
                    </w:r>
                    <w:r>
                      <w:fldChar w:fldCharType="separate"/>
                    </w:r>
                    <w:r w:rsidR="002C4FF9">
                      <w:t>338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99" w:rsidRDefault="009B3999">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3999" w:rsidRPr="009B3999" w:rsidRDefault="009B3999" w:rsidP="009B3999">
                          <w:pPr>
                            <w:spacing w:line="210" w:lineRule="exact"/>
                            <w:jc w:val="center"/>
                          </w:pPr>
                          <w:r>
                            <w:fldChar w:fldCharType="begin"/>
                          </w:r>
                          <w:r>
                            <w:instrText xml:space="preserve"> PAGE  \* MERGEFORMAT </w:instrText>
                          </w:r>
                          <w:r>
                            <w:fldChar w:fldCharType="separate"/>
                          </w:r>
                          <w:r w:rsidR="002C4FF9">
                            <w:t>337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9B3999" w:rsidRPr="009B3999" w:rsidRDefault="009B3999" w:rsidP="009B3999">
                    <w:pPr>
                      <w:spacing w:line="210" w:lineRule="exact"/>
                      <w:jc w:val="center"/>
                    </w:pPr>
                    <w:r>
                      <w:fldChar w:fldCharType="begin"/>
                    </w:r>
                    <w:r>
                      <w:instrText xml:space="preserve"> PAGE  \* MERGEFORMAT </w:instrText>
                    </w:r>
                    <w:r>
                      <w:fldChar w:fldCharType="separate"/>
                    </w:r>
                    <w:r w:rsidR="002C4FF9">
                      <w:t>337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4ED" w:rsidRDefault="006434ED">
      <w:r>
        <w:separator/>
      </w:r>
    </w:p>
  </w:footnote>
  <w:footnote w:type="continuationSeparator" w:id="0">
    <w:p w:rsidR="006434ED" w:rsidRDefault="00643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99" w:rsidRDefault="009B3999">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3999" w:rsidRPr="009B3999" w:rsidRDefault="009B3999" w:rsidP="009B3999">
                          <w:pPr>
                            <w:spacing w:line="294" w:lineRule="exact"/>
                            <w:jc w:val="left"/>
                          </w:pPr>
                          <w:r>
                            <w:rPr>
                              <w:rFonts w:hint="eastAsia"/>
                            </w:rPr>
                            <w:t>立法院公報　第</w:t>
                          </w:r>
                          <w:r>
                            <w:rPr>
                              <w:rFonts w:hint="eastAsia"/>
                            </w:rPr>
                            <w:t>113</w:t>
                          </w:r>
                          <w:r>
                            <w:rPr>
                              <w:rFonts w:hint="eastAsia"/>
                            </w:rPr>
                            <w:t>卷　第</w:t>
                          </w:r>
                          <w:r>
                            <w:rPr>
                              <w:rFonts w:hint="eastAsia"/>
                            </w:rPr>
                            <w:t>40</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9B3999" w:rsidRPr="009B3999" w:rsidRDefault="009B3999" w:rsidP="009B3999">
                    <w:pPr>
                      <w:spacing w:line="294" w:lineRule="exact"/>
                      <w:jc w:val="left"/>
                    </w:pPr>
                    <w:r>
                      <w:rPr>
                        <w:rFonts w:hint="eastAsia"/>
                      </w:rPr>
                      <w:t>立法院公報　第</w:t>
                    </w:r>
                    <w:r>
                      <w:rPr>
                        <w:rFonts w:hint="eastAsia"/>
                      </w:rPr>
                      <w:t>113</w:t>
                    </w:r>
                    <w:r>
                      <w:rPr>
                        <w:rFonts w:hint="eastAsia"/>
                      </w:rPr>
                      <w:t>卷　第</w:t>
                    </w:r>
                    <w:r>
                      <w:rPr>
                        <w:rFonts w:hint="eastAsia"/>
                      </w:rPr>
                      <w:t>40</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99" w:rsidRDefault="009B3999">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3999" w:rsidRPr="009B3999" w:rsidRDefault="009B3999" w:rsidP="009B3999">
                          <w:pPr>
                            <w:spacing w:line="294" w:lineRule="exact"/>
                            <w:jc w:val="right"/>
                          </w:pPr>
                          <w:r>
                            <w:rPr>
                              <w:rFonts w:hint="eastAsia"/>
                            </w:rPr>
                            <w:t>立法院公報　第</w:t>
                          </w:r>
                          <w:r>
                            <w:rPr>
                              <w:rFonts w:hint="eastAsia"/>
                            </w:rPr>
                            <w:t>113</w:t>
                          </w:r>
                          <w:r>
                            <w:rPr>
                              <w:rFonts w:hint="eastAsia"/>
                            </w:rPr>
                            <w:t>卷　第</w:t>
                          </w:r>
                          <w:r>
                            <w:rPr>
                              <w:rFonts w:hint="eastAsia"/>
                            </w:rPr>
                            <w:t>40</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9B3999" w:rsidRPr="009B3999" w:rsidRDefault="009B3999" w:rsidP="009B3999">
                    <w:pPr>
                      <w:spacing w:line="294" w:lineRule="exact"/>
                      <w:jc w:val="right"/>
                    </w:pPr>
                    <w:r>
                      <w:rPr>
                        <w:rFonts w:hint="eastAsia"/>
                      </w:rPr>
                      <w:t>立法院公報　第</w:t>
                    </w:r>
                    <w:r>
                      <w:rPr>
                        <w:rFonts w:hint="eastAsia"/>
                      </w:rPr>
                      <w:t>113</w:t>
                    </w:r>
                    <w:r>
                      <w:rPr>
                        <w:rFonts w:hint="eastAsia"/>
                      </w:rPr>
                      <w:t>卷　第</w:t>
                    </w:r>
                    <w:r>
                      <w:rPr>
                        <w:rFonts w:hint="eastAsia"/>
                      </w:rPr>
                      <w:t>40</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E2A"/>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2C4FF9"/>
    <w:rsid w:val="00355CB3"/>
    <w:rsid w:val="00360394"/>
    <w:rsid w:val="00362E94"/>
    <w:rsid w:val="00372E8D"/>
    <w:rsid w:val="00387860"/>
    <w:rsid w:val="003A00D7"/>
    <w:rsid w:val="003B341B"/>
    <w:rsid w:val="004034F0"/>
    <w:rsid w:val="004047CB"/>
    <w:rsid w:val="004126B4"/>
    <w:rsid w:val="0042704C"/>
    <w:rsid w:val="0044045C"/>
    <w:rsid w:val="00441B24"/>
    <w:rsid w:val="00443AB2"/>
    <w:rsid w:val="00453F8A"/>
    <w:rsid w:val="00473B4E"/>
    <w:rsid w:val="00485C17"/>
    <w:rsid w:val="004D78BA"/>
    <w:rsid w:val="004E74DF"/>
    <w:rsid w:val="00542984"/>
    <w:rsid w:val="00552448"/>
    <w:rsid w:val="005B1DB0"/>
    <w:rsid w:val="00632430"/>
    <w:rsid w:val="006434ED"/>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835"/>
    <w:rsid w:val="00883D74"/>
    <w:rsid w:val="008A0C5D"/>
    <w:rsid w:val="008B4209"/>
    <w:rsid w:val="008E5D88"/>
    <w:rsid w:val="0090241A"/>
    <w:rsid w:val="00926F56"/>
    <w:rsid w:val="00957E2A"/>
    <w:rsid w:val="00963798"/>
    <w:rsid w:val="00992003"/>
    <w:rsid w:val="009B3999"/>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1203"/>
    <w:rsid w:val="00B15BB5"/>
    <w:rsid w:val="00B278AB"/>
    <w:rsid w:val="00B40364"/>
    <w:rsid w:val="00BA71D7"/>
    <w:rsid w:val="00BB5684"/>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B1762-395B-4696-9C37-E32FE3837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2</Pages>
  <Words>151</Words>
  <Characters>865</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337;338;2;;</dc:description>
  <cp:lastModifiedBy>user</cp:lastModifiedBy>
  <cp:revision>2</cp:revision>
  <cp:lastPrinted>2004-10-07T02:24:00Z</cp:lastPrinted>
  <dcterms:created xsi:type="dcterms:W3CDTF">2024-05-27T06:14:00Z</dcterms:created>
  <dcterms:modified xsi:type="dcterms:W3CDTF">2024-05-27T06:14:00Z</dcterms:modified>
</cp:coreProperties>
</file>