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4B2F5C" w:rsidTr="004B2F5C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F5C" w:rsidRDefault="004B2F5C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會期教育及文化委員會第</w:t>
            </w:r>
            <w:r>
              <w:rPr>
                <w:rFonts w:eastAsia="標楷體" w:hint="eastAsia"/>
              </w:rPr>
              <w:t>17</w:t>
            </w:r>
            <w:r>
              <w:rPr>
                <w:rFonts w:eastAsia="標楷體" w:hint="eastAsia"/>
              </w:rPr>
              <w:t>次全體委員會議紀錄</w:t>
            </w:r>
          </w:p>
        </w:tc>
      </w:tr>
      <w:tr w:rsidR="004B2F5C" w:rsidTr="00582C0A">
        <w:trPr>
          <w:trHeight w:val="336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F5C" w:rsidRDefault="004B2F5C" w:rsidP="005C6B99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一、繼續審查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一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委員柯志恩等</w:t>
            </w:r>
            <w:r>
              <w:rPr>
                <w:rFonts w:eastAsia="微軟正黑體" w:hint="eastAsia"/>
                <w:b/>
              </w:rPr>
              <w:t>18</w:t>
            </w:r>
            <w:r>
              <w:rPr>
                <w:rFonts w:eastAsia="微軟正黑體" w:hint="eastAsia"/>
                <w:b/>
              </w:rPr>
              <w:t>人擬具「偏遠地區學校教育發展條例第八條條文修正草案」案、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二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委員魯明哲等</w:t>
            </w:r>
            <w:r>
              <w:rPr>
                <w:rFonts w:eastAsia="微軟正黑體" w:hint="eastAsia"/>
                <w:b/>
              </w:rPr>
              <w:t>24</w:t>
            </w:r>
            <w:r>
              <w:rPr>
                <w:rFonts w:eastAsia="微軟正黑體" w:hint="eastAsia"/>
                <w:b/>
              </w:rPr>
              <w:t>人擬具「偏遠地區學校教育發展條例第十六條條文修正草案」案、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三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委員馬文君等</w:t>
            </w:r>
            <w:r>
              <w:rPr>
                <w:rFonts w:eastAsia="微軟正黑體" w:hint="eastAsia"/>
                <w:b/>
              </w:rPr>
              <w:t>17</w:t>
            </w:r>
            <w:r>
              <w:rPr>
                <w:rFonts w:eastAsia="微軟正黑體" w:hint="eastAsia"/>
                <w:b/>
              </w:rPr>
              <w:t>人擬具「偏遠地區學校教育發展條例第十六條及第十九條條文修正草案」案、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四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委員盧縣一等</w:t>
            </w:r>
            <w:r>
              <w:rPr>
                <w:rFonts w:eastAsia="微軟正黑體" w:hint="eastAsia"/>
                <w:b/>
              </w:rPr>
              <w:t>20</w:t>
            </w:r>
            <w:r>
              <w:rPr>
                <w:rFonts w:eastAsia="微軟正黑體" w:hint="eastAsia"/>
                <w:b/>
              </w:rPr>
              <w:t>人擬具「偏遠地區學校教育發展條例第八條、第十二條及第二十一條條文修正草案」案；二、繼續審查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一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委員柯志恩等</w:t>
            </w:r>
            <w:r>
              <w:rPr>
                <w:rFonts w:eastAsia="微軟正黑體" w:hint="eastAsia"/>
                <w:b/>
              </w:rPr>
              <w:t>17</w:t>
            </w:r>
            <w:r>
              <w:rPr>
                <w:rFonts w:eastAsia="微軟正黑體" w:hint="eastAsia"/>
                <w:b/>
              </w:rPr>
              <w:t>人擬具「國民體育法第五條條文修正草案」案、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二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委員莊瑞雄等</w:t>
            </w:r>
            <w:r>
              <w:rPr>
                <w:rFonts w:eastAsia="微軟正黑體" w:hint="eastAsia"/>
                <w:b/>
              </w:rPr>
              <w:t>21</w:t>
            </w:r>
            <w:r>
              <w:rPr>
                <w:rFonts w:eastAsia="微軟正黑體" w:hint="eastAsia"/>
                <w:b/>
              </w:rPr>
              <w:t>人擬具「國民體育法第二十三條條文修正草案」案、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三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委員蔡其昌等</w:t>
            </w:r>
            <w:r>
              <w:rPr>
                <w:rFonts w:eastAsia="微軟正黑體" w:hint="eastAsia"/>
                <w:b/>
              </w:rPr>
              <w:t>21</w:t>
            </w:r>
            <w:r>
              <w:rPr>
                <w:rFonts w:eastAsia="微軟正黑體" w:hint="eastAsia"/>
                <w:b/>
              </w:rPr>
              <w:t>人擬具「國民體育法第二十三條條文修正草案」案、</w:t>
            </w:r>
            <w:r>
              <w:rPr>
                <w:rFonts w:eastAsia="微軟正黑體" w:hint="eastAsia"/>
                <w:b/>
              </w:rPr>
              <w:t>(</w:t>
            </w:r>
            <w:r>
              <w:rPr>
                <w:rFonts w:eastAsia="微軟正黑體" w:hint="eastAsia"/>
                <w:b/>
              </w:rPr>
              <w:t>四</w:t>
            </w:r>
            <w:r>
              <w:rPr>
                <w:rFonts w:eastAsia="微軟正黑體" w:hint="eastAsia"/>
                <w:b/>
              </w:rPr>
              <w:t>)</w:t>
            </w:r>
            <w:r>
              <w:rPr>
                <w:rFonts w:eastAsia="微軟正黑體" w:hint="eastAsia"/>
                <w:b/>
              </w:rPr>
              <w:t>委員何欣純等</w:t>
            </w:r>
            <w:r>
              <w:rPr>
                <w:rFonts w:eastAsia="微軟正黑體" w:hint="eastAsia"/>
                <w:b/>
              </w:rPr>
              <w:t>20</w:t>
            </w:r>
            <w:r>
              <w:rPr>
                <w:rFonts w:eastAsia="微軟正黑體" w:hint="eastAsia"/>
                <w:b/>
              </w:rPr>
              <w:t xml:space="preserve">人擬具「國民體育法部分條文修正草案」案（進行逐條審查）　　　　　　　　　　　</w:t>
            </w:r>
            <w:r w:rsidR="008865EE">
              <w:rPr>
                <w:rFonts w:eastAsia="微軟正黑體" w:hint="eastAsia"/>
                <w:b/>
              </w:rPr>
              <w:t xml:space="preserve">  </w:t>
            </w:r>
            <w:r w:rsidR="00582C0A">
              <w:rPr>
                <w:rFonts w:eastAsia="微軟正黑體" w:hint="eastAsia"/>
                <w:b/>
              </w:rPr>
              <w:t xml:space="preserve">   </w:t>
            </w:r>
            <w:r w:rsidR="008865EE"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</w:t>
            </w:r>
            <w:r w:rsidR="00582C0A">
              <w:rPr>
                <w:rFonts w:eastAsia="微軟正黑體" w:hint="eastAsia"/>
                <w:b/>
              </w:rPr>
              <w:t>２１７</w:t>
            </w:r>
            <w:r>
              <w:rPr>
                <w:rFonts w:eastAsia="微軟正黑體" w:hint="eastAsia"/>
                <w:b/>
              </w:rPr>
              <w:t>－</w:t>
            </w:r>
            <w:r w:rsidR="00582C0A">
              <w:rPr>
                <w:rFonts w:eastAsia="微軟正黑體" w:hint="eastAsia"/>
                <w:b/>
              </w:rPr>
              <w:t>２７４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4B2F5C" w:rsidTr="008865EE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B2F5C" w:rsidRDefault="004B2F5C" w:rsidP="008865EE">
            <w:pPr>
              <w:spacing w:beforeLines="50" w:before="159"/>
              <w:jc w:val="center"/>
            </w:pPr>
            <w:r w:rsidRPr="00D47276">
              <w:rPr>
                <w:rFonts w:hint="eastAsia"/>
                <w:spacing w:val="90"/>
                <w:kern w:val="0"/>
                <w:fitText w:val="1049" w:id="-955423488"/>
              </w:rPr>
              <w:t>發言</w:t>
            </w:r>
            <w:r w:rsidRPr="00D47276">
              <w:rPr>
                <w:rFonts w:hint="eastAsia"/>
                <w:spacing w:val="22"/>
                <w:kern w:val="0"/>
                <w:fitText w:val="1049" w:id="-9554234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B2F5C" w:rsidRDefault="004B2F5C" w:rsidP="00582C0A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jc w:val="distribute"/>
            </w:pPr>
            <w:r>
              <w:rPr>
                <w:rFonts w:hint="eastAsia"/>
              </w:rPr>
              <w:t>柯志恩（主席）、范　雲、吳沛憶、張雅琳、林宜瑾、陳培瑜、陳秀寳、郭昱晴、</w:t>
            </w:r>
          </w:p>
          <w:p w:rsidR="004B2F5C" w:rsidRPr="008865EE" w:rsidRDefault="004B2F5C" w:rsidP="008865E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伍麗華Saidhai</w:t>
            </w:r>
            <w:r w:rsidR="008865E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Tahovecahe、萬美玲、盧縣一、葉元之、</w:t>
            </w:r>
            <w:r w:rsidR="008865EE">
              <w:rPr>
                <w:rFonts w:hint="eastAsia"/>
              </w:rPr>
              <w:t>何欣純</w:t>
            </w:r>
          </w:p>
        </w:tc>
      </w:tr>
      <w:tr w:rsidR="004B2F5C" w:rsidTr="004B2F5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 w:rsidP="008865E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4B2F5C" w:rsidTr="004B2F5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4B2F5C" w:rsidTr="004B2F5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4B2F5C" w:rsidTr="004B2F5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4B2F5C" w:rsidTr="004B2F5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4B2F5C" w:rsidTr="004B2F5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4B2F5C" w:rsidTr="004B2F5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4B2F5C" w:rsidTr="004B2F5C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B2F5C" w:rsidRDefault="004B2F5C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4B2F5C" w:rsidTr="00582C0A">
        <w:trPr>
          <w:trHeight w:hRule="exact" w:val="1701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F5C" w:rsidRDefault="004B2F5C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F5C" w:rsidRDefault="004B2F5C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4B2F5C" w:rsidRDefault="00B6296D" w:rsidP="004B2F5C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4B2F5C" w:rsidSect="00582C0A">
      <w:footerReference w:type="default" r:id="rId8"/>
      <w:pgSz w:w="11906" w:h="16838" w:code="9"/>
      <w:pgMar w:top="1985" w:right="1418" w:bottom="1418" w:left="1418" w:header="1418" w:footer="851" w:gutter="0"/>
      <w:pgNumType w:start="362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75C" w:rsidRDefault="0081475C">
      <w:r>
        <w:separator/>
      </w:r>
    </w:p>
  </w:endnote>
  <w:endnote w:type="continuationSeparator" w:id="0">
    <w:p w:rsidR="0081475C" w:rsidRDefault="00814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C0A" w:rsidRDefault="00D47276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582C0A" w:rsidRPr="00582C0A" w:rsidRDefault="00582C0A" w:rsidP="00582C0A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D47276">
                  <w:rPr>
                    <w:noProof/>
                  </w:rPr>
                  <w:t>362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75C" w:rsidRDefault="0081475C">
      <w:r>
        <w:separator/>
      </w:r>
    </w:p>
  </w:footnote>
  <w:footnote w:type="continuationSeparator" w:id="0">
    <w:p w:rsidR="0081475C" w:rsidRDefault="008147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2F5C"/>
    <w:rsid w:val="00005A39"/>
    <w:rsid w:val="000541E1"/>
    <w:rsid w:val="00097C09"/>
    <w:rsid w:val="002E5EB4"/>
    <w:rsid w:val="0046327A"/>
    <w:rsid w:val="004B2F5C"/>
    <w:rsid w:val="00582C0A"/>
    <w:rsid w:val="005C6B99"/>
    <w:rsid w:val="00786741"/>
    <w:rsid w:val="007D4AF6"/>
    <w:rsid w:val="0081475C"/>
    <w:rsid w:val="008724DB"/>
    <w:rsid w:val="008865EE"/>
    <w:rsid w:val="009E3952"/>
    <w:rsid w:val="00A97F4A"/>
    <w:rsid w:val="00B6296D"/>
    <w:rsid w:val="00BC6126"/>
    <w:rsid w:val="00C13800"/>
    <w:rsid w:val="00D4727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4B2F5C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9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73</Words>
  <Characters>422</Characters>
  <Application>Microsoft Office Word</Application>
  <DocSecurity>0</DocSecurity>
  <Lines>3</Lines>
  <Paragraphs>1</Paragraphs>
  <ScaleCrop>false</ScaleCrop>
  <Company>ARES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dc:description>第11屆第01會期第87期;出版日期:113年07月01日</dc:description>
  <cp:lastModifiedBy>user</cp:lastModifiedBy>
  <cp:revision>2</cp:revision>
  <cp:lastPrinted>2002-02-01T01:05:00Z</cp:lastPrinted>
  <dcterms:created xsi:type="dcterms:W3CDTF">2024-07-18T07:27:00Z</dcterms:created>
  <dcterms:modified xsi:type="dcterms:W3CDTF">2024-07-18T07:27:00Z</dcterms:modified>
</cp:coreProperties>
</file>