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4"/>
        <w:gridCol w:w="7670"/>
      </w:tblGrid>
      <w:tr w:rsidR="00173F58" w14:paraId="6F38C479" w14:textId="77777777" w:rsidTr="00173F5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078F" w14:textId="77777777" w:rsidR="00173F58" w:rsidRPr="00173F58" w:rsidRDefault="0023370C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23370C">
              <w:rPr>
                <w:rFonts w:eastAsia="標楷體" w:hint="eastAsia"/>
              </w:rPr>
              <w:t>立法院第</w:t>
            </w:r>
            <w:r w:rsidRPr="0023370C">
              <w:rPr>
                <w:rFonts w:eastAsia="標楷體"/>
              </w:rPr>
              <w:t>11</w:t>
            </w:r>
            <w:r w:rsidRPr="0023370C">
              <w:rPr>
                <w:rFonts w:eastAsia="標楷體"/>
              </w:rPr>
              <w:t>屆第</w:t>
            </w:r>
            <w:r w:rsidRPr="0023370C">
              <w:rPr>
                <w:rFonts w:eastAsia="標楷體"/>
              </w:rPr>
              <w:t>3</w:t>
            </w:r>
            <w:r w:rsidRPr="0023370C">
              <w:rPr>
                <w:rFonts w:eastAsia="標楷體"/>
              </w:rPr>
              <w:t>會期第</w:t>
            </w:r>
            <w:r w:rsidR="00FB64FA">
              <w:rPr>
                <w:rFonts w:eastAsia="標楷體" w:hint="eastAsia"/>
              </w:rPr>
              <w:t>3</w:t>
            </w:r>
            <w:r w:rsidRPr="0023370C">
              <w:rPr>
                <w:rFonts w:eastAsia="標楷體"/>
              </w:rPr>
              <w:t>次會議紀錄</w:t>
            </w:r>
          </w:p>
        </w:tc>
      </w:tr>
      <w:tr w:rsidR="003700C0" w14:paraId="0D3E2E70" w14:textId="77777777" w:rsidTr="00CB492D">
        <w:trPr>
          <w:trHeight w:val="636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659C1" w14:textId="1BAAE601" w:rsidR="003700C0" w:rsidRDefault="00707AE5" w:rsidP="00BF5231">
            <w:pPr>
              <w:pStyle w:val="a6"/>
              <w:kinsoku/>
              <w:autoSpaceDE/>
              <w:spacing w:beforeLines="50" w:before="159" w:afterLines="50" w:after="159" w:line="400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 w:rsidRPr="00707AE5">
              <w:rPr>
                <w:rFonts w:eastAsia="微軟正黑體" w:hint="eastAsia"/>
                <w:b/>
              </w:rPr>
              <w:t>本院國民黨黨團針對第</w:t>
            </w:r>
            <w:r w:rsidRPr="00707AE5">
              <w:rPr>
                <w:rFonts w:eastAsia="微軟正黑體"/>
                <w:b/>
              </w:rPr>
              <w:t>11</w:t>
            </w:r>
            <w:r w:rsidRPr="00707AE5">
              <w:rPr>
                <w:rFonts w:eastAsia="微軟正黑體"/>
                <w:b/>
              </w:rPr>
              <w:t>屆第</w:t>
            </w:r>
            <w:r w:rsidRPr="00707AE5">
              <w:rPr>
                <w:rFonts w:eastAsia="微軟正黑體"/>
                <w:b/>
              </w:rPr>
              <w:t>3</w:t>
            </w:r>
            <w:r w:rsidRPr="00707AE5">
              <w:rPr>
                <w:rFonts w:eastAsia="微軟正黑體"/>
                <w:b/>
              </w:rPr>
              <w:t>會期第</w:t>
            </w:r>
            <w:r w:rsidRPr="00707AE5">
              <w:rPr>
                <w:rFonts w:eastAsia="微軟正黑體"/>
                <w:b/>
              </w:rPr>
              <w:t>3</w:t>
            </w:r>
            <w:r w:rsidRPr="00707AE5">
              <w:rPr>
                <w:rFonts w:eastAsia="微軟正黑體"/>
                <w:b/>
              </w:rPr>
              <w:t>次會議報告事項第</w:t>
            </w:r>
            <w:r w:rsidRPr="00707AE5">
              <w:rPr>
                <w:rFonts w:eastAsia="微軟正黑體"/>
                <w:b/>
              </w:rPr>
              <w:t>69</w:t>
            </w:r>
            <w:r w:rsidRPr="00707AE5">
              <w:rPr>
                <w:rFonts w:eastAsia="微軟正黑體"/>
                <w:b/>
              </w:rPr>
              <w:t>案之院會決定，依立法院議事規則第</w:t>
            </w:r>
            <w:r w:rsidRPr="00707AE5">
              <w:rPr>
                <w:rFonts w:eastAsia="微軟正黑體"/>
                <w:b/>
              </w:rPr>
              <w:t>42</w:t>
            </w:r>
            <w:r w:rsidRPr="00707AE5">
              <w:rPr>
                <w:rFonts w:eastAsia="微軟正黑體"/>
                <w:b/>
              </w:rPr>
              <w:t>條規定提出復議，是否有當？敬請公決</w:t>
            </w:r>
            <w:r w:rsidR="000F678C">
              <w:rPr>
                <w:rFonts w:eastAsia="微軟正黑體" w:hint="eastAsia"/>
                <w:b/>
              </w:rPr>
              <w:t>─</w:t>
            </w:r>
            <w:r w:rsidRPr="00707AE5">
              <w:rPr>
                <w:rFonts w:eastAsia="微軟正黑體"/>
                <w:b/>
              </w:rPr>
              <w:t>另定期處理</w:t>
            </w:r>
            <w:r w:rsidR="000F678C">
              <w:rPr>
                <w:rFonts w:eastAsia="微軟正黑體" w:hint="eastAsia"/>
                <w:b/>
              </w:rPr>
              <w:t>─</w:t>
            </w:r>
            <w:r w:rsidR="004E7AF0">
              <w:rPr>
                <w:rFonts w:eastAsia="微軟正黑體" w:hint="eastAsia"/>
                <w:b/>
              </w:rPr>
              <w:t xml:space="preserve">　　</w:t>
            </w:r>
            <w:r w:rsidR="00BB1A5C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 xml:space="preserve">    </w:t>
            </w:r>
            <w:r w:rsidR="00BF5231">
              <w:rPr>
                <w:rFonts w:eastAsia="微軟正黑體"/>
                <w:b/>
              </w:rPr>
              <w:t xml:space="preserve">  </w:t>
            </w:r>
            <w:r>
              <w:rPr>
                <w:rFonts w:eastAsia="微軟正黑體" w:hint="eastAsia"/>
                <w:b/>
              </w:rPr>
              <w:t xml:space="preserve">   </w:t>
            </w:r>
            <w:r w:rsidR="00040F0B">
              <w:rPr>
                <w:rFonts w:eastAsia="微軟正黑體"/>
                <w:b/>
              </w:rPr>
              <w:t xml:space="preserve"> </w:t>
            </w:r>
            <w:r w:rsidR="00BF5231">
              <w:rPr>
                <w:rFonts w:eastAsia="微軟正黑體" w:hint="eastAsia"/>
                <w:b/>
              </w:rPr>
              <w:t>（頁次：</w:t>
            </w:r>
            <w:r w:rsidR="00BB1A5C">
              <w:rPr>
                <w:rFonts w:eastAsia="微軟正黑體" w:hint="eastAsia"/>
                <w:b/>
              </w:rPr>
              <w:t>１０</w:t>
            </w:r>
            <w:r>
              <w:rPr>
                <w:rFonts w:eastAsia="微軟正黑體" w:hint="eastAsia"/>
                <w:b/>
              </w:rPr>
              <w:t>０</w:t>
            </w:r>
            <w:r w:rsidR="003700C0">
              <w:rPr>
                <w:rFonts w:eastAsia="微軟正黑體" w:hint="eastAsia"/>
                <w:b/>
              </w:rPr>
              <w:t>）</w:t>
            </w:r>
          </w:p>
        </w:tc>
      </w:tr>
      <w:tr w:rsidR="003700C0" w14:paraId="0C5640FB" w14:textId="77777777" w:rsidTr="001F3A6C">
        <w:trPr>
          <w:trHeight w:hRule="exact" w:val="737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58832C4" w14:textId="77777777" w:rsidR="003700C0" w:rsidRPr="009D0601" w:rsidRDefault="003700C0" w:rsidP="00B43830">
            <w:pPr>
              <w:spacing w:beforeLines="50" w:before="159"/>
              <w:jc w:val="center"/>
            </w:pPr>
            <w:r w:rsidRPr="00BF5231">
              <w:rPr>
                <w:rFonts w:hint="eastAsia"/>
                <w:spacing w:val="103"/>
                <w:kern w:val="0"/>
                <w:fitText w:val="1049" w:id="-951746048"/>
              </w:rPr>
              <w:t>發言</w:t>
            </w:r>
            <w:r w:rsidRPr="00BF5231">
              <w:rPr>
                <w:rFonts w:hint="eastAsia"/>
                <w:spacing w:val="5"/>
                <w:kern w:val="0"/>
                <w:fitText w:val="1049" w:id="-951746048"/>
              </w:rPr>
              <w:t>者</w:t>
            </w:r>
          </w:p>
        </w:tc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51045E4" w14:textId="77777777" w:rsidR="003700C0" w:rsidRPr="009D0601" w:rsidRDefault="009D0601" w:rsidP="007174B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9D0601">
              <w:rPr>
                <w:rFonts w:hint="eastAsia"/>
              </w:rPr>
              <w:t>韓國瑜（主席）</w:t>
            </w:r>
          </w:p>
        </w:tc>
      </w:tr>
      <w:tr w:rsidR="003B3121" w14:paraId="0FFDC3D0" w14:textId="77777777" w:rsidTr="00FB0026">
        <w:trPr>
          <w:trHeight w:val="636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7881E" w14:textId="3572BCBA" w:rsidR="003B3121" w:rsidRDefault="003B3121" w:rsidP="00BF5231">
            <w:pPr>
              <w:pStyle w:val="a6"/>
              <w:kinsoku/>
              <w:autoSpaceDE/>
              <w:spacing w:beforeLines="50" w:before="159" w:afterLines="50" w:after="159" w:line="400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 w:rsidRPr="003B3121">
              <w:rPr>
                <w:rFonts w:eastAsia="微軟正黑體" w:hint="eastAsia"/>
                <w:b/>
              </w:rPr>
              <w:t>本院民進黨黨團針對立法院第</w:t>
            </w:r>
            <w:r w:rsidRPr="003B3121">
              <w:rPr>
                <w:rFonts w:eastAsia="微軟正黑體"/>
                <w:b/>
              </w:rPr>
              <w:t>11</w:t>
            </w:r>
            <w:r w:rsidRPr="003B3121">
              <w:rPr>
                <w:rFonts w:eastAsia="微軟正黑體"/>
                <w:b/>
              </w:rPr>
              <w:t>屆第</w:t>
            </w:r>
            <w:r w:rsidRPr="003B3121">
              <w:rPr>
                <w:rFonts w:eastAsia="微軟正黑體"/>
                <w:b/>
              </w:rPr>
              <w:t>3</w:t>
            </w:r>
            <w:r w:rsidRPr="003B3121">
              <w:rPr>
                <w:rFonts w:eastAsia="微軟正黑體"/>
                <w:b/>
              </w:rPr>
              <w:t>會期第</w:t>
            </w:r>
            <w:r w:rsidRPr="003B3121">
              <w:rPr>
                <w:rFonts w:eastAsia="微軟正黑體"/>
                <w:b/>
              </w:rPr>
              <w:t>2</w:t>
            </w:r>
            <w:r w:rsidRPr="003B3121">
              <w:rPr>
                <w:rFonts w:eastAsia="微軟正黑體"/>
                <w:b/>
              </w:rPr>
              <w:t>次會議報告事項第</w:t>
            </w:r>
            <w:r w:rsidRPr="003B3121">
              <w:rPr>
                <w:rFonts w:eastAsia="微軟正黑體"/>
                <w:b/>
              </w:rPr>
              <w:t>7</w:t>
            </w:r>
            <w:r w:rsidRPr="003B3121">
              <w:rPr>
                <w:rFonts w:eastAsia="微軟正黑體"/>
                <w:b/>
              </w:rPr>
              <w:t>案本院委員翁曉玲等</w:t>
            </w:r>
            <w:r w:rsidRPr="003B3121">
              <w:rPr>
                <w:rFonts w:eastAsia="微軟正黑體"/>
                <w:b/>
              </w:rPr>
              <w:t>18</w:t>
            </w:r>
            <w:r w:rsidRPr="003B3121">
              <w:rPr>
                <w:rFonts w:eastAsia="微軟正黑體"/>
                <w:b/>
              </w:rPr>
              <w:t>人擬具「公立學校教職員退休資遣撫卹條例第三十七條條文修正草案」、第</w:t>
            </w:r>
            <w:r w:rsidRPr="003B3121">
              <w:rPr>
                <w:rFonts w:eastAsia="微軟正黑體"/>
                <w:b/>
              </w:rPr>
              <w:t>21</w:t>
            </w:r>
            <w:r w:rsidRPr="003B3121">
              <w:rPr>
                <w:rFonts w:eastAsia="微軟正黑體"/>
                <w:b/>
              </w:rPr>
              <w:t>案本院委員許宇甄等</w:t>
            </w:r>
            <w:r w:rsidRPr="003B3121">
              <w:rPr>
                <w:rFonts w:eastAsia="微軟正黑體"/>
                <w:b/>
              </w:rPr>
              <w:t>18</w:t>
            </w:r>
            <w:r w:rsidRPr="003B3121">
              <w:rPr>
                <w:rFonts w:eastAsia="微軟正黑體"/>
                <w:b/>
              </w:rPr>
              <w:t>人擬具「國土計畫法增訂第三十二條之一條文草案」及第</w:t>
            </w:r>
            <w:r w:rsidRPr="003B3121">
              <w:rPr>
                <w:rFonts w:eastAsia="微軟正黑體"/>
                <w:b/>
              </w:rPr>
              <w:t>30</w:t>
            </w:r>
            <w:r w:rsidRPr="003B3121">
              <w:rPr>
                <w:rFonts w:eastAsia="微軟正黑體"/>
                <w:b/>
              </w:rPr>
              <w:t>案本院委員林倩綺等</w:t>
            </w:r>
            <w:r w:rsidRPr="003B3121">
              <w:rPr>
                <w:rFonts w:eastAsia="微軟正黑體"/>
                <w:b/>
              </w:rPr>
              <w:t>21</w:t>
            </w:r>
            <w:r w:rsidRPr="003B3121">
              <w:rPr>
                <w:rFonts w:eastAsia="微軟正黑體"/>
                <w:b/>
              </w:rPr>
              <w:t>人擬具「公務人員退休資遣撫卹法第三十七條、第三十八條及第六十七條條文修正草案」院會所作決定提出復議。是否有當，敬請公決</w:t>
            </w:r>
            <w:r w:rsidR="000F678C">
              <w:rPr>
                <w:rFonts w:eastAsia="微軟正黑體" w:hint="eastAsia"/>
                <w:b/>
              </w:rPr>
              <w:t>─</w:t>
            </w:r>
            <w:r w:rsidRPr="003B3121">
              <w:rPr>
                <w:rFonts w:eastAsia="微軟正黑體"/>
                <w:b/>
              </w:rPr>
              <w:t>另定期處理</w:t>
            </w:r>
            <w:r w:rsidR="000F678C">
              <w:rPr>
                <w:rFonts w:eastAsia="微軟正黑體" w:hint="eastAsia"/>
                <w:b/>
              </w:rPr>
              <w:t>─</w:t>
            </w:r>
            <w:r>
              <w:rPr>
                <w:rFonts w:eastAsia="微軟正黑體" w:hint="eastAsia"/>
                <w:b/>
              </w:rPr>
              <w:t xml:space="preserve">　　</w:t>
            </w:r>
            <w:r>
              <w:rPr>
                <w:rFonts w:eastAsia="微軟正黑體" w:hint="eastAsia"/>
                <w:b/>
              </w:rPr>
              <w:t xml:space="preserve">                 </w:t>
            </w:r>
            <w:r w:rsidR="00BF5231">
              <w:rPr>
                <w:rFonts w:eastAsia="微軟正黑體"/>
                <w:b/>
              </w:rPr>
              <w:t xml:space="preserve">  </w:t>
            </w:r>
            <w:r>
              <w:rPr>
                <w:rFonts w:eastAsia="微軟正黑體" w:hint="eastAsia"/>
                <w:b/>
              </w:rPr>
              <w:t xml:space="preserve">         </w:t>
            </w:r>
            <w:r w:rsidR="00BF5231">
              <w:rPr>
                <w:rFonts w:eastAsia="微軟正黑體" w:hint="eastAsia"/>
                <w:b/>
              </w:rPr>
              <w:t>（頁次：</w:t>
            </w:r>
            <w:r>
              <w:rPr>
                <w:rFonts w:eastAsia="微軟正黑體" w:hint="eastAsia"/>
                <w:b/>
              </w:rPr>
              <w:t>１００）</w:t>
            </w:r>
          </w:p>
        </w:tc>
      </w:tr>
      <w:tr w:rsidR="003B3121" w:rsidRPr="009D0601" w14:paraId="23B57F9B" w14:textId="77777777" w:rsidTr="00FB0026">
        <w:trPr>
          <w:trHeight w:hRule="exact" w:val="737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54DBF08" w14:textId="77777777" w:rsidR="003B3121" w:rsidRPr="009D0601" w:rsidRDefault="003B3121" w:rsidP="00FB0026">
            <w:pPr>
              <w:spacing w:beforeLines="50" w:before="159"/>
              <w:jc w:val="center"/>
            </w:pPr>
            <w:r w:rsidRPr="00BF5231">
              <w:rPr>
                <w:rFonts w:hint="eastAsia"/>
                <w:spacing w:val="103"/>
                <w:kern w:val="0"/>
                <w:fitText w:val="1049" w:id="-752204032"/>
              </w:rPr>
              <w:t>發言</w:t>
            </w:r>
            <w:r w:rsidRPr="00BF5231">
              <w:rPr>
                <w:rFonts w:hint="eastAsia"/>
                <w:spacing w:val="5"/>
                <w:kern w:val="0"/>
                <w:fitText w:val="1049" w:id="-752204032"/>
              </w:rPr>
              <w:t>者</w:t>
            </w:r>
          </w:p>
        </w:tc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2A65FC9" w14:textId="77777777" w:rsidR="003B3121" w:rsidRPr="009D0601" w:rsidRDefault="003B3121" w:rsidP="007174B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9D0601">
              <w:rPr>
                <w:rFonts w:hint="eastAsia"/>
              </w:rPr>
              <w:t>韓國瑜（主席）</w:t>
            </w:r>
          </w:p>
        </w:tc>
      </w:tr>
      <w:tr w:rsidR="001B7951" w14:paraId="5CB83109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ED3222" w14:textId="77777777" w:rsidR="001B7951" w:rsidRPr="003B312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A8E725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50886874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3E01C2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D640FF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13A85EDF" w14:textId="77777777" w:rsidTr="001B795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1C009C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502BAC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2BD83596" w14:textId="77777777" w:rsidTr="007174BB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4C4E61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67B003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174BB" w14:paraId="3DF3A861" w14:textId="77777777" w:rsidTr="007174BB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8C94CF" w14:textId="77777777" w:rsidR="007174BB" w:rsidRDefault="007174BB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359075" w14:textId="77777777" w:rsidR="007174BB" w:rsidRDefault="007174B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174BB" w14:paraId="5726CC5A" w14:textId="77777777" w:rsidTr="007174BB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8F5CD7" w14:textId="77777777" w:rsidR="007174BB" w:rsidRDefault="007174BB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E98882" w14:textId="77777777" w:rsidR="007174BB" w:rsidRDefault="007174B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174BB" w14:paraId="0F771E4D" w14:textId="77777777" w:rsidTr="007174BB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7A6C78" w14:textId="77777777" w:rsidR="007174BB" w:rsidRDefault="007174BB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9FEDEB" w14:textId="77777777" w:rsidR="007174BB" w:rsidRDefault="007174B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174BB" w14:paraId="02976E6B" w14:textId="77777777" w:rsidTr="007174BB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D21FDA" w14:textId="77777777" w:rsidR="007174BB" w:rsidRDefault="007174BB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1CCAA9" w14:textId="77777777" w:rsidR="007174BB" w:rsidRDefault="007174B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174BB" w14:paraId="085EF945" w14:textId="77777777" w:rsidTr="007174BB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73BB1F" w14:textId="77777777" w:rsidR="007174BB" w:rsidRDefault="007174BB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DE39E0" w14:textId="77777777" w:rsidR="007174BB" w:rsidRDefault="007174B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174BB" w14:paraId="7F08A0ED" w14:textId="77777777" w:rsidTr="00BF5231">
        <w:trPr>
          <w:trHeight w:hRule="exact" w:val="870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D7CE2" w14:textId="77777777" w:rsidR="007174BB" w:rsidRDefault="007174BB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CBDC2" w14:textId="77777777" w:rsidR="007174BB" w:rsidRDefault="007174BB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14:paraId="0912A20E" w14:textId="77777777" w:rsidR="00B6296D" w:rsidRPr="003700C0" w:rsidRDefault="00B6296D" w:rsidP="003700C0">
      <w:pPr>
        <w:spacing w:line="14" w:lineRule="exact"/>
        <w:rPr>
          <w:sz w:val="2"/>
        </w:rPr>
      </w:pPr>
    </w:p>
    <w:sectPr w:rsidR="00B6296D" w:rsidRPr="003700C0" w:rsidSect="003D6E9E">
      <w:headerReference w:type="default" r:id="rId7"/>
      <w:footerReference w:type="default" r:id="rId8"/>
      <w:pgSz w:w="11906" w:h="16838" w:code="9"/>
      <w:pgMar w:top="1985" w:right="1418" w:bottom="1418" w:left="1418" w:header="1418" w:footer="851" w:gutter="0"/>
      <w:pgNumType w:start="252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E9113" w14:textId="77777777" w:rsidR="00F6374A" w:rsidRDefault="00F6374A">
      <w:r>
        <w:separator/>
      </w:r>
    </w:p>
  </w:endnote>
  <w:endnote w:type="continuationSeparator" w:id="0">
    <w:p w14:paraId="678296CD" w14:textId="77777777" w:rsidR="00F6374A" w:rsidRDefault="00F63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2C69C" w14:textId="4BCE5E9D" w:rsidR="00D30651" w:rsidRDefault="002E0524">
    <w:pPr>
      <w:pStyle w:val="a3"/>
    </w:pPr>
    <w:r>
      <w:rPr>
        <w:noProof/>
      </w:rPr>
      <w:pict w14:anchorId="47109BB4"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0;margin-top:-9.3pt;width:453.55pt;height:31.5pt;z-index:251658752;mso-wrap-style:tight" filled="f" stroked="f">
          <v:textbox>
            <w:txbxContent>
              <w:p w14:paraId="16F8D05B" w14:textId="63DBA61B" w:rsidR="003D6E9E" w:rsidRPr="003D6E9E" w:rsidRDefault="003D6E9E" w:rsidP="003D6E9E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252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 w14:anchorId="339C863B"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14:paraId="389ED746" w14:textId="7611D788" w:rsidR="003D53D1" w:rsidRPr="003D53D1" w:rsidRDefault="003D53D1" w:rsidP="003D53D1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262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 w14:anchorId="3E0CDC55">
        <v:shape id="_x0000_s2049" type="#_x0000_t202" style="position:absolute;left:0;text-align:left;margin-left:0;margin-top:-9.3pt;width:453.55pt;height:31.5pt;z-index:251656704;mso-wrap-style:tight" filled="f" stroked="f">
          <v:textbox>
            <w:txbxContent>
              <w:p w14:paraId="2461CE4D" w14:textId="04D4148A" w:rsidR="00D30651" w:rsidRPr="00D30651" w:rsidRDefault="00D30651" w:rsidP="00D30651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252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E6CC7" w14:textId="77777777" w:rsidR="00F6374A" w:rsidRDefault="00F6374A">
      <w:r>
        <w:separator/>
      </w:r>
    </w:p>
  </w:footnote>
  <w:footnote w:type="continuationSeparator" w:id="0">
    <w:p w14:paraId="1E547572" w14:textId="77777777" w:rsidR="00F6374A" w:rsidRDefault="00F637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D23B5" w14:textId="1B565480" w:rsidR="00B6296D" w:rsidRDefault="00B6296D" w:rsidP="00981B80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00C0"/>
    <w:rsid w:val="00022518"/>
    <w:rsid w:val="000309F6"/>
    <w:rsid w:val="00040F0B"/>
    <w:rsid w:val="00051A91"/>
    <w:rsid w:val="0006662B"/>
    <w:rsid w:val="00083123"/>
    <w:rsid w:val="00095C88"/>
    <w:rsid w:val="00097C09"/>
    <w:rsid w:val="000F678C"/>
    <w:rsid w:val="001171C5"/>
    <w:rsid w:val="00140147"/>
    <w:rsid w:val="00173F58"/>
    <w:rsid w:val="00197051"/>
    <w:rsid w:val="001B7951"/>
    <w:rsid w:val="001E0446"/>
    <w:rsid w:val="001F3A6C"/>
    <w:rsid w:val="0023370C"/>
    <w:rsid w:val="00264941"/>
    <w:rsid w:val="002A4AF7"/>
    <w:rsid w:val="002D379C"/>
    <w:rsid w:val="002D7BAB"/>
    <w:rsid w:val="002E0524"/>
    <w:rsid w:val="00336688"/>
    <w:rsid w:val="003470DE"/>
    <w:rsid w:val="00363A3A"/>
    <w:rsid w:val="003700C0"/>
    <w:rsid w:val="00370C74"/>
    <w:rsid w:val="003B2F7E"/>
    <w:rsid w:val="003B3121"/>
    <w:rsid w:val="003B4D2E"/>
    <w:rsid w:val="003C4258"/>
    <w:rsid w:val="003D53D1"/>
    <w:rsid w:val="003D6E9E"/>
    <w:rsid w:val="003F4B3C"/>
    <w:rsid w:val="003F5892"/>
    <w:rsid w:val="004312E1"/>
    <w:rsid w:val="00432E2B"/>
    <w:rsid w:val="00446EE1"/>
    <w:rsid w:val="004523EC"/>
    <w:rsid w:val="00454E3F"/>
    <w:rsid w:val="0046327A"/>
    <w:rsid w:val="004848A1"/>
    <w:rsid w:val="004B1E4E"/>
    <w:rsid w:val="004B4D75"/>
    <w:rsid w:val="004E34AC"/>
    <w:rsid w:val="004E7AE5"/>
    <w:rsid w:val="004E7AF0"/>
    <w:rsid w:val="00575BBD"/>
    <w:rsid w:val="00595D96"/>
    <w:rsid w:val="005B7218"/>
    <w:rsid w:val="005D01CA"/>
    <w:rsid w:val="0063631C"/>
    <w:rsid w:val="00645F58"/>
    <w:rsid w:val="006840E4"/>
    <w:rsid w:val="00691DF4"/>
    <w:rsid w:val="006C0EA2"/>
    <w:rsid w:val="006E53DF"/>
    <w:rsid w:val="006F6370"/>
    <w:rsid w:val="007044AA"/>
    <w:rsid w:val="00707AE5"/>
    <w:rsid w:val="007174BB"/>
    <w:rsid w:val="00792ACB"/>
    <w:rsid w:val="007C1307"/>
    <w:rsid w:val="007C661B"/>
    <w:rsid w:val="007D4AF6"/>
    <w:rsid w:val="00840F6A"/>
    <w:rsid w:val="008724DB"/>
    <w:rsid w:val="008A0C3E"/>
    <w:rsid w:val="008D45DC"/>
    <w:rsid w:val="008F7727"/>
    <w:rsid w:val="00981B80"/>
    <w:rsid w:val="00985632"/>
    <w:rsid w:val="009B2AE7"/>
    <w:rsid w:val="009C52E3"/>
    <w:rsid w:val="009D0601"/>
    <w:rsid w:val="009E3952"/>
    <w:rsid w:val="00A24FDB"/>
    <w:rsid w:val="00AD4811"/>
    <w:rsid w:val="00AD78FA"/>
    <w:rsid w:val="00B05AD8"/>
    <w:rsid w:val="00B43830"/>
    <w:rsid w:val="00B6296D"/>
    <w:rsid w:val="00BA0B3F"/>
    <w:rsid w:val="00BB1A5C"/>
    <w:rsid w:val="00BD4B07"/>
    <w:rsid w:val="00BF5231"/>
    <w:rsid w:val="00BF6BBC"/>
    <w:rsid w:val="00C13800"/>
    <w:rsid w:val="00C41444"/>
    <w:rsid w:val="00C94FB5"/>
    <w:rsid w:val="00CB492D"/>
    <w:rsid w:val="00CC0416"/>
    <w:rsid w:val="00D067FA"/>
    <w:rsid w:val="00D1288E"/>
    <w:rsid w:val="00D162DF"/>
    <w:rsid w:val="00D21C53"/>
    <w:rsid w:val="00D30651"/>
    <w:rsid w:val="00D40604"/>
    <w:rsid w:val="00DA663A"/>
    <w:rsid w:val="00E12945"/>
    <w:rsid w:val="00E3452F"/>
    <w:rsid w:val="00E66B4B"/>
    <w:rsid w:val="00E70D93"/>
    <w:rsid w:val="00E94B95"/>
    <w:rsid w:val="00F02A7F"/>
    <w:rsid w:val="00F14DD5"/>
    <w:rsid w:val="00F6374A"/>
    <w:rsid w:val="00FB64FA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."/>
  <w:listSeparator w:val=","/>
  <w14:docId w14:val="55E98E9E"/>
  <w15:docId w15:val="{B9BF5D27-9500-4432-AF2A-E9B4F72F4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3700C0"/>
    <w:rPr>
      <w:rFonts w:ascii="細明體" w:eastAsia="細明體" w:hAnsi="細明體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4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ciWeb\dot\communique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60</Words>
  <Characters>346</Characters>
  <Application>Microsoft Office Word</Application>
  <DocSecurity>0</DocSecurity>
  <Lines>2</Lines>
  <Paragraphs>1</Paragraphs>
  <ScaleCrop>false</ScaleCrop>
  <Company>ARES</Company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第11屆第01會期第92期;出版日期:113年07月08日</dc:description>
  <cp:lastModifiedBy>Administrator</cp:lastModifiedBy>
  <cp:revision>2</cp:revision>
  <cp:lastPrinted>2002-02-01T01:05:00Z</cp:lastPrinted>
  <dcterms:created xsi:type="dcterms:W3CDTF">2025-03-18T02:57:00Z</dcterms:created>
  <dcterms:modified xsi:type="dcterms:W3CDTF">2025-03-18T02:57:00Z</dcterms:modified>
</cp:coreProperties>
</file>