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6F300" w14:textId="77777777" w:rsidR="00533D90" w:rsidRPr="0061765F" w:rsidRDefault="00533D90" w:rsidP="00533D90">
      <w:pPr>
        <w:tabs>
          <w:tab w:val="left" w:pos="6120"/>
        </w:tabs>
        <w:overflowPunct w:val="0"/>
        <w:spacing w:line="520" w:lineRule="exact"/>
        <w:jc w:val="both"/>
        <w:rPr>
          <w:rFonts w:ascii="標楷體" w:eastAsia="標楷體" w:hAnsi="標楷體" w:cs="Times New Roman"/>
          <w:b/>
          <w:bCs/>
          <w:spacing w:val="-26"/>
          <w:sz w:val="32"/>
          <w:szCs w:val="32"/>
        </w:rPr>
      </w:pPr>
      <w:bookmarkStart w:id="0" w:name="_Hlk183706506"/>
      <w:r w:rsidRPr="0061765F">
        <w:rPr>
          <w:rFonts w:ascii="標楷體" w:eastAsia="標楷體" w:hAnsi="標楷體" w:cs="Times New Roman"/>
          <w:b/>
          <w:bCs/>
          <w:spacing w:val="-26"/>
          <w:kern w:val="0"/>
          <w:sz w:val="32"/>
          <w:szCs w:val="32"/>
        </w:rPr>
        <w:t>立法院第11屆第5會期外交及國防委員會第</w:t>
      </w:r>
      <w:r w:rsidRPr="0061765F">
        <w:rPr>
          <w:rFonts w:ascii="標楷體" w:eastAsia="標楷體" w:hAnsi="標楷體" w:cs="Times New Roman" w:hint="eastAsia"/>
          <w:b/>
          <w:bCs/>
          <w:spacing w:val="-26"/>
          <w:kern w:val="0"/>
          <w:sz w:val="32"/>
          <w:szCs w:val="32"/>
        </w:rPr>
        <w:t>1</w:t>
      </w:r>
      <w:r w:rsidRPr="0061765F">
        <w:rPr>
          <w:rFonts w:ascii="標楷體" w:eastAsia="標楷體" w:hAnsi="標楷體" w:cs="Times New Roman"/>
          <w:b/>
          <w:bCs/>
          <w:spacing w:val="-26"/>
          <w:kern w:val="0"/>
          <w:sz w:val="32"/>
          <w:szCs w:val="32"/>
        </w:rPr>
        <w:t>9</w:t>
      </w:r>
      <w:r w:rsidRPr="0061765F">
        <w:rPr>
          <w:rFonts w:ascii="標楷體" w:eastAsia="標楷體" w:hAnsi="標楷體" w:cs="Times New Roman" w:hint="eastAsia"/>
          <w:b/>
          <w:bCs/>
          <w:spacing w:val="-26"/>
          <w:kern w:val="0"/>
          <w:sz w:val="32"/>
          <w:szCs w:val="32"/>
        </w:rPr>
        <w:t>次</w:t>
      </w:r>
      <w:r w:rsidRPr="0061765F">
        <w:rPr>
          <w:rFonts w:ascii="標楷體" w:eastAsia="標楷體" w:hAnsi="標楷體" w:cs="Times New Roman"/>
          <w:b/>
          <w:bCs/>
          <w:spacing w:val="-26"/>
          <w:kern w:val="0"/>
          <w:sz w:val="32"/>
          <w:szCs w:val="32"/>
        </w:rPr>
        <w:t>全體委員會議議事錄</w:t>
      </w:r>
    </w:p>
    <w:p w14:paraId="78051D8A" w14:textId="77777777" w:rsidR="00533D90" w:rsidRPr="0061765F" w:rsidRDefault="00533D90" w:rsidP="00533D90">
      <w:pPr>
        <w:kinsoku w:val="0"/>
        <w:overflowPunct w:val="0"/>
        <w:autoSpaceDE w:val="0"/>
        <w:autoSpaceDN w:val="0"/>
        <w:spacing w:line="520" w:lineRule="exact"/>
        <w:ind w:rightChars="-80" w:right="-192"/>
        <w:rPr>
          <w:rFonts w:ascii="標楷體" w:eastAsia="標楷體" w:hAnsi="標楷體" w:cs="Times New Roman"/>
          <w:sz w:val="28"/>
          <w:szCs w:val="28"/>
        </w:rPr>
      </w:pPr>
      <w:r w:rsidRPr="0061765F">
        <w:rPr>
          <w:rFonts w:ascii="標楷體" w:eastAsia="標楷體" w:hAnsi="標楷體" w:cs="Times New Roman" w:hint="eastAsia"/>
          <w:sz w:val="28"/>
          <w:szCs w:val="28"/>
        </w:rPr>
        <w:t>時    間：中華民國11</w:t>
      </w:r>
      <w:r w:rsidRPr="0061765F">
        <w:rPr>
          <w:rFonts w:ascii="標楷體" w:eastAsia="標楷體" w:hAnsi="標楷體" w:cs="Times New Roman"/>
          <w:sz w:val="28"/>
          <w:szCs w:val="28"/>
        </w:rPr>
        <w:t>5</w:t>
      </w:r>
      <w:r w:rsidRPr="0061765F">
        <w:rPr>
          <w:rFonts w:ascii="標楷體" w:eastAsia="標楷體" w:hAnsi="標楷體" w:cs="Times New Roman" w:hint="eastAsia"/>
          <w:sz w:val="28"/>
          <w:szCs w:val="28"/>
        </w:rPr>
        <w:t>年</w:t>
      </w:r>
      <w:r w:rsidRPr="0061765F">
        <w:rPr>
          <w:rFonts w:ascii="標楷體" w:eastAsia="標楷體" w:hAnsi="標楷體" w:cs="Times New Roman"/>
          <w:sz w:val="28"/>
          <w:szCs w:val="28"/>
        </w:rPr>
        <w:t>6</w:t>
      </w:r>
      <w:r w:rsidRPr="0061765F">
        <w:rPr>
          <w:rFonts w:ascii="標楷體" w:eastAsia="標楷體" w:hAnsi="標楷體" w:cs="Times New Roman" w:hint="eastAsia"/>
          <w:sz w:val="28"/>
          <w:szCs w:val="28"/>
        </w:rPr>
        <w:t>月</w:t>
      </w:r>
      <w:r w:rsidRPr="0061765F">
        <w:rPr>
          <w:rFonts w:ascii="標楷體" w:eastAsia="標楷體" w:hAnsi="標楷體" w:cs="Times New Roman"/>
          <w:sz w:val="28"/>
          <w:szCs w:val="28"/>
        </w:rPr>
        <w:t>1</w:t>
      </w:r>
      <w:r w:rsidRPr="0061765F">
        <w:rPr>
          <w:rFonts w:ascii="標楷體" w:eastAsia="標楷體" w:hAnsi="標楷體" w:cs="Times New Roman" w:hint="eastAsia"/>
          <w:sz w:val="28"/>
          <w:szCs w:val="28"/>
        </w:rPr>
        <w:t>日（星期一）上午</w:t>
      </w:r>
      <w:r w:rsidRPr="0061765F">
        <w:rPr>
          <w:rFonts w:ascii="標楷體" w:eastAsia="標楷體" w:hAnsi="標楷體" w:cs="Times New Roman"/>
          <w:sz w:val="28"/>
          <w:szCs w:val="28"/>
        </w:rPr>
        <w:t>9</w:t>
      </w:r>
      <w:r w:rsidRPr="0061765F">
        <w:rPr>
          <w:rFonts w:ascii="標楷體" w:eastAsia="標楷體" w:hAnsi="標楷體" w:cs="Times New Roman" w:hint="eastAsia"/>
          <w:sz w:val="28"/>
          <w:szCs w:val="28"/>
        </w:rPr>
        <w:t>時</w:t>
      </w:r>
      <w:r w:rsidRPr="0061765F">
        <w:rPr>
          <w:rFonts w:ascii="標楷體" w:eastAsia="標楷體" w:hAnsi="標楷體" w:cs="Times New Roman"/>
          <w:sz w:val="28"/>
          <w:szCs w:val="28"/>
        </w:rPr>
        <w:t>1</w:t>
      </w:r>
      <w:r w:rsidRPr="0061765F">
        <w:rPr>
          <w:rFonts w:ascii="標楷體" w:eastAsia="標楷體" w:hAnsi="標楷體" w:cs="Times New Roman" w:hint="eastAsia"/>
          <w:sz w:val="28"/>
          <w:szCs w:val="28"/>
        </w:rPr>
        <w:t>分至</w:t>
      </w:r>
      <w:r w:rsidRPr="0061765F">
        <w:rPr>
          <w:rFonts w:ascii="標楷體" w:eastAsia="標楷體" w:hAnsi="標楷體" w:cs="Times New Roman"/>
          <w:sz w:val="28"/>
          <w:szCs w:val="28"/>
        </w:rPr>
        <w:t>17</w:t>
      </w:r>
      <w:r w:rsidRPr="0061765F">
        <w:rPr>
          <w:rFonts w:ascii="標楷體" w:eastAsia="標楷體" w:hAnsi="標楷體" w:cs="Times New Roman" w:hint="eastAsia"/>
          <w:sz w:val="28"/>
          <w:szCs w:val="28"/>
        </w:rPr>
        <w:t>時</w:t>
      </w:r>
      <w:r w:rsidRPr="0061765F">
        <w:rPr>
          <w:rFonts w:ascii="標楷體" w:eastAsia="標楷體" w:hAnsi="標楷體" w:cs="Times New Roman"/>
          <w:sz w:val="28"/>
          <w:szCs w:val="28"/>
        </w:rPr>
        <w:t>33</w:t>
      </w:r>
      <w:r w:rsidRPr="0061765F">
        <w:rPr>
          <w:rFonts w:ascii="標楷體" w:eastAsia="標楷體" w:hAnsi="標楷體" w:cs="Times New Roman" w:hint="eastAsia"/>
          <w:sz w:val="28"/>
          <w:szCs w:val="28"/>
        </w:rPr>
        <w:t>分</w:t>
      </w:r>
    </w:p>
    <w:p w14:paraId="774B2F77" w14:textId="77777777" w:rsidR="00533D90" w:rsidRPr="0061765F" w:rsidRDefault="00533D90" w:rsidP="00533D90">
      <w:pPr>
        <w:kinsoku w:val="0"/>
        <w:overflowPunct w:val="0"/>
        <w:autoSpaceDE w:val="0"/>
        <w:autoSpaceDN w:val="0"/>
        <w:spacing w:line="520" w:lineRule="exact"/>
        <w:ind w:rightChars="-80" w:right="-192"/>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w:t>
      </w:r>
      <w:r w:rsidRPr="0061765F">
        <w:rPr>
          <w:rFonts w:ascii="標楷體" w:eastAsia="標楷體" w:hAnsi="標楷體" w:cs="Times New Roman"/>
          <w:sz w:val="28"/>
          <w:szCs w:val="28"/>
        </w:rPr>
        <w:t>6</w:t>
      </w:r>
      <w:r w:rsidRPr="0061765F">
        <w:rPr>
          <w:rFonts w:ascii="標楷體" w:eastAsia="標楷體" w:hAnsi="標楷體" w:cs="Times New Roman" w:hint="eastAsia"/>
          <w:sz w:val="28"/>
          <w:szCs w:val="28"/>
        </w:rPr>
        <w:t>月</w:t>
      </w:r>
      <w:r w:rsidRPr="0061765F">
        <w:rPr>
          <w:rFonts w:ascii="標楷體" w:eastAsia="標楷體" w:hAnsi="標楷體" w:cs="Times New Roman"/>
          <w:sz w:val="28"/>
          <w:szCs w:val="28"/>
        </w:rPr>
        <w:t>3</w:t>
      </w:r>
      <w:r w:rsidRPr="0061765F">
        <w:rPr>
          <w:rFonts w:ascii="標楷體" w:eastAsia="標楷體" w:hAnsi="標楷體" w:cs="Times New Roman" w:hint="eastAsia"/>
          <w:sz w:val="28"/>
          <w:szCs w:val="28"/>
        </w:rPr>
        <w:t>日（星期三）上午9時</w:t>
      </w:r>
      <w:r w:rsidRPr="0061765F">
        <w:rPr>
          <w:rFonts w:ascii="標楷體" w:eastAsia="標楷體" w:hAnsi="標楷體" w:cs="Times New Roman"/>
          <w:sz w:val="28"/>
          <w:szCs w:val="28"/>
        </w:rPr>
        <w:t>3</w:t>
      </w:r>
      <w:r w:rsidRPr="0061765F">
        <w:rPr>
          <w:rFonts w:ascii="標楷體" w:eastAsia="標楷體" w:hAnsi="標楷體" w:cs="Times New Roman" w:hint="eastAsia"/>
          <w:sz w:val="28"/>
          <w:szCs w:val="28"/>
        </w:rPr>
        <w:t>分至</w:t>
      </w:r>
      <w:r w:rsidRPr="0061765F">
        <w:rPr>
          <w:rFonts w:ascii="標楷體" w:eastAsia="標楷體" w:hAnsi="標楷體" w:cs="Times New Roman"/>
          <w:sz w:val="28"/>
          <w:szCs w:val="28"/>
        </w:rPr>
        <w:t>10</w:t>
      </w:r>
      <w:r w:rsidRPr="0061765F">
        <w:rPr>
          <w:rFonts w:ascii="標楷體" w:eastAsia="標楷體" w:hAnsi="標楷體" w:cs="Times New Roman" w:hint="eastAsia"/>
          <w:sz w:val="28"/>
          <w:szCs w:val="28"/>
        </w:rPr>
        <w:t>時</w:t>
      </w:r>
      <w:r w:rsidRPr="0061765F">
        <w:rPr>
          <w:rFonts w:ascii="標楷體" w:eastAsia="標楷體" w:hAnsi="標楷體" w:cs="Times New Roman"/>
          <w:sz w:val="28"/>
          <w:szCs w:val="28"/>
        </w:rPr>
        <w:t>13</w:t>
      </w:r>
      <w:r w:rsidRPr="0061765F">
        <w:rPr>
          <w:rFonts w:ascii="標楷體" w:eastAsia="標楷體" w:hAnsi="標楷體" w:cs="Times New Roman" w:hint="eastAsia"/>
          <w:sz w:val="28"/>
          <w:szCs w:val="28"/>
        </w:rPr>
        <w:t>分</w:t>
      </w:r>
    </w:p>
    <w:p w14:paraId="1A68DDA5" w14:textId="77777777" w:rsidR="00533D90" w:rsidRPr="0061765F" w:rsidRDefault="00533D90" w:rsidP="00533D90">
      <w:pPr>
        <w:kinsoku w:val="0"/>
        <w:overflowPunct w:val="0"/>
        <w:autoSpaceDE w:val="0"/>
        <w:autoSpaceDN w:val="0"/>
        <w:spacing w:line="520" w:lineRule="exact"/>
        <w:rPr>
          <w:rFonts w:ascii="標楷體" w:eastAsia="標楷體" w:hAnsi="標楷體" w:cs="Times New Roman"/>
          <w:sz w:val="28"/>
          <w:szCs w:val="28"/>
        </w:rPr>
      </w:pPr>
      <w:r w:rsidRPr="0061765F">
        <w:rPr>
          <w:rFonts w:ascii="華康楷書體W5" w:eastAsia="標楷體" w:hAnsi="Times New Roman" w:cs="Times New Roman" w:hint="eastAsia"/>
          <w:bCs/>
          <w:sz w:val="28"/>
          <w:szCs w:val="28"/>
        </w:rPr>
        <w:t>地</w:t>
      </w:r>
      <w:r w:rsidRPr="0061765F">
        <w:rPr>
          <w:rFonts w:ascii="華康楷書體W5" w:eastAsia="標楷體" w:hAnsi="Times New Roman" w:cs="Times New Roman" w:hint="eastAsia"/>
          <w:bCs/>
          <w:sz w:val="28"/>
          <w:szCs w:val="28"/>
        </w:rPr>
        <w:t xml:space="preserve">    </w:t>
      </w:r>
      <w:r w:rsidRPr="0061765F">
        <w:rPr>
          <w:rFonts w:ascii="華康楷書體W5" w:eastAsia="標楷體" w:hAnsi="Times New Roman" w:cs="Times New Roman" w:hint="eastAsia"/>
          <w:bCs/>
          <w:sz w:val="28"/>
          <w:szCs w:val="28"/>
        </w:rPr>
        <w:t>點：</w:t>
      </w:r>
      <w:r w:rsidRPr="0061765F">
        <w:rPr>
          <w:rFonts w:ascii="標楷體" w:eastAsia="標楷體" w:hAnsi="標楷體" w:cs="Times New Roman" w:hint="eastAsia"/>
          <w:sz w:val="28"/>
          <w:szCs w:val="28"/>
        </w:rPr>
        <w:t>紅樓301會議室</w:t>
      </w:r>
    </w:p>
    <w:p w14:paraId="440BCEB2" w14:textId="77777777" w:rsidR="00533D90" w:rsidRPr="0061765F" w:rsidRDefault="00533D90" w:rsidP="00533D90">
      <w:pPr>
        <w:tabs>
          <w:tab w:val="left" w:pos="90"/>
          <w:tab w:val="left" w:pos="2990"/>
          <w:tab w:val="left" w:pos="4706"/>
          <w:tab w:val="left" w:pos="6256"/>
          <w:tab w:val="left" w:pos="7640"/>
        </w:tabs>
        <w:kinsoku w:val="0"/>
        <w:overflowPunct w:val="0"/>
        <w:autoSpaceDE w:val="0"/>
        <w:autoSpaceDN w:val="0"/>
        <w:adjustRightInd w:val="0"/>
        <w:spacing w:line="520" w:lineRule="exact"/>
        <w:ind w:left="1428" w:hangingChars="510" w:hanging="1428"/>
        <w:jc w:val="both"/>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出席委員：馬文君 陳永康 羅美玲 陳冠廷 王義川 牛煦庭 王定宇 </w:t>
      </w:r>
    </w:p>
    <w:p w14:paraId="14054EA5" w14:textId="77777777" w:rsidR="00533D90" w:rsidRPr="0061765F" w:rsidRDefault="00533D90" w:rsidP="00533D90">
      <w:pPr>
        <w:tabs>
          <w:tab w:val="left" w:pos="90"/>
          <w:tab w:val="left" w:pos="2990"/>
          <w:tab w:val="left" w:pos="4706"/>
          <w:tab w:val="left" w:pos="6256"/>
          <w:tab w:val="left" w:pos="7640"/>
        </w:tabs>
        <w:kinsoku w:val="0"/>
        <w:overflowPunct w:val="0"/>
        <w:autoSpaceDE w:val="0"/>
        <w:autoSpaceDN w:val="0"/>
        <w:adjustRightInd w:val="0"/>
        <w:spacing w:line="520" w:lineRule="exact"/>
        <w:ind w:left="1428" w:hangingChars="510" w:hanging="1428"/>
        <w:jc w:val="both"/>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沈伯洋 黃　仁 </w:t>
      </w:r>
      <w:proofErr w:type="gramStart"/>
      <w:r w:rsidRPr="0061765F">
        <w:rPr>
          <w:rFonts w:ascii="標楷體" w:eastAsia="標楷體" w:hAnsi="標楷體" w:cs="Times New Roman" w:hint="eastAsia"/>
          <w:sz w:val="28"/>
          <w:szCs w:val="28"/>
        </w:rPr>
        <w:t>林楚茵</w:t>
      </w:r>
      <w:proofErr w:type="gramEnd"/>
      <w:r w:rsidRPr="0061765F">
        <w:rPr>
          <w:rFonts w:ascii="標楷體" w:eastAsia="標楷體" w:hAnsi="標楷體" w:cs="Times New Roman" w:hint="eastAsia"/>
          <w:sz w:val="28"/>
          <w:szCs w:val="28"/>
        </w:rPr>
        <w:t xml:space="preserve"> 王安祥 陳俊宇 </w:t>
      </w:r>
      <w:proofErr w:type="gramStart"/>
      <w:r w:rsidRPr="0061765F">
        <w:rPr>
          <w:rFonts w:ascii="標楷體" w:eastAsia="標楷體" w:hAnsi="標楷體" w:cs="Times New Roman" w:hint="eastAsia"/>
          <w:sz w:val="28"/>
          <w:szCs w:val="28"/>
        </w:rPr>
        <w:t>徐巧芯</w:t>
      </w:r>
      <w:proofErr w:type="gramEnd"/>
    </w:p>
    <w:p w14:paraId="2AA6CA76" w14:textId="77777777" w:rsidR="00533D90" w:rsidRPr="0061765F" w:rsidRDefault="00533D90" w:rsidP="00533D90">
      <w:pPr>
        <w:tabs>
          <w:tab w:val="left" w:pos="90"/>
          <w:tab w:val="left" w:pos="2990"/>
          <w:tab w:val="left" w:pos="4706"/>
          <w:tab w:val="left" w:pos="6256"/>
          <w:tab w:val="left" w:pos="7640"/>
        </w:tabs>
        <w:kinsoku w:val="0"/>
        <w:overflowPunct w:val="0"/>
        <w:autoSpaceDE w:val="0"/>
        <w:autoSpaceDN w:val="0"/>
        <w:adjustRightInd w:val="0"/>
        <w:spacing w:line="520" w:lineRule="exact"/>
        <w:ind w:left="1428" w:hangingChars="510" w:hanging="1428"/>
        <w:jc w:val="both"/>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（出席委員1</w:t>
      </w:r>
      <w:r w:rsidRPr="0061765F">
        <w:rPr>
          <w:rFonts w:ascii="標楷體" w:eastAsia="標楷體" w:hAnsi="標楷體" w:cs="Times New Roman"/>
          <w:sz w:val="28"/>
          <w:szCs w:val="28"/>
        </w:rPr>
        <w:t>3</w:t>
      </w:r>
      <w:r w:rsidRPr="0061765F">
        <w:rPr>
          <w:rFonts w:ascii="標楷體" w:eastAsia="標楷體" w:hAnsi="標楷體" w:cs="Times New Roman" w:hint="eastAsia"/>
          <w:sz w:val="28"/>
          <w:szCs w:val="28"/>
        </w:rPr>
        <w:t>人）</w:t>
      </w:r>
    </w:p>
    <w:p w14:paraId="5BB1E563" w14:textId="77777777" w:rsidR="00533D90" w:rsidRPr="0061765F" w:rsidRDefault="00533D90" w:rsidP="00533D90">
      <w:pPr>
        <w:tabs>
          <w:tab w:val="left" w:pos="90"/>
          <w:tab w:val="left" w:pos="2990"/>
          <w:tab w:val="left" w:pos="4706"/>
          <w:tab w:val="left" w:pos="6256"/>
          <w:tab w:val="left" w:pos="7640"/>
        </w:tabs>
        <w:kinsoku w:val="0"/>
        <w:overflowPunct w:val="0"/>
        <w:autoSpaceDE w:val="0"/>
        <w:autoSpaceDN w:val="0"/>
        <w:adjustRightInd w:val="0"/>
        <w:spacing w:line="520" w:lineRule="exact"/>
        <w:ind w:left="1708" w:hangingChars="610" w:hanging="1708"/>
        <w:jc w:val="both"/>
        <w:rPr>
          <w:rFonts w:ascii="標楷體" w:eastAsia="標楷體" w:hAnsi="標楷體" w:cs="Times New Roman"/>
          <w:sz w:val="28"/>
          <w:szCs w:val="28"/>
        </w:rPr>
      </w:pPr>
      <w:r w:rsidRPr="0061765F">
        <w:rPr>
          <w:rFonts w:ascii="標楷體" w:eastAsia="標楷體" w:hAnsi="標楷體" w:cs="Times New Roman" w:hint="eastAsia"/>
          <w:sz w:val="28"/>
          <w:szCs w:val="28"/>
        </w:rPr>
        <w:t>列席委員：林倩綺</w:t>
      </w:r>
      <w:r w:rsidRPr="0061765F">
        <w:rPr>
          <w:rFonts w:ascii="標楷體" w:eastAsia="標楷體" w:hAnsi="標楷體" w:cs="Times New Roman"/>
          <w:sz w:val="28"/>
          <w:szCs w:val="28"/>
        </w:rPr>
        <w:t xml:space="preserve"> </w:t>
      </w:r>
      <w:r w:rsidRPr="0061765F">
        <w:rPr>
          <w:rFonts w:ascii="標楷體" w:eastAsia="標楷體" w:hAnsi="標楷體" w:cs="Times New Roman" w:hint="eastAsia"/>
          <w:sz w:val="28"/>
          <w:szCs w:val="28"/>
        </w:rPr>
        <w:t xml:space="preserve">鄭正鈐 </w:t>
      </w:r>
      <w:r w:rsidRPr="0061765F">
        <w:rPr>
          <w:rFonts w:ascii="標楷體" w:eastAsia="標楷體" w:hAnsi="標楷體" w:cs="Times New Roman"/>
          <w:sz w:val="28"/>
          <w:szCs w:val="28"/>
        </w:rPr>
        <w:t>(</w:t>
      </w:r>
      <w:r w:rsidRPr="0061765F">
        <w:rPr>
          <w:rFonts w:ascii="標楷體" w:eastAsia="標楷體" w:hAnsi="標楷體" w:cs="Times New Roman" w:hint="eastAsia"/>
          <w:sz w:val="28"/>
          <w:szCs w:val="28"/>
        </w:rPr>
        <w:t>列席委員</w:t>
      </w:r>
      <w:r w:rsidRPr="0061765F">
        <w:rPr>
          <w:rFonts w:ascii="標楷體" w:eastAsia="標楷體" w:hAnsi="標楷體" w:cs="Times New Roman"/>
          <w:sz w:val="28"/>
          <w:szCs w:val="28"/>
        </w:rPr>
        <w:t>2</w:t>
      </w:r>
      <w:r w:rsidRPr="0061765F">
        <w:rPr>
          <w:rFonts w:ascii="標楷體" w:eastAsia="標楷體" w:hAnsi="標楷體" w:cs="Times New Roman" w:hint="eastAsia"/>
          <w:sz w:val="28"/>
          <w:szCs w:val="28"/>
        </w:rPr>
        <w:t>人</w:t>
      </w:r>
      <w:proofErr w:type="gramStart"/>
      <w:r w:rsidRPr="0061765F">
        <w:rPr>
          <w:rFonts w:ascii="標楷體" w:eastAsia="標楷體" w:hAnsi="標楷體" w:cs="Times New Roman" w:hint="eastAsia"/>
          <w:sz w:val="28"/>
          <w:szCs w:val="28"/>
        </w:rPr>
        <w:t>）</w:t>
      </w:r>
      <w:proofErr w:type="gramEnd"/>
    </w:p>
    <w:p w14:paraId="52B9DC9B" w14:textId="77777777" w:rsidR="00533D90" w:rsidRPr="0061765F" w:rsidRDefault="00533D90" w:rsidP="00533D90">
      <w:pPr>
        <w:tabs>
          <w:tab w:val="left" w:pos="90"/>
          <w:tab w:val="left" w:pos="2990"/>
          <w:tab w:val="left" w:pos="4706"/>
          <w:tab w:val="left" w:pos="6256"/>
          <w:tab w:val="left" w:pos="7640"/>
        </w:tabs>
        <w:kinsoku w:val="0"/>
        <w:overflowPunct w:val="0"/>
        <w:autoSpaceDE w:val="0"/>
        <w:autoSpaceDN w:val="0"/>
        <w:adjustRightInd w:val="0"/>
        <w:spacing w:line="520" w:lineRule="exact"/>
        <w:ind w:left="1708" w:hangingChars="610" w:hanging="1708"/>
        <w:jc w:val="both"/>
        <w:rPr>
          <w:rFonts w:ascii="標楷體" w:eastAsia="標楷體" w:hAnsi="標楷體" w:cs="Times New Roman"/>
          <w:sz w:val="28"/>
          <w:szCs w:val="28"/>
        </w:rPr>
      </w:pPr>
      <w:r w:rsidRPr="0061765F">
        <w:rPr>
          <w:rFonts w:ascii="標楷體" w:eastAsia="標楷體" w:hAnsi="標楷體" w:cs="Times New Roman" w:hint="eastAsia"/>
          <w:sz w:val="28"/>
          <w:szCs w:val="28"/>
        </w:rPr>
        <w:t>請假委員：黃建賓</w:t>
      </w:r>
    </w:p>
    <w:p w14:paraId="3F5117C0" w14:textId="77777777" w:rsidR="00533D90" w:rsidRPr="0061765F" w:rsidRDefault="00533D90" w:rsidP="00533D90">
      <w:pPr>
        <w:tabs>
          <w:tab w:val="left" w:pos="2990"/>
          <w:tab w:val="left" w:pos="4706"/>
          <w:tab w:val="left" w:pos="6256"/>
          <w:tab w:val="left" w:pos="7640"/>
        </w:tabs>
        <w:overflowPunct w:val="0"/>
        <w:autoSpaceDE w:val="0"/>
        <w:autoSpaceDN w:val="0"/>
        <w:adjustRightInd w:val="0"/>
        <w:spacing w:line="520" w:lineRule="exact"/>
        <w:ind w:left="1436" w:hangingChars="513" w:hanging="1436"/>
        <w:rPr>
          <w:rFonts w:ascii="標楷體" w:eastAsia="標楷體" w:hAnsi="標楷體" w:cs="Times New Roman"/>
          <w:sz w:val="28"/>
          <w:szCs w:val="28"/>
        </w:rPr>
      </w:pPr>
      <w:r w:rsidRPr="0061765F">
        <w:rPr>
          <w:rFonts w:ascii="標楷體" w:eastAsia="標楷體" w:hAnsi="標楷體" w:cs="Times New Roman" w:hint="eastAsia"/>
          <w:sz w:val="28"/>
          <w:szCs w:val="28"/>
        </w:rPr>
        <w:t>列席人員：</w:t>
      </w:r>
      <w:r w:rsidRPr="0061765F">
        <w:rPr>
          <w:rFonts w:ascii="標楷體" w:eastAsia="標楷體" w:hAnsi="標楷體" w:cs="Times New Roman"/>
          <w:b/>
          <w:bCs/>
          <w:sz w:val="28"/>
          <w:szCs w:val="28"/>
        </w:rPr>
        <w:t>6</w:t>
      </w:r>
      <w:r w:rsidRPr="0061765F">
        <w:rPr>
          <w:rFonts w:ascii="標楷體" w:eastAsia="標楷體" w:hAnsi="標楷體" w:cs="Times New Roman" w:hint="eastAsia"/>
          <w:b/>
          <w:bCs/>
          <w:sz w:val="28"/>
          <w:szCs w:val="28"/>
        </w:rPr>
        <w:t>月</w:t>
      </w:r>
      <w:r w:rsidRPr="0061765F">
        <w:rPr>
          <w:rFonts w:ascii="標楷體" w:eastAsia="標楷體" w:hAnsi="標楷體" w:cs="Times New Roman"/>
          <w:b/>
          <w:bCs/>
          <w:sz w:val="28"/>
          <w:szCs w:val="28"/>
        </w:rPr>
        <w:t>1</w:t>
      </w:r>
      <w:r w:rsidRPr="0061765F">
        <w:rPr>
          <w:rFonts w:ascii="標楷體" w:eastAsia="標楷體" w:hAnsi="標楷體" w:cs="Times New Roman" w:hint="eastAsia"/>
          <w:b/>
          <w:bCs/>
          <w:sz w:val="28"/>
          <w:szCs w:val="28"/>
        </w:rPr>
        <w:t>日(星期一)</w:t>
      </w:r>
    </w:p>
    <w:p w14:paraId="2508FABE" w14:textId="77777777" w:rsidR="00533D90" w:rsidRPr="0061765F" w:rsidRDefault="00533D90" w:rsidP="00533D90">
      <w:pPr>
        <w:tabs>
          <w:tab w:val="left" w:pos="2990"/>
          <w:tab w:val="left" w:pos="4706"/>
          <w:tab w:val="left" w:pos="6256"/>
          <w:tab w:val="left" w:pos="7640"/>
        </w:tabs>
        <w:overflowPunct w:val="0"/>
        <w:autoSpaceDE w:val="0"/>
        <w:autoSpaceDN w:val="0"/>
        <w:adjustRightInd w:val="0"/>
        <w:spacing w:line="520" w:lineRule="exact"/>
        <w:ind w:left="1436" w:hangingChars="513" w:hanging="1436"/>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國防部部長顧立雄及所屬人員</w:t>
      </w:r>
    </w:p>
    <w:p w14:paraId="64880444" w14:textId="77777777" w:rsidR="00533D90" w:rsidRPr="0061765F" w:rsidRDefault="00533D90" w:rsidP="00533D90">
      <w:pPr>
        <w:tabs>
          <w:tab w:val="left" w:pos="2990"/>
          <w:tab w:val="left" w:pos="4706"/>
          <w:tab w:val="left" w:pos="6256"/>
          <w:tab w:val="left" w:pos="7640"/>
        </w:tabs>
        <w:overflowPunct w:val="0"/>
        <w:autoSpaceDE w:val="0"/>
        <w:autoSpaceDN w:val="0"/>
        <w:adjustRightInd w:val="0"/>
        <w:spacing w:line="520" w:lineRule="exact"/>
        <w:ind w:left="1436" w:hangingChars="513" w:hanging="1436"/>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行政院主計總處公務預算處專門委員陳台偉</w:t>
      </w:r>
    </w:p>
    <w:p w14:paraId="51189C37" w14:textId="77777777" w:rsidR="00533D90" w:rsidRPr="0061765F" w:rsidRDefault="00533D90" w:rsidP="00533D90">
      <w:pPr>
        <w:tabs>
          <w:tab w:val="left" w:pos="2990"/>
          <w:tab w:val="left" w:pos="4706"/>
          <w:tab w:val="left" w:pos="6256"/>
          <w:tab w:val="left" w:pos="7640"/>
        </w:tabs>
        <w:overflowPunct w:val="0"/>
        <w:autoSpaceDE w:val="0"/>
        <w:autoSpaceDN w:val="0"/>
        <w:adjustRightInd w:val="0"/>
        <w:spacing w:line="520" w:lineRule="exact"/>
        <w:ind w:left="1436" w:hangingChars="513" w:hanging="1436"/>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w:t>
      </w:r>
      <w:r w:rsidRPr="0061765F">
        <w:rPr>
          <w:rFonts w:ascii="標楷體" w:eastAsia="標楷體" w:hAnsi="標楷體" w:cs="Times New Roman"/>
          <w:b/>
          <w:bCs/>
          <w:sz w:val="28"/>
          <w:szCs w:val="28"/>
        </w:rPr>
        <w:t>6</w:t>
      </w:r>
      <w:r w:rsidRPr="0061765F">
        <w:rPr>
          <w:rFonts w:ascii="標楷體" w:eastAsia="標楷體" w:hAnsi="標楷體" w:cs="Times New Roman" w:hint="eastAsia"/>
          <w:b/>
          <w:bCs/>
          <w:sz w:val="28"/>
          <w:szCs w:val="28"/>
        </w:rPr>
        <w:t>月</w:t>
      </w:r>
      <w:r w:rsidRPr="0061765F">
        <w:rPr>
          <w:rFonts w:ascii="標楷體" w:eastAsia="標楷體" w:hAnsi="標楷體" w:cs="Times New Roman"/>
          <w:b/>
          <w:bCs/>
          <w:sz w:val="28"/>
          <w:szCs w:val="28"/>
        </w:rPr>
        <w:t>3</w:t>
      </w:r>
      <w:r w:rsidRPr="0061765F">
        <w:rPr>
          <w:rFonts w:ascii="標楷體" w:eastAsia="標楷體" w:hAnsi="標楷體" w:cs="Times New Roman" w:hint="eastAsia"/>
          <w:b/>
          <w:bCs/>
          <w:sz w:val="28"/>
          <w:szCs w:val="28"/>
        </w:rPr>
        <w:t>日(星期三)</w:t>
      </w:r>
    </w:p>
    <w:p w14:paraId="382DB8F5" w14:textId="77777777" w:rsidR="00533D90" w:rsidRPr="0061765F" w:rsidRDefault="00533D90" w:rsidP="00533D90">
      <w:pPr>
        <w:tabs>
          <w:tab w:val="left" w:pos="2990"/>
          <w:tab w:val="left" w:pos="4706"/>
          <w:tab w:val="left" w:pos="6256"/>
          <w:tab w:val="left" w:pos="7640"/>
        </w:tabs>
        <w:overflowPunct w:val="0"/>
        <w:autoSpaceDE w:val="0"/>
        <w:autoSpaceDN w:val="0"/>
        <w:adjustRightInd w:val="0"/>
        <w:spacing w:line="520" w:lineRule="exact"/>
        <w:ind w:left="1436" w:hangingChars="513" w:hanging="1436"/>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國家安全局局長蔡明彥及所屬人員</w:t>
      </w:r>
    </w:p>
    <w:p w14:paraId="4D1D53B6" w14:textId="77777777" w:rsidR="00533D90" w:rsidRPr="0061765F" w:rsidRDefault="00533D90" w:rsidP="00533D90">
      <w:pPr>
        <w:tabs>
          <w:tab w:val="left" w:pos="2990"/>
          <w:tab w:val="left" w:pos="4706"/>
          <w:tab w:val="left" w:pos="6256"/>
          <w:tab w:val="left" w:pos="7640"/>
        </w:tabs>
        <w:overflowPunct w:val="0"/>
        <w:autoSpaceDE w:val="0"/>
        <w:autoSpaceDN w:val="0"/>
        <w:adjustRightInd w:val="0"/>
        <w:spacing w:line="520" w:lineRule="exact"/>
        <w:ind w:left="1436" w:hangingChars="513" w:hanging="1436"/>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行政院主計總處公務預算處專門委員陳台偉</w:t>
      </w:r>
    </w:p>
    <w:p w14:paraId="79215C9B" w14:textId="77777777" w:rsidR="00533D90" w:rsidRPr="0061765F" w:rsidRDefault="00533D90" w:rsidP="00B04151">
      <w:pPr>
        <w:tabs>
          <w:tab w:val="left" w:pos="2990"/>
          <w:tab w:val="left" w:pos="4706"/>
          <w:tab w:val="left" w:pos="6256"/>
          <w:tab w:val="left" w:pos="7640"/>
        </w:tabs>
        <w:overflowPunct w:val="0"/>
        <w:autoSpaceDE w:val="0"/>
        <w:autoSpaceDN w:val="0"/>
        <w:adjustRightInd w:val="0"/>
        <w:spacing w:line="500" w:lineRule="exact"/>
        <w:ind w:left="1372" w:hangingChars="490" w:hanging="1372"/>
        <w:rPr>
          <w:rFonts w:ascii="標楷體" w:eastAsia="標楷體" w:hAnsi="標楷體" w:cs="Times New Roman"/>
          <w:sz w:val="28"/>
          <w:szCs w:val="28"/>
        </w:rPr>
      </w:pPr>
      <w:r w:rsidRPr="0061765F">
        <w:rPr>
          <w:rFonts w:ascii="標楷體" w:eastAsia="標楷體" w:hAnsi="標楷體" w:cs="Times New Roman" w:hint="eastAsia"/>
          <w:sz w:val="28"/>
          <w:szCs w:val="28"/>
        </w:rPr>
        <w:t>主    席：陳召集委員冠</w:t>
      </w:r>
      <w:proofErr w:type="gramStart"/>
      <w:r w:rsidRPr="0061765F">
        <w:rPr>
          <w:rFonts w:ascii="標楷體" w:eastAsia="標楷體" w:hAnsi="標楷體" w:cs="Times New Roman" w:hint="eastAsia"/>
          <w:sz w:val="28"/>
          <w:szCs w:val="28"/>
        </w:rPr>
        <w:t>廷</w:t>
      </w:r>
      <w:proofErr w:type="gramEnd"/>
    </w:p>
    <w:p w14:paraId="0FEAB14E" w14:textId="77777777" w:rsidR="00533D90" w:rsidRPr="0061765F" w:rsidRDefault="00533D90" w:rsidP="00B04151">
      <w:pPr>
        <w:overflowPunct w:val="0"/>
        <w:spacing w:line="500" w:lineRule="exact"/>
        <w:jc w:val="both"/>
        <w:rPr>
          <w:rFonts w:ascii="標楷體" w:eastAsia="標楷體" w:hAnsi="標楷體" w:cs="Times New Roman"/>
          <w:sz w:val="28"/>
          <w:szCs w:val="28"/>
        </w:rPr>
      </w:pPr>
      <w:r w:rsidRPr="0061765F">
        <w:rPr>
          <w:rFonts w:ascii="標楷體" w:eastAsia="標楷體" w:hAnsi="標楷體" w:cs="Times New Roman" w:hint="eastAsia"/>
          <w:spacing w:val="-2"/>
          <w:sz w:val="28"/>
          <w:szCs w:val="28"/>
        </w:rPr>
        <w:t>專門委員：廖曼利</w:t>
      </w:r>
    </w:p>
    <w:p w14:paraId="39A0AEB7" w14:textId="77777777" w:rsidR="00533D90" w:rsidRPr="0061765F" w:rsidRDefault="00533D90" w:rsidP="00B04151">
      <w:pPr>
        <w:overflowPunct w:val="0"/>
        <w:spacing w:line="500" w:lineRule="exact"/>
        <w:jc w:val="both"/>
        <w:rPr>
          <w:rFonts w:ascii="標楷體" w:eastAsia="標楷體" w:hAnsi="標楷體" w:cs="Times New Roman"/>
          <w:sz w:val="28"/>
          <w:szCs w:val="28"/>
        </w:rPr>
      </w:pPr>
      <w:r w:rsidRPr="0061765F">
        <w:rPr>
          <w:rFonts w:ascii="標楷體" w:eastAsia="標楷體" w:hAnsi="標楷體" w:cs="Times New Roman" w:hint="eastAsia"/>
          <w:sz w:val="28"/>
          <w:szCs w:val="28"/>
        </w:rPr>
        <w:t>主任秘書：李淑娟</w:t>
      </w:r>
    </w:p>
    <w:p w14:paraId="645B70DB" w14:textId="77777777" w:rsidR="00533D90" w:rsidRPr="0061765F" w:rsidRDefault="00533D90" w:rsidP="00B04151">
      <w:pPr>
        <w:kinsoku w:val="0"/>
        <w:overflowPunct w:val="0"/>
        <w:autoSpaceDE w:val="0"/>
        <w:autoSpaceDN w:val="0"/>
        <w:spacing w:line="500" w:lineRule="exact"/>
        <w:jc w:val="both"/>
        <w:rPr>
          <w:rFonts w:ascii="標楷體" w:eastAsia="標楷體" w:hAnsi="標楷體" w:cs="Times New Roman"/>
          <w:sz w:val="28"/>
          <w:szCs w:val="28"/>
        </w:rPr>
      </w:pPr>
      <w:r w:rsidRPr="0061765F">
        <w:rPr>
          <w:rFonts w:ascii="標楷體" w:eastAsia="標楷體" w:hAnsi="標楷體" w:cs="Times New Roman" w:hint="eastAsia"/>
          <w:sz w:val="28"/>
          <w:szCs w:val="28"/>
        </w:rPr>
        <w:t>紀    錄：簡任秘書  曾</w:t>
      </w:r>
      <w:proofErr w:type="gramStart"/>
      <w:r w:rsidRPr="0061765F">
        <w:rPr>
          <w:rFonts w:ascii="標楷體" w:eastAsia="標楷體" w:hAnsi="標楷體" w:cs="Times New Roman" w:hint="eastAsia"/>
          <w:sz w:val="28"/>
          <w:szCs w:val="28"/>
        </w:rPr>
        <w:t>郁棻</w:t>
      </w:r>
      <w:proofErr w:type="gramEnd"/>
    </w:p>
    <w:p w14:paraId="23055B40" w14:textId="77777777" w:rsidR="00533D90" w:rsidRPr="0061765F" w:rsidRDefault="00533D90" w:rsidP="00B04151">
      <w:pPr>
        <w:kinsoku w:val="0"/>
        <w:overflowPunct w:val="0"/>
        <w:autoSpaceDE w:val="0"/>
        <w:autoSpaceDN w:val="0"/>
        <w:spacing w:line="500" w:lineRule="exact"/>
        <w:jc w:val="both"/>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簡任編審  張美慧</w:t>
      </w:r>
    </w:p>
    <w:p w14:paraId="1F8A69FD" w14:textId="77777777" w:rsidR="00533D90" w:rsidRPr="0061765F" w:rsidRDefault="00533D90" w:rsidP="00B04151">
      <w:pPr>
        <w:kinsoku w:val="0"/>
        <w:overflowPunct w:val="0"/>
        <w:autoSpaceDE w:val="0"/>
        <w:autoSpaceDN w:val="0"/>
        <w:spacing w:line="500" w:lineRule="exact"/>
        <w:jc w:val="both"/>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科    長  呂雅玲</w:t>
      </w:r>
    </w:p>
    <w:p w14:paraId="1C10CA2E" w14:textId="77777777" w:rsidR="00533D90" w:rsidRPr="0061765F" w:rsidRDefault="00533D90" w:rsidP="00B04151">
      <w:pPr>
        <w:kinsoku w:val="0"/>
        <w:overflowPunct w:val="0"/>
        <w:autoSpaceDE w:val="0"/>
        <w:autoSpaceDN w:val="0"/>
        <w:spacing w:line="500" w:lineRule="exact"/>
        <w:jc w:val="both"/>
        <w:rPr>
          <w:rFonts w:ascii="標楷體" w:eastAsia="標楷體" w:hAnsi="標楷體" w:cs="Times New Roman"/>
          <w:sz w:val="28"/>
          <w:szCs w:val="28"/>
        </w:rPr>
      </w:pPr>
      <w:r w:rsidRPr="0061765F">
        <w:rPr>
          <w:rFonts w:ascii="標楷體" w:eastAsia="標楷體" w:hAnsi="標楷體" w:cs="Times New Roman" w:hint="eastAsia"/>
          <w:sz w:val="28"/>
          <w:szCs w:val="28"/>
        </w:rPr>
        <w:t xml:space="preserve">　　　　　專    員  謝禎鴻</w:t>
      </w:r>
    </w:p>
    <w:bookmarkEnd w:id="0"/>
    <w:p w14:paraId="4B291430" w14:textId="77777777" w:rsidR="00533D90" w:rsidRPr="0061765F" w:rsidRDefault="00533D90" w:rsidP="00533D90">
      <w:pPr>
        <w:kinsoku w:val="0"/>
        <w:overflowPunct w:val="0"/>
        <w:autoSpaceDE w:val="0"/>
        <w:autoSpaceDN w:val="0"/>
        <w:spacing w:line="520" w:lineRule="exact"/>
        <w:jc w:val="both"/>
        <w:rPr>
          <w:rFonts w:ascii="標楷體" w:eastAsia="標楷體" w:hAnsi="標楷體" w:cs="Times New Roman"/>
          <w:b/>
          <w:bCs/>
          <w:sz w:val="28"/>
          <w:szCs w:val="28"/>
        </w:rPr>
      </w:pPr>
      <w:r w:rsidRPr="0061765F">
        <w:rPr>
          <w:rFonts w:ascii="標楷體" w:eastAsia="標楷體" w:hAnsi="標楷體" w:cs="Times New Roman"/>
          <w:b/>
          <w:bCs/>
          <w:sz w:val="28"/>
          <w:szCs w:val="28"/>
        </w:rPr>
        <w:t>6</w:t>
      </w:r>
      <w:r w:rsidRPr="0061765F">
        <w:rPr>
          <w:rFonts w:ascii="標楷體" w:eastAsia="標楷體" w:hAnsi="標楷體" w:cs="Times New Roman" w:hint="eastAsia"/>
          <w:b/>
          <w:bCs/>
          <w:sz w:val="28"/>
          <w:szCs w:val="28"/>
        </w:rPr>
        <w:t>月</w:t>
      </w:r>
      <w:r w:rsidRPr="0061765F">
        <w:rPr>
          <w:rFonts w:ascii="標楷體" w:eastAsia="標楷體" w:hAnsi="標楷體" w:cs="Times New Roman"/>
          <w:b/>
          <w:bCs/>
          <w:sz w:val="28"/>
          <w:szCs w:val="28"/>
        </w:rPr>
        <w:t>1</w:t>
      </w:r>
      <w:r w:rsidRPr="0061765F">
        <w:rPr>
          <w:rFonts w:ascii="標楷體" w:eastAsia="標楷體" w:hAnsi="標楷體" w:cs="Times New Roman" w:hint="eastAsia"/>
          <w:b/>
          <w:bCs/>
          <w:sz w:val="28"/>
          <w:szCs w:val="28"/>
        </w:rPr>
        <w:t>日(星期一)</w:t>
      </w:r>
    </w:p>
    <w:p w14:paraId="01F8483D" w14:textId="77777777" w:rsidR="00533D90" w:rsidRPr="0061765F" w:rsidRDefault="00533D90" w:rsidP="00533D90">
      <w:pPr>
        <w:overflowPunct w:val="0"/>
        <w:spacing w:line="520" w:lineRule="exact"/>
        <w:ind w:leftChars="350" w:left="840"/>
        <w:jc w:val="both"/>
        <w:rPr>
          <w:rFonts w:hAnsi="標楷體"/>
          <w:b/>
          <w:bCs/>
          <w:sz w:val="28"/>
          <w:szCs w:val="28"/>
        </w:rPr>
      </w:pPr>
      <w:r w:rsidRPr="0061765F">
        <w:rPr>
          <w:rFonts w:ascii="標楷體" w:eastAsia="標楷體" w:hAnsi="標楷體" w:cs="Times New Roman" w:hint="eastAsia"/>
          <w:b/>
          <w:sz w:val="28"/>
          <w:szCs w:val="28"/>
        </w:rPr>
        <w:t>報告事項</w:t>
      </w:r>
    </w:p>
    <w:p w14:paraId="2CF7F49F" w14:textId="43F8E0C6" w:rsidR="00533D90" w:rsidRDefault="00533D90" w:rsidP="00533D90">
      <w:pPr>
        <w:overflowPunct w:val="0"/>
        <w:autoSpaceDE w:val="0"/>
        <w:autoSpaceDN w:val="0"/>
        <w:adjustRightInd w:val="0"/>
        <w:spacing w:line="520" w:lineRule="exact"/>
        <w:rPr>
          <w:rFonts w:ascii="標楷體" w:eastAsia="標楷體" w:hAnsi="標楷體" w:cs="標楷體"/>
          <w:kern w:val="0"/>
          <w:sz w:val="28"/>
          <w:szCs w:val="28"/>
        </w:rPr>
      </w:pPr>
      <w:r w:rsidRPr="0061765F">
        <w:rPr>
          <w:rFonts w:ascii="標楷體" w:eastAsia="標楷體" w:hAnsi="標楷體" w:cs="標楷體" w:hint="eastAsia"/>
          <w:kern w:val="0"/>
          <w:sz w:val="28"/>
          <w:szCs w:val="28"/>
        </w:rPr>
        <w:t>宣讀上次會議議事錄。</w:t>
      </w:r>
    </w:p>
    <w:p w14:paraId="3DD3DDD4" w14:textId="39A99ABE" w:rsidR="00B04151" w:rsidRPr="00B04151" w:rsidRDefault="00B04151" w:rsidP="00533D90">
      <w:pPr>
        <w:overflowPunct w:val="0"/>
        <w:autoSpaceDE w:val="0"/>
        <w:autoSpaceDN w:val="0"/>
        <w:adjustRightInd w:val="0"/>
        <w:spacing w:line="520" w:lineRule="exact"/>
        <w:rPr>
          <w:rFonts w:ascii="標楷體" w:eastAsia="標楷體" w:hAnsi="標楷體" w:cs="標楷體" w:hint="eastAsia"/>
          <w:kern w:val="0"/>
          <w:sz w:val="28"/>
          <w:szCs w:val="28"/>
        </w:rPr>
      </w:pPr>
      <w:r w:rsidRPr="00B04151">
        <w:rPr>
          <w:rFonts w:ascii="標楷體" w:eastAsia="標楷體" w:hAnsi="標楷體" w:cs="標楷體" w:hint="eastAsia"/>
          <w:b/>
          <w:bCs/>
          <w:kern w:val="0"/>
          <w:sz w:val="28"/>
          <w:szCs w:val="28"/>
        </w:rPr>
        <w:t>決定</w:t>
      </w:r>
      <w:r>
        <w:rPr>
          <w:rFonts w:ascii="標楷體" w:eastAsia="標楷體" w:hAnsi="標楷體" w:cs="標楷體" w:hint="eastAsia"/>
          <w:kern w:val="0"/>
          <w:sz w:val="28"/>
          <w:szCs w:val="28"/>
        </w:rPr>
        <w:t>：確定</w:t>
      </w:r>
      <w:r w:rsidR="00081AAF">
        <w:rPr>
          <w:rFonts w:ascii="標楷體" w:eastAsia="標楷體" w:hAnsi="標楷體" w:cs="標楷體" w:hint="eastAsia"/>
          <w:kern w:val="0"/>
          <w:sz w:val="28"/>
          <w:szCs w:val="28"/>
        </w:rPr>
        <w:t>。</w:t>
      </w:r>
    </w:p>
    <w:p w14:paraId="3F7054E6" w14:textId="77777777" w:rsidR="00533D90" w:rsidRPr="0061765F" w:rsidRDefault="00533D90" w:rsidP="00533D90">
      <w:pPr>
        <w:overflowPunct w:val="0"/>
        <w:spacing w:line="520" w:lineRule="exact"/>
        <w:ind w:leftChars="350" w:left="840"/>
        <w:jc w:val="both"/>
        <w:rPr>
          <w:rFonts w:ascii="標楷體" w:eastAsia="標楷體" w:hAnsi="標楷體" w:cs="Times New Roman"/>
          <w:bCs/>
          <w:kern w:val="0"/>
          <w:sz w:val="28"/>
          <w:szCs w:val="28"/>
        </w:rPr>
      </w:pPr>
      <w:r w:rsidRPr="0061765F">
        <w:rPr>
          <w:rFonts w:ascii="標楷體" w:eastAsia="標楷體" w:hAnsi="標楷體" w:cs="Times New Roman" w:hint="eastAsia"/>
          <w:b/>
          <w:sz w:val="28"/>
          <w:szCs w:val="28"/>
        </w:rPr>
        <w:t>討論事項</w:t>
      </w:r>
    </w:p>
    <w:p w14:paraId="5375E3EE" w14:textId="77777777" w:rsidR="00533D90" w:rsidRPr="0061765F" w:rsidRDefault="00533D90" w:rsidP="00533D90">
      <w:pPr>
        <w:overflowPunct w:val="0"/>
        <w:autoSpaceDE w:val="0"/>
        <w:autoSpaceDN w:val="0"/>
        <w:adjustRightInd w:val="0"/>
        <w:spacing w:line="520" w:lineRule="exact"/>
        <w:rPr>
          <w:rFonts w:ascii="標楷體" w:eastAsia="標楷體" w:hAnsi="標楷體" w:cs="標楷體"/>
          <w:kern w:val="0"/>
          <w:sz w:val="28"/>
          <w:szCs w:val="28"/>
        </w:rPr>
      </w:pPr>
      <w:r w:rsidRPr="0061765F">
        <w:rPr>
          <w:rFonts w:ascii="標楷體" w:eastAsia="標楷體" w:hAnsi="標楷體" w:cs="標楷體" w:hint="eastAsia"/>
          <w:kern w:val="0"/>
          <w:sz w:val="28"/>
          <w:szCs w:val="28"/>
        </w:rPr>
        <w:lastRenderedPageBreak/>
        <w:t>繼續審查</w:t>
      </w:r>
      <w:proofErr w:type="gramStart"/>
      <w:r w:rsidRPr="0061765F">
        <w:rPr>
          <w:rFonts w:ascii="標楷體" w:eastAsia="標楷體" w:hAnsi="標楷體" w:cs="標楷體" w:hint="eastAsia"/>
          <w:kern w:val="0"/>
          <w:sz w:val="28"/>
          <w:szCs w:val="28"/>
        </w:rPr>
        <w:t>11</w:t>
      </w:r>
      <w:r w:rsidRPr="0061765F">
        <w:rPr>
          <w:rFonts w:ascii="標楷體" w:eastAsia="標楷體" w:hAnsi="標楷體" w:cs="標楷體"/>
          <w:kern w:val="0"/>
          <w:sz w:val="28"/>
          <w:szCs w:val="28"/>
        </w:rPr>
        <w:t>5</w:t>
      </w:r>
      <w:proofErr w:type="gramEnd"/>
      <w:r w:rsidRPr="0061765F">
        <w:rPr>
          <w:rFonts w:ascii="標楷體" w:eastAsia="標楷體" w:hAnsi="標楷體" w:cs="標楷體" w:hint="eastAsia"/>
          <w:kern w:val="0"/>
          <w:sz w:val="28"/>
          <w:szCs w:val="28"/>
        </w:rPr>
        <w:t>年度中央政府總預算案關於國防部主管收支公開及機密部分(不含國家安全局部分)。</w:t>
      </w:r>
    </w:p>
    <w:p w14:paraId="6CB5FC46" w14:textId="77777777" w:rsidR="00533D90" w:rsidRPr="0061765F" w:rsidRDefault="00533D90" w:rsidP="00533D90">
      <w:pPr>
        <w:overflowPunct w:val="0"/>
        <w:snapToGrid w:val="0"/>
        <w:spacing w:line="520" w:lineRule="exact"/>
        <w:ind w:leftChars="23" w:left="487" w:hangingChars="154" w:hanging="432"/>
        <w:jc w:val="both"/>
        <w:rPr>
          <w:rFonts w:ascii="標楷體" w:eastAsia="標楷體" w:hAnsi="Times New Roman" w:cs="Times New Roman"/>
          <w:b/>
          <w:sz w:val="28"/>
          <w:szCs w:val="28"/>
        </w:rPr>
      </w:pPr>
      <w:r w:rsidRPr="0061765F">
        <w:rPr>
          <w:rFonts w:ascii="標楷體" w:eastAsia="標楷體" w:hAnsi="標楷體" w:cs="Times New Roman" w:hint="eastAsia"/>
          <w:b/>
          <w:sz w:val="28"/>
          <w:szCs w:val="28"/>
        </w:rPr>
        <w:t>決議：</w:t>
      </w:r>
    </w:p>
    <w:p w14:paraId="1C9BE8F7" w14:textId="77777777" w:rsidR="00533D90" w:rsidRPr="0061765F" w:rsidRDefault="00533D90" w:rsidP="00533D90">
      <w:pPr>
        <w:overflowPunct w:val="0"/>
        <w:snapToGrid w:val="0"/>
        <w:spacing w:line="520" w:lineRule="exact"/>
        <w:ind w:leftChars="145" w:left="555" w:hangingChars="74" w:hanging="207"/>
        <w:jc w:val="both"/>
        <w:rPr>
          <w:rFonts w:ascii="標楷體" w:eastAsia="標楷體" w:hAnsi="標楷體" w:cs="Times New Roman"/>
          <w:kern w:val="0"/>
          <w:sz w:val="28"/>
          <w:szCs w:val="28"/>
        </w:rPr>
      </w:pPr>
      <w:r w:rsidRPr="0061765F">
        <w:rPr>
          <w:rFonts w:ascii="標楷體" w:eastAsia="標楷體" w:hAnsi="Times New Roman" w:cs="Times New Roman" w:hint="eastAsia"/>
          <w:sz w:val="28"/>
          <w:szCs w:val="28"/>
        </w:rPr>
        <w:t>一、</w:t>
      </w:r>
      <w:r w:rsidRPr="0061765F">
        <w:rPr>
          <w:rFonts w:ascii="標楷體" w:eastAsia="標楷體" w:hAnsi="標楷體" w:cs="Times New Roman" w:hint="eastAsia"/>
          <w:sz w:val="28"/>
          <w:szCs w:val="28"/>
        </w:rPr>
        <w:t>公開部分，審查結果：</w:t>
      </w:r>
    </w:p>
    <w:p w14:paraId="244515FD" w14:textId="77777777" w:rsidR="00533D90" w:rsidRPr="0061765F" w:rsidRDefault="00533D90" w:rsidP="00DC027B">
      <w:pPr>
        <w:overflowPunct w:val="0"/>
        <w:snapToGrid w:val="0"/>
        <w:spacing w:line="520" w:lineRule="exact"/>
        <w:ind w:leftChars="230" w:left="552" w:firstLineChars="125" w:firstLine="350"/>
        <w:jc w:val="both"/>
        <w:rPr>
          <w:rFonts w:ascii="標楷體" w:eastAsia="標楷體" w:hAnsi="標楷體" w:cs="Times New Roman"/>
          <w:b/>
          <w:bCs/>
          <w:kern w:val="0"/>
          <w:sz w:val="28"/>
          <w:szCs w:val="28"/>
        </w:rPr>
      </w:pPr>
      <w:r w:rsidRPr="0061765F">
        <w:rPr>
          <w:rFonts w:ascii="標楷體" w:eastAsia="標楷體" w:hAnsi="標楷體" w:cs="Times New Roman" w:hint="eastAsia"/>
          <w:b/>
          <w:bCs/>
          <w:kern w:val="0"/>
          <w:sz w:val="28"/>
          <w:szCs w:val="28"/>
        </w:rPr>
        <w:t>歲入部分</w:t>
      </w:r>
      <w:bookmarkStart w:id="1" w:name="_Hlk185348247"/>
      <w:r w:rsidRPr="0061765F">
        <w:rPr>
          <w:rFonts w:ascii="標楷體" w:eastAsia="標楷體" w:hAnsi="標楷體" w:cs="Times New Roman" w:hint="eastAsia"/>
          <w:b/>
          <w:bCs/>
          <w:kern w:val="0"/>
          <w:sz w:val="28"/>
          <w:szCs w:val="28"/>
        </w:rPr>
        <w:t>(不含國家安全局部分)</w:t>
      </w:r>
      <w:bookmarkEnd w:id="1"/>
    </w:p>
    <w:p w14:paraId="09693E9D"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kern w:val="0"/>
          <w:sz w:val="28"/>
          <w:szCs w:val="28"/>
        </w:rPr>
      </w:pPr>
      <w:r w:rsidRPr="0061765F">
        <w:rPr>
          <w:rFonts w:ascii="標楷體" w:eastAsia="標楷體" w:hAnsi="標楷體" w:cs="Times New Roman" w:hint="eastAsia"/>
          <w:b/>
          <w:bCs/>
          <w:kern w:val="0"/>
          <w:sz w:val="28"/>
          <w:szCs w:val="28"/>
        </w:rPr>
        <w:t>第2款　罰款及賠償收入</w:t>
      </w:r>
    </w:p>
    <w:p w14:paraId="2593CD40"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Cs/>
          <w:kern w:val="0"/>
          <w:sz w:val="28"/>
          <w:szCs w:val="28"/>
        </w:rPr>
      </w:pPr>
      <w:r w:rsidRPr="0061765F">
        <w:rPr>
          <w:rFonts w:ascii="標楷體" w:eastAsia="標楷體" w:hAnsi="標楷體" w:cs="Times New Roman" w:hint="eastAsia"/>
          <w:bCs/>
          <w:kern w:val="0"/>
          <w:sz w:val="28"/>
          <w:szCs w:val="28"/>
        </w:rPr>
        <w:t>第</w:t>
      </w:r>
      <w:r w:rsidRPr="0061765F">
        <w:rPr>
          <w:rFonts w:ascii="標楷體" w:eastAsia="標楷體" w:hAnsi="標楷體" w:hint="eastAsia"/>
          <w:sz w:val="28"/>
          <w:szCs w:val="28"/>
        </w:rPr>
        <w:t>7</w:t>
      </w:r>
      <w:r w:rsidRPr="0061765F">
        <w:rPr>
          <w:rFonts w:ascii="標楷體" w:eastAsia="標楷體" w:hAnsi="標楷體"/>
          <w:sz w:val="28"/>
          <w:szCs w:val="28"/>
        </w:rPr>
        <w:t>8</w:t>
      </w:r>
      <w:r w:rsidRPr="0061765F">
        <w:rPr>
          <w:rFonts w:ascii="標楷體" w:eastAsia="標楷體" w:hAnsi="標楷體" w:cs="Times New Roman" w:hint="eastAsia"/>
          <w:bCs/>
          <w:kern w:val="0"/>
          <w:sz w:val="28"/>
          <w:szCs w:val="28"/>
        </w:rPr>
        <w:t>項　國防部5萬元，</w:t>
      </w:r>
      <w:proofErr w:type="gramStart"/>
      <w:r w:rsidRPr="0061765F">
        <w:rPr>
          <w:rFonts w:ascii="標楷體" w:eastAsia="標楷體" w:hAnsi="標楷體" w:cs="Times New Roman" w:hint="eastAsia"/>
          <w:bCs/>
          <w:kern w:val="0"/>
          <w:sz w:val="28"/>
          <w:szCs w:val="28"/>
        </w:rPr>
        <w:t>照列</w:t>
      </w:r>
      <w:proofErr w:type="gramEnd"/>
      <w:r w:rsidRPr="0061765F">
        <w:rPr>
          <w:rFonts w:ascii="標楷體" w:eastAsia="標楷體" w:hAnsi="標楷體" w:cs="Times New Roman" w:hint="eastAsia"/>
          <w:bCs/>
          <w:kern w:val="0"/>
          <w:sz w:val="28"/>
          <w:szCs w:val="28"/>
        </w:rPr>
        <w:t>。</w:t>
      </w:r>
    </w:p>
    <w:p w14:paraId="3235DD47"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kern w:val="0"/>
          <w:sz w:val="28"/>
          <w:szCs w:val="28"/>
        </w:rPr>
      </w:pPr>
      <w:r w:rsidRPr="0061765F">
        <w:rPr>
          <w:rFonts w:ascii="標楷體" w:eastAsia="標楷體" w:hAnsi="標楷體" w:cs="Times New Roman" w:hint="eastAsia"/>
          <w:b/>
          <w:bCs/>
          <w:kern w:val="0"/>
          <w:sz w:val="28"/>
          <w:szCs w:val="28"/>
        </w:rPr>
        <w:t>第3款　規費收入</w:t>
      </w:r>
    </w:p>
    <w:p w14:paraId="5776BC24"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Cs/>
          <w:kern w:val="0"/>
          <w:sz w:val="28"/>
          <w:szCs w:val="28"/>
        </w:rPr>
      </w:pPr>
      <w:r w:rsidRPr="0061765F">
        <w:rPr>
          <w:rFonts w:ascii="標楷體" w:eastAsia="標楷體" w:hAnsi="標楷體" w:cs="Times New Roman" w:hint="eastAsia"/>
          <w:bCs/>
          <w:kern w:val="0"/>
          <w:sz w:val="28"/>
          <w:szCs w:val="28"/>
        </w:rPr>
        <w:t>第</w:t>
      </w:r>
      <w:r w:rsidRPr="0061765F">
        <w:rPr>
          <w:rFonts w:ascii="標楷體" w:eastAsia="標楷體" w:hAnsi="標楷體" w:hint="eastAsia"/>
          <w:sz w:val="28"/>
          <w:szCs w:val="28"/>
        </w:rPr>
        <w:t>6</w:t>
      </w:r>
      <w:r w:rsidRPr="0061765F">
        <w:rPr>
          <w:rFonts w:ascii="標楷體" w:eastAsia="標楷體" w:hAnsi="標楷體"/>
          <w:sz w:val="28"/>
          <w:szCs w:val="28"/>
        </w:rPr>
        <w:t>4</w:t>
      </w:r>
      <w:r w:rsidRPr="0061765F">
        <w:rPr>
          <w:rFonts w:ascii="標楷體" w:eastAsia="標楷體" w:hAnsi="標楷體" w:cs="Times New Roman" w:hint="eastAsia"/>
          <w:bCs/>
          <w:kern w:val="0"/>
          <w:sz w:val="28"/>
          <w:szCs w:val="28"/>
        </w:rPr>
        <w:t>項　國防部</w:t>
      </w:r>
      <w:r w:rsidRPr="0061765F">
        <w:rPr>
          <w:rFonts w:ascii="標楷體" w:eastAsia="標楷體" w:hAnsi="標楷體" w:cs="Times New Roman"/>
          <w:bCs/>
          <w:kern w:val="0"/>
          <w:sz w:val="28"/>
          <w:szCs w:val="28"/>
        </w:rPr>
        <w:t>1</w:t>
      </w:r>
      <w:r w:rsidRPr="0061765F">
        <w:rPr>
          <w:rFonts w:ascii="標楷體" w:eastAsia="標楷體" w:hAnsi="標楷體" w:cs="Times New Roman" w:hint="eastAsia"/>
          <w:bCs/>
          <w:kern w:val="0"/>
          <w:sz w:val="28"/>
          <w:szCs w:val="28"/>
        </w:rPr>
        <w:t>萬5千元，</w:t>
      </w:r>
      <w:proofErr w:type="gramStart"/>
      <w:r w:rsidRPr="0061765F">
        <w:rPr>
          <w:rFonts w:ascii="標楷體" w:eastAsia="標楷體" w:hAnsi="標楷體" w:cs="Times New Roman" w:hint="eastAsia"/>
          <w:bCs/>
          <w:kern w:val="0"/>
          <w:sz w:val="28"/>
          <w:szCs w:val="28"/>
        </w:rPr>
        <w:t>照列</w:t>
      </w:r>
      <w:proofErr w:type="gramEnd"/>
      <w:r w:rsidRPr="0061765F">
        <w:rPr>
          <w:rFonts w:ascii="標楷體" w:eastAsia="標楷體" w:hAnsi="標楷體" w:cs="Times New Roman" w:hint="eastAsia"/>
          <w:bCs/>
          <w:kern w:val="0"/>
          <w:sz w:val="28"/>
          <w:szCs w:val="28"/>
        </w:rPr>
        <w:t>。</w:t>
      </w:r>
    </w:p>
    <w:p w14:paraId="011C98A2"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kern w:val="0"/>
          <w:sz w:val="28"/>
          <w:szCs w:val="28"/>
        </w:rPr>
      </w:pPr>
      <w:bookmarkStart w:id="2" w:name="_Hlk185326290"/>
      <w:r w:rsidRPr="0061765F">
        <w:rPr>
          <w:rFonts w:ascii="標楷體" w:eastAsia="標楷體" w:hAnsi="標楷體" w:cs="Times New Roman" w:hint="eastAsia"/>
          <w:b/>
          <w:bCs/>
          <w:kern w:val="0"/>
          <w:sz w:val="28"/>
          <w:szCs w:val="28"/>
        </w:rPr>
        <w:t>第4款　財產收入</w:t>
      </w:r>
    </w:p>
    <w:p w14:paraId="41183360"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Cs/>
          <w:kern w:val="0"/>
          <w:sz w:val="28"/>
          <w:szCs w:val="28"/>
        </w:rPr>
      </w:pPr>
      <w:r w:rsidRPr="0061765F">
        <w:rPr>
          <w:rFonts w:ascii="標楷體" w:eastAsia="標楷體" w:hAnsi="標楷體" w:cs="Times New Roman" w:hint="eastAsia"/>
          <w:bCs/>
          <w:kern w:val="0"/>
          <w:sz w:val="28"/>
          <w:szCs w:val="28"/>
        </w:rPr>
        <w:t>第</w:t>
      </w:r>
      <w:r w:rsidRPr="0061765F">
        <w:rPr>
          <w:rFonts w:ascii="標楷體" w:eastAsia="標楷體" w:hAnsi="標楷體" w:hint="eastAsia"/>
          <w:sz w:val="28"/>
          <w:szCs w:val="28"/>
        </w:rPr>
        <w:t>88</w:t>
      </w:r>
      <w:r w:rsidRPr="0061765F">
        <w:rPr>
          <w:rFonts w:ascii="標楷體" w:eastAsia="標楷體" w:hAnsi="標楷體" w:cs="Times New Roman" w:hint="eastAsia"/>
          <w:bCs/>
          <w:kern w:val="0"/>
          <w:sz w:val="28"/>
          <w:szCs w:val="28"/>
        </w:rPr>
        <w:t>項　國防部84萬5千元，</w:t>
      </w:r>
      <w:proofErr w:type="gramStart"/>
      <w:r w:rsidRPr="0061765F">
        <w:rPr>
          <w:rFonts w:ascii="標楷體" w:eastAsia="標楷體" w:hAnsi="標楷體" w:cs="Times New Roman" w:hint="eastAsia"/>
          <w:bCs/>
          <w:kern w:val="0"/>
          <w:sz w:val="28"/>
          <w:szCs w:val="28"/>
        </w:rPr>
        <w:t>照列</w:t>
      </w:r>
      <w:proofErr w:type="gramEnd"/>
      <w:r w:rsidRPr="0061765F">
        <w:rPr>
          <w:rFonts w:ascii="標楷體" w:eastAsia="標楷體" w:hAnsi="標楷體" w:cs="Times New Roman" w:hint="eastAsia"/>
          <w:bCs/>
          <w:kern w:val="0"/>
          <w:sz w:val="28"/>
          <w:szCs w:val="28"/>
        </w:rPr>
        <w:t>。</w:t>
      </w:r>
      <w:bookmarkEnd w:id="2"/>
    </w:p>
    <w:p w14:paraId="5877D060"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kern w:val="0"/>
          <w:sz w:val="28"/>
          <w:szCs w:val="28"/>
        </w:rPr>
      </w:pPr>
      <w:r w:rsidRPr="0061765F">
        <w:rPr>
          <w:rFonts w:ascii="標楷體" w:eastAsia="標楷體" w:hAnsi="標楷體" w:cs="Times New Roman" w:hint="eastAsia"/>
          <w:b/>
          <w:bCs/>
          <w:kern w:val="0"/>
          <w:sz w:val="28"/>
          <w:szCs w:val="28"/>
        </w:rPr>
        <w:t>第5款　營業盈餘及事業收入</w:t>
      </w:r>
    </w:p>
    <w:p w14:paraId="0781EAC4"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
          <w:bCs/>
          <w:kern w:val="0"/>
          <w:sz w:val="28"/>
          <w:szCs w:val="28"/>
        </w:rPr>
      </w:pPr>
      <w:r w:rsidRPr="0061765F">
        <w:rPr>
          <w:rFonts w:ascii="標楷體" w:eastAsia="標楷體" w:hAnsi="標楷體" w:cs="Times New Roman" w:hint="eastAsia"/>
          <w:bCs/>
          <w:kern w:val="0"/>
          <w:sz w:val="28"/>
          <w:szCs w:val="28"/>
        </w:rPr>
        <w:t>第</w:t>
      </w:r>
      <w:r w:rsidRPr="0061765F">
        <w:rPr>
          <w:rFonts w:ascii="標楷體" w:eastAsia="標楷體" w:hAnsi="標楷體" w:cs="Times New Roman"/>
          <w:bCs/>
          <w:kern w:val="0"/>
          <w:sz w:val="28"/>
          <w:szCs w:val="28"/>
        </w:rPr>
        <w:t>3</w:t>
      </w:r>
      <w:r w:rsidRPr="0061765F">
        <w:rPr>
          <w:rFonts w:ascii="標楷體" w:eastAsia="標楷體" w:hAnsi="標楷體" w:cs="Times New Roman" w:hint="eastAsia"/>
          <w:bCs/>
          <w:kern w:val="0"/>
          <w:sz w:val="28"/>
          <w:szCs w:val="28"/>
        </w:rPr>
        <w:t>項　國防部所屬，</w:t>
      </w:r>
      <w:proofErr w:type="gramStart"/>
      <w:r w:rsidRPr="0061765F">
        <w:rPr>
          <w:rFonts w:ascii="標楷體" w:eastAsia="標楷體" w:hAnsi="標楷體" w:cs="Times New Roman" w:hint="eastAsia"/>
          <w:bCs/>
          <w:kern w:val="0"/>
          <w:sz w:val="28"/>
          <w:szCs w:val="28"/>
        </w:rPr>
        <w:t>無列數</w:t>
      </w:r>
      <w:proofErr w:type="gramEnd"/>
      <w:r w:rsidRPr="0061765F">
        <w:rPr>
          <w:rFonts w:ascii="標楷體" w:eastAsia="標楷體" w:hAnsi="標楷體" w:cs="Times New Roman" w:hint="eastAsia"/>
          <w:bCs/>
          <w:kern w:val="0"/>
          <w:sz w:val="28"/>
          <w:szCs w:val="28"/>
        </w:rPr>
        <w:t>。</w:t>
      </w:r>
    </w:p>
    <w:p w14:paraId="1E18064C"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kern w:val="0"/>
          <w:sz w:val="28"/>
          <w:szCs w:val="28"/>
        </w:rPr>
      </w:pPr>
      <w:r w:rsidRPr="0061765F">
        <w:rPr>
          <w:rFonts w:ascii="標楷體" w:eastAsia="標楷體" w:hAnsi="標楷體" w:cs="Times New Roman" w:hint="eastAsia"/>
          <w:b/>
          <w:bCs/>
          <w:kern w:val="0"/>
          <w:sz w:val="28"/>
          <w:szCs w:val="28"/>
        </w:rPr>
        <w:t>第7款　其他收入</w:t>
      </w:r>
    </w:p>
    <w:p w14:paraId="1AB641B7"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Cs/>
          <w:kern w:val="0"/>
          <w:sz w:val="28"/>
          <w:szCs w:val="28"/>
        </w:rPr>
      </w:pPr>
      <w:r w:rsidRPr="0061765F">
        <w:rPr>
          <w:rFonts w:ascii="標楷體" w:eastAsia="標楷體" w:hAnsi="標楷體" w:cs="Times New Roman" w:hint="eastAsia"/>
          <w:bCs/>
          <w:kern w:val="0"/>
          <w:sz w:val="28"/>
          <w:szCs w:val="28"/>
        </w:rPr>
        <w:t>第87項　國防部6</w:t>
      </w:r>
      <w:r w:rsidRPr="0061765F">
        <w:rPr>
          <w:rFonts w:ascii="標楷體" w:eastAsia="標楷體" w:hAnsi="標楷體" w:cs="Times New Roman"/>
          <w:bCs/>
          <w:kern w:val="0"/>
          <w:sz w:val="28"/>
          <w:szCs w:val="28"/>
        </w:rPr>
        <w:t>5</w:t>
      </w:r>
      <w:r w:rsidRPr="0061765F">
        <w:rPr>
          <w:rFonts w:ascii="標楷體" w:eastAsia="標楷體" w:hAnsi="標楷體" w:cs="Times New Roman" w:hint="eastAsia"/>
          <w:bCs/>
          <w:kern w:val="0"/>
          <w:sz w:val="28"/>
          <w:szCs w:val="28"/>
        </w:rPr>
        <w:t>萬4千元，</w:t>
      </w:r>
      <w:proofErr w:type="gramStart"/>
      <w:r w:rsidRPr="0061765F">
        <w:rPr>
          <w:rFonts w:ascii="標楷體" w:eastAsia="標楷體" w:hAnsi="標楷體" w:cs="Times New Roman" w:hint="eastAsia"/>
          <w:bCs/>
          <w:kern w:val="0"/>
          <w:sz w:val="28"/>
          <w:szCs w:val="28"/>
        </w:rPr>
        <w:t>照列</w:t>
      </w:r>
      <w:proofErr w:type="gramEnd"/>
      <w:r w:rsidRPr="0061765F">
        <w:rPr>
          <w:rFonts w:ascii="標楷體" w:eastAsia="標楷體" w:hAnsi="標楷體" w:cs="Times New Roman" w:hint="eastAsia"/>
          <w:bCs/>
          <w:kern w:val="0"/>
          <w:sz w:val="28"/>
          <w:szCs w:val="28"/>
        </w:rPr>
        <w:t>。</w:t>
      </w:r>
    </w:p>
    <w:p w14:paraId="5D03D47B" w14:textId="77777777" w:rsidR="00533D90" w:rsidRPr="0061765F" w:rsidRDefault="00533D90" w:rsidP="00533D90">
      <w:pPr>
        <w:overflowPunct w:val="0"/>
        <w:snapToGrid w:val="0"/>
        <w:spacing w:line="520" w:lineRule="exact"/>
        <w:ind w:leftChars="230" w:left="552" w:firstLineChars="125" w:firstLine="350"/>
        <w:jc w:val="both"/>
        <w:rPr>
          <w:rFonts w:ascii="標楷體" w:eastAsia="標楷體" w:hAnsi="標楷體" w:cs="Times New Roman"/>
          <w:b/>
          <w:bCs/>
          <w:kern w:val="0"/>
          <w:sz w:val="28"/>
          <w:szCs w:val="28"/>
        </w:rPr>
      </w:pPr>
      <w:r w:rsidRPr="0061765F">
        <w:rPr>
          <w:rFonts w:ascii="標楷體" w:eastAsia="標楷體" w:hAnsi="標楷體" w:cs="Times New Roman" w:hint="eastAsia"/>
          <w:b/>
          <w:bCs/>
          <w:kern w:val="0"/>
          <w:sz w:val="28"/>
          <w:szCs w:val="28"/>
        </w:rPr>
        <w:t>歲出部分(不含國家安全局部分)</w:t>
      </w:r>
    </w:p>
    <w:p w14:paraId="76FB6C10"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第9款　國防部主管(不含機密部分)</w:t>
      </w:r>
    </w:p>
    <w:p w14:paraId="266DABE8" w14:textId="77777777" w:rsidR="00533D90" w:rsidRPr="008E1E91" w:rsidRDefault="00533D90" w:rsidP="00533D90">
      <w:pPr>
        <w:suppressAutoHyphens/>
        <w:overflowPunct w:val="0"/>
        <w:autoSpaceDE w:val="0"/>
        <w:autoSpaceDN w:val="0"/>
        <w:snapToGrid w:val="0"/>
        <w:spacing w:line="520" w:lineRule="exact"/>
        <w:ind w:left="2912" w:hanging="1274"/>
        <w:jc w:val="both"/>
        <w:textAlignment w:val="baseline"/>
        <w:rPr>
          <w:rFonts w:ascii="標楷體" w:eastAsia="標楷體" w:hAnsi="標楷體" w:cs="Times New Roman"/>
          <w:bCs/>
          <w:color w:val="FF0000"/>
          <w:kern w:val="3"/>
          <w:sz w:val="28"/>
          <w:szCs w:val="28"/>
        </w:rPr>
      </w:pPr>
      <w:r w:rsidRPr="008E1E91">
        <w:rPr>
          <w:rFonts w:ascii="標楷體" w:eastAsia="標楷體" w:hAnsi="標楷體" w:cs="Times New Roman" w:hint="eastAsia"/>
          <w:bCs/>
          <w:kern w:val="3"/>
          <w:sz w:val="28"/>
          <w:szCs w:val="28"/>
        </w:rPr>
        <w:t>第</w:t>
      </w:r>
      <w:r w:rsidRPr="008E1E91">
        <w:rPr>
          <w:rFonts w:ascii="標楷體" w:eastAsia="標楷體" w:hAnsi="標楷體" w:cs="Times New Roman"/>
          <w:bCs/>
          <w:kern w:val="3"/>
          <w:sz w:val="28"/>
          <w:szCs w:val="28"/>
        </w:rPr>
        <w:t>1</w:t>
      </w:r>
      <w:r w:rsidRPr="008E1E91">
        <w:rPr>
          <w:rFonts w:ascii="標楷體" w:eastAsia="標楷體" w:hAnsi="標楷體" w:cs="Times New Roman" w:hint="eastAsia"/>
          <w:bCs/>
          <w:kern w:val="3"/>
          <w:sz w:val="28"/>
          <w:szCs w:val="28"/>
        </w:rPr>
        <w:t xml:space="preserve">項 </w:t>
      </w:r>
      <w:r w:rsidRPr="008E1E91">
        <w:rPr>
          <w:rFonts w:ascii="標楷體" w:eastAsia="標楷體" w:hAnsi="標楷體" w:cs="Times New Roman"/>
          <w:bCs/>
          <w:kern w:val="3"/>
          <w:sz w:val="28"/>
          <w:szCs w:val="28"/>
        </w:rPr>
        <w:t>國防部</w:t>
      </w:r>
      <w:r w:rsidRPr="008E1E91">
        <w:rPr>
          <w:rFonts w:ascii="標楷體" w:eastAsia="標楷體" w:hAnsi="標楷體" w:cs="Times New Roman" w:hint="eastAsia"/>
          <w:bCs/>
          <w:kern w:val="3"/>
          <w:sz w:val="28"/>
          <w:szCs w:val="28"/>
        </w:rPr>
        <w:t>17億5,085萬7千元</w:t>
      </w:r>
      <w:r w:rsidRPr="008E1E91">
        <w:rPr>
          <w:rFonts w:ascii="標楷體" w:eastAsia="標楷體" w:hAnsi="標楷體" w:cs="Times New Roman"/>
          <w:bCs/>
          <w:kern w:val="3"/>
          <w:sz w:val="28"/>
          <w:szCs w:val="28"/>
        </w:rPr>
        <w:t>，減列</w:t>
      </w:r>
      <w:r w:rsidRPr="008E1E91">
        <w:rPr>
          <w:rFonts w:ascii="標楷體" w:eastAsia="標楷體" w:hAnsi="標楷體" w:cs="Times New Roman" w:hint="eastAsia"/>
          <w:bCs/>
          <w:kern w:val="3"/>
          <w:sz w:val="28"/>
          <w:szCs w:val="28"/>
        </w:rPr>
        <w:t>：</w:t>
      </w:r>
    </w:p>
    <w:p w14:paraId="5868B421" w14:textId="77777777" w:rsidR="00533D90" w:rsidRPr="008E1E91" w:rsidRDefault="00533D90" w:rsidP="00533D90">
      <w:pPr>
        <w:suppressAutoHyphens/>
        <w:overflowPunct w:val="0"/>
        <w:autoSpaceDE w:val="0"/>
        <w:autoSpaceDN w:val="0"/>
        <w:snapToGrid w:val="0"/>
        <w:spacing w:line="520" w:lineRule="exact"/>
        <w:ind w:left="2436" w:hanging="593"/>
        <w:jc w:val="both"/>
        <w:textAlignment w:val="baseline"/>
        <w:rPr>
          <w:rFonts w:ascii="標楷體" w:eastAsia="標楷體" w:hAnsi="標楷體" w:cs="Times New Roman"/>
          <w:bCs/>
          <w:kern w:val="3"/>
          <w:sz w:val="28"/>
          <w:szCs w:val="28"/>
        </w:rPr>
      </w:pPr>
      <w:r w:rsidRPr="008E1E91">
        <w:rPr>
          <w:rFonts w:ascii="標楷體" w:eastAsia="標楷體" w:hAnsi="標楷體" w:cs="Times New Roman" w:hint="eastAsia"/>
          <w:bCs/>
          <w:kern w:val="3"/>
          <w:sz w:val="28"/>
          <w:szCs w:val="28"/>
        </w:rPr>
        <w:t>(</w:t>
      </w:r>
      <w:proofErr w:type="gramStart"/>
      <w:r w:rsidRPr="008E1E91">
        <w:rPr>
          <w:rFonts w:ascii="標楷體" w:eastAsia="標楷體" w:hAnsi="標楷體" w:cs="Times New Roman" w:hint="eastAsia"/>
          <w:bCs/>
          <w:kern w:val="3"/>
          <w:sz w:val="28"/>
          <w:szCs w:val="28"/>
        </w:rPr>
        <w:t>一</w:t>
      </w:r>
      <w:proofErr w:type="gramEnd"/>
      <w:r w:rsidRPr="008E1E91">
        <w:rPr>
          <w:rFonts w:ascii="標楷體" w:eastAsia="標楷體" w:hAnsi="標楷體" w:cs="Times New Roman" w:hint="eastAsia"/>
          <w:bCs/>
          <w:kern w:val="3"/>
          <w:sz w:val="28"/>
          <w:szCs w:val="28"/>
        </w:rPr>
        <w:t>)第1目「一般行政」項下「基本行政工作維持」中「獎補助費」之「對國內團體之捐助」20萬元，科目不予自行調整。【14 15】</w:t>
      </w:r>
    </w:p>
    <w:p w14:paraId="43D32F74" w14:textId="77777777" w:rsidR="00533D90" w:rsidRPr="008E1E91" w:rsidRDefault="00533D90" w:rsidP="00533D90">
      <w:pPr>
        <w:suppressAutoHyphens/>
        <w:overflowPunct w:val="0"/>
        <w:autoSpaceDE w:val="0"/>
        <w:autoSpaceDN w:val="0"/>
        <w:snapToGrid w:val="0"/>
        <w:spacing w:line="520" w:lineRule="exact"/>
        <w:ind w:left="2478" w:hanging="635"/>
        <w:jc w:val="both"/>
        <w:textAlignment w:val="baseline"/>
        <w:rPr>
          <w:rFonts w:ascii="標楷體" w:eastAsia="標楷體" w:hAnsi="標楷體" w:cs="Times New Roman"/>
          <w:bCs/>
          <w:kern w:val="3"/>
          <w:sz w:val="28"/>
          <w:szCs w:val="28"/>
        </w:rPr>
      </w:pPr>
      <w:r w:rsidRPr="008E1E91">
        <w:rPr>
          <w:rFonts w:ascii="標楷體" w:eastAsia="標楷體" w:hAnsi="標楷體" w:cs="Times New Roman" w:hint="eastAsia"/>
          <w:bCs/>
          <w:kern w:val="3"/>
          <w:sz w:val="28"/>
          <w:szCs w:val="28"/>
        </w:rPr>
        <w:t>(二)第2目「國防政策規劃與督導」7</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100萬元</w:t>
      </w:r>
    </w:p>
    <w:p w14:paraId="17D04A56" w14:textId="77777777" w:rsidR="00533D90" w:rsidRPr="008E1E91" w:rsidRDefault="00533D90" w:rsidP="00533D90">
      <w:pPr>
        <w:suppressAutoHyphens/>
        <w:overflowPunct w:val="0"/>
        <w:autoSpaceDE w:val="0"/>
        <w:autoSpaceDN w:val="0"/>
        <w:snapToGrid w:val="0"/>
        <w:spacing w:line="520" w:lineRule="exact"/>
        <w:ind w:leftChars="997" w:left="2813" w:hangingChars="150" w:hanging="420"/>
        <w:jc w:val="both"/>
        <w:textAlignment w:val="baseline"/>
        <w:rPr>
          <w:rFonts w:ascii="標楷體" w:eastAsia="標楷體" w:hAnsi="標楷體" w:cs="Times New Roman"/>
          <w:bCs/>
          <w:kern w:val="3"/>
          <w:sz w:val="28"/>
          <w:szCs w:val="28"/>
        </w:rPr>
      </w:pPr>
      <w:r w:rsidRPr="008E1E91">
        <w:rPr>
          <w:rFonts w:ascii="標楷體" w:eastAsia="標楷體" w:hAnsi="標楷體" w:cs="Times New Roman"/>
          <w:bCs/>
          <w:kern w:val="3"/>
          <w:sz w:val="28"/>
          <w:szCs w:val="28"/>
        </w:rPr>
        <w:t>1.</w:t>
      </w:r>
      <w:r w:rsidRPr="008E1E91">
        <w:rPr>
          <w:rFonts w:ascii="標楷體" w:eastAsia="標楷體" w:hAnsi="標楷體" w:cs="Times New Roman" w:hint="eastAsia"/>
          <w:bCs/>
          <w:kern w:val="3"/>
          <w:sz w:val="28"/>
          <w:szCs w:val="28"/>
        </w:rPr>
        <w:t>「戰略規劃」項下「業務費」之「國外旅費」600萬元。【19】</w:t>
      </w:r>
    </w:p>
    <w:p w14:paraId="2CC08CE0" w14:textId="77777777" w:rsidR="00533D90" w:rsidRPr="008E1E91" w:rsidRDefault="00533D90" w:rsidP="00533D90">
      <w:pPr>
        <w:suppressAutoHyphens/>
        <w:overflowPunct w:val="0"/>
        <w:autoSpaceDE w:val="0"/>
        <w:autoSpaceDN w:val="0"/>
        <w:snapToGrid w:val="0"/>
        <w:spacing w:line="520" w:lineRule="exact"/>
        <w:ind w:leftChars="997" w:left="2813" w:hangingChars="150" w:hanging="420"/>
        <w:jc w:val="both"/>
        <w:textAlignment w:val="baseline"/>
        <w:rPr>
          <w:rFonts w:ascii="標楷體" w:eastAsia="標楷體" w:hAnsi="標楷體" w:cs="Times New Roman"/>
          <w:bCs/>
          <w:kern w:val="3"/>
          <w:sz w:val="28"/>
          <w:szCs w:val="28"/>
        </w:rPr>
      </w:pPr>
      <w:r w:rsidRPr="008E1E91">
        <w:rPr>
          <w:rFonts w:ascii="標楷體" w:eastAsia="標楷體" w:hAnsi="標楷體" w:cs="Times New Roman" w:hint="eastAsia"/>
          <w:bCs/>
          <w:kern w:val="3"/>
          <w:sz w:val="28"/>
          <w:szCs w:val="28"/>
        </w:rPr>
        <w:t>2</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「整合評估」6</w:t>
      </w:r>
      <w:r w:rsidRPr="008E1E91">
        <w:rPr>
          <w:rFonts w:ascii="標楷體" w:eastAsia="標楷體" w:hAnsi="標楷體" w:cs="Times New Roman"/>
          <w:bCs/>
          <w:kern w:val="3"/>
          <w:sz w:val="28"/>
          <w:szCs w:val="28"/>
        </w:rPr>
        <w:t>,500</w:t>
      </w:r>
      <w:r w:rsidRPr="008E1E91">
        <w:rPr>
          <w:rFonts w:ascii="標楷體" w:eastAsia="標楷體" w:hAnsi="標楷體" w:cs="Times New Roman" w:hint="eastAsia"/>
          <w:bCs/>
          <w:kern w:val="3"/>
          <w:sz w:val="28"/>
          <w:szCs w:val="28"/>
        </w:rPr>
        <w:t>萬元(含「業務費」之「一般事務費」5</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000萬元及「獎補助費」之「對國內</w:t>
      </w:r>
      <w:r w:rsidRPr="008E1E91">
        <w:rPr>
          <w:rFonts w:ascii="標楷體" w:eastAsia="標楷體" w:hAnsi="標楷體" w:cs="Times New Roman" w:hint="eastAsia"/>
          <w:bCs/>
          <w:kern w:val="3"/>
          <w:sz w:val="28"/>
          <w:szCs w:val="28"/>
        </w:rPr>
        <w:lastRenderedPageBreak/>
        <w:t>團體之捐助」1</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500萬元)。【2</w:t>
      </w:r>
      <w:r w:rsidRPr="008E1E91">
        <w:rPr>
          <w:rFonts w:ascii="標楷體" w:eastAsia="標楷體" w:hAnsi="標楷體" w:cs="Times New Roman"/>
          <w:bCs/>
          <w:kern w:val="3"/>
          <w:sz w:val="28"/>
          <w:szCs w:val="28"/>
        </w:rPr>
        <w:t>3</w:t>
      </w:r>
      <w:r w:rsidRPr="008E1E91">
        <w:rPr>
          <w:rFonts w:ascii="標楷體" w:eastAsia="標楷體" w:hAnsi="標楷體" w:cs="Times New Roman" w:hint="eastAsia"/>
          <w:bCs/>
          <w:kern w:val="3"/>
          <w:sz w:val="28"/>
          <w:szCs w:val="28"/>
        </w:rPr>
        <w:t xml:space="preserve"> 24 25】</w:t>
      </w:r>
    </w:p>
    <w:p w14:paraId="71E939B9" w14:textId="77777777" w:rsidR="00533D90" w:rsidRPr="008E1E91" w:rsidRDefault="00533D90" w:rsidP="00533D90">
      <w:pPr>
        <w:suppressAutoHyphens/>
        <w:overflowPunct w:val="0"/>
        <w:autoSpaceDE w:val="0"/>
        <w:autoSpaceDN w:val="0"/>
        <w:snapToGrid w:val="0"/>
        <w:spacing w:line="520" w:lineRule="exact"/>
        <w:ind w:left="2394" w:hanging="551"/>
        <w:jc w:val="both"/>
        <w:textAlignment w:val="baseline"/>
        <w:rPr>
          <w:rFonts w:ascii="標楷體" w:eastAsia="標楷體" w:hAnsi="標楷體" w:cs="Times New Roman"/>
          <w:bCs/>
          <w:kern w:val="3"/>
          <w:sz w:val="28"/>
          <w:szCs w:val="28"/>
        </w:rPr>
      </w:pPr>
      <w:r w:rsidRPr="008E1E91">
        <w:rPr>
          <w:rFonts w:ascii="標楷體" w:eastAsia="標楷體" w:hAnsi="標楷體" w:cs="Times New Roman" w:hint="eastAsia"/>
          <w:bCs/>
          <w:kern w:val="3"/>
          <w:sz w:val="28"/>
          <w:szCs w:val="28"/>
        </w:rPr>
        <w:t>(三)第3目「國家軍事博物館」5</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500萬元。</w:t>
      </w:r>
    </w:p>
    <w:p w14:paraId="1B5871EF" w14:textId="77777777" w:rsidR="00533D90" w:rsidRPr="008E1E91" w:rsidRDefault="00533D90" w:rsidP="00533D90">
      <w:pPr>
        <w:suppressAutoHyphens/>
        <w:overflowPunct w:val="0"/>
        <w:autoSpaceDE w:val="0"/>
        <w:autoSpaceDN w:val="0"/>
        <w:snapToGrid w:val="0"/>
        <w:spacing w:line="520" w:lineRule="exact"/>
        <w:ind w:left="2912" w:hanging="476"/>
        <w:jc w:val="both"/>
        <w:textAlignment w:val="baseline"/>
        <w:rPr>
          <w:rFonts w:ascii="標楷體" w:eastAsia="標楷體" w:hAnsi="標楷體" w:cs="Times New Roman"/>
          <w:bCs/>
          <w:kern w:val="3"/>
          <w:sz w:val="28"/>
          <w:szCs w:val="28"/>
        </w:rPr>
      </w:pPr>
      <w:r w:rsidRPr="008E1E91">
        <w:rPr>
          <w:rFonts w:ascii="標楷體" w:eastAsia="標楷體" w:hAnsi="標楷體" w:cs="Times New Roman" w:hint="eastAsia"/>
          <w:bCs/>
          <w:kern w:val="3"/>
          <w:sz w:val="28"/>
          <w:szCs w:val="28"/>
        </w:rPr>
        <w:t>1.「國家軍事博物館維運</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1</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500萬元。【41</w:t>
      </w:r>
      <w:r w:rsidRPr="008E1E91">
        <w:rPr>
          <w:rFonts w:ascii="標楷體" w:eastAsia="標楷體" w:hAnsi="標楷體" w:cs="Times New Roman"/>
          <w:bCs/>
          <w:kern w:val="3"/>
          <w:sz w:val="28"/>
          <w:szCs w:val="28"/>
        </w:rPr>
        <w:t xml:space="preserve"> 42</w:t>
      </w:r>
      <w:r w:rsidRPr="008E1E91">
        <w:rPr>
          <w:rFonts w:ascii="標楷體" w:eastAsia="標楷體" w:hAnsi="標楷體" w:cs="Times New Roman" w:hint="eastAsia"/>
          <w:bCs/>
          <w:kern w:val="3"/>
          <w:sz w:val="28"/>
          <w:szCs w:val="28"/>
        </w:rPr>
        <w:t>】</w:t>
      </w:r>
    </w:p>
    <w:p w14:paraId="2B179DE4" w14:textId="77777777" w:rsidR="00533D90" w:rsidRPr="008E1E91" w:rsidRDefault="00533D90" w:rsidP="00533D90">
      <w:pPr>
        <w:suppressAutoHyphens/>
        <w:overflowPunct w:val="0"/>
        <w:autoSpaceDE w:val="0"/>
        <w:autoSpaceDN w:val="0"/>
        <w:snapToGrid w:val="0"/>
        <w:spacing w:line="520" w:lineRule="exact"/>
        <w:ind w:left="2730" w:hanging="308"/>
        <w:jc w:val="both"/>
        <w:textAlignment w:val="baseline"/>
        <w:rPr>
          <w:rFonts w:ascii="標楷體" w:eastAsia="標楷體" w:hAnsi="標楷體" w:cs="Times New Roman"/>
          <w:b/>
          <w:bCs/>
          <w:kern w:val="3"/>
          <w:sz w:val="28"/>
          <w:szCs w:val="28"/>
        </w:rPr>
      </w:pPr>
      <w:r w:rsidRPr="008E1E91">
        <w:rPr>
          <w:rFonts w:ascii="標楷體" w:eastAsia="標楷體" w:hAnsi="標楷體" w:cs="Times New Roman" w:hint="eastAsia"/>
          <w:bCs/>
          <w:kern w:val="3"/>
          <w:sz w:val="28"/>
          <w:szCs w:val="28"/>
        </w:rPr>
        <w:t>2.「國家軍事博物館業務推展</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4</w:t>
      </w:r>
      <w:r w:rsidRPr="008E1E91">
        <w:rPr>
          <w:rFonts w:ascii="標楷體" w:eastAsia="標楷體" w:hAnsi="標楷體" w:cs="Times New Roman"/>
          <w:bCs/>
          <w:kern w:val="3"/>
          <w:sz w:val="28"/>
          <w:szCs w:val="28"/>
        </w:rPr>
        <w:t>,</w:t>
      </w:r>
      <w:r w:rsidRPr="008E1E91">
        <w:rPr>
          <w:rFonts w:ascii="標楷體" w:eastAsia="標楷體" w:hAnsi="標楷體" w:cs="Times New Roman" w:hint="eastAsia"/>
          <w:bCs/>
          <w:kern w:val="3"/>
          <w:sz w:val="28"/>
          <w:szCs w:val="28"/>
        </w:rPr>
        <w:t>000萬元，科目不予自行調整。【44</w:t>
      </w:r>
      <w:r w:rsidRPr="008E1E91">
        <w:rPr>
          <w:rFonts w:ascii="標楷體" w:eastAsia="標楷體" w:hAnsi="標楷體" w:cs="Times New Roman"/>
          <w:bCs/>
          <w:kern w:val="3"/>
          <w:sz w:val="28"/>
          <w:szCs w:val="28"/>
        </w:rPr>
        <w:t xml:space="preserve"> 45</w:t>
      </w:r>
      <w:r w:rsidRPr="008E1E91">
        <w:rPr>
          <w:rFonts w:ascii="標楷體" w:eastAsia="標楷體" w:hAnsi="標楷體" w:cs="Times New Roman" w:hint="eastAsia"/>
          <w:bCs/>
          <w:kern w:val="3"/>
          <w:sz w:val="28"/>
          <w:szCs w:val="28"/>
        </w:rPr>
        <w:t>】</w:t>
      </w:r>
    </w:p>
    <w:p w14:paraId="4410F2EB" w14:textId="77777777" w:rsidR="00533D90" w:rsidRPr="008E1E91" w:rsidRDefault="00533D90" w:rsidP="00533D90">
      <w:pPr>
        <w:suppressAutoHyphens/>
        <w:overflowPunct w:val="0"/>
        <w:autoSpaceDE w:val="0"/>
        <w:autoSpaceDN w:val="0"/>
        <w:snapToGrid w:val="0"/>
        <w:spacing w:line="520" w:lineRule="exact"/>
        <w:ind w:left="1848" w:hangingChars="660" w:hanging="1848"/>
        <w:jc w:val="both"/>
        <w:textAlignment w:val="baseline"/>
        <w:rPr>
          <w:rFonts w:ascii="標楷體" w:eastAsia="標楷體" w:hAnsi="標楷體" w:cs="Times New Roman"/>
          <w:b/>
          <w:bCs/>
          <w:kern w:val="3"/>
          <w:sz w:val="28"/>
          <w:szCs w:val="28"/>
        </w:rPr>
      </w:pPr>
      <w:r w:rsidRPr="008E1E91">
        <w:rPr>
          <w:rFonts w:ascii="標楷體" w:eastAsia="標楷體" w:hAnsi="標楷體" w:cs="Times New Roman" w:hint="eastAsia"/>
          <w:bCs/>
          <w:kern w:val="3"/>
          <w:sz w:val="28"/>
          <w:szCs w:val="28"/>
        </w:rPr>
        <w:t xml:space="preserve">             </w:t>
      </w:r>
      <w:r w:rsidRPr="008E1E91">
        <w:rPr>
          <w:rFonts w:ascii="標楷體" w:eastAsia="標楷體" w:hAnsi="標楷體" w:cs="Times New Roman" w:hint="eastAsia"/>
          <w:b/>
          <w:bCs/>
          <w:kern w:val="3"/>
          <w:sz w:val="28"/>
          <w:szCs w:val="28"/>
        </w:rPr>
        <w:t>以上共計減列1億2,</w:t>
      </w:r>
      <w:r w:rsidRPr="008E1E91">
        <w:rPr>
          <w:rFonts w:ascii="標楷體" w:eastAsia="標楷體" w:hAnsi="標楷體" w:cs="Times New Roman"/>
          <w:b/>
          <w:bCs/>
          <w:kern w:val="3"/>
          <w:sz w:val="28"/>
          <w:szCs w:val="28"/>
        </w:rPr>
        <w:t>620</w:t>
      </w:r>
      <w:r w:rsidRPr="008E1E91">
        <w:rPr>
          <w:rFonts w:ascii="標楷體" w:eastAsia="標楷體" w:hAnsi="標楷體" w:cs="Times New Roman" w:hint="eastAsia"/>
          <w:b/>
          <w:bCs/>
          <w:kern w:val="3"/>
          <w:sz w:val="28"/>
          <w:szCs w:val="28"/>
        </w:rPr>
        <w:t>萬元，科目</w:t>
      </w:r>
      <w:r w:rsidRPr="008E1E91">
        <w:rPr>
          <w:rFonts w:ascii="標楷體" w:eastAsia="標楷體" w:hAnsi="標楷體" w:cs="Times New Roman"/>
          <w:b/>
          <w:bCs/>
          <w:kern w:val="3"/>
          <w:sz w:val="28"/>
          <w:szCs w:val="28"/>
        </w:rPr>
        <w:t>自行調整</w:t>
      </w:r>
      <w:r w:rsidRPr="008E1E91">
        <w:rPr>
          <w:rFonts w:ascii="標楷體" w:eastAsia="標楷體" w:hAnsi="標楷體" w:cs="Times New Roman" w:hint="eastAsia"/>
          <w:b/>
          <w:bCs/>
          <w:kern w:val="3"/>
          <w:sz w:val="28"/>
          <w:szCs w:val="28"/>
        </w:rPr>
        <w:t>(除上述(</w:t>
      </w:r>
      <w:proofErr w:type="gramStart"/>
      <w:r w:rsidRPr="008E1E91">
        <w:rPr>
          <w:rFonts w:ascii="標楷體" w:eastAsia="標楷體" w:hAnsi="標楷體" w:cs="Times New Roman" w:hint="eastAsia"/>
          <w:b/>
          <w:bCs/>
          <w:kern w:val="3"/>
          <w:sz w:val="28"/>
          <w:szCs w:val="28"/>
        </w:rPr>
        <w:t>一</w:t>
      </w:r>
      <w:proofErr w:type="gramEnd"/>
      <w:r w:rsidRPr="008E1E91">
        <w:rPr>
          <w:rFonts w:ascii="標楷體" w:eastAsia="標楷體" w:hAnsi="標楷體" w:cs="Times New Roman" w:hint="eastAsia"/>
          <w:b/>
          <w:bCs/>
          <w:kern w:val="3"/>
          <w:sz w:val="28"/>
          <w:szCs w:val="28"/>
        </w:rPr>
        <w:t>)、(三)之2.不予自行調整外)</w:t>
      </w:r>
      <w:r w:rsidRPr="008E1E91">
        <w:rPr>
          <w:rFonts w:ascii="標楷體" w:eastAsia="標楷體" w:hAnsi="標楷體" w:cs="Times New Roman"/>
          <w:b/>
          <w:bCs/>
          <w:kern w:val="3"/>
          <w:sz w:val="28"/>
          <w:szCs w:val="28"/>
        </w:rPr>
        <w:t>，</w:t>
      </w:r>
      <w:r w:rsidRPr="008E1E91">
        <w:rPr>
          <w:rFonts w:ascii="標楷體" w:eastAsia="標楷體" w:hAnsi="標楷體" w:cs="Times New Roman" w:hint="eastAsia"/>
          <w:b/>
          <w:bCs/>
          <w:kern w:val="3"/>
          <w:sz w:val="28"/>
          <w:szCs w:val="28"/>
        </w:rPr>
        <w:t>其</w:t>
      </w:r>
      <w:r w:rsidRPr="008E1E91">
        <w:rPr>
          <w:rFonts w:ascii="標楷體" w:eastAsia="標楷體" w:hAnsi="標楷體" w:cs="Times New Roman"/>
          <w:b/>
          <w:bCs/>
          <w:kern w:val="3"/>
          <w:sz w:val="28"/>
          <w:szCs w:val="28"/>
        </w:rPr>
        <w:t>餘均</w:t>
      </w:r>
      <w:proofErr w:type="gramStart"/>
      <w:r w:rsidRPr="008E1E91">
        <w:rPr>
          <w:rFonts w:ascii="標楷體" w:eastAsia="標楷體" w:hAnsi="標楷體" w:cs="Times New Roman"/>
          <w:b/>
          <w:bCs/>
          <w:kern w:val="3"/>
          <w:sz w:val="28"/>
          <w:szCs w:val="28"/>
        </w:rPr>
        <w:t>照列</w:t>
      </w:r>
      <w:proofErr w:type="gramEnd"/>
      <w:r w:rsidRPr="008E1E91">
        <w:rPr>
          <w:rFonts w:ascii="標楷體" w:eastAsia="標楷體" w:hAnsi="標楷體" w:cs="Times New Roman"/>
          <w:b/>
          <w:bCs/>
          <w:kern w:val="3"/>
          <w:sz w:val="28"/>
          <w:szCs w:val="28"/>
        </w:rPr>
        <w:t>，改列為</w:t>
      </w:r>
      <w:r w:rsidRPr="008E1E91">
        <w:rPr>
          <w:rFonts w:ascii="標楷體" w:eastAsia="標楷體" w:hAnsi="標楷體" w:cs="Times New Roman" w:hint="eastAsia"/>
          <w:b/>
          <w:bCs/>
          <w:kern w:val="3"/>
          <w:sz w:val="28"/>
          <w:szCs w:val="28"/>
        </w:rPr>
        <w:t>16億2,465萬7千元</w:t>
      </w:r>
      <w:r w:rsidRPr="008E1E91">
        <w:rPr>
          <w:rFonts w:ascii="標楷體" w:eastAsia="標楷體" w:hAnsi="標楷體" w:cs="Times New Roman"/>
          <w:b/>
          <w:bCs/>
          <w:kern w:val="3"/>
          <w:sz w:val="28"/>
          <w:szCs w:val="28"/>
        </w:rPr>
        <w:t>。</w:t>
      </w:r>
    </w:p>
    <w:p w14:paraId="5943F8F6" w14:textId="77777777" w:rsidR="00533D90" w:rsidRPr="0061765F" w:rsidRDefault="00533D90" w:rsidP="00533D90">
      <w:pPr>
        <w:overflowPunct w:val="0"/>
        <w:snapToGrid w:val="0"/>
        <w:spacing w:line="520" w:lineRule="exact"/>
        <w:ind w:leftChars="151" w:left="362" w:firstLine="1"/>
        <w:jc w:val="both"/>
        <w:rPr>
          <w:rFonts w:ascii="標楷體" w:eastAsia="標楷體" w:hAnsi="標楷體" w:cs="Times New Roman"/>
          <w:bCs/>
          <w:kern w:val="0"/>
          <w:sz w:val="28"/>
          <w:szCs w:val="28"/>
        </w:rPr>
      </w:pPr>
      <w:r w:rsidRPr="0061765F">
        <w:rPr>
          <w:rFonts w:ascii="標楷體" w:eastAsia="標楷體" w:hAnsi="標楷體" w:cs="Times New Roman" w:hint="eastAsia"/>
          <w:bCs/>
          <w:kern w:val="0"/>
          <w:sz w:val="28"/>
          <w:szCs w:val="28"/>
        </w:rPr>
        <w:t>本項通過</w:t>
      </w:r>
      <w:r w:rsidRPr="0061765F">
        <w:rPr>
          <w:rFonts w:ascii="標楷體" w:eastAsia="標楷體" w:hAnsi="標楷體" w:hint="eastAsia"/>
          <w:bCs/>
          <w:sz w:val="28"/>
          <w:szCs w:val="28"/>
        </w:rPr>
        <w:t>決議</w:t>
      </w:r>
      <w:r w:rsidRPr="0061765F">
        <w:rPr>
          <w:rFonts w:ascii="標楷體" w:eastAsia="標楷體" w:hAnsi="標楷體"/>
          <w:bCs/>
          <w:sz w:val="28"/>
          <w:szCs w:val="28"/>
        </w:rPr>
        <w:t>44</w:t>
      </w:r>
      <w:r w:rsidRPr="0061765F">
        <w:rPr>
          <w:rFonts w:ascii="標楷體" w:eastAsia="標楷體" w:hAnsi="標楷體" w:cs="Times New Roman" w:hint="eastAsia"/>
          <w:bCs/>
          <w:kern w:val="0"/>
          <w:sz w:val="28"/>
          <w:szCs w:val="28"/>
        </w:rPr>
        <w:t>項：</w:t>
      </w:r>
    </w:p>
    <w:p w14:paraId="1FB2DC2C"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年度預算編列444萬4千元，為建置博愛營區能源管理系統，請說明建置需求、明細及能源管控目標，避免建置後未達節約效能，</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年度國防部第1目「一般行政」項下「基本行政工作維持」中「業務費」之「設施及機械設備養護費」預算編列1億1</w:t>
      </w:r>
      <w:r w:rsidRPr="0061765F">
        <w:rPr>
          <w:rFonts w:ascii="標楷體" w:eastAsia="標楷體" w:hAnsi="標楷體"/>
          <w:bCs/>
          <w:kern w:val="0"/>
          <w:sz w:val="28"/>
          <w:szCs w:val="28"/>
        </w:rPr>
        <w:t>,187</w:t>
      </w:r>
      <w:r w:rsidRPr="0061765F">
        <w:rPr>
          <w:rFonts w:ascii="標楷體" w:eastAsia="標楷體" w:hAnsi="標楷體" w:hint="eastAsia"/>
          <w:bCs/>
          <w:kern w:val="0"/>
          <w:sz w:val="28"/>
          <w:szCs w:val="28"/>
        </w:rPr>
        <w:t>萬3千元，凍結</w:t>
      </w:r>
      <w:r w:rsidRPr="0061765F">
        <w:rPr>
          <w:rFonts w:ascii="標楷體" w:eastAsia="標楷體" w:hAnsi="標楷體"/>
          <w:bCs/>
          <w:kern w:val="0"/>
          <w:sz w:val="28"/>
          <w:szCs w:val="28"/>
        </w:rPr>
        <w:t>100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國防部向立法院外交及國防委員會提出書面報告並經同意後，始得動支。【10】</w:t>
      </w:r>
    </w:p>
    <w:p w14:paraId="2BB53F8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黃建賓　牛煦庭</w:t>
      </w:r>
    </w:p>
    <w:p w14:paraId="6353ED92"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年度預算編列2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868萬1千元，辦理博愛營區</w:t>
      </w:r>
      <w:proofErr w:type="gramStart"/>
      <w:r w:rsidRPr="0061765F">
        <w:rPr>
          <w:rFonts w:ascii="標楷體" w:eastAsia="標楷體" w:hAnsi="標楷體" w:hint="eastAsia"/>
          <w:bCs/>
          <w:kern w:val="0"/>
          <w:sz w:val="28"/>
          <w:szCs w:val="28"/>
        </w:rPr>
        <w:t>不</w:t>
      </w:r>
      <w:proofErr w:type="gramEnd"/>
      <w:r w:rsidRPr="0061765F">
        <w:rPr>
          <w:rFonts w:ascii="標楷體" w:eastAsia="標楷體" w:hAnsi="標楷體" w:hint="eastAsia"/>
          <w:bCs/>
          <w:kern w:val="0"/>
          <w:sz w:val="28"/>
          <w:szCs w:val="28"/>
        </w:rPr>
        <w:t>斷電系統主機</w:t>
      </w:r>
      <w:proofErr w:type="gramStart"/>
      <w:r w:rsidRPr="0061765F">
        <w:rPr>
          <w:rFonts w:ascii="標楷體" w:eastAsia="標楷體" w:hAnsi="標楷體" w:hint="eastAsia"/>
          <w:bCs/>
          <w:kern w:val="0"/>
          <w:sz w:val="28"/>
          <w:szCs w:val="28"/>
        </w:rPr>
        <w:t>汰</w:t>
      </w:r>
      <w:proofErr w:type="gramEnd"/>
      <w:r w:rsidRPr="0061765F">
        <w:rPr>
          <w:rFonts w:ascii="標楷體" w:eastAsia="標楷體" w:hAnsi="標楷體" w:hint="eastAsia"/>
          <w:bCs/>
          <w:kern w:val="0"/>
          <w:sz w:val="28"/>
          <w:szCs w:val="28"/>
        </w:rPr>
        <w:t>換，惟查</w:t>
      </w:r>
      <w:proofErr w:type="gramStart"/>
      <w:r w:rsidRPr="0061765F">
        <w:rPr>
          <w:rFonts w:ascii="標楷體" w:eastAsia="標楷體" w:hAnsi="標楷體" w:hint="eastAsia"/>
          <w:bCs/>
          <w:kern w:val="0"/>
          <w:sz w:val="28"/>
          <w:szCs w:val="28"/>
        </w:rPr>
        <w:t>112</w:t>
      </w:r>
      <w:proofErr w:type="gramEnd"/>
      <w:r w:rsidRPr="0061765F">
        <w:rPr>
          <w:rFonts w:ascii="標楷體" w:eastAsia="標楷體" w:hAnsi="標楷體" w:hint="eastAsia"/>
          <w:bCs/>
          <w:kern w:val="0"/>
          <w:sz w:val="28"/>
          <w:szCs w:val="28"/>
        </w:rPr>
        <w:t>年度已辦理</w:t>
      </w:r>
      <w:proofErr w:type="gramStart"/>
      <w:r w:rsidRPr="0061765F">
        <w:rPr>
          <w:rFonts w:ascii="標楷體" w:eastAsia="標楷體" w:hAnsi="標楷體" w:hint="eastAsia"/>
          <w:bCs/>
          <w:kern w:val="0"/>
          <w:sz w:val="28"/>
          <w:szCs w:val="28"/>
        </w:rPr>
        <w:t>不</w:t>
      </w:r>
      <w:proofErr w:type="gramEnd"/>
      <w:r w:rsidRPr="0061765F">
        <w:rPr>
          <w:rFonts w:ascii="標楷體" w:eastAsia="標楷體" w:hAnsi="標楷體" w:hint="eastAsia"/>
          <w:bCs/>
          <w:kern w:val="0"/>
          <w:sz w:val="28"/>
          <w:szCs w:val="28"/>
        </w:rPr>
        <w:t>斷電系統</w:t>
      </w:r>
      <w:proofErr w:type="gramStart"/>
      <w:r w:rsidRPr="0061765F">
        <w:rPr>
          <w:rFonts w:ascii="標楷體" w:eastAsia="標楷體" w:hAnsi="標楷體" w:hint="eastAsia"/>
          <w:bCs/>
          <w:kern w:val="0"/>
          <w:sz w:val="28"/>
          <w:szCs w:val="28"/>
        </w:rPr>
        <w:t>汰</w:t>
      </w:r>
      <w:proofErr w:type="gramEnd"/>
      <w:r w:rsidRPr="0061765F">
        <w:rPr>
          <w:rFonts w:ascii="標楷體" w:eastAsia="標楷體" w:hAnsi="標楷體" w:hint="eastAsia"/>
          <w:bCs/>
          <w:kern w:val="0"/>
          <w:sz w:val="28"/>
          <w:szCs w:val="28"/>
        </w:rPr>
        <w:t>換作業，未說明其相關性及需求說明，為避免造成預算浪費，應檢討其必要性及需求，</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年度國防部第1目「一般行政」項下「基本行政工作維持」中「設備及投資」之「機械設備費」預算編列8</w:t>
      </w:r>
      <w:r>
        <w:rPr>
          <w:rFonts w:ascii="標楷體" w:eastAsia="標楷體" w:hAnsi="標楷體"/>
          <w:bCs/>
          <w:kern w:val="0"/>
          <w:sz w:val="28"/>
          <w:szCs w:val="28"/>
        </w:rPr>
        <w:t>4</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萬2千元，凍結</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國防部向立法院外交及國防委員會提出書面報告並經同意後，始得動支。【13】</w:t>
      </w:r>
    </w:p>
    <w:p w14:paraId="25CDE2B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黃建賓　牛煦庭</w:t>
      </w:r>
    </w:p>
    <w:p w14:paraId="667F56CD"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lastRenderedPageBreak/>
        <w:t>115</w:t>
      </w:r>
      <w:proofErr w:type="gramEnd"/>
      <w:r w:rsidRPr="0061765F">
        <w:rPr>
          <w:rFonts w:ascii="標楷體" w:eastAsia="標楷體" w:hAnsi="標楷體" w:hint="eastAsia"/>
          <w:bCs/>
          <w:kern w:val="0"/>
          <w:sz w:val="28"/>
          <w:szCs w:val="28"/>
        </w:rPr>
        <w:t>年度國防部第2目「國防政策規劃與督導」項下「整合評估」中「業務費」之「一般事務費」預算編列1億7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190萬4千元，係用於辦理安全論壇、戰略論壇及</w:t>
      </w:r>
      <w:proofErr w:type="gramStart"/>
      <w:r w:rsidRPr="0061765F">
        <w:rPr>
          <w:rFonts w:ascii="標楷體" w:eastAsia="標楷體" w:hAnsi="標楷體" w:hint="eastAsia"/>
          <w:bCs/>
          <w:kern w:val="0"/>
          <w:sz w:val="28"/>
          <w:szCs w:val="28"/>
        </w:rPr>
        <w:t>臺</w:t>
      </w:r>
      <w:proofErr w:type="gramEnd"/>
      <w:r w:rsidRPr="0061765F">
        <w:rPr>
          <w:rFonts w:ascii="標楷體" w:eastAsia="標楷體" w:hAnsi="標楷體" w:hint="eastAsia"/>
          <w:bCs/>
          <w:kern w:val="0"/>
          <w:sz w:val="28"/>
          <w:szCs w:val="28"/>
        </w:rPr>
        <w:t>美國防部共同合作評估案等，較</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年度509萬元增加1億6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681萬4千元，經查整合評估司新增115-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年度辦理「</w:t>
      </w:r>
      <w:proofErr w:type="gramStart"/>
      <w:r w:rsidRPr="0061765F">
        <w:rPr>
          <w:rFonts w:ascii="標楷體" w:eastAsia="標楷體" w:hAnsi="標楷體" w:hint="eastAsia"/>
          <w:bCs/>
          <w:kern w:val="0"/>
          <w:sz w:val="28"/>
          <w:szCs w:val="28"/>
        </w:rPr>
        <w:t>臺</w:t>
      </w:r>
      <w:proofErr w:type="gramEnd"/>
      <w:r w:rsidRPr="0061765F">
        <w:rPr>
          <w:rFonts w:ascii="標楷體" w:eastAsia="標楷體" w:hAnsi="標楷體" w:hint="eastAsia"/>
          <w:bCs/>
          <w:kern w:val="0"/>
          <w:sz w:val="28"/>
          <w:szCs w:val="28"/>
        </w:rPr>
        <w:t>美國防部共同合作評估」案，全案計需4億7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122萬5千元，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年度預算編列1億5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250萬元，然該項評估案1</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9-</w:t>
      </w:r>
      <w:proofErr w:type="gramStart"/>
      <w:r w:rsidRPr="0061765F">
        <w:rPr>
          <w:rFonts w:ascii="標楷體" w:eastAsia="標楷體" w:hAnsi="標楷體" w:hint="eastAsia"/>
          <w:bCs/>
          <w:kern w:val="0"/>
          <w:sz w:val="28"/>
          <w:szCs w:val="28"/>
        </w:rPr>
        <w:t>110</w:t>
      </w:r>
      <w:proofErr w:type="gramEnd"/>
      <w:r w:rsidRPr="0061765F">
        <w:rPr>
          <w:rFonts w:ascii="標楷體" w:eastAsia="標楷體" w:hAnsi="標楷體" w:hint="eastAsia"/>
          <w:bCs/>
          <w:kern w:val="0"/>
          <w:sz w:val="28"/>
          <w:szCs w:val="28"/>
        </w:rPr>
        <w:t>年度僅編列1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525萬元，後立法院決議</w:t>
      </w:r>
      <w:proofErr w:type="gramStart"/>
      <w:r w:rsidRPr="0061765F">
        <w:rPr>
          <w:rFonts w:ascii="標楷體" w:eastAsia="標楷體" w:hAnsi="標楷體" w:hint="eastAsia"/>
          <w:bCs/>
          <w:kern w:val="0"/>
          <w:sz w:val="28"/>
          <w:szCs w:val="28"/>
        </w:rPr>
        <w:t>臺</w:t>
      </w:r>
      <w:proofErr w:type="gramEnd"/>
      <w:r w:rsidRPr="0061765F">
        <w:rPr>
          <w:rFonts w:ascii="標楷體" w:eastAsia="標楷體" w:hAnsi="標楷體" w:hint="eastAsia"/>
          <w:bCs/>
          <w:kern w:val="0"/>
          <w:sz w:val="28"/>
          <w:szCs w:val="28"/>
        </w:rPr>
        <w:t>美雙方需共同支付相關費用，現不僅沒有減列，還暴增數倍，其原因為何？另1</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9-</w:t>
      </w:r>
      <w:proofErr w:type="gramStart"/>
      <w:r w:rsidRPr="0061765F">
        <w:rPr>
          <w:rFonts w:ascii="標楷體" w:eastAsia="標楷體" w:hAnsi="標楷體" w:hint="eastAsia"/>
          <w:bCs/>
          <w:kern w:val="0"/>
          <w:sz w:val="28"/>
          <w:szCs w:val="28"/>
        </w:rPr>
        <w:t>110</w:t>
      </w:r>
      <w:proofErr w:type="gramEnd"/>
      <w:r w:rsidRPr="0061765F">
        <w:rPr>
          <w:rFonts w:ascii="標楷體" w:eastAsia="標楷體" w:hAnsi="標楷體" w:hint="eastAsia"/>
          <w:bCs/>
          <w:kern w:val="0"/>
          <w:sz w:val="28"/>
          <w:szCs w:val="28"/>
        </w:rPr>
        <w:t>年度評估結論為何?提升我建軍備戰多少效益?皆應說明</w:t>
      </w:r>
      <w:r>
        <w:rPr>
          <w:rFonts w:ascii="標楷體" w:eastAsia="標楷體" w:hAnsi="標楷體" w:hint="eastAsia"/>
          <w:bCs/>
          <w:kern w:val="0"/>
          <w:sz w:val="28"/>
          <w:szCs w:val="28"/>
        </w:rPr>
        <w:t>。</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凍結「一般事務費」該項預算1,000萬元，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國防部向立法院外交及國防委員會提出書面報告並經同意後，始得動支。【23】</w:t>
      </w:r>
    </w:p>
    <w:p w14:paraId="3E31EBE3"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牛煦庭　黃建賓</w:t>
      </w:r>
    </w:p>
    <w:p w14:paraId="1C332F25"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2目「國防政策規劃與督導」項下「國防資源管理」預算編列6,676萬6千元。國防部自2021年8月起推動列管軍品分等認證制度已逾3年，然截至2025年6月底公告之417項軍品中，竟有高達48.2%(共201項)無任何廠商提出申請認證。此數據反映現行制度未能有效誘發民間產能，恐阻礙國防自主政策進度，相關資源配置顯有欠當。</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國防部向立法院外交及國防委員會提出書面報告後，始得動支。【28】【2</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w:t>
      </w:r>
    </w:p>
    <w:p w14:paraId="72A46373"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提案人：王定宇　陳俊宇　羅美玲　陳冠廷　</w:t>
      </w:r>
    </w:p>
    <w:p w14:paraId="278817C8"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我國志願役招募</w:t>
      </w:r>
      <w:proofErr w:type="gramStart"/>
      <w:r w:rsidRPr="0061765F">
        <w:rPr>
          <w:rFonts w:ascii="標楷體" w:eastAsia="標楷體" w:hAnsi="標楷體" w:hint="eastAsia"/>
          <w:bCs/>
          <w:kern w:val="0"/>
          <w:sz w:val="28"/>
          <w:szCs w:val="28"/>
        </w:rPr>
        <w:t>面臨少子化</w:t>
      </w:r>
      <w:proofErr w:type="gramEnd"/>
      <w:r w:rsidRPr="0061765F">
        <w:rPr>
          <w:rFonts w:ascii="標楷體" w:eastAsia="標楷體" w:hAnsi="標楷體" w:hint="eastAsia"/>
          <w:bCs/>
          <w:kern w:val="0"/>
          <w:sz w:val="28"/>
          <w:szCs w:val="28"/>
        </w:rPr>
        <w:t>嚴峻挑戰，且基層戰鬥部隊</w:t>
      </w:r>
      <w:proofErr w:type="gramStart"/>
      <w:r w:rsidRPr="0061765F">
        <w:rPr>
          <w:rFonts w:ascii="標楷體" w:eastAsia="標楷體" w:hAnsi="標楷體" w:hint="eastAsia"/>
          <w:bCs/>
          <w:kern w:val="0"/>
          <w:sz w:val="28"/>
          <w:szCs w:val="28"/>
        </w:rPr>
        <w:t>留營率未</w:t>
      </w:r>
      <w:proofErr w:type="gramEnd"/>
      <w:r w:rsidRPr="0061765F">
        <w:rPr>
          <w:rFonts w:ascii="標楷體" w:eastAsia="標楷體" w:hAnsi="標楷體" w:hint="eastAsia"/>
          <w:bCs/>
          <w:kern w:val="0"/>
          <w:sz w:val="28"/>
          <w:szCs w:val="28"/>
        </w:rPr>
        <w:t>見顯著提升。資源規劃司作為人力資源政策主導單位，針對「志願役加給結構調整」及「提升基層官兵生活品質」之資源配置缺乏創新作為，相關經費執行效益不明。</w:t>
      </w:r>
      <w:proofErr w:type="gramStart"/>
      <w:r w:rsidRPr="0061765F">
        <w:rPr>
          <w:rFonts w:ascii="標楷體" w:eastAsia="標楷體" w:hAnsi="標楷體" w:hint="eastAsia"/>
          <w:bCs/>
          <w:kern w:val="0"/>
          <w:sz w:val="28"/>
          <w:szCs w:val="28"/>
        </w:rPr>
        <w:t>爰</w:t>
      </w:r>
      <w:proofErr w:type="gramEnd"/>
      <w:r>
        <w:rPr>
          <w:rFonts w:ascii="標楷體" w:eastAsia="標楷體" w:hAnsi="標楷體" w:hint="eastAsia"/>
          <w:bCs/>
          <w:kern w:val="0"/>
          <w:sz w:val="28"/>
          <w:szCs w:val="28"/>
        </w:rPr>
        <w:t>針對</w:t>
      </w:r>
      <w:proofErr w:type="gramStart"/>
      <w:r>
        <w:rPr>
          <w:rFonts w:ascii="標楷體" w:eastAsia="標楷體" w:hAnsi="標楷體" w:hint="eastAsia"/>
          <w:bCs/>
          <w:kern w:val="0"/>
          <w:sz w:val="28"/>
          <w:szCs w:val="28"/>
        </w:rPr>
        <w:t>1</w:t>
      </w:r>
      <w:r>
        <w:rPr>
          <w:rFonts w:ascii="標楷體" w:eastAsia="標楷體" w:hAnsi="標楷體"/>
          <w:bCs/>
          <w:kern w:val="0"/>
          <w:sz w:val="28"/>
          <w:szCs w:val="28"/>
        </w:rPr>
        <w:t>15</w:t>
      </w:r>
      <w:proofErr w:type="gramEnd"/>
      <w:r>
        <w:rPr>
          <w:rFonts w:ascii="標楷體" w:eastAsia="標楷體" w:hAnsi="標楷體" w:hint="eastAsia"/>
          <w:bCs/>
          <w:kern w:val="0"/>
          <w:sz w:val="28"/>
          <w:szCs w:val="28"/>
        </w:rPr>
        <w:t>年</w:t>
      </w:r>
      <w:r>
        <w:rPr>
          <w:rFonts w:ascii="標楷體" w:eastAsia="標楷體" w:hAnsi="標楷體" w:hint="eastAsia"/>
          <w:bCs/>
          <w:kern w:val="0"/>
          <w:sz w:val="28"/>
          <w:szCs w:val="28"/>
        </w:rPr>
        <w:lastRenderedPageBreak/>
        <w:t>度國防部</w:t>
      </w:r>
      <w:r w:rsidRPr="0061765F">
        <w:rPr>
          <w:rFonts w:ascii="標楷體" w:eastAsia="標楷體" w:hAnsi="標楷體" w:hint="eastAsia"/>
          <w:bCs/>
          <w:kern w:val="0"/>
          <w:sz w:val="28"/>
          <w:szCs w:val="28"/>
        </w:rPr>
        <w:t>第2目「國防政策規劃與督導」項下「國防資源管理」</w:t>
      </w:r>
      <w:r>
        <w:rPr>
          <w:rFonts w:ascii="標楷體" w:eastAsia="標楷體" w:hAnsi="標楷體" w:hint="eastAsia"/>
          <w:bCs/>
          <w:kern w:val="0"/>
          <w:sz w:val="28"/>
          <w:szCs w:val="28"/>
        </w:rPr>
        <w:t>之</w:t>
      </w:r>
      <w:r w:rsidRPr="0061765F">
        <w:rPr>
          <w:rFonts w:ascii="標楷體" w:eastAsia="標楷體" w:hAnsi="標楷體" w:hint="eastAsia"/>
          <w:bCs/>
          <w:kern w:val="0"/>
          <w:sz w:val="28"/>
          <w:szCs w:val="28"/>
        </w:rPr>
        <w:t>「業務費」</w:t>
      </w:r>
      <w:r>
        <w:rPr>
          <w:rFonts w:ascii="標楷體" w:eastAsia="標楷體" w:hAnsi="標楷體" w:hint="eastAsia"/>
          <w:bCs/>
          <w:kern w:val="0"/>
          <w:sz w:val="28"/>
          <w:szCs w:val="28"/>
        </w:rPr>
        <w:t>預算編列3</w:t>
      </w:r>
      <w:r>
        <w:rPr>
          <w:rFonts w:ascii="標楷體" w:eastAsia="標楷體" w:hAnsi="標楷體"/>
          <w:bCs/>
          <w:kern w:val="0"/>
          <w:sz w:val="28"/>
          <w:szCs w:val="28"/>
        </w:rPr>
        <w:t>,686</w:t>
      </w:r>
      <w:r>
        <w:rPr>
          <w:rFonts w:ascii="標楷體" w:eastAsia="標楷體" w:hAnsi="標楷體" w:hint="eastAsia"/>
          <w:bCs/>
          <w:kern w:val="0"/>
          <w:sz w:val="28"/>
          <w:szCs w:val="28"/>
        </w:rPr>
        <w:t>萬3千元，凍結</w:t>
      </w:r>
      <w:r w:rsidRPr="0061765F">
        <w:rPr>
          <w:rFonts w:ascii="標楷體" w:eastAsia="標楷體" w:hAnsi="標楷體"/>
          <w:bCs/>
          <w:kern w:val="0"/>
          <w:sz w:val="28"/>
          <w:szCs w:val="28"/>
        </w:rPr>
        <w:t>300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國防部向立法院外交及國防委員會提出書面報告並經同意後，始得動支。【31】</w:t>
      </w:r>
    </w:p>
    <w:p w14:paraId="2B0527C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牛煦庭　黃建賓</w:t>
      </w:r>
    </w:p>
    <w:p w14:paraId="7FD4BCA2"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年度國防預算中「軍事投資」與「作業維持」比例存有失衡風險，且資源規劃司針對新式美製武器到貨後之「在地化維保規劃」缺乏</w:t>
      </w:r>
      <w:proofErr w:type="gramStart"/>
      <w:r w:rsidRPr="0061765F">
        <w:rPr>
          <w:rFonts w:ascii="標楷體" w:eastAsia="標楷體" w:hAnsi="標楷體" w:hint="eastAsia"/>
          <w:bCs/>
          <w:kern w:val="0"/>
          <w:sz w:val="28"/>
          <w:szCs w:val="28"/>
        </w:rPr>
        <w:t>具體釋商目標</w:t>
      </w:r>
      <w:proofErr w:type="gramEnd"/>
      <w:r w:rsidRPr="0061765F">
        <w:rPr>
          <w:rFonts w:ascii="標楷體" w:eastAsia="標楷體" w:hAnsi="標楷體" w:hint="eastAsia"/>
          <w:bCs/>
          <w:kern w:val="0"/>
          <w:sz w:val="28"/>
          <w:szCs w:val="28"/>
        </w:rPr>
        <w:t>。為避免國防預算淪為向國外單純採購而無助於國內產業韌性。</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年度國防部第2目「國防政策規劃與督導」項下「國防資源管理」中「業務費」之「委辦費」預算編列2</w:t>
      </w:r>
      <w:r w:rsidRPr="0061765F">
        <w:rPr>
          <w:rFonts w:ascii="標楷體" w:eastAsia="標楷體" w:hAnsi="標楷體"/>
          <w:bCs/>
          <w:kern w:val="0"/>
          <w:sz w:val="28"/>
          <w:szCs w:val="28"/>
        </w:rPr>
        <w:t>,590</w:t>
      </w:r>
      <w:r w:rsidRPr="0061765F">
        <w:rPr>
          <w:rFonts w:ascii="標楷體" w:eastAsia="標楷體" w:hAnsi="標楷體" w:hint="eastAsia"/>
          <w:bCs/>
          <w:kern w:val="0"/>
          <w:sz w:val="28"/>
          <w:szCs w:val="28"/>
        </w:rPr>
        <w:t>萬元，凍結</w:t>
      </w:r>
      <w:r w:rsidRPr="0061765F">
        <w:rPr>
          <w:rFonts w:ascii="標楷體" w:eastAsia="標楷體" w:hAnsi="標楷體"/>
          <w:bCs/>
          <w:kern w:val="0"/>
          <w:sz w:val="28"/>
          <w:szCs w:val="28"/>
        </w:rPr>
        <w:t>100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國防部向立法院外交及國防委員會提出「115-</w:t>
      </w:r>
      <w:proofErr w:type="gramStart"/>
      <w:r w:rsidRPr="0061765F">
        <w:rPr>
          <w:rFonts w:ascii="標楷體" w:eastAsia="標楷體" w:hAnsi="標楷體" w:hint="eastAsia"/>
          <w:bCs/>
          <w:kern w:val="0"/>
          <w:sz w:val="28"/>
          <w:szCs w:val="28"/>
        </w:rPr>
        <w:t>120</w:t>
      </w:r>
      <w:proofErr w:type="gramEnd"/>
      <w:r w:rsidRPr="0061765F">
        <w:rPr>
          <w:rFonts w:ascii="標楷體" w:eastAsia="標楷體" w:hAnsi="標楷體" w:hint="eastAsia"/>
          <w:bCs/>
          <w:kern w:val="0"/>
          <w:sz w:val="28"/>
          <w:szCs w:val="28"/>
        </w:rPr>
        <w:t>年度國防資源</w:t>
      </w:r>
      <w:proofErr w:type="gramStart"/>
      <w:r w:rsidRPr="0061765F">
        <w:rPr>
          <w:rFonts w:ascii="標楷體" w:eastAsia="標楷體" w:hAnsi="標楷體" w:hint="eastAsia"/>
          <w:bCs/>
          <w:kern w:val="0"/>
          <w:sz w:val="28"/>
          <w:szCs w:val="28"/>
        </w:rPr>
        <w:t>國內釋商與</w:t>
      </w:r>
      <w:proofErr w:type="gramEnd"/>
      <w:r w:rsidRPr="0061765F">
        <w:rPr>
          <w:rFonts w:ascii="標楷體" w:eastAsia="標楷體" w:hAnsi="標楷體" w:hint="eastAsia"/>
          <w:bCs/>
          <w:kern w:val="0"/>
          <w:sz w:val="28"/>
          <w:szCs w:val="28"/>
        </w:rPr>
        <w:t>後勤自主化執行路徑書面報告」並經同意後，始得動支。【32】【3</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w:t>
      </w:r>
    </w:p>
    <w:p w14:paraId="1F5598E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陳冠廷　</w:t>
      </w:r>
    </w:p>
    <w:p w14:paraId="31D787B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羅美玲　沈伯洋</w:t>
      </w:r>
    </w:p>
    <w:p w14:paraId="347F7C3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伍麗華</w:t>
      </w:r>
      <w:proofErr w:type="spellStart"/>
      <w:r w:rsidRPr="0061765F">
        <w:rPr>
          <w:rFonts w:ascii="標楷體" w:eastAsia="標楷體" w:hAnsi="標楷體" w:hint="eastAsia"/>
          <w:bCs/>
          <w:kern w:val="0"/>
          <w:sz w:val="28"/>
          <w:szCs w:val="28"/>
        </w:rPr>
        <w:t>Saidhai</w:t>
      </w:r>
      <w:proofErr w:type="spellEnd"/>
      <w:proofErr w:type="gramStart"/>
      <w:r w:rsidRPr="0061765F">
        <w:rPr>
          <w:rFonts w:ascii="標楷體" w:eastAsia="標楷體" w:hAnsi="標楷體" w:hint="eastAsia"/>
          <w:bCs/>
          <w:kern w:val="0"/>
          <w:sz w:val="28"/>
          <w:szCs w:val="28"/>
        </w:rPr>
        <w:t>‧</w:t>
      </w:r>
      <w:proofErr w:type="spellStart"/>
      <w:proofErr w:type="gramEnd"/>
      <w:r w:rsidRPr="0061765F">
        <w:rPr>
          <w:rFonts w:ascii="標楷體" w:eastAsia="標楷體" w:hAnsi="標楷體" w:hint="eastAsia"/>
          <w:bCs/>
          <w:kern w:val="0"/>
          <w:sz w:val="28"/>
          <w:szCs w:val="28"/>
        </w:rPr>
        <w:t>Tahovecahe</w:t>
      </w:r>
      <w:proofErr w:type="spellEnd"/>
      <w:r w:rsidRPr="0061765F">
        <w:rPr>
          <w:rFonts w:ascii="標楷體" w:eastAsia="標楷體" w:hAnsi="標楷體" w:hint="eastAsia"/>
          <w:bCs/>
          <w:kern w:val="0"/>
          <w:sz w:val="28"/>
          <w:szCs w:val="28"/>
        </w:rPr>
        <w:t xml:space="preserve"> 　</w:t>
      </w:r>
    </w:p>
    <w:p w14:paraId="19CCE495"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年度國防部第2目「國防政策規劃與督導」項下「法律事務」預算編列3,271萬5千元。國防部為防範毒品危害部隊，遂規定須定期對各單位人員進行尿液篩檢。然經查近年經部隊</w:t>
      </w:r>
      <w:proofErr w:type="gramStart"/>
      <w:r w:rsidRPr="0061765F">
        <w:rPr>
          <w:rFonts w:ascii="標楷體" w:eastAsia="標楷體" w:hAnsi="標楷體" w:hint="eastAsia"/>
          <w:bCs/>
          <w:kern w:val="0"/>
          <w:sz w:val="28"/>
          <w:szCs w:val="28"/>
        </w:rPr>
        <w:t>篩</w:t>
      </w:r>
      <w:proofErr w:type="gramEnd"/>
      <w:r w:rsidRPr="0061765F">
        <w:rPr>
          <w:rFonts w:ascii="標楷體" w:eastAsia="標楷體" w:hAnsi="標楷體" w:hint="eastAsia"/>
          <w:bCs/>
          <w:kern w:val="0"/>
          <w:sz w:val="28"/>
          <w:szCs w:val="28"/>
        </w:rPr>
        <w:t>檢查有毒品吸食反應，而移送檢警機關偵辦、裁罰之人數及占</w:t>
      </w:r>
      <w:proofErr w:type="gramStart"/>
      <w:r w:rsidRPr="0061765F">
        <w:rPr>
          <w:rFonts w:ascii="標楷體" w:eastAsia="標楷體" w:hAnsi="標楷體" w:hint="eastAsia"/>
          <w:bCs/>
          <w:kern w:val="0"/>
          <w:sz w:val="28"/>
          <w:szCs w:val="28"/>
        </w:rPr>
        <w:t>比均有逐年</w:t>
      </w:r>
      <w:proofErr w:type="gramEnd"/>
      <w:r w:rsidRPr="0061765F">
        <w:rPr>
          <w:rFonts w:ascii="標楷體" w:eastAsia="標楷體" w:hAnsi="標楷體" w:hint="eastAsia"/>
          <w:bCs/>
          <w:kern w:val="0"/>
          <w:sz w:val="28"/>
          <w:szCs w:val="28"/>
        </w:rPr>
        <w:t>增加趨勢。</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此，為防堵毒品戕害國軍官兵身心健康，允宜妥謀對策並加強反毒宣教與內部管理，</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國防部於3個月內向立法院外交及國防委員會提出書面報告後，始得動支。【35】</w:t>
      </w:r>
    </w:p>
    <w:p w14:paraId="6469EE1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提案人：羅美玲　陳俊宇　陳冠廷</w:t>
      </w:r>
    </w:p>
    <w:p w14:paraId="4EE09B09"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lastRenderedPageBreak/>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年度國防部第3目「國家軍事博物館」項下「國家軍事博物館建置」預算編列2億元，用於辦理國家軍事博物館籌備處，配合新建主體工程進度，完成典藏、文物</w:t>
      </w:r>
      <w:proofErr w:type="gramStart"/>
      <w:r w:rsidRPr="0061765F">
        <w:rPr>
          <w:rFonts w:ascii="標楷體" w:eastAsia="標楷體" w:hAnsi="標楷體" w:hint="eastAsia"/>
          <w:bCs/>
          <w:kern w:val="0"/>
          <w:sz w:val="28"/>
          <w:szCs w:val="28"/>
        </w:rPr>
        <w:t>整飾</w:t>
      </w:r>
      <w:proofErr w:type="gramEnd"/>
      <w:r w:rsidRPr="0061765F">
        <w:rPr>
          <w:rFonts w:ascii="標楷體" w:eastAsia="標楷體" w:hAnsi="標楷體" w:hint="eastAsia"/>
          <w:bCs/>
          <w:kern w:val="0"/>
          <w:sz w:val="28"/>
          <w:szCs w:val="28"/>
        </w:rPr>
        <w:t>及營運所需設備及家俱採購所需</w:t>
      </w:r>
      <w:r>
        <w:rPr>
          <w:rFonts w:ascii="標楷體" w:eastAsia="標楷體" w:hAnsi="標楷體" w:hint="eastAsia"/>
          <w:bCs/>
          <w:kern w:val="0"/>
          <w:sz w:val="28"/>
          <w:szCs w:val="28"/>
        </w:rPr>
        <w:t>。</w:t>
      </w:r>
      <w:r w:rsidRPr="0061765F">
        <w:rPr>
          <w:rFonts w:ascii="標楷體" w:eastAsia="標楷體" w:hAnsi="標楷體" w:hint="eastAsia"/>
          <w:bCs/>
          <w:kern w:val="0"/>
          <w:sz w:val="28"/>
          <w:szCs w:val="28"/>
        </w:rPr>
        <w:t>然經對比</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年度預算書發現，全案工程部分應於114年完成，但延至115年，哪一部</w:t>
      </w:r>
      <w:r>
        <w:rPr>
          <w:rFonts w:ascii="標楷體" w:eastAsia="標楷體" w:hAnsi="標楷體" w:hint="eastAsia"/>
          <w:bCs/>
          <w:kern w:val="0"/>
          <w:sz w:val="28"/>
          <w:szCs w:val="28"/>
        </w:rPr>
        <w:t>分</w:t>
      </w:r>
      <w:r w:rsidRPr="0061765F">
        <w:rPr>
          <w:rFonts w:ascii="標楷體" w:eastAsia="標楷體" w:hAnsi="標楷體" w:hint="eastAsia"/>
          <w:bCs/>
          <w:kern w:val="0"/>
          <w:sz w:val="28"/>
          <w:szCs w:val="28"/>
        </w:rPr>
        <w:t>工程延宕</w:t>
      </w:r>
      <w:r>
        <w:rPr>
          <w:rFonts w:ascii="標楷體" w:eastAsia="標楷體" w:hAnsi="標楷體" w:hint="eastAsia"/>
          <w:bCs/>
          <w:kern w:val="0"/>
          <w:sz w:val="28"/>
          <w:szCs w:val="28"/>
        </w:rPr>
        <w:t>，</w:t>
      </w:r>
      <w:r w:rsidRPr="0061765F">
        <w:rPr>
          <w:rFonts w:ascii="標楷體" w:eastAsia="標楷體" w:hAnsi="標楷體" w:hint="eastAsia"/>
          <w:bCs/>
          <w:kern w:val="0"/>
          <w:sz w:val="28"/>
          <w:szCs w:val="28"/>
        </w:rPr>
        <w:t>未見說明，115年能否如期完成，恐有疑慮</w:t>
      </w:r>
      <w:r>
        <w:rPr>
          <w:rFonts w:ascii="標楷體" w:eastAsia="標楷體" w:hAnsi="標楷體" w:hint="eastAsia"/>
          <w:bCs/>
          <w:kern w:val="0"/>
          <w:sz w:val="28"/>
          <w:szCs w:val="28"/>
        </w:rPr>
        <w:t>，</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Pr>
          <w:rFonts w:ascii="標楷體" w:eastAsia="標楷體" w:hAnsi="標楷體" w:hint="eastAsia"/>
          <w:bCs/>
          <w:kern w:val="0"/>
          <w:sz w:val="28"/>
          <w:szCs w:val="28"/>
        </w:rPr>
        <w:t>1</w:t>
      </w:r>
      <w:r>
        <w:rPr>
          <w:rFonts w:ascii="標楷體" w:eastAsia="標楷體" w:hAnsi="標楷體"/>
          <w:bCs/>
          <w:kern w:val="0"/>
          <w:sz w:val="28"/>
          <w:szCs w:val="28"/>
        </w:rPr>
        <w:t>15</w:t>
      </w:r>
      <w:proofErr w:type="gramEnd"/>
      <w:r>
        <w:rPr>
          <w:rFonts w:ascii="標楷體" w:eastAsia="標楷體" w:hAnsi="標楷體" w:hint="eastAsia"/>
          <w:bCs/>
          <w:kern w:val="0"/>
          <w:sz w:val="28"/>
          <w:szCs w:val="28"/>
        </w:rPr>
        <w:t>年度</w:t>
      </w:r>
      <w:r w:rsidRPr="0061765F">
        <w:rPr>
          <w:rFonts w:ascii="標楷體" w:eastAsia="標楷體" w:hAnsi="標楷體" w:hint="eastAsia"/>
          <w:bCs/>
          <w:kern w:val="0"/>
          <w:sz w:val="28"/>
          <w:szCs w:val="28"/>
        </w:rPr>
        <w:t>國防部第3目「國家軍事博物館」項下</w:t>
      </w:r>
      <w:r>
        <w:rPr>
          <w:rFonts w:ascii="標楷體" w:eastAsia="標楷體" w:hAnsi="標楷體" w:hint="eastAsia"/>
          <w:bCs/>
          <w:kern w:val="0"/>
          <w:sz w:val="28"/>
          <w:szCs w:val="28"/>
        </w:rPr>
        <w:t>「國家軍事博物館建置」中「設備</w:t>
      </w:r>
      <w:proofErr w:type="gramStart"/>
      <w:r>
        <w:rPr>
          <w:rFonts w:ascii="標楷體" w:eastAsia="標楷體" w:hAnsi="標楷體" w:hint="eastAsia"/>
          <w:bCs/>
          <w:kern w:val="0"/>
          <w:sz w:val="28"/>
          <w:szCs w:val="28"/>
        </w:rPr>
        <w:t>及設資</w:t>
      </w:r>
      <w:proofErr w:type="gramEnd"/>
      <w:r>
        <w:rPr>
          <w:rFonts w:ascii="標楷體" w:eastAsia="標楷體" w:hAnsi="標楷體" w:hint="eastAsia"/>
          <w:bCs/>
          <w:kern w:val="0"/>
          <w:sz w:val="28"/>
          <w:szCs w:val="28"/>
        </w:rPr>
        <w:t>」之「</w:t>
      </w:r>
      <w:r w:rsidRPr="0061765F">
        <w:rPr>
          <w:rFonts w:ascii="標楷體" w:eastAsia="標楷體" w:hAnsi="標楷體" w:hint="eastAsia"/>
          <w:bCs/>
          <w:kern w:val="0"/>
          <w:sz w:val="28"/>
          <w:szCs w:val="28"/>
        </w:rPr>
        <w:t>房屋建築及設備費」預算編列2億元，凍結1,000萬元，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國防部向立法院外交及國防委員會提出書面報告並經同意後，始得動支。【39】【</w:t>
      </w:r>
      <w:r w:rsidRPr="0061765F">
        <w:rPr>
          <w:rFonts w:ascii="標楷體" w:eastAsia="標楷體" w:hAnsi="標楷體"/>
          <w:bCs/>
          <w:kern w:val="0"/>
          <w:sz w:val="28"/>
          <w:szCs w:val="28"/>
        </w:rPr>
        <w:t>40</w:t>
      </w:r>
      <w:r w:rsidRPr="0061765F">
        <w:rPr>
          <w:rFonts w:ascii="標楷體" w:eastAsia="標楷體" w:hAnsi="標楷體" w:hint="eastAsia"/>
          <w:bCs/>
          <w:kern w:val="0"/>
          <w:sz w:val="28"/>
          <w:szCs w:val="28"/>
        </w:rPr>
        <w:t>】</w:t>
      </w:r>
    </w:p>
    <w:p w14:paraId="19A8939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黃　仁　</w:t>
      </w:r>
    </w:p>
    <w:p w14:paraId="7331FFB5"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年度國防部第3目「國家軍事博物館」項下「國家軍事博物館業務推展」預算編列5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710萬元，用於辦理國家軍事博物館軍事講座與研討會等學術活動、圖書館資源管理與推廣及資訊系統開發、管理維護所需，經查國家軍事博物館主體工程能否於115年全數完成，仍有疑慮，且國家軍事博物館未來將</w:t>
      </w:r>
      <w:proofErr w:type="gramStart"/>
      <w:r w:rsidRPr="0061765F">
        <w:rPr>
          <w:rFonts w:ascii="標楷體" w:eastAsia="標楷體" w:hAnsi="標楷體" w:hint="eastAsia"/>
          <w:bCs/>
          <w:kern w:val="0"/>
          <w:sz w:val="28"/>
          <w:szCs w:val="28"/>
        </w:rPr>
        <w:t>採</w:t>
      </w:r>
      <w:proofErr w:type="gramEnd"/>
      <w:r w:rsidRPr="0061765F">
        <w:rPr>
          <w:rFonts w:ascii="標楷體" w:eastAsia="標楷體" w:hAnsi="標楷體" w:hint="eastAsia"/>
          <w:bCs/>
          <w:kern w:val="0"/>
          <w:sz w:val="28"/>
          <w:szCs w:val="28"/>
        </w:rPr>
        <w:t>何種模式經營也尚未確認，現就編列相關業務推廣費用，實屬過早，另該預算編列標準為何</w:t>
      </w:r>
      <w:r>
        <w:rPr>
          <w:rFonts w:ascii="標楷體" w:eastAsia="標楷體" w:hAnsi="標楷體" w:hint="eastAsia"/>
          <w:bCs/>
          <w:kern w:val="0"/>
          <w:sz w:val="28"/>
          <w:szCs w:val="28"/>
        </w:rPr>
        <w:t>，</w:t>
      </w:r>
      <w:r w:rsidRPr="0061765F">
        <w:rPr>
          <w:rFonts w:ascii="標楷體" w:eastAsia="標楷體" w:hAnsi="標楷體" w:hint="eastAsia"/>
          <w:bCs/>
          <w:kern w:val="0"/>
          <w:sz w:val="28"/>
          <w:szCs w:val="28"/>
        </w:rPr>
        <w:t>亦未見說明，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w:t>
      </w:r>
      <w:r w:rsidRPr="0061765F">
        <w:rPr>
          <w:rFonts w:ascii="標楷體" w:eastAsia="標楷體" w:hAnsi="標楷體"/>
          <w:bCs/>
          <w:kern w:val="0"/>
          <w:sz w:val="28"/>
          <w:szCs w:val="28"/>
        </w:rPr>
        <w:t>700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國防部向立法院外交及國防委員會提出書面報告並經同意後，始得動支。【44】【4</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w:t>
      </w:r>
    </w:p>
    <w:p w14:paraId="602BC16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黃　仁　</w:t>
      </w:r>
    </w:p>
    <w:p w14:paraId="09A6A58C"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proofErr w:type="gramStart"/>
      <w:r w:rsidRPr="0061765F">
        <w:rPr>
          <w:rFonts w:ascii="標楷體" w:eastAsia="標楷體" w:hAnsi="標楷體"/>
          <w:sz w:val="28"/>
          <w:szCs w:val="28"/>
        </w:rPr>
        <w:t>鑑</w:t>
      </w:r>
      <w:proofErr w:type="gramEnd"/>
      <w:r w:rsidRPr="0061765F">
        <w:rPr>
          <w:rFonts w:ascii="標楷體" w:eastAsia="標楷體" w:hAnsi="標楷體"/>
          <w:sz w:val="28"/>
          <w:szCs w:val="28"/>
        </w:rPr>
        <w:t>於近年中共持續加大對台軍事施壓，依國防部</w:t>
      </w:r>
      <w:r w:rsidRPr="0061765F">
        <w:rPr>
          <w:rFonts w:ascii="標楷體" w:eastAsia="標楷體" w:hAnsi="標楷體" w:hint="eastAsia"/>
          <w:sz w:val="28"/>
          <w:szCs w:val="28"/>
        </w:rPr>
        <w:t>部</w:t>
      </w:r>
      <w:r w:rsidRPr="0061765F">
        <w:rPr>
          <w:rFonts w:ascii="標楷體" w:eastAsia="標楷體" w:hAnsi="標楷體"/>
          <w:sz w:val="28"/>
          <w:szCs w:val="28"/>
        </w:rPr>
        <w:t>長於2026年2月對外說明，2025年共</w:t>
      </w:r>
      <w:proofErr w:type="gramStart"/>
      <w:r w:rsidRPr="0061765F">
        <w:rPr>
          <w:rFonts w:ascii="標楷體" w:eastAsia="標楷體" w:hAnsi="標楷體"/>
          <w:sz w:val="28"/>
          <w:szCs w:val="28"/>
        </w:rPr>
        <w:t>機擾台達</w:t>
      </w:r>
      <w:proofErr w:type="gramEnd"/>
      <w:r w:rsidRPr="0061765F">
        <w:rPr>
          <w:rFonts w:ascii="標楷體" w:eastAsia="標楷體" w:hAnsi="標楷體"/>
          <w:sz w:val="28"/>
          <w:szCs w:val="28"/>
        </w:rPr>
        <w:t>3,764架次，較2024年增加23%，各型作戰艦駛入我國應變區達2,640艘次，亦較前</w:t>
      </w:r>
      <w:r w:rsidRPr="0061765F">
        <w:rPr>
          <w:rFonts w:ascii="標楷體" w:eastAsia="標楷體" w:hAnsi="標楷體" w:hint="eastAsia"/>
          <w:sz w:val="28"/>
          <w:szCs w:val="28"/>
        </w:rPr>
        <w:t>1</w:t>
      </w:r>
      <w:r w:rsidRPr="0061765F">
        <w:rPr>
          <w:rFonts w:ascii="標楷體" w:eastAsia="標楷體" w:hAnsi="標楷體"/>
          <w:sz w:val="28"/>
          <w:szCs w:val="28"/>
        </w:rPr>
        <w:t>年增加約7%，顯示中共對台海周邊海空域之常態化侵擾已成持續趨勢。近期國防部公</w:t>
      </w:r>
      <w:r w:rsidRPr="0061765F">
        <w:rPr>
          <w:rFonts w:ascii="標楷體" w:eastAsia="標楷體" w:hAnsi="標楷體" w:hint="eastAsia"/>
          <w:sz w:val="28"/>
          <w:szCs w:val="28"/>
        </w:rPr>
        <w:t>布</w:t>
      </w:r>
      <w:r w:rsidRPr="0061765F">
        <w:rPr>
          <w:rFonts w:ascii="標楷體" w:eastAsia="標楷體" w:hAnsi="標楷體"/>
          <w:sz w:val="28"/>
          <w:szCs w:val="28"/>
        </w:rPr>
        <w:t>之即時軍事動態亦顯示，2026年4</w:t>
      </w:r>
      <w:r w:rsidRPr="0061765F">
        <w:rPr>
          <w:rFonts w:ascii="標楷體" w:eastAsia="標楷體" w:hAnsi="標楷體"/>
          <w:sz w:val="28"/>
          <w:szCs w:val="28"/>
        </w:rPr>
        <w:lastRenderedPageBreak/>
        <w:t>月中旬連日</w:t>
      </w:r>
      <w:proofErr w:type="gramStart"/>
      <w:r w:rsidRPr="0061765F">
        <w:rPr>
          <w:rFonts w:ascii="標楷體" w:eastAsia="標楷體" w:hAnsi="標楷體"/>
          <w:sz w:val="28"/>
          <w:szCs w:val="28"/>
        </w:rPr>
        <w:t>偵獲共艦</w:t>
      </w:r>
      <w:proofErr w:type="gramEnd"/>
      <w:r w:rsidRPr="0061765F">
        <w:rPr>
          <w:rFonts w:ascii="標楷體" w:eastAsia="標楷體" w:hAnsi="標楷體"/>
          <w:sz w:val="28"/>
          <w:szCs w:val="28"/>
        </w:rPr>
        <w:t>、共機及公務船於台海周邊活動，國</w:t>
      </w:r>
      <w:proofErr w:type="gramStart"/>
      <w:r w:rsidRPr="0061765F">
        <w:rPr>
          <w:rFonts w:ascii="標楷體" w:eastAsia="標楷體" w:hAnsi="標楷體"/>
          <w:sz w:val="28"/>
          <w:szCs w:val="28"/>
        </w:rPr>
        <w:t>軍須</w:t>
      </w:r>
      <w:proofErr w:type="gramEnd"/>
      <w:r w:rsidRPr="0061765F">
        <w:rPr>
          <w:rFonts w:ascii="標楷體" w:eastAsia="標楷體" w:hAnsi="標楷體"/>
          <w:sz w:val="28"/>
          <w:szCs w:val="28"/>
        </w:rPr>
        <w:t>持續運用任務機艦及岸置飛彈系統嚴密監控與應處。另據媒體報導，國軍因應中共戰備</w:t>
      </w:r>
      <w:proofErr w:type="gramStart"/>
      <w:r w:rsidRPr="0061765F">
        <w:rPr>
          <w:rFonts w:ascii="標楷體" w:eastAsia="標楷體" w:hAnsi="標楷體"/>
          <w:sz w:val="28"/>
          <w:szCs w:val="28"/>
        </w:rPr>
        <w:t>警巡等軍事行動</w:t>
      </w:r>
      <w:proofErr w:type="gramEnd"/>
      <w:r w:rsidRPr="0061765F">
        <w:rPr>
          <w:rFonts w:ascii="標楷體" w:eastAsia="標楷體" w:hAnsi="標楷體"/>
          <w:sz w:val="28"/>
          <w:szCs w:val="28"/>
        </w:rPr>
        <w:t>，曾因油料及水電費大幅增加，向行政院申請動支預備金近28億元，其中包含油料採購及後勤業務所需經費，反映高強度戰備任務已對國軍後勤支援及維持成本形成實質壓力。另有報導指出，隨中共對台封鎖及灰色地帶威脅升高，國防部亦已表明須強化油料、彈藥及相關戰備物資儲備，顯示除即時</w:t>
      </w:r>
      <w:proofErr w:type="gramStart"/>
      <w:r w:rsidRPr="0061765F">
        <w:rPr>
          <w:rFonts w:ascii="標楷體" w:eastAsia="標楷體" w:hAnsi="標楷體"/>
          <w:sz w:val="28"/>
          <w:szCs w:val="28"/>
        </w:rPr>
        <w:t>應處外</w:t>
      </w:r>
      <w:proofErr w:type="gramEnd"/>
      <w:r w:rsidRPr="0061765F">
        <w:rPr>
          <w:rFonts w:ascii="標楷體" w:eastAsia="標楷體" w:hAnsi="標楷體"/>
          <w:sz w:val="28"/>
          <w:szCs w:val="28"/>
        </w:rPr>
        <w:t>，後續持續作戰與後勤韌性同樣仰賴穩定充足之年度預算支持。</w:t>
      </w:r>
      <w:proofErr w:type="gramStart"/>
      <w:r w:rsidRPr="0061765F">
        <w:rPr>
          <w:rFonts w:ascii="標楷體" w:eastAsia="標楷體" w:hAnsi="標楷體"/>
          <w:sz w:val="28"/>
          <w:szCs w:val="28"/>
        </w:rPr>
        <w:t>惟</w:t>
      </w:r>
      <w:proofErr w:type="gramEnd"/>
      <w:r w:rsidRPr="0061765F">
        <w:rPr>
          <w:rFonts w:ascii="標楷體" w:eastAsia="標楷體" w:hAnsi="標楷體"/>
          <w:sz w:val="28"/>
          <w:szCs w:val="28"/>
        </w:rPr>
        <w:t>國軍各型機艦長時間執行監控、警戒、伴隨及應處任務，勢必增加油料耗用、零附件補充、裝備維保、設施養護及後勤支援負擔。若相關預算編列未能及時反映敵情威脅變化及實際勤務需求，恐影響裝備妥善、後勤補保及國軍持續應處能力，進而削弱整體戰備韌性。</w:t>
      </w:r>
      <w:proofErr w:type="gramStart"/>
      <w:r w:rsidRPr="0061765F">
        <w:rPr>
          <w:rFonts w:ascii="標楷體" w:eastAsia="標楷體" w:hAnsi="標楷體"/>
          <w:sz w:val="28"/>
          <w:szCs w:val="28"/>
        </w:rPr>
        <w:t>爰</w:t>
      </w:r>
      <w:proofErr w:type="gramEnd"/>
      <w:r w:rsidRPr="0061765F">
        <w:rPr>
          <w:rFonts w:ascii="標楷體" w:eastAsia="標楷體" w:hAnsi="標楷體"/>
          <w:sz w:val="28"/>
          <w:szCs w:val="28"/>
        </w:rPr>
        <w:t>建議國防部應依實際任務需求寬列相關預算，以確保國軍戰備任務遂行及後勤維持能量，並應依中共軍機軍艦常態化侵擾趨勢，通盤檢討各軍種油料、裝備維修、零附件補保、設施養護及相關後勤支援預算編列情形，就現行執行情形、未來需求及預算缺口提出具體規</w:t>
      </w:r>
      <w:r w:rsidRPr="0061765F">
        <w:rPr>
          <w:rFonts w:ascii="標楷體" w:eastAsia="標楷體" w:hAnsi="標楷體" w:hint="eastAsia"/>
          <w:sz w:val="28"/>
          <w:szCs w:val="28"/>
        </w:rPr>
        <w:t>劃</w:t>
      </w:r>
      <w:r w:rsidRPr="0061765F">
        <w:rPr>
          <w:rFonts w:ascii="標楷體" w:eastAsia="標楷體" w:hAnsi="標楷體"/>
          <w:sz w:val="28"/>
          <w:szCs w:val="28"/>
        </w:rPr>
        <w:t>，</w:t>
      </w:r>
      <w:r w:rsidRPr="0061765F">
        <w:rPr>
          <w:rFonts w:ascii="標楷體" w:eastAsia="標楷體" w:hAnsi="標楷體" w:hint="eastAsia"/>
          <w:sz w:val="28"/>
          <w:szCs w:val="28"/>
        </w:rPr>
        <w:t>並</w:t>
      </w:r>
      <w:r w:rsidRPr="0061765F">
        <w:rPr>
          <w:rFonts w:ascii="標楷體" w:eastAsia="標楷體" w:hAnsi="標楷體"/>
          <w:sz w:val="28"/>
          <w:szCs w:val="28"/>
        </w:rPr>
        <w:t>於3個月內向立法院外交及國防委員會提出書面報告。【48】</w:t>
      </w:r>
    </w:p>
    <w:p w14:paraId="5929904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bCs/>
          <w:kern w:val="0"/>
          <w:sz w:val="28"/>
          <w:szCs w:val="28"/>
        </w:rPr>
        <w:t>提案人</w:t>
      </w:r>
      <w:r w:rsidRPr="0061765F">
        <w:rPr>
          <w:rFonts w:ascii="標楷體" w:eastAsia="標楷體" w:hAnsi="標楷體"/>
          <w:sz w:val="28"/>
          <w:szCs w:val="28"/>
        </w:rPr>
        <w:t>：</w:t>
      </w:r>
      <w:proofErr w:type="gramStart"/>
      <w:r w:rsidRPr="0061765F">
        <w:rPr>
          <w:rFonts w:ascii="標楷體" w:eastAsia="標楷體" w:hAnsi="標楷體"/>
          <w:sz w:val="28"/>
          <w:szCs w:val="28"/>
        </w:rPr>
        <w:t>林楚茵</w:t>
      </w:r>
      <w:proofErr w:type="gramEnd"/>
      <w:r w:rsidRPr="0061765F">
        <w:rPr>
          <w:rFonts w:ascii="標楷體" w:eastAsia="標楷體" w:hAnsi="標楷體"/>
          <w:sz w:val="28"/>
          <w:szCs w:val="28"/>
        </w:rPr>
        <w:t xml:space="preserve">　陳俊宇　羅美玲</w:t>
      </w:r>
    </w:p>
    <w:p w14:paraId="2A90B1E9"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proofErr w:type="gramStart"/>
      <w:r w:rsidRPr="0061765F">
        <w:rPr>
          <w:rFonts w:ascii="標楷體" w:eastAsia="標楷體" w:hAnsi="標楷體"/>
          <w:sz w:val="28"/>
          <w:szCs w:val="28"/>
        </w:rPr>
        <w:t>鑑</w:t>
      </w:r>
      <w:proofErr w:type="gramEnd"/>
      <w:r w:rsidRPr="0061765F">
        <w:rPr>
          <w:rFonts w:ascii="標楷體" w:eastAsia="標楷體" w:hAnsi="標楷體"/>
          <w:sz w:val="28"/>
          <w:szCs w:val="28"/>
        </w:rPr>
        <w:t>於國防部辦理重大對外軍事裝備採購，涉及高度專業之國際談判、外國及國際法規適用、跨國合約管理與專案執行等複雜事項，惟現行體制內相關專業人才明顯不足，制度建置亦未</w:t>
      </w:r>
      <w:proofErr w:type="gramStart"/>
      <w:r w:rsidRPr="0061765F">
        <w:rPr>
          <w:rFonts w:ascii="標楷體" w:eastAsia="標楷體" w:hAnsi="標楷體"/>
          <w:sz w:val="28"/>
          <w:szCs w:val="28"/>
        </w:rPr>
        <w:t>臻</w:t>
      </w:r>
      <w:proofErr w:type="gramEnd"/>
      <w:r w:rsidRPr="0061765F">
        <w:rPr>
          <w:rFonts w:ascii="標楷體" w:eastAsia="標楷體" w:hAnsi="標楷體"/>
          <w:sz w:val="28"/>
          <w:szCs w:val="28"/>
        </w:rPr>
        <w:t>周延，恐影響軍備採購效率及履約風險控管。又查國防部近年採購</w:t>
      </w:r>
      <w:r w:rsidRPr="0061765F">
        <w:rPr>
          <w:rFonts w:ascii="標楷體" w:eastAsia="標楷體" w:hAnsi="標楷體" w:hint="eastAsia"/>
          <w:sz w:val="28"/>
          <w:szCs w:val="28"/>
        </w:rPr>
        <w:t>爭議頻仍，部分案件涉及軍事資通安全、電腦系統維護及炸藥等高敏感項目，卻由欠缺相當專業背景之業者得標，</w:t>
      </w:r>
      <w:r w:rsidRPr="0061765F">
        <w:rPr>
          <w:rFonts w:ascii="標楷體" w:eastAsia="標楷體" w:hAnsi="標楷體" w:hint="eastAsia"/>
          <w:sz w:val="28"/>
          <w:szCs w:val="28"/>
        </w:rPr>
        <w:lastRenderedPageBreak/>
        <w:t>已引發社會高度質疑。另以自殺式無人機「獵</w:t>
      </w:r>
      <w:proofErr w:type="gramStart"/>
      <w:r w:rsidRPr="0061765F">
        <w:rPr>
          <w:rFonts w:ascii="標楷體" w:eastAsia="標楷體" w:hAnsi="標楷體" w:hint="eastAsia"/>
          <w:sz w:val="28"/>
          <w:szCs w:val="28"/>
        </w:rPr>
        <w:t>鴞</w:t>
      </w:r>
      <w:proofErr w:type="gramEnd"/>
      <w:r w:rsidRPr="0061765F">
        <w:rPr>
          <w:rFonts w:ascii="標楷體" w:eastAsia="標楷體" w:hAnsi="標楷體" w:hint="eastAsia"/>
          <w:sz w:val="28"/>
          <w:szCs w:val="28"/>
        </w:rPr>
        <w:t>專案」為例，美方知會國會金額與發價書金額差額近一</w:t>
      </w:r>
      <w:proofErr w:type="gramStart"/>
      <w:r w:rsidRPr="0061765F">
        <w:rPr>
          <w:rFonts w:ascii="標楷體" w:eastAsia="標楷體" w:hAnsi="標楷體" w:hint="eastAsia"/>
          <w:sz w:val="28"/>
          <w:szCs w:val="28"/>
        </w:rPr>
        <w:t>倍</w:t>
      </w:r>
      <w:proofErr w:type="gramEnd"/>
      <w:r w:rsidRPr="0061765F">
        <w:rPr>
          <w:rFonts w:ascii="標楷體" w:eastAsia="標楷體" w:hAnsi="標楷體" w:hint="eastAsia"/>
          <w:sz w:val="28"/>
          <w:szCs w:val="28"/>
        </w:rPr>
        <w:t>，國防部未就價格合理性進行實質議價或提出充分說明，即依美方知會國會金額另行編列追加預算支應，</w:t>
      </w:r>
      <w:r w:rsidRPr="0061765F">
        <w:rPr>
          <w:rFonts w:ascii="標楷體" w:eastAsia="標楷體" w:hAnsi="標楷體"/>
          <w:sz w:val="28"/>
          <w:szCs w:val="28"/>
        </w:rPr>
        <w:t>顯示前期需求評估、價格審查與議價</w:t>
      </w:r>
      <w:proofErr w:type="gramStart"/>
      <w:r w:rsidRPr="0061765F">
        <w:rPr>
          <w:rFonts w:ascii="標楷體" w:eastAsia="標楷體" w:hAnsi="標楷體"/>
          <w:sz w:val="28"/>
          <w:szCs w:val="28"/>
        </w:rPr>
        <w:t>機制均有檢討</w:t>
      </w:r>
      <w:proofErr w:type="gramEnd"/>
      <w:r w:rsidRPr="0061765F">
        <w:rPr>
          <w:rFonts w:ascii="標楷體" w:eastAsia="標楷體" w:hAnsi="標楷體"/>
          <w:sz w:val="28"/>
          <w:szCs w:val="28"/>
        </w:rPr>
        <w:t>必要。此亦反映國防部欠缺熟稔美國軍工體系、軍售(Foreign Military Sales, FMS) 與商售(Direct Commercial Sales, DCS)流程，以及各類武器合理報價區間之專業談判能量。在制度化專業與實務</w:t>
      </w:r>
      <w:proofErr w:type="gramStart"/>
      <w:r w:rsidRPr="0061765F">
        <w:rPr>
          <w:rFonts w:ascii="標楷體" w:eastAsia="標楷體" w:hAnsi="標楷體"/>
          <w:sz w:val="28"/>
          <w:szCs w:val="28"/>
        </w:rPr>
        <w:t>經驗均未完備</w:t>
      </w:r>
      <w:proofErr w:type="gramEnd"/>
      <w:r w:rsidRPr="0061765F">
        <w:rPr>
          <w:rFonts w:ascii="標楷體" w:eastAsia="標楷體" w:hAnsi="標楷體"/>
          <w:sz w:val="28"/>
          <w:szCs w:val="28"/>
        </w:rPr>
        <w:t>之情況下，縱使改</w:t>
      </w:r>
      <w:proofErr w:type="gramStart"/>
      <w:r w:rsidRPr="0061765F">
        <w:rPr>
          <w:rFonts w:ascii="標楷體" w:eastAsia="標楷體" w:hAnsi="標楷體"/>
          <w:sz w:val="28"/>
          <w:szCs w:val="28"/>
        </w:rPr>
        <w:t>採</w:t>
      </w:r>
      <w:proofErr w:type="gramEnd"/>
      <w:r w:rsidRPr="0061765F">
        <w:rPr>
          <w:rFonts w:ascii="標楷體" w:eastAsia="標楷體" w:hAnsi="標楷體"/>
          <w:sz w:val="28"/>
          <w:szCs w:val="28"/>
        </w:rPr>
        <w:t>議價主導權較高之商售(DCS)機制，</w:t>
      </w:r>
      <w:proofErr w:type="gramStart"/>
      <w:r w:rsidRPr="0061765F">
        <w:rPr>
          <w:rFonts w:ascii="標楷體" w:eastAsia="標楷體" w:hAnsi="標楷體"/>
          <w:sz w:val="28"/>
          <w:szCs w:val="28"/>
        </w:rPr>
        <w:t>仍恐難以</w:t>
      </w:r>
      <w:proofErr w:type="gramEnd"/>
      <w:r w:rsidRPr="0061765F">
        <w:rPr>
          <w:rFonts w:ascii="標楷體" w:eastAsia="標楷體" w:hAnsi="標楷體"/>
          <w:sz w:val="28"/>
          <w:szCs w:val="28"/>
        </w:rPr>
        <w:t>有效防杜相關風險，甚至衍生弊端。</w:t>
      </w:r>
      <w:proofErr w:type="gramStart"/>
      <w:r w:rsidRPr="0061765F">
        <w:rPr>
          <w:rFonts w:ascii="標楷體" w:eastAsia="標楷體" w:hAnsi="標楷體"/>
          <w:sz w:val="28"/>
          <w:szCs w:val="28"/>
        </w:rPr>
        <w:t>爰</w:t>
      </w:r>
      <w:proofErr w:type="gramEnd"/>
      <w:r w:rsidRPr="0061765F">
        <w:rPr>
          <w:rFonts w:ascii="標楷體" w:eastAsia="標楷體" w:hAnsi="標楷體"/>
          <w:sz w:val="28"/>
          <w:szCs w:val="28"/>
        </w:rPr>
        <w:t>此，國防部應責成參謀本部建立熟稔美國軍售、商售流程及武器價格評估之專業人才培訓與延攬機制，強化軍事裝備採購談判能量、價格合理性評估及履約風險控管。並</w:t>
      </w:r>
      <w:r w:rsidRPr="0061765F">
        <w:rPr>
          <w:rFonts w:ascii="標楷體" w:eastAsia="標楷體" w:hAnsi="標楷體" w:hint="eastAsia"/>
          <w:sz w:val="28"/>
          <w:szCs w:val="28"/>
        </w:rPr>
        <w:t>請國防部</w:t>
      </w:r>
      <w:r w:rsidRPr="0061765F">
        <w:rPr>
          <w:rFonts w:ascii="標楷體" w:eastAsia="標楷體" w:hAnsi="標楷體"/>
          <w:sz w:val="28"/>
          <w:szCs w:val="28"/>
        </w:rPr>
        <w:t>於</w:t>
      </w:r>
      <w:r w:rsidRPr="0061765F">
        <w:rPr>
          <w:rFonts w:ascii="標楷體" w:eastAsia="標楷體" w:hAnsi="標楷體" w:hint="eastAsia"/>
          <w:sz w:val="28"/>
          <w:szCs w:val="28"/>
        </w:rPr>
        <w:t>3</w:t>
      </w:r>
      <w:r w:rsidRPr="0061765F">
        <w:rPr>
          <w:rFonts w:ascii="標楷體" w:eastAsia="標楷體" w:hAnsi="標楷體"/>
          <w:sz w:val="28"/>
          <w:szCs w:val="28"/>
        </w:rPr>
        <w:t>個月內向立法院外交及國防委員會提出</w:t>
      </w:r>
      <w:r w:rsidRPr="0061765F">
        <w:rPr>
          <w:rFonts w:ascii="標楷體" w:eastAsia="標楷體" w:hAnsi="標楷體" w:hint="eastAsia"/>
          <w:sz w:val="28"/>
          <w:szCs w:val="28"/>
        </w:rPr>
        <w:t>書面報告</w:t>
      </w:r>
      <w:r w:rsidRPr="0061765F">
        <w:rPr>
          <w:rFonts w:ascii="標楷體" w:eastAsia="標楷體" w:hAnsi="標楷體"/>
          <w:sz w:val="28"/>
          <w:szCs w:val="28"/>
        </w:rPr>
        <w:t>。【49】</w:t>
      </w:r>
    </w:p>
    <w:p w14:paraId="0C060161"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w:t>
      </w:r>
      <w:proofErr w:type="gramStart"/>
      <w:r w:rsidRPr="0061765F">
        <w:rPr>
          <w:rFonts w:ascii="標楷體" w:eastAsia="標楷體" w:hAnsi="標楷體"/>
          <w:sz w:val="28"/>
          <w:szCs w:val="28"/>
        </w:rPr>
        <w:t>徐巧芯</w:t>
      </w:r>
      <w:proofErr w:type="gramEnd"/>
      <w:r w:rsidRPr="0061765F">
        <w:rPr>
          <w:rFonts w:ascii="標楷體" w:eastAsia="標楷體" w:hAnsi="標楷體"/>
          <w:sz w:val="28"/>
          <w:szCs w:val="28"/>
        </w:rPr>
        <w:t xml:space="preserve">　馬文君　黃建賓</w:t>
      </w:r>
    </w:p>
    <w:p w14:paraId="5D6F8F86"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r w:rsidRPr="0061765F">
        <w:rPr>
          <w:rFonts w:ascii="標楷體" w:eastAsia="標楷體" w:hAnsi="標楷體"/>
          <w:sz w:val="28"/>
          <w:szCs w:val="28"/>
        </w:rPr>
        <w:t>查國防部自113年起恢復徵集1年期義務役，未來國軍兵力結構將以志願役與義務役雙軌</w:t>
      </w:r>
      <w:proofErr w:type="gramStart"/>
      <w:r w:rsidRPr="0061765F">
        <w:rPr>
          <w:rFonts w:ascii="標楷體" w:eastAsia="標楷體" w:hAnsi="標楷體"/>
          <w:sz w:val="28"/>
          <w:szCs w:val="28"/>
        </w:rPr>
        <w:t>併</w:t>
      </w:r>
      <w:proofErr w:type="gramEnd"/>
      <w:r w:rsidRPr="0061765F">
        <w:rPr>
          <w:rFonts w:ascii="標楷體" w:eastAsia="標楷體" w:hAnsi="標楷體"/>
          <w:sz w:val="28"/>
          <w:szCs w:val="28"/>
        </w:rPr>
        <w:t>行；</w:t>
      </w:r>
      <w:proofErr w:type="gramStart"/>
      <w:r w:rsidRPr="0061765F">
        <w:rPr>
          <w:rFonts w:ascii="標楷體" w:eastAsia="標楷體" w:hAnsi="標楷體"/>
          <w:sz w:val="28"/>
          <w:szCs w:val="28"/>
        </w:rPr>
        <w:t>惟</w:t>
      </w:r>
      <w:proofErr w:type="gramEnd"/>
      <w:r w:rsidRPr="0061765F">
        <w:rPr>
          <w:rFonts w:ascii="標楷體" w:eastAsia="標楷體" w:hAnsi="標楷體"/>
          <w:sz w:val="28"/>
          <w:szCs w:val="28"/>
        </w:rPr>
        <w:t>作戰部隊之主力仍以志願役人力為核心，志願役規模需求並不因恢復義務役徵集而降低。配合行政院推動逾兆元之「</w:t>
      </w:r>
      <w:r w:rsidRPr="0061765F">
        <w:rPr>
          <w:rFonts w:ascii="標楷體" w:eastAsia="標楷體" w:hAnsi="標楷體" w:hint="eastAsia"/>
          <w:sz w:val="28"/>
          <w:szCs w:val="28"/>
        </w:rPr>
        <w:t>保衛國家安全及強化不對稱戰力計畫採購特別預算</w:t>
      </w:r>
      <w:r w:rsidRPr="0061765F">
        <w:rPr>
          <w:rFonts w:ascii="標楷體" w:eastAsia="標楷體" w:hAnsi="標楷體"/>
          <w:sz w:val="28"/>
          <w:szCs w:val="28"/>
        </w:rPr>
        <w:t>」，籌購各項武器裝備、無人載具及AI輔助系統，倘無相應之人力支撐，相關裝備之操作、維保及戰術運用恐難充分發揮預期效益。</w:t>
      </w:r>
      <w:proofErr w:type="gramStart"/>
      <w:r w:rsidRPr="0061765F">
        <w:rPr>
          <w:rFonts w:ascii="標楷體" w:eastAsia="標楷體" w:hAnsi="標楷體"/>
          <w:sz w:val="28"/>
          <w:szCs w:val="28"/>
        </w:rPr>
        <w:t>查少子</w:t>
      </w:r>
      <w:proofErr w:type="gramEnd"/>
      <w:r w:rsidRPr="0061765F">
        <w:rPr>
          <w:rFonts w:ascii="標楷體" w:eastAsia="標楷體" w:hAnsi="標楷體"/>
          <w:sz w:val="28"/>
          <w:szCs w:val="28"/>
        </w:rPr>
        <w:t>化趨勢已成不可逆之結構性挑戰，役男徵集人數逐年下降為長期態勢；</w:t>
      </w:r>
      <w:proofErr w:type="gramStart"/>
      <w:r w:rsidRPr="0061765F">
        <w:rPr>
          <w:rFonts w:ascii="標楷體" w:eastAsia="標楷體" w:hAnsi="標楷體"/>
          <w:sz w:val="28"/>
          <w:szCs w:val="28"/>
        </w:rPr>
        <w:t>於可徵兵源</w:t>
      </w:r>
      <w:proofErr w:type="gramEnd"/>
      <w:r w:rsidRPr="0061765F">
        <w:rPr>
          <w:rFonts w:ascii="標楷體" w:eastAsia="標楷體" w:hAnsi="標楷體"/>
          <w:sz w:val="28"/>
          <w:szCs w:val="28"/>
        </w:rPr>
        <w:t>持續萎縮之背景下，志願役招募競</w:t>
      </w:r>
      <w:r w:rsidRPr="0061765F">
        <w:rPr>
          <w:rFonts w:ascii="標楷體" w:eastAsia="標楷體" w:hAnsi="標楷體" w:hint="eastAsia"/>
          <w:sz w:val="28"/>
          <w:szCs w:val="28"/>
        </w:rPr>
        <w:t>爭將日趨激烈，國</w:t>
      </w:r>
      <w:proofErr w:type="gramStart"/>
      <w:r w:rsidRPr="0061765F">
        <w:rPr>
          <w:rFonts w:ascii="標楷體" w:eastAsia="標楷體" w:hAnsi="標楷體" w:hint="eastAsia"/>
          <w:sz w:val="28"/>
          <w:szCs w:val="28"/>
        </w:rPr>
        <w:t>軍須</w:t>
      </w:r>
      <w:proofErr w:type="gramEnd"/>
      <w:r w:rsidRPr="0061765F">
        <w:rPr>
          <w:rFonts w:ascii="標楷體" w:eastAsia="標楷體" w:hAnsi="標楷體" w:hint="eastAsia"/>
          <w:sz w:val="28"/>
          <w:szCs w:val="28"/>
        </w:rPr>
        <w:t>與民間就業市場、產業界爭取同一批青年人才。</w:t>
      </w:r>
      <w:r w:rsidRPr="0061765F">
        <w:rPr>
          <w:rFonts w:ascii="標楷體" w:eastAsia="標楷體" w:hAnsi="標楷體"/>
          <w:sz w:val="28"/>
          <w:szCs w:val="28"/>
        </w:rPr>
        <w:t>如何就薪資待遇、職</w:t>
      </w:r>
      <w:proofErr w:type="gramStart"/>
      <w:r w:rsidRPr="0061765F">
        <w:rPr>
          <w:rFonts w:ascii="標楷體" w:eastAsia="標楷體" w:hAnsi="標楷體"/>
          <w:sz w:val="28"/>
          <w:szCs w:val="28"/>
        </w:rPr>
        <w:t>涯</w:t>
      </w:r>
      <w:proofErr w:type="gramEnd"/>
      <w:r w:rsidRPr="0061765F">
        <w:rPr>
          <w:rFonts w:ascii="標楷體" w:eastAsia="標楷體" w:hAnsi="標楷體"/>
          <w:sz w:val="28"/>
          <w:szCs w:val="28"/>
        </w:rPr>
        <w:t>發展、訓練品質、營區生活品質、退伍後就業輔導等面向提</w:t>
      </w:r>
      <w:r w:rsidRPr="0061765F">
        <w:rPr>
          <w:rFonts w:ascii="標楷體" w:eastAsia="標楷體" w:hAnsi="標楷體"/>
          <w:sz w:val="28"/>
          <w:szCs w:val="28"/>
        </w:rPr>
        <w:lastRenderedPageBreak/>
        <w:t>供整體性誘因，</w:t>
      </w:r>
      <w:proofErr w:type="gramStart"/>
      <w:r w:rsidRPr="0061765F">
        <w:rPr>
          <w:rFonts w:ascii="標楷體" w:eastAsia="標楷體" w:hAnsi="標楷體"/>
          <w:sz w:val="28"/>
          <w:szCs w:val="28"/>
        </w:rPr>
        <w:t>攸</w:t>
      </w:r>
      <w:proofErr w:type="gramEnd"/>
      <w:r w:rsidRPr="0061765F">
        <w:rPr>
          <w:rFonts w:ascii="標楷體" w:eastAsia="標楷體" w:hAnsi="標楷體"/>
          <w:sz w:val="28"/>
          <w:szCs w:val="28"/>
        </w:rPr>
        <w:t>關志願役人力招募與留營成效；又現役官兵之留營意願、流失率分析及離營原因檢討，亦為穩定志願役人力之關鍵環節。</w:t>
      </w:r>
      <w:proofErr w:type="gramStart"/>
      <w:r w:rsidRPr="0061765F">
        <w:rPr>
          <w:rFonts w:ascii="標楷體" w:eastAsia="標楷體" w:hAnsi="標楷體"/>
          <w:sz w:val="28"/>
          <w:szCs w:val="28"/>
        </w:rPr>
        <w:t>爰</w:t>
      </w:r>
      <w:proofErr w:type="gramEnd"/>
      <w:r w:rsidRPr="0061765F">
        <w:rPr>
          <w:rFonts w:ascii="標楷體" w:eastAsia="標楷體" w:hAnsi="標楷體"/>
          <w:sz w:val="28"/>
          <w:szCs w:val="28"/>
        </w:rPr>
        <w:t>請國防部於3個月內向立法院外交及國防委員會提出書面報告。【50】</w:t>
      </w:r>
    </w:p>
    <w:p w14:paraId="1BE1E4B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提案人：王義川　陳俊宇　沈伯洋</w:t>
      </w:r>
    </w:p>
    <w:p w14:paraId="4411176D"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r w:rsidRPr="0061765F">
        <w:rPr>
          <w:rFonts w:ascii="標楷體" w:eastAsia="標楷體" w:hAnsi="標楷體" w:hint="eastAsia"/>
          <w:sz w:val="28"/>
          <w:szCs w:val="28"/>
        </w:rPr>
        <w:t>查蔣中正係228事件、白色恐怖時期戒嚴體制下大規模政治迫害、屠殺平民百姓之最高決策者，其於戒嚴時期親自核定大量政治案件之死刑判決及刑期加重，致使無數人民生命遭剝奪、家庭遭破碎。查國防部先前以「歷史傳承」、「飲水思源」等理由保留營區內威權象徵，論理基礎建立於黨國一體之歷史敘事，與當代「軍隊國家化」原則所要求之軍隊脫離特定領袖崇拜、效忠國家與人民之根本精神，存有結構性</w:t>
      </w:r>
      <w:proofErr w:type="gramStart"/>
      <w:r w:rsidRPr="0061765F">
        <w:rPr>
          <w:rFonts w:ascii="標楷體" w:eastAsia="標楷體" w:hAnsi="標楷體" w:hint="eastAsia"/>
          <w:sz w:val="28"/>
          <w:szCs w:val="28"/>
        </w:rPr>
        <w:t>扞</w:t>
      </w:r>
      <w:proofErr w:type="gramEnd"/>
      <w:r w:rsidRPr="0061765F">
        <w:rPr>
          <w:rFonts w:ascii="標楷體" w:eastAsia="標楷體" w:hAnsi="標楷體" w:hint="eastAsia"/>
          <w:sz w:val="28"/>
          <w:szCs w:val="28"/>
        </w:rPr>
        <w:t>格。「軍隊國家化」之核心意涵，係軍隊不再為特定政黨或個人服務，回歸國家與人民；國防部先前單方面以兩</w:t>
      </w:r>
      <w:proofErr w:type="gramStart"/>
      <w:r w:rsidRPr="0061765F">
        <w:rPr>
          <w:rFonts w:ascii="標楷體" w:eastAsia="標楷體" w:hAnsi="標楷體" w:hint="eastAsia"/>
          <w:sz w:val="28"/>
          <w:szCs w:val="28"/>
        </w:rPr>
        <w:t>蔣</w:t>
      </w:r>
      <w:proofErr w:type="gramEnd"/>
      <w:r w:rsidRPr="0061765F">
        <w:rPr>
          <w:rFonts w:ascii="標楷體" w:eastAsia="標楷體" w:hAnsi="標楷體" w:hint="eastAsia"/>
          <w:sz w:val="28"/>
          <w:szCs w:val="28"/>
        </w:rPr>
        <w:t>象徵物作為官兵效忠典範，實質上反映出威權時期黨國體制之歷史殘留思維。查歷年為國犧牲之國軍官兵，其崇高精神來自於對國家與人民之忠誠，並非源自於對特定領袖之個人崇拜；國軍榮光之傳承，可透過憲法、國家、人民等正當價值載體予以承載，並不需要、亦不應該透過威權統治者之塑像加以延續。國軍部分營區內仍存在兩</w:t>
      </w:r>
      <w:proofErr w:type="gramStart"/>
      <w:r w:rsidRPr="0061765F">
        <w:rPr>
          <w:rFonts w:ascii="標楷體" w:eastAsia="標楷體" w:hAnsi="標楷體" w:hint="eastAsia"/>
          <w:sz w:val="28"/>
          <w:szCs w:val="28"/>
        </w:rPr>
        <w:t>蔣</w:t>
      </w:r>
      <w:proofErr w:type="gramEnd"/>
      <w:r w:rsidRPr="0061765F">
        <w:rPr>
          <w:rFonts w:ascii="標楷體" w:eastAsia="標楷體" w:hAnsi="標楷體" w:hint="eastAsia"/>
          <w:sz w:val="28"/>
          <w:szCs w:val="28"/>
        </w:rPr>
        <w:t>威權統治時期之銅像，並延續以領袖崇拜為核心之歷史敘事，與民主法治、軍隊國家化及軍隊效忠國家人民之原則未盡相符。</w:t>
      </w:r>
      <w:proofErr w:type="gramStart"/>
      <w:r w:rsidRPr="0061765F">
        <w:rPr>
          <w:rFonts w:ascii="標楷體" w:eastAsia="標楷體" w:hAnsi="標楷體" w:hint="eastAsia"/>
          <w:sz w:val="28"/>
          <w:szCs w:val="28"/>
        </w:rPr>
        <w:t>爰</w:t>
      </w:r>
      <w:proofErr w:type="gramEnd"/>
      <w:r w:rsidRPr="0061765F">
        <w:rPr>
          <w:rFonts w:ascii="標楷體" w:eastAsia="標楷體" w:hAnsi="標楷體" w:hint="eastAsia"/>
          <w:sz w:val="28"/>
          <w:szCs w:val="28"/>
        </w:rPr>
        <w:t>請國防部審慎處理，持續輔導所屬單位在兼顧國軍歷史及去除威權象徵原則下，加速配合行政院人權及轉型正義處、教育部、內政部及</w:t>
      </w:r>
      <w:proofErr w:type="gramStart"/>
      <w:r w:rsidRPr="0061765F">
        <w:rPr>
          <w:rFonts w:ascii="標楷體" w:eastAsia="標楷體" w:hAnsi="標楷體" w:hint="eastAsia"/>
          <w:sz w:val="28"/>
          <w:szCs w:val="28"/>
        </w:rPr>
        <w:t>文化部等業務</w:t>
      </w:r>
      <w:proofErr w:type="gramEnd"/>
      <w:r w:rsidRPr="0061765F">
        <w:rPr>
          <w:rFonts w:ascii="標楷體" w:eastAsia="標楷體" w:hAnsi="標楷體" w:hint="eastAsia"/>
          <w:sz w:val="28"/>
          <w:szCs w:val="28"/>
        </w:rPr>
        <w:t>主管單位，推動轉型正義工作。【51】</w:t>
      </w:r>
    </w:p>
    <w:p w14:paraId="5EBC9899"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hint="eastAsia"/>
          <w:sz w:val="28"/>
          <w:szCs w:val="28"/>
        </w:rPr>
        <w:t>提案人：王義川　陳俊宇　林楚茵</w:t>
      </w:r>
    </w:p>
    <w:p w14:paraId="043703EC"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r w:rsidRPr="0061765F">
        <w:rPr>
          <w:rFonts w:ascii="標楷體" w:eastAsia="標楷體" w:hAnsi="標楷體"/>
          <w:sz w:val="28"/>
          <w:szCs w:val="28"/>
        </w:rPr>
        <w:lastRenderedPageBreak/>
        <w:t>近期國軍接連發生幹部管教失當、</w:t>
      </w:r>
      <w:proofErr w:type="gramStart"/>
      <w:r w:rsidRPr="0061765F">
        <w:rPr>
          <w:rFonts w:ascii="標楷體" w:eastAsia="標楷體" w:hAnsi="標楷體"/>
          <w:sz w:val="28"/>
          <w:szCs w:val="28"/>
        </w:rPr>
        <w:t>言語霸凌歧視</w:t>
      </w:r>
      <w:proofErr w:type="gramEnd"/>
      <w:r w:rsidRPr="0061765F">
        <w:rPr>
          <w:rFonts w:ascii="標楷體" w:eastAsia="標楷體" w:hAnsi="標楷體"/>
          <w:sz w:val="28"/>
          <w:szCs w:val="28"/>
        </w:rPr>
        <w:t>之違紀事件。例如</w:t>
      </w:r>
      <w:r w:rsidRPr="0061765F">
        <w:rPr>
          <w:rFonts w:ascii="標楷體" w:eastAsia="標楷體" w:hAnsi="標楷體" w:hint="eastAsia"/>
          <w:sz w:val="28"/>
          <w:szCs w:val="28"/>
        </w:rPr>
        <w:t>陸軍化生放核訓練中心</w:t>
      </w:r>
      <w:r w:rsidRPr="0061765F">
        <w:rPr>
          <w:rFonts w:ascii="標楷體" w:eastAsia="標楷體" w:hAnsi="標楷體"/>
          <w:sz w:val="28"/>
          <w:szCs w:val="28"/>
        </w:rPr>
        <w:t>戰傷救護專長班於測驗訓練</w:t>
      </w:r>
      <w:proofErr w:type="gramStart"/>
      <w:r w:rsidRPr="0061765F">
        <w:rPr>
          <w:rFonts w:ascii="標楷體" w:eastAsia="標楷體" w:hAnsi="標楷體"/>
          <w:sz w:val="28"/>
          <w:szCs w:val="28"/>
        </w:rPr>
        <w:t>期間，</w:t>
      </w:r>
      <w:proofErr w:type="gramEnd"/>
      <w:r w:rsidRPr="0061765F">
        <w:rPr>
          <w:rFonts w:ascii="標楷體" w:eastAsia="標楷體" w:hAnsi="標楷體"/>
          <w:sz w:val="28"/>
          <w:szCs w:val="28"/>
        </w:rPr>
        <w:t>發生教官行為不當導致學員受傷事件。其次，宜蘭金六結營區則有</w:t>
      </w:r>
      <w:proofErr w:type="gramStart"/>
      <w:r w:rsidRPr="0061765F">
        <w:rPr>
          <w:rFonts w:ascii="標楷體" w:eastAsia="標楷體" w:hAnsi="標楷體"/>
          <w:sz w:val="28"/>
          <w:szCs w:val="28"/>
        </w:rPr>
        <w:t>連長遭控長期</w:t>
      </w:r>
      <w:proofErr w:type="gramEnd"/>
      <w:r w:rsidRPr="0061765F">
        <w:rPr>
          <w:rFonts w:ascii="標楷體" w:eastAsia="標楷體" w:hAnsi="標楷體"/>
          <w:sz w:val="28"/>
          <w:szCs w:val="28"/>
        </w:rPr>
        <w:t>言語</w:t>
      </w:r>
      <w:proofErr w:type="gramStart"/>
      <w:r w:rsidRPr="0061765F">
        <w:rPr>
          <w:rFonts w:ascii="標楷體" w:eastAsia="標楷體" w:hAnsi="標楷體"/>
          <w:sz w:val="28"/>
          <w:szCs w:val="28"/>
        </w:rPr>
        <w:t>霸凌</w:t>
      </w:r>
      <w:r w:rsidRPr="0061765F">
        <w:rPr>
          <w:rFonts w:ascii="標楷體" w:eastAsia="標楷體" w:hAnsi="標楷體" w:hint="eastAsia"/>
          <w:sz w:val="28"/>
          <w:szCs w:val="28"/>
        </w:rPr>
        <w:t>1</w:t>
      </w:r>
      <w:r w:rsidRPr="0061765F">
        <w:rPr>
          <w:rFonts w:ascii="標楷體" w:eastAsia="標楷體" w:hAnsi="標楷體"/>
          <w:sz w:val="28"/>
          <w:szCs w:val="28"/>
        </w:rPr>
        <w:t>名</w:t>
      </w:r>
      <w:proofErr w:type="gramEnd"/>
      <w:r w:rsidRPr="0061765F">
        <w:rPr>
          <w:rFonts w:ascii="標楷體" w:eastAsia="標楷體" w:hAnsi="標楷體"/>
          <w:sz w:val="28"/>
          <w:szCs w:val="28"/>
        </w:rPr>
        <w:t>台日混血役男。此類事件</w:t>
      </w:r>
      <w:proofErr w:type="gramStart"/>
      <w:r w:rsidRPr="0061765F">
        <w:rPr>
          <w:rFonts w:ascii="標楷體" w:eastAsia="標楷體" w:hAnsi="標楷體"/>
          <w:sz w:val="28"/>
          <w:szCs w:val="28"/>
        </w:rPr>
        <w:t>頻傳恐損害</w:t>
      </w:r>
      <w:proofErr w:type="gramEnd"/>
      <w:r w:rsidRPr="0061765F">
        <w:rPr>
          <w:rFonts w:ascii="標楷體" w:eastAsia="標楷體" w:hAnsi="標楷體"/>
          <w:sz w:val="28"/>
          <w:szCs w:val="28"/>
        </w:rPr>
        <w:t>國軍形象與官兵權益，因此國防部除應對查明事件、</w:t>
      </w:r>
      <w:proofErr w:type="gramStart"/>
      <w:r w:rsidRPr="0061765F">
        <w:rPr>
          <w:rFonts w:ascii="標楷體" w:eastAsia="標楷體" w:hAnsi="標楷體"/>
          <w:sz w:val="28"/>
          <w:szCs w:val="28"/>
        </w:rPr>
        <w:t>從嚴究</w:t>
      </w:r>
      <w:proofErr w:type="gramEnd"/>
      <w:r w:rsidRPr="0061765F">
        <w:rPr>
          <w:rFonts w:ascii="標楷體" w:eastAsia="標楷體" w:hAnsi="標楷體"/>
          <w:sz w:val="28"/>
          <w:szCs w:val="28"/>
        </w:rPr>
        <w:t>責、主動將違紀者移送法辦外，也應思考從制度面強化教官與主管素質及督管制度，確保訓練紀律。【52】</w:t>
      </w:r>
    </w:p>
    <w:p w14:paraId="4D9E1C2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提案人：沈伯洋　羅美玲　陳冠廷</w:t>
      </w:r>
    </w:p>
    <w:p w14:paraId="45AAA61C"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r w:rsidRPr="0061765F">
        <w:rPr>
          <w:rFonts w:ascii="標楷體" w:eastAsia="標楷體" w:hAnsi="標楷體"/>
          <w:sz w:val="28"/>
          <w:szCs w:val="28"/>
        </w:rPr>
        <w:t>美國聯邦航空管理局日前批准美軍在境內使用高能雷射系統來擊落威脅性的無人機。使用高能雷射系統對抗大量無人機侵襲，具備幾個優點：</w:t>
      </w:r>
      <w:r w:rsidRPr="0061765F">
        <w:rPr>
          <w:rFonts w:ascii="標楷體" w:eastAsia="標楷體" w:hAnsi="標楷體" w:hint="eastAsia"/>
          <w:sz w:val="28"/>
          <w:szCs w:val="28"/>
        </w:rPr>
        <w:t>1</w:t>
      </w:r>
      <w:r w:rsidRPr="0061765F">
        <w:rPr>
          <w:rFonts w:ascii="標楷體" w:eastAsia="標楷體" w:hAnsi="標楷體"/>
          <w:sz w:val="28"/>
          <w:szCs w:val="28"/>
        </w:rPr>
        <w:t>.極低的單次發射成本，與傳統防空飛彈相比，雷射武器的經濟效益極高。因此在面對廉價</w:t>
      </w:r>
      <w:r w:rsidRPr="0061765F">
        <w:rPr>
          <w:rFonts w:ascii="標楷體" w:eastAsia="標楷體" w:hAnsi="標楷體" w:hint="eastAsia"/>
          <w:sz w:val="28"/>
          <w:szCs w:val="28"/>
        </w:rPr>
        <w:t>之</w:t>
      </w:r>
      <w:r w:rsidRPr="0061765F">
        <w:rPr>
          <w:rFonts w:ascii="標楷體" w:eastAsia="標楷體" w:hAnsi="標楷體"/>
          <w:sz w:val="28"/>
          <w:szCs w:val="28"/>
        </w:rPr>
        <w:t>自殺式無人機群時，不會陷入「用昂貴飛彈打廉價無人機」的資源不對稱困境。</w:t>
      </w:r>
      <w:r w:rsidRPr="0061765F">
        <w:rPr>
          <w:rFonts w:ascii="標楷體" w:eastAsia="標楷體" w:hAnsi="標楷體" w:hint="eastAsia"/>
          <w:sz w:val="28"/>
          <w:szCs w:val="28"/>
        </w:rPr>
        <w:t>2</w:t>
      </w:r>
      <w:r w:rsidRPr="0061765F">
        <w:rPr>
          <w:rFonts w:ascii="標楷體" w:eastAsia="標楷體" w:hAnsi="標楷體"/>
          <w:sz w:val="28"/>
          <w:szCs w:val="28"/>
        </w:rPr>
        <w:t>.精</w:t>
      </w:r>
      <w:proofErr w:type="gramStart"/>
      <w:r w:rsidRPr="0061765F">
        <w:rPr>
          <w:rFonts w:ascii="標楷體" w:eastAsia="標楷體" w:hAnsi="標楷體"/>
          <w:sz w:val="28"/>
          <w:szCs w:val="28"/>
        </w:rPr>
        <w:t>準</w:t>
      </w:r>
      <w:proofErr w:type="gramEnd"/>
      <w:r w:rsidRPr="0061765F">
        <w:rPr>
          <w:rFonts w:ascii="標楷體" w:eastAsia="標楷體" w:hAnsi="標楷體"/>
          <w:sz w:val="28"/>
          <w:szCs w:val="28"/>
        </w:rPr>
        <w:t>打擊與低附帶損傷，能精</w:t>
      </w:r>
      <w:proofErr w:type="gramStart"/>
      <w:r w:rsidRPr="0061765F">
        <w:rPr>
          <w:rFonts w:ascii="標楷體" w:eastAsia="標楷體" w:hAnsi="標楷體"/>
          <w:sz w:val="28"/>
          <w:szCs w:val="28"/>
        </w:rPr>
        <w:t>準</w:t>
      </w:r>
      <w:proofErr w:type="gramEnd"/>
      <w:r w:rsidRPr="0061765F">
        <w:rPr>
          <w:rFonts w:ascii="標楷體" w:eastAsia="標楷體" w:hAnsi="標楷體"/>
          <w:sz w:val="28"/>
          <w:szCs w:val="28"/>
        </w:rPr>
        <w:t>鎖定無人機的特定部位（如感測器或動力系統）並迅速燒毀，且因為沒有實體彈藥，不會像傳統快</w:t>
      </w:r>
      <w:proofErr w:type="gramStart"/>
      <w:r w:rsidRPr="0061765F">
        <w:rPr>
          <w:rFonts w:ascii="標楷體" w:eastAsia="標楷體" w:hAnsi="標楷體"/>
          <w:sz w:val="28"/>
          <w:szCs w:val="28"/>
        </w:rPr>
        <w:t>砲</w:t>
      </w:r>
      <w:proofErr w:type="gramEnd"/>
      <w:r w:rsidRPr="0061765F">
        <w:rPr>
          <w:rFonts w:ascii="標楷體" w:eastAsia="標楷體" w:hAnsi="標楷體"/>
          <w:sz w:val="28"/>
          <w:szCs w:val="28"/>
        </w:rPr>
        <w:t>或飛彈碎片那樣在落入地面時造成無辜的人員或建物損傷。</w:t>
      </w:r>
      <w:r w:rsidRPr="0061765F">
        <w:rPr>
          <w:rFonts w:ascii="標楷體" w:eastAsia="標楷體" w:hAnsi="標楷體" w:hint="eastAsia"/>
          <w:sz w:val="28"/>
          <w:szCs w:val="28"/>
        </w:rPr>
        <w:t>3</w:t>
      </w:r>
      <w:r w:rsidRPr="0061765F">
        <w:rPr>
          <w:rFonts w:ascii="標楷體" w:eastAsia="標楷體" w:hAnsi="標楷體"/>
          <w:sz w:val="28"/>
          <w:szCs w:val="28"/>
        </w:rPr>
        <w:t>.雷射系統的續航力主要取決於電力供應，而非實體彈藥庫存。</w:t>
      </w:r>
      <w:proofErr w:type="gramStart"/>
      <w:r w:rsidRPr="0061765F">
        <w:rPr>
          <w:rFonts w:ascii="標楷體" w:eastAsia="標楷體" w:hAnsi="標楷體" w:hint="eastAsia"/>
          <w:sz w:val="28"/>
          <w:szCs w:val="28"/>
        </w:rPr>
        <w:t>爰</w:t>
      </w:r>
      <w:proofErr w:type="gramEnd"/>
      <w:r w:rsidRPr="0061765F">
        <w:rPr>
          <w:rFonts w:ascii="標楷體" w:eastAsia="標楷體" w:hAnsi="標楷體"/>
          <w:sz w:val="28"/>
          <w:szCs w:val="28"/>
        </w:rPr>
        <w:t>建議國防部在依國軍戰力需求發展或尋訪相關技術</w:t>
      </w:r>
      <w:r w:rsidRPr="0061765F">
        <w:rPr>
          <w:rFonts w:ascii="標楷體" w:eastAsia="標楷體" w:hAnsi="標楷體" w:hint="eastAsia"/>
          <w:sz w:val="28"/>
          <w:szCs w:val="28"/>
        </w:rPr>
        <w:t>之</w:t>
      </w:r>
      <w:r w:rsidRPr="0061765F">
        <w:rPr>
          <w:rFonts w:ascii="標楷體" w:eastAsia="標楷體" w:hAnsi="標楷體"/>
          <w:sz w:val="28"/>
          <w:szCs w:val="28"/>
        </w:rPr>
        <w:t>同時，</w:t>
      </w:r>
      <w:r w:rsidRPr="0061765F">
        <w:rPr>
          <w:rFonts w:ascii="標楷體" w:eastAsia="標楷體" w:hAnsi="標楷體" w:hint="eastAsia"/>
          <w:sz w:val="28"/>
          <w:szCs w:val="28"/>
        </w:rPr>
        <w:t>亦須</w:t>
      </w:r>
      <w:r w:rsidRPr="0061765F">
        <w:rPr>
          <w:rFonts w:ascii="標楷體" w:eastAsia="標楷體" w:hAnsi="標楷體"/>
          <w:sz w:val="28"/>
          <w:szCs w:val="28"/>
        </w:rPr>
        <w:t>與</w:t>
      </w:r>
      <w:r w:rsidRPr="0061765F">
        <w:rPr>
          <w:rFonts w:ascii="標楷體" w:eastAsia="標楷體" w:hAnsi="標楷體" w:hint="eastAsia"/>
          <w:sz w:val="28"/>
          <w:szCs w:val="28"/>
        </w:rPr>
        <w:t>行政院</w:t>
      </w:r>
      <w:r w:rsidRPr="0061765F">
        <w:rPr>
          <w:rFonts w:ascii="標楷體" w:eastAsia="標楷體" w:hAnsi="標楷體"/>
          <w:sz w:val="28"/>
          <w:szCs w:val="28"/>
        </w:rPr>
        <w:t>國土</w:t>
      </w:r>
      <w:r w:rsidRPr="0061765F">
        <w:rPr>
          <w:rFonts w:ascii="標楷體" w:eastAsia="標楷體" w:hAnsi="標楷體" w:hint="eastAsia"/>
          <w:sz w:val="28"/>
          <w:szCs w:val="28"/>
        </w:rPr>
        <w:t>安全</w:t>
      </w:r>
      <w:r w:rsidRPr="0061765F">
        <w:rPr>
          <w:rFonts w:ascii="標楷體" w:eastAsia="標楷體" w:hAnsi="標楷體"/>
          <w:sz w:val="28"/>
          <w:szCs w:val="28"/>
        </w:rPr>
        <w:t>辦</w:t>
      </w:r>
      <w:r w:rsidRPr="0061765F">
        <w:rPr>
          <w:rFonts w:ascii="標楷體" w:eastAsia="標楷體" w:hAnsi="標楷體" w:hint="eastAsia"/>
          <w:sz w:val="28"/>
          <w:szCs w:val="28"/>
        </w:rPr>
        <w:t>公室</w:t>
      </w:r>
      <w:r w:rsidRPr="0061765F">
        <w:rPr>
          <w:rFonts w:ascii="標楷體" w:eastAsia="標楷體" w:hAnsi="標楷體"/>
          <w:sz w:val="28"/>
          <w:szCs w:val="28"/>
        </w:rPr>
        <w:t>、</w:t>
      </w:r>
      <w:r w:rsidRPr="0061765F">
        <w:rPr>
          <w:rFonts w:ascii="標楷體" w:eastAsia="標楷體" w:hAnsi="標楷體" w:hint="eastAsia"/>
          <w:sz w:val="28"/>
          <w:szCs w:val="28"/>
        </w:rPr>
        <w:t>交通部</w:t>
      </w:r>
      <w:r w:rsidRPr="0061765F">
        <w:rPr>
          <w:rFonts w:ascii="標楷體" w:eastAsia="標楷體" w:hAnsi="標楷體"/>
          <w:sz w:val="28"/>
          <w:szCs w:val="28"/>
        </w:rPr>
        <w:t>民</w:t>
      </w:r>
      <w:r w:rsidRPr="0061765F">
        <w:rPr>
          <w:rFonts w:ascii="標楷體" w:eastAsia="標楷體" w:hAnsi="標楷體" w:hint="eastAsia"/>
          <w:sz w:val="28"/>
          <w:szCs w:val="28"/>
        </w:rPr>
        <w:t>用</w:t>
      </w:r>
      <w:r w:rsidRPr="0061765F">
        <w:rPr>
          <w:rFonts w:ascii="標楷體" w:eastAsia="標楷體" w:hAnsi="標楷體"/>
          <w:sz w:val="28"/>
          <w:szCs w:val="28"/>
        </w:rPr>
        <w:t>航</w:t>
      </w:r>
      <w:r w:rsidRPr="0061765F">
        <w:rPr>
          <w:rFonts w:ascii="標楷體" w:eastAsia="標楷體" w:hAnsi="標楷體" w:hint="eastAsia"/>
          <w:sz w:val="28"/>
          <w:szCs w:val="28"/>
        </w:rPr>
        <w:t>空</w:t>
      </w:r>
      <w:r w:rsidRPr="0061765F">
        <w:rPr>
          <w:rFonts w:ascii="標楷體" w:eastAsia="標楷體" w:hAnsi="標楷體"/>
          <w:sz w:val="28"/>
          <w:szCs w:val="28"/>
        </w:rPr>
        <w:t>局</w:t>
      </w:r>
      <w:proofErr w:type="gramStart"/>
      <w:r w:rsidRPr="0061765F">
        <w:rPr>
          <w:rFonts w:ascii="標楷體" w:eastAsia="標楷體" w:hAnsi="標楷體"/>
          <w:sz w:val="28"/>
          <w:szCs w:val="28"/>
        </w:rPr>
        <w:t>研</w:t>
      </w:r>
      <w:proofErr w:type="gramEnd"/>
      <w:r w:rsidRPr="0061765F">
        <w:rPr>
          <w:rFonts w:ascii="標楷體" w:eastAsia="標楷體" w:hAnsi="標楷體"/>
          <w:sz w:val="28"/>
          <w:szCs w:val="28"/>
        </w:rPr>
        <w:t>議未來可行做法與相關規範</w:t>
      </w:r>
      <w:r w:rsidRPr="0061765F">
        <w:rPr>
          <w:rFonts w:ascii="標楷體" w:eastAsia="標楷體" w:hAnsi="標楷體" w:hint="eastAsia"/>
          <w:sz w:val="28"/>
          <w:szCs w:val="28"/>
        </w:rPr>
        <w:t>，</w:t>
      </w:r>
      <w:r w:rsidRPr="0061765F">
        <w:rPr>
          <w:rFonts w:ascii="標楷體" w:eastAsia="標楷體" w:hAnsi="標楷體"/>
          <w:sz w:val="28"/>
          <w:szCs w:val="28"/>
        </w:rPr>
        <w:t>在國家安全與航空安全之間取得技術性平衡。【53】</w:t>
      </w:r>
    </w:p>
    <w:p w14:paraId="3EB364E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提案人：沈伯洋　羅美玲　陳冠廷</w:t>
      </w:r>
    </w:p>
    <w:p w14:paraId="0331C403"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r w:rsidRPr="0061765F">
        <w:rPr>
          <w:rFonts w:ascii="標楷體" w:eastAsia="標楷體" w:hAnsi="標楷體" w:hint="eastAsia"/>
          <w:sz w:val="28"/>
          <w:szCs w:val="28"/>
        </w:rPr>
        <w:t>1</w:t>
      </w:r>
      <w:r w:rsidRPr="0061765F">
        <w:rPr>
          <w:rFonts w:ascii="標楷體" w:eastAsia="標楷體" w:hAnsi="標楷體"/>
          <w:sz w:val="28"/>
          <w:szCs w:val="28"/>
        </w:rPr>
        <w:t>15年國防部為落實後備擴編，將過去14天新制教召、5至7天舊制教召同時並行之模式調整為全面14天制，此外也推動原兵歸原位的戰力整備目標、勤務召集新制改為2天1夜。</w:t>
      </w:r>
      <w:r w:rsidRPr="0061765F">
        <w:rPr>
          <w:rFonts w:ascii="標楷體" w:eastAsia="標楷體" w:hAnsi="標楷體" w:hint="eastAsia"/>
          <w:sz w:val="28"/>
          <w:szCs w:val="28"/>
        </w:rPr>
        <w:t>沈委員</w:t>
      </w:r>
      <w:proofErr w:type="gramStart"/>
      <w:r w:rsidRPr="0061765F">
        <w:rPr>
          <w:rFonts w:ascii="標楷體" w:eastAsia="標楷體" w:hAnsi="標楷體" w:hint="eastAsia"/>
          <w:sz w:val="28"/>
          <w:szCs w:val="28"/>
        </w:rPr>
        <w:t>伯洋</w:t>
      </w:r>
      <w:r w:rsidRPr="0061765F">
        <w:rPr>
          <w:rFonts w:ascii="標楷體" w:eastAsia="標楷體" w:hAnsi="標楷體"/>
          <w:sz w:val="28"/>
          <w:szCs w:val="28"/>
        </w:rPr>
        <w:t>肯定</w:t>
      </w:r>
      <w:proofErr w:type="gramEnd"/>
      <w:r w:rsidRPr="0061765F">
        <w:rPr>
          <w:rFonts w:ascii="標楷體" w:eastAsia="標楷體" w:hAnsi="標楷體"/>
          <w:sz w:val="28"/>
          <w:szCs w:val="28"/>
        </w:rPr>
        <w:t>國防部提升後備戰力的作為。除了召集天數的</w:t>
      </w:r>
      <w:r w:rsidRPr="0061765F">
        <w:rPr>
          <w:rFonts w:ascii="標楷體" w:eastAsia="標楷體" w:hAnsi="標楷體"/>
          <w:sz w:val="28"/>
          <w:szCs w:val="28"/>
        </w:rPr>
        <w:lastRenderedPageBreak/>
        <w:t>延長、後備專長與部隊需求相互銜接之外，建議國防部也應基於後備訓練與作業量能</w:t>
      </w:r>
      <w:proofErr w:type="gramStart"/>
      <w:r w:rsidRPr="0061765F">
        <w:rPr>
          <w:rFonts w:ascii="標楷體" w:eastAsia="標楷體" w:hAnsi="標楷體"/>
          <w:sz w:val="28"/>
          <w:szCs w:val="28"/>
        </w:rPr>
        <w:t>研</w:t>
      </w:r>
      <w:proofErr w:type="gramEnd"/>
      <w:r w:rsidRPr="0061765F">
        <w:rPr>
          <w:rFonts w:ascii="標楷體" w:eastAsia="標楷體" w:hAnsi="標楷體"/>
          <w:sz w:val="28"/>
          <w:szCs w:val="28"/>
        </w:rPr>
        <w:t>議如何讓後備戰力多元化，包含1.教召年限限制考慮改以更具彈性之年齡、體能或階級條件判定</w:t>
      </w:r>
      <w:r>
        <w:rPr>
          <w:rFonts w:ascii="標楷體" w:eastAsia="標楷體" w:hAnsi="標楷體" w:hint="eastAsia"/>
          <w:sz w:val="28"/>
          <w:szCs w:val="28"/>
        </w:rPr>
        <w:t>。</w:t>
      </w:r>
      <w:r w:rsidRPr="0061765F">
        <w:rPr>
          <w:rFonts w:ascii="標楷體" w:eastAsia="標楷體" w:hAnsi="標楷體" w:hint="eastAsia"/>
          <w:sz w:val="28"/>
          <w:szCs w:val="28"/>
        </w:rPr>
        <w:t>2</w:t>
      </w:r>
      <w:r w:rsidRPr="0061765F">
        <w:rPr>
          <w:rFonts w:ascii="標楷體" w:eastAsia="標楷體" w:hAnsi="標楷體"/>
          <w:sz w:val="28"/>
          <w:szCs w:val="28"/>
        </w:rPr>
        <w:t>.提供退伍年限</w:t>
      </w:r>
      <w:proofErr w:type="gramStart"/>
      <w:r w:rsidRPr="0061765F">
        <w:rPr>
          <w:rFonts w:ascii="標楷體" w:eastAsia="標楷體" w:hAnsi="標楷體"/>
          <w:sz w:val="28"/>
          <w:szCs w:val="28"/>
        </w:rPr>
        <w:t>較長但具</w:t>
      </w:r>
      <w:proofErr w:type="gramEnd"/>
      <w:r w:rsidRPr="0061765F">
        <w:rPr>
          <w:rFonts w:ascii="標楷體" w:eastAsia="標楷體" w:hAnsi="標楷體"/>
          <w:sz w:val="28"/>
          <w:szCs w:val="28"/>
        </w:rPr>
        <w:t>戰力與意願者申請納編</w:t>
      </w:r>
      <w:r>
        <w:rPr>
          <w:rFonts w:ascii="標楷體" w:eastAsia="標楷體" w:hAnsi="標楷體" w:hint="eastAsia"/>
          <w:sz w:val="28"/>
          <w:szCs w:val="28"/>
        </w:rPr>
        <w:t>。</w:t>
      </w:r>
      <w:r w:rsidRPr="0061765F">
        <w:rPr>
          <w:rFonts w:ascii="標楷體" w:eastAsia="標楷體" w:hAnsi="標楷體" w:hint="eastAsia"/>
          <w:sz w:val="28"/>
          <w:szCs w:val="28"/>
        </w:rPr>
        <w:t>3</w:t>
      </w:r>
      <w:r w:rsidRPr="0061765F">
        <w:rPr>
          <w:rFonts w:ascii="標楷體" w:eastAsia="標楷體" w:hAnsi="標楷體"/>
          <w:sz w:val="28"/>
          <w:szCs w:val="28"/>
        </w:rPr>
        <w:t>.整合社會各領域已培養專業能力之退伍軍人</w:t>
      </w:r>
      <w:r>
        <w:rPr>
          <w:rFonts w:ascii="標楷體" w:eastAsia="標楷體" w:hAnsi="標楷體" w:hint="eastAsia"/>
          <w:sz w:val="28"/>
          <w:szCs w:val="28"/>
        </w:rPr>
        <w:t>。</w:t>
      </w:r>
      <w:r w:rsidRPr="0061765F">
        <w:rPr>
          <w:rFonts w:ascii="標楷體" w:eastAsia="標楷體" w:hAnsi="標楷體"/>
          <w:sz w:val="28"/>
          <w:szCs w:val="28"/>
        </w:rPr>
        <w:t>4.規劃讓不符教召條件者亦有機會能接受國家認可之正規訓練。【54】</w:t>
      </w:r>
    </w:p>
    <w:p w14:paraId="27396A61"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提案人：沈伯洋　羅美玲　陳冠廷</w:t>
      </w:r>
    </w:p>
    <w:p w14:paraId="60B2C30F"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r w:rsidRPr="0061765F">
        <w:rPr>
          <w:rFonts w:ascii="標楷體" w:eastAsia="標楷體" w:hAnsi="標楷體"/>
          <w:sz w:val="28"/>
          <w:szCs w:val="28"/>
        </w:rPr>
        <w:t>國防部於2025年12月11日預告修正「體位區分標準」，本次修正高達180項次，包括常備役、替代役及免役體位等，同時修正替代役體位區分為A級、B級。修正草案說明提及「考量醫療科技進步，部分疾病已能有效治癒或控制良好，</w:t>
      </w:r>
      <w:proofErr w:type="gramStart"/>
      <w:r w:rsidRPr="0061765F">
        <w:rPr>
          <w:rFonts w:ascii="標楷體" w:eastAsia="標楷體" w:hAnsi="標楷體"/>
          <w:sz w:val="28"/>
          <w:szCs w:val="28"/>
        </w:rPr>
        <w:t>爰</w:t>
      </w:r>
      <w:proofErr w:type="gramEnd"/>
      <w:r w:rsidRPr="0061765F">
        <w:rPr>
          <w:rFonts w:ascii="標楷體" w:eastAsia="標楷體" w:hAnsi="標楷體"/>
          <w:sz w:val="28"/>
          <w:szCs w:val="28"/>
        </w:rPr>
        <w:t>通盤檢討本標準，以符合國家政策及兵役公平」。然而，修正項次甚多，其中涉及重大疾病、性別不安、氣喘，糖尿病，嚴重型憂鬱症、精神官能症、體重等等，因此建議國防部除了與內政部協調溝通、諮詢專家之外，</w:t>
      </w:r>
      <w:r w:rsidRPr="0061765F">
        <w:rPr>
          <w:rFonts w:ascii="標楷體" w:eastAsia="標楷體" w:hAnsi="標楷體" w:hint="eastAsia"/>
          <w:sz w:val="28"/>
          <w:szCs w:val="28"/>
        </w:rPr>
        <w:t>亦</w:t>
      </w:r>
      <w:r w:rsidRPr="0061765F">
        <w:rPr>
          <w:rFonts w:ascii="標楷體" w:eastAsia="標楷體" w:hAnsi="標楷體"/>
          <w:sz w:val="28"/>
          <w:szCs w:val="28"/>
        </w:rPr>
        <w:t>須充分聽取相關民間團體之意見，以利政策推行順利。【55】</w:t>
      </w:r>
    </w:p>
    <w:p w14:paraId="44F213A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提案人：沈伯洋　羅美玲　陳冠廷</w:t>
      </w:r>
    </w:p>
    <w:p w14:paraId="15E8DB84"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proofErr w:type="gramStart"/>
      <w:r w:rsidRPr="0061765F">
        <w:rPr>
          <w:rFonts w:ascii="標楷體" w:eastAsia="標楷體" w:hAnsi="標楷體" w:hint="eastAsia"/>
          <w:sz w:val="28"/>
          <w:szCs w:val="28"/>
        </w:rPr>
        <w:t>鑑</w:t>
      </w:r>
      <w:proofErr w:type="gramEnd"/>
      <w:r w:rsidRPr="0061765F">
        <w:rPr>
          <w:rFonts w:ascii="標楷體" w:eastAsia="標楷體" w:hAnsi="標楷體" w:hint="eastAsia"/>
          <w:sz w:val="28"/>
          <w:szCs w:val="28"/>
        </w:rPr>
        <w:t>於左營軍港旁多處眷村及民間土地未規範樓高，未來若高樓林立恐將形成環軍港瞭望台，增加國安風險。請國防部邀集相關單位</w:t>
      </w:r>
      <w:proofErr w:type="gramStart"/>
      <w:r w:rsidRPr="0061765F">
        <w:rPr>
          <w:rFonts w:ascii="標楷體" w:eastAsia="標楷體" w:hAnsi="標楷體" w:hint="eastAsia"/>
          <w:sz w:val="28"/>
          <w:szCs w:val="28"/>
        </w:rPr>
        <w:t>研</w:t>
      </w:r>
      <w:proofErr w:type="gramEnd"/>
      <w:r w:rsidRPr="0061765F">
        <w:rPr>
          <w:rFonts w:ascii="標楷體" w:eastAsia="標楷體" w:hAnsi="標楷體" w:hint="eastAsia"/>
          <w:sz w:val="28"/>
          <w:szCs w:val="28"/>
        </w:rPr>
        <w:t>擬規範限制軍港周邊民間建物設計實施可行性評估，以維國家安全。【56】</w:t>
      </w:r>
    </w:p>
    <w:p w14:paraId="213A155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hint="eastAsia"/>
          <w:sz w:val="28"/>
          <w:szCs w:val="28"/>
        </w:rPr>
        <w:t>提案人：沈伯洋　羅美玲　陳冠廷</w:t>
      </w:r>
    </w:p>
    <w:p w14:paraId="4C529CC0"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sz w:val="28"/>
          <w:szCs w:val="28"/>
        </w:rPr>
      </w:pPr>
      <w:r w:rsidRPr="0061765F">
        <w:rPr>
          <w:rFonts w:ascii="標楷體" w:eastAsia="標楷體" w:hAnsi="標楷體"/>
          <w:sz w:val="28"/>
          <w:szCs w:val="28"/>
        </w:rPr>
        <w:t>國防部為提升整體志願役人力，增加官兵至戰鬥部隊服役誘因，依據部隊任務屬性、危險性及技術性，核發「戰鬥部隊加給」，</w:t>
      </w:r>
      <w:proofErr w:type="gramStart"/>
      <w:r w:rsidRPr="0061765F">
        <w:rPr>
          <w:rFonts w:ascii="標楷體" w:eastAsia="標楷體" w:hAnsi="標楷體"/>
          <w:sz w:val="28"/>
          <w:szCs w:val="28"/>
        </w:rPr>
        <w:t>114</w:t>
      </w:r>
      <w:proofErr w:type="gramEnd"/>
      <w:r w:rsidRPr="0061765F">
        <w:rPr>
          <w:rFonts w:ascii="標楷體" w:eastAsia="標楷體" w:hAnsi="標楷體"/>
          <w:sz w:val="28"/>
          <w:szCs w:val="28"/>
        </w:rPr>
        <w:t>年</w:t>
      </w:r>
      <w:r w:rsidRPr="0061765F">
        <w:rPr>
          <w:rFonts w:ascii="標楷體" w:eastAsia="標楷體" w:hAnsi="標楷體" w:hint="eastAsia"/>
          <w:sz w:val="28"/>
          <w:szCs w:val="28"/>
        </w:rPr>
        <w:t>度</w:t>
      </w:r>
      <w:proofErr w:type="gramStart"/>
      <w:r w:rsidRPr="0061765F">
        <w:rPr>
          <w:rFonts w:ascii="標楷體" w:eastAsia="標楷體" w:hAnsi="標楷體"/>
          <w:sz w:val="28"/>
          <w:szCs w:val="28"/>
        </w:rPr>
        <w:t>研</w:t>
      </w:r>
      <w:proofErr w:type="gramEnd"/>
      <w:r w:rsidRPr="0061765F">
        <w:rPr>
          <w:rFonts w:ascii="標楷體" w:eastAsia="標楷體" w:hAnsi="標楷體"/>
          <w:sz w:val="28"/>
          <w:szCs w:val="28"/>
        </w:rPr>
        <w:t>提「志願役勤務加給及戰鬥部隊加給」調增方案，並報經行政院核定，戰鬥部隊加給自114年4月起第</w:t>
      </w:r>
      <w:r w:rsidRPr="0061765F">
        <w:rPr>
          <w:rFonts w:ascii="標楷體" w:eastAsia="標楷體" w:hAnsi="標楷體"/>
          <w:sz w:val="28"/>
          <w:szCs w:val="28"/>
        </w:rPr>
        <w:lastRenderedPageBreak/>
        <w:t>一、二類型每月分別調增為1</w:t>
      </w:r>
      <w:r w:rsidRPr="0061765F">
        <w:rPr>
          <w:rFonts w:ascii="標楷體" w:eastAsia="標楷體" w:hAnsi="標楷體" w:hint="eastAsia"/>
          <w:sz w:val="28"/>
          <w:szCs w:val="28"/>
        </w:rPr>
        <w:t>萬</w:t>
      </w:r>
      <w:r w:rsidRPr="0061765F">
        <w:rPr>
          <w:rFonts w:ascii="標楷體" w:eastAsia="標楷體" w:hAnsi="標楷體"/>
          <w:sz w:val="28"/>
          <w:szCs w:val="28"/>
        </w:rPr>
        <w:t>2,000元及7,000元。依審計部</w:t>
      </w:r>
      <w:proofErr w:type="gramStart"/>
      <w:r w:rsidRPr="0061765F">
        <w:rPr>
          <w:rFonts w:ascii="標楷體" w:eastAsia="標楷體" w:hAnsi="標楷體"/>
          <w:sz w:val="28"/>
          <w:szCs w:val="28"/>
        </w:rPr>
        <w:t>113</w:t>
      </w:r>
      <w:proofErr w:type="gramEnd"/>
      <w:r w:rsidRPr="0061765F">
        <w:rPr>
          <w:rFonts w:ascii="標楷體" w:eastAsia="標楷體" w:hAnsi="標楷體"/>
          <w:sz w:val="28"/>
          <w:szCs w:val="28"/>
        </w:rPr>
        <w:t>年度決算審核報告指出，海、陸軍飛行部隊所屬勤務單位，其任務性質及工作內容與空軍所屬各聯隊機務分隊雷同，卻未比照空軍</w:t>
      </w:r>
      <w:proofErr w:type="gramStart"/>
      <w:r w:rsidRPr="0061765F">
        <w:rPr>
          <w:rFonts w:ascii="標楷體" w:eastAsia="標楷體" w:hAnsi="標楷體"/>
          <w:sz w:val="28"/>
          <w:szCs w:val="28"/>
        </w:rPr>
        <w:t>匡</w:t>
      </w:r>
      <w:proofErr w:type="gramEnd"/>
      <w:r w:rsidRPr="0061765F">
        <w:rPr>
          <w:rFonts w:ascii="標楷體" w:eastAsia="標楷體" w:hAnsi="標楷體"/>
          <w:sz w:val="28"/>
          <w:szCs w:val="28"/>
        </w:rPr>
        <w:t>列為戰鬥部隊加給支領對象，允宜</w:t>
      </w:r>
      <w:proofErr w:type="gramStart"/>
      <w:r w:rsidRPr="0061765F">
        <w:rPr>
          <w:rFonts w:ascii="標楷體" w:eastAsia="標楷體" w:hAnsi="標楷體"/>
          <w:sz w:val="28"/>
          <w:szCs w:val="28"/>
        </w:rPr>
        <w:t>研</w:t>
      </w:r>
      <w:proofErr w:type="gramEnd"/>
      <w:r w:rsidRPr="0061765F">
        <w:rPr>
          <w:rFonts w:ascii="標楷體" w:eastAsia="標楷體" w:hAnsi="標楷體"/>
          <w:sz w:val="28"/>
          <w:szCs w:val="28"/>
        </w:rPr>
        <w:t>議納入之可行性。資源規劃司司長於立法院第11屆第4會期外交及國防委員會第14次全體委員會答</w:t>
      </w:r>
      <w:proofErr w:type="gramStart"/>
      <w:r w:rsidRPr="0061765F">
        <w:rPr>
          <w:rFonts w:ascii="標楷體" w:eastAsia="標楷體" w:hAnsi="標楷體"/>
          <w:sz w:val="28"/>
          <w:szCs w:val="28"/>
        </w:rPr>
        <w:t>詢</w:t>
      </w:r>
      <w:proofErr w:type="gramEnd"/>
      <w:r w:rsidRPr="0061765F">
        <w:rPr>
          <w:rFonts w:ascii="標楷體" w:eastAsia="標楷體" w:hAnsi="標楷體"/>
          <w:sz w:val="28"/>
          <w:szCs w:val="28"/>
        </w:rPr>
        <w:t>時表示</w:t>
      </w:r>
      <w:r w:rsidRPr="0061765F">
        <w:rPr>
          <w:rFonts w:ascii="標楷體" w:eastAsia="標楷體" w:hAnsi="標楷體" w:hint="eastAsia"/>
          <w:sz w:val="28"/>
          <w:szCs w:val="28"/>
        </w:rPr>
        <w:t>，</w:t>
      </w:r>
      <w:r w:rsidRPr="0061765F">
        <w:rPr>
          <w:rFonts w:ascii="標楷體" w:eastAsia="標楷體" w:hAnsi="標楷體"/>
          <w:sz w:val="28"/>
          <w:szCs w:val="28"/>
        </w:rPr>
        <w:t>114年8月已陳報行政院納入第二類戰鬥部隊加給，</w:t>
      </w:r>
      <w:proofErr w:type="gramStart"/>
      <w:r w:rsidRPr="0061765F">
        <w:rPr>
          <w:rFonts w:ascii="標楷體" w:eastAsia="標楷體" w:hAnsi="標楷體"/>
          <w:sz w:val="28"/>
          <w:szCs w:val="28"/>
        </w:rPr>
        <w:t>惟遲未</w:t>
      </w:r>
      <w:proofErr w:type="gramEnd"/>
      <w:r w:rsidRPr="0061765F">
        <w:rPr>
          <w:rFonts w:ascii="標楷體" w:eastAsia="標楷體" w:hAnsi="標楷體"/>
          <w:sz w:val="28"/>
          <w:szCs w:val="28"/>
        </w:rPr>
        <w:t>獲得行政院核定。地勤人員負責飛機維修、保養、</w:t>
      </w:r>
      <w:proofErr w:type="gramStart"/>
      <w:r w:rsidRPr="0061765F">
        <w:rPr>
          <w:rFonts w:ascii="標楷體" w:eastAsia="標楷體" w:hAnsi="標楷體"/>
          <w:sz w:val="28"/>
          <w:szCs w:val="28"/>
        </w:rPr>
        <w:t>武掛等</w:t>
      </w:r>
      <w:proofErr w:type="gramEnd"/>
      <w:r w:rsidRPr="0061765F">
        <w:rPr>
          <w:rFonts w:ascii="標楷體" w:eastAsia="標楷體" w:hAnsi="標楷體"/>
          <w:sz w:val="28"/>
          <w:szCs w:val="28"/>
        </w:rPr>
        <w:t>地面支援工作，屬於高技術、高風險且勤務繁重之專業人員，其從事之戰鬥支援任務，應符合行政院核定之「戰鬥部隊」定義，</w:t>
      </w:r>
      <w:proofErr w:type="gramStart"/>
      <w:r w:rsidRPr="0061765F">
        <w:rPr>
          <w:rFonts w:ascii="標楷體" w:eastAsia="標楷體" w:hAnsi="標楷體"/>
          <w:sz w:val="28"/>
          <w:szCs w:val="28"/>
        </w:rPr>
        <w:t>爰</w:t>
      </w:r>
      <w:proofErr w:type="gramEnd"/>
      <w:r w:rsidRPr="0061765F">
        <w:rPr>
          <w:rFonts w:ascii="標楷體" w:eastAsia="標楷體" w:hAnsi="標楷體"/>
          <w:sz w:val="28"/>
          <w:szCs w:val="28"/>
        </w:rPr>
        <w:t>建請國防部持續檢討並向行政院爭取待遇調整，</w:t>
      </w:r>
      <w:proofErr w:type="gramStart"/>
      <w:r w:rsidRPr="0061765F">
        <w:rPr>
          <w:rFonts w:ascii="標楷體" w:eastAsia="標楷體" w:hAnsi="標楷體"/>
          <w:sz w:val="28"/>
          <w:szCs w:val="28"/>
        </w:rPr>
        <w:t>俾</w:t>
      </w:r>
      <w:proofErr w:type="gramEnd"/>
      <w:r w:rsidRPr="0061765F">
        <w:rPr>
          <w:rFonts w:ascii="標楷體" w:eastAsia="標楷體" w:hAnsi="標楷體"/>
          <w:sz w:val="28"/>
          <w:szCs w:val="28"/>
        </w:rPr>
        <w:t>提升專業人員招募及留營成效，</w:t>
      </w:r>
      <w:proofErr w:type="gramStart"/>
      <w:r w:rsidRPr="0061765F">
        <w:rPr>
          <w:rFonts w:ascii="標楷體" w:eastAsia="標楷體" w:hAnsi="標楷體"/>
          <w:sz w:val="28"/>
          <w:szCs w:val="28"/>
        </w:rPr>
        <w:t>確維部隊</w:t>
      </w:r>
      <w:proofErr w:type="gramEnd"/>
      <w:r w:rsidRPr="0061765F">
        <w:rPr>
          <w:rFonts w:ascii="標楷體" w:eastAsia="標楷體" w:hAnsi="標楷體"/>
          <w:sz w:val="28"/>
          <w:szCs w:val="28"/>
        </w:rPr>
        <w:t>戰力及任務執行。【57】</w:t>
      </w:r>
    </w:p>
    <w:p w14:paraId="1854574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提案人：陳俊宇　羅美玲　陳冠廷</w:t>
      </w:r>
    </w:p>
    <w:p w14:paraId="76A51D59"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bookmarkStart w:id="3" w:name="tmpsummary"/>
      <w:bookmarkEnd w:id="3"/>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w:t>
      </w:r>
      <w:proofErr w:type="gramStart"/>
      <w:r w:rsidRPr="0061765F">
        <w:rPr>
          <w:rFonts w:ascii="標楷體" w:eastAsia="標楷體" w:hAnsi="標楷體" w:hint="eastAsia"/>
          <w:bCs/>
          <w:kern w:val="0"/>
          <w:sz w:val="28"/>
          <w:szCs w:val="28"/>
        </w:rPr>
        <w:t>臺</w:t>
      </w:r>
      <w:proofErr w:type="gramEnd"/>
      <w:r w:rsidRPr="0061765F">
        <w:rPr>
          <w:rFonts w:ascii="標楷體" w:eastAsia="標楷體" w:hAnsi="標楷體" w:hint="eastAsia"/>
          <w:bCs/>
          <w:kern w:val="0"/>
          <w:sz w:val="28"/>
          <w:szCs w:val="28"/>
        </w:rPr>
        <w:t>東地區駐軍包含陸、海、空軍及後備、憲兵等單位，其戰略地位因東部戰力保存與強化日益重要。然查</w:t>
      </w:r>
      <w:proofErr w:type="gramStart"/>
      <w:r w:rsidRPr="0061765F">
        <w:rPr>
          <w:rFonts w:ascii="標楷體" w:eastAsia="標楷體" w:hAnsi="標楷體" w:hint="eastAsia"/>
          <w:bCs/>
          <w:kern w:val="0"/>
          <w:sz w:val="28"/>
          <w:szCs w:val="28"/>
        </w:rPr>
        <w:t>臺</w:t>
      </w:r>
      <w:proofErr w:type="gramEnd"/>
      <w:r w:rsidRPr="0061765F">
        <w:rPr>
          <w:rFonts w:ascii="標楷體" w:eastAsia="標楷體" w:hAnsi="標楷體" w:hint="eastAsia"/>
          <w:bCs/>
          <w:kern w:val="0"/>
          <w:sz w:val="28"/>
          <w:szCs w:val="28"/>
        </w:rPr>
        <w:t>東地區目前職務宿舍數量不足且分布零散，部分建築老舊、維護成本高昂，影響官兵留營意願及安家需求。為落實照顧官兵眷屬政策及提升東部駐軍職務宿舍生活品質，國防部已建案辦理職務宿舍新建及整新工程，建請國防部將相關執行進度及成效，適時向立法委員說明回報，另持續積極辦理職務宿舍新建及整新工作，以提升官兵留營意願及安家需求。【58】</w:t>
      </w:r>
    </w:p>
    <w:p w14:paraId="3763E86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提案人：黃　仁　馬文君　牛煦庭</w:t>
      </w:r>
    </w:p>
    <w:p w14:paraId="0ED68D42"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依據現行「公務人員俸給法」及相關行政院補助規定，公教人員於花東地區服務者，視地區偏遠程度及生活機能，得領取「地域加給」。然而，現行國軍官兵之薪資結構中，僅針對離島、高山等「艱苦地區」設有地域加給，花東地區之國軍官</w:t>
      </w:r>
      <w:r w:rsidRPr="0061765F">
        <w:rPr>
          <w:rFonts w:ascii="標楷體" w:eastAsia="標楷體" w:hAnsi="標楷體" w:hint="eastAsia"/>
          <w:bCs/>
          <w:kern w:val="0"/>
          <w:sz w:val="28"/>
          <w:szCs w:val="28"/>
        </w:rPr>
        <w:lastRenderedPageBreak/>
        <w:t>兵雖同樣面臨物資運輸成本高、生活機能相對匱乏之處境，卻未能享有與同地區公教人員相應之補貼，顯有待遇失衡之虞。且花東地區為我國防禦後方之關鍵戰略縱深，駐守官兵須負擔高度戰備壓力與特殊演訓任務。考量東部地區交通往返耗時費力，官兵休假成本遠高於西半部，長期面臨「離鄉背井」與「高額交通支出」之雙重心理與經濟壓力。綜上所述，請國防部持續檢討並向行政院爭取待遇調整，以確保國軍官兵權益與待遇之公平合理。【59】</w:t>
      </w:r>
    </w:p>
    <w:p w14:paraId="57F5E36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提案人：黃　仁　馬文君　牛煦庭</w:t>
      </w:r>
    </w:p>
    <w:p w14:paraId="0F220319"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sz w:val="28"/>
          <w:szCs w:val="28"/>
        </w:rPr>
        <w:t>查行政院於100年12月頒布性別平等政策綱領，經過106年及110年2次修正，除最初納入之女性權益外，也陸續將性別主流化、及對多元性別、性傾向、性別認同等之平等概念</w:t>
      </w:r>
      <w:r w:rsidRPr="0061765F">
        <w:rPr>
          <w:rFonts w:ascii="標楷體" w:eastAsia="標楷體" w:hAnsi="標楷體" w:hint="eastAsia"/>
          <w:sz w:val="28"/>
          <w:szCs w:val="28"/>
        </w:rPr>
        <w:t>納入</w:t>
      </w:r>
      <w:r w:rsidRPr="0061765F">
        <w:rPr>
          <w:rFonts w:ascii="標楷體" w:eastAsia="標楷體" w:hAnsi="標楷體"/>
          <w:sz w:val="28"/>
          <w:szCs w:val="28"/>
        </w:rPr>
        <w:t>。為了解國防部及國軍部隊在性別平等工作上之作為</w:t>
      </w:r>
      <w:r>
        <w:rPr>
          <w:rFonts w:ascii="標楷體" w:eastAsia="標楷體" w:hAnsi="標楷體" w:hint="eastAsia"/>
          <w:sz w:val="28"/>
          <w:szCs w:val="28"/>
        </w:rPr>
        <w:t>，</w:t>
      </w:r>
      <w:r w:rsidRPr="0061765F">
        <w:rPr>
          <w:rFonts w:ascii="標楷體" w:eastAsia="標楷體" w:hAnsi="標楷體"/>
          <w:sz w:val="28"/>
          <w:szCs w:val="28"/>
        </w:rPr>
        <w:t>並督促國防部加強國軍各部隊對多元性別之認知，</w:t>
      </w:r>
      <w:proofErr w:type="gramStart"/>
      <w:r w:rsidRPr="0061765F">
        <w:rPr>
          <w:rFonts w:ascii="標楷體" w:eastAsia="標楷體" w:hAnsi="標楷體"/>
          <w:sz w:val="28"/>
          <w:szCs w:val="28"/>
        </w:rPr>
        <w:t>爰</w:t>
      </w:r>
      <w:proofErr w:type="gramEnd"/>
      <w:r w:rsidRPr="0061765F">
        <w:rPr>
          <w:rFonts w:ascii="標楷體" w:eastAsia="標楷體" w:hAnsi="標楷體"/>
          <w:sz w:val="28"/>
          <w:szCs w:val="28"/>
        </w:rPr>
        <w:t>建請國防部於3個月內向立法院外交及國防委員會提出書面報告。【60】</w:t>
      </w:r>
    </w:p>
    <w:p w14:paraId="26DD824B"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sz w:val="28"/>
          <w:szCs w:val="28"/>
        </w:rPr>
        <w:t>提案人：羅美玲　陳俊宇　陳冠廷</w:t>
      </w:r>
    </w:p>
    <w:p w14:paraId="1ADC312B"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年度國防特別預算及對美軍購預算規模再創新高，外購結匯款項留存帳戶之基數增加。請國防部針對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年度國防部歲入第4款「財產收入」項下第88項「國防部」之第1目「財產孳息」第1節「利息收入」之各項軍購案，加強督促辦理進度，並依期程支用經費，避免款項留存於帳戶中，肇生孳息。【60</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w:t>
      </w:r>
    </w:p>
    <w:p w14:paraId="0C5701C3"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00EB3FBB"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鑑於少子</w:t>
      </w:r>
      <w:proofErr w:type="gramEnd"/>
      <w:r w:rsidRPr="0061765F">
        <w:rPr>
          <w:rFonts w:ascii="標楷體" w:eastAsia="標楷體" w:hAnsi="標楷體" w:hint="eastAsia"/>
          <w:bCs/>
          <w:kern w:val="0"/>
          <w:sz w:val="28"/>
          <w:szCs w:val="28"/>
        </w:rPr>
        <w:t>化社會，已造成</w:t>
      </w:r>
      <w:proofErr w:type="gramStart"/>
      <w:r w:rsidRPr="0061765F">
        <w:rPr>
          <w:rFonts w:ascii="標楷體" w:eastAsia="標楷體" w:hAnsi="標楷體" w:hint="eastAsia"/>
          <w:bCs/>
          <w:kern w:val="0"/>
          <w:sz w:val="28"/>
          <w:szCs w:val="28"/>
        </w:rPr>
        <w:t>國防部募員上</w:t>
      </w:r>
      <w:proofErr w:type="gramEnd"/>
      <w:r w:rsidRPr="0061765F">
        <w:rPr>
          <w:rFonts w:ascii="標楷體" w:eastAsia="標楷體" w:hAnsi="標楷體" w:hint="eastAsia"/>
          <w:bCs/>
          <w:kern w:val="0"/>
          <w:sz w:val="28"/>
          <w:szCs w:val="28"/>
        </w:rPr>
        <w:t>之窘困，而近日又發生針對不同背景之基層官兵實施言語歧視、公然侮辱等重大紀律事件，顯見基層部隊對於「多元族群平等」仍缺乏正確認</w:t>
      </w:r>
      <w:r w:rsidRPr="0061765F">
        <w:rPr>
          <w:rFonts w:ascii="標楷體" w:eastAsia="標楷體" w:hAnsi="標楷體" w:hint="eastAsia"/>
          <w:bCs/>
          <w:kern w:val="0"/>
          <w:sz w:val="28"/>
          <w:szCs w:val="28"/>
        </w:rPr>
        <w:lastRenderedPageBreak/>
        <w:t>知，此舉恐打擊基層士兵繼續留營之意願，亦提高國軍人才斷層之風險，國防部應強化多元族群平等及反歧視等意識，並增加公民與政治權利國際公約與經濟社會文化權利國際公約</w:t>
      </w:r>
      <w:r>
        <w:rPr>
          <w:rFonts w:ascii="標楷體" w:eastAsia="標楷體" w:hAnsi="標楷體" w:hint="eastAsia"/>
          <w:bCs/>
          <w:kern w:val="0"/>
          <w:sz w:val="28"/>
          <w:szCs w:val="28"/>
        </w:rPr>
        <w:t>兩公約</w:t>
      </w:r>
      <w:r w:rsidRPr="0061765F">
        <w:rPr>
          <w:rFonts w:ascii="標楷體" w:eastAsia="標楷體" w:hAnsi="標楷體" w:hint="eastAsia"/>
          <w:bCs/>
          <w:kern w:val="0"/>
          <w:sz w:val="28"/>
          <w:szCs w:val="28"/>
        </w:rPr>
        <w:t>及相關國際公約等反歧視相關內容，以增加優秀人才留營之意願。【60-</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】原【4】</w:t>
      </w:r>
    </w:p>
    <w:p w14:paraId="5BF88AA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bookmarkStart w:id="4" w:name="_Hlk231294340"/>
      <w:r w:rsidRPr="0061765F">
        <w:rPr>
          <w:rFonts w:ascii="標楷體" w:eastAsia="標楷體" w:hAnsi="標楷體" w:hint="eastAsia"/>
          <w:bCs/>
          <w:kern w:val="0"/>
          <w:sz w:val="28"/>
          <w:szCs w:val="28"/>
        </w:rPr>
        <w:t>提案人：陳冠廷　羅美玲　沈伯洋</w:t>
      </w:r>
    </w:p>
    <w:p w14:paraId="68EBF87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伍麗華</w:t>
      </w:r>
      <w:proofErr w:type="spellStart"/>
      <w:r w:rsidRPr="0061765F">
        <w:rPr>
          <w:rFonts w:ascii="標楷體" w:eastAsia="標楷體" w:hAnsi="標楷體" w:hint="eastAsia"/>
          <w:bCs/>
          <w:kern w:val="0"/>
          <w:sz w:val="28"/>
          <w:szCs w:val="28"/>
        </w:rPr>
        <w:t>Saidhai</w:t>
      </w:r>
      <w:proofErr w:type="spellEnd"/>
      <w:proofErr w:type="gramStart"/>
      <w:r w:rsidRPr="0061765F">
        <w:rPr>
          <w:rFonts w:ascii="標楷體" w:eastAsia="標楷體" w:hAnsi="標楷體" w:hint="eastAsia"/>
          <w:bCs/>
          <w:kern w:val="0"/>
          <w:sz w:val="28"/>
          <w:szCs w:val="28"/>
        </w:rPr>
        <w:t>‧</w:t>
      </w:r>
      <w:proofErr w:type="spellStart"/>
      <w:proofErr w:type="gramEnd"/>
      <w:r w:rsidRPr="0061765F">
        <w:rPr>
          <w:rFonts w:ascii="標楷體" w:eastAsia="標楷體" w:hAnsi="標楷體" w:hint="eastAsia"/>
          <w:bCs/>
          <w:kern w:val="0"/>
          <w:sz w:val="28"/>
          <w:szCs w:val="28"/>
        </w:rPr>
        <w:t>Tahovecahe</w:t>
      </w:r>
      <w:proofErr w:type="spellEnd"/>
    </w:p>
    <w:bookmarkEnd w:id="4"/>
    <w:p w14:paraId="3FA7E3B1"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年度國防部第1目「一般行政」項下「基本行政工作維持」中「業務費」之「水電費」預算編列2億0,459萬8千元。國防部水電預算占中央機關逾</w:t>
      </w:r>
      <w:r>
        <w:rPr>
          <w:rFonts w:ascii="標楷體" w:eastAsia="標楷體" w:hAnsi="標楷體" w:hint="eastAsia"/>
          <w:bCs/>
          <w:kern w:val="0"/>
          <w:sz w:val="28"/>
          <w:szCs w:val="28"/>
        </w:rPr>
        <w:t>五</w:t>
      </w:r>
      <w:r w:rsidRPr="0061765F">
        <w:rPr>
          <w:rFonts w:ascii="標楷體" w:eastAsia="標楷體" w:hAnsi="標楷體" w:hint="eastAsia"/>
          <w:bCs/>
          <w:kern w:val="0"/>
          <w:sz w:val="28"/>
          <w:szCs w:val="28"/>
        </w:rPr>
        <w:t>成，且連續6年實支超出預算。國防部未來應同時在各項演訓及專案任務執行下持續落實各項能源措施及節約用電之責任，以為各機關及國軍節能</w:t>
      </w:r>
      <w:proofErr w:type="gramStart"/>
      <w:r w:rsidRPr="0061765F">
        <w:rPr>
          <w:rFonts w:ascii="標楷體" w:eastAsia="標楷體" w:hAnsi="標楷體" w:hint="eastAsia"/>
          <w:bCs/>
          <w:kern w:val="0"/>
          <w:sz w:val="28"/>
          <w:szCs w:val="28"/>
        </w:rPr>
        <w:t>減碳之</w:t>
      </w:r>
      <w:proofErr w:type="gramEnd"/>
      <w:r w:rsidRPr="0061765F">
        <w:rPr>
          <w:rFonts w:ascii="標楷體" w:eastAsia="標楷體" w:hAnsi="標楷體" w:hint="eastAsia"/>
          <w:bCs/>
          <w:kern w:val="0"/>
          <w:sz w:val="28"/>
          <w:szCs w:val="28"/>
        </w:rPr>
        <w:t>表率。【60-</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】原【5】</w:t>
      </w:r>
    </w:p>
    <w:p w14:paraId="26D6DDC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1C08263E"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1目「一般行政」項下「基本行政工作維持」中「業務費」之「物品」係執行各營區一般行政支援、門禁管制、宿舍管理、勤務訓練、文書檔案作業、國會聯繫、行政接待、史政編譯、人事、政風、主計業務及購置博愛營區不鏽鋼便當盒、</w:t>
      </w:r>
      <w:proofErr w:type="gramStart"/>
      <w:r w:rsidRPr="0061765F">
        <w:rPr>
          <w:rFonts w:ascii="標楷體" w:eastAsia="標楷體" w:hAnsi="標楷體" w:hint="eastAsia"/>
          <w:bCs/>
          <w:kern w:val="0"/>
          <w:sz w:val="28"/>
          <w:szCs w:val="28"/>
        </w:rPr>
        <w:t>桌床陣營</w:t>
      </w:r>
      <w:proofErr w:type="gramEnd"/>
      <w:r w:rsidRPr="0061765F">
        <w:rPr>
          <w:rFonts w:ascii="標楷體" w:eastAsia="標楷體" w:hAnsi="標楷體" w:hint="eastAsia"/>
          <w:bCs/>
          <w:kern w:val="0"/>
          <w:sz w:val="28"/>
          <w:szCs w:val="28"/>
        </w:rPr>
        <w:t>具採購、更換故障天然瓦斯設備、檔案庫房偵測器等所需消耗品及非消耗品，預算編列1,584萬4千元。其中博愛營區不鏽鋼</w:t>
      </w:r>
      <w:proofErr w:type="gramStart"/>
      <w:r w:rsidRPr="0061765F">
        <w:rPr>
          <w:rFonts w:ascii="標楷體" w:eastAsia="標楷體" w:hAnsi="標楷體" w:hint="eastAsia"/>
          <w:bCs/>
          <w:kern w:val="0"/>
          <w:sz w:val="28"/>
          <w:szCs w:val="28"/>
        </w:rPr>
        <w:t>便當盒請落實</w:t>
      </w:r>
      <w:proofErr w:type="gramEnd"/>
      <w:r w:rsidRPr="0061765F">
        <w:rPr>
          <w:rFonts w:ascii="標楷體" w:eastAsia="標楷體" w:hAnsi="標楷體" w:hint="eastAsia"/>
          <w:bCs/>
          <w:kern w:val="0"/>
          <w:sz w:val="28"/>
          <w:szCs w:val="28"/>
        </w:rPr>
        <w:t>保管使用</w:t>
      </w:r>
      <w:proofErr w:type="gramStart"/>
      <w:r w:rsidRPr="0061765F">
        <w:rPr>
          <w:rFonts w:ascii="標楷體" w:eastAsia="標楷體" w:hAnsi="標楷體" w:hint="eastAsia"/>
          <w:bCs/>
          <w:kern w:val="0"/>
          <w:sz w:val="28"/>
          <w:szCs w:val="28"/>
        </w:rPr>
        <w:t>並確依物品</w:t>
      </w:r>
      <w:proofErr w:type="gramEnd"/>
      <w:r w:rsidRPr="0061765F">
        <w:rPr>
          <w:rFonts w:ascii="標楷體" w:eastAsia="標楷體" w:hAnsi="標楷體" w:hint="eastAsia"/>
          <w:bCs/>
          <w:kern w:val="0"/>
          <w:sz w:val="28"/>
          <w:szCs w:val="28"/>
        </w:rPr>
        <w:t>使用年限辦理</w:t>
      </w:r>
      <w:proofErr w:type="gramStart"/>
      <w:r w:rsidRPr="0061765F">
        <w:rPr>
          <w:rFonts w:ascii="標楷體" w:eastAsia="標楷體" w:hAnsi="標楷體" w:hint="eastAsia"/>
          <w:bCs/>
          <w:kern w:val="0"/>
          <w:sz w:val="28"/>
          <w:szCs w:val="28"/>
        </w:rPr>
        <w:t>汰</w:t>
      </w:r>
      <w:proofErr w:type="gramEnd"/>
      <w:r w:rsidRPr="0061765F">
        <w:rPr>
          <w:rFonts w:ascii="標楷體" w:eastAsia="標楷體" w:hAnsi="標楷體" w:hint="eastAsia"/>
          <w:bCs/>
          <w:kern w:val="0"/>
          <w:sz w:val="28"/>
          <w:szCs w:val="28"/>
        </w:rPr>
        <w:t>換，以維演訓人員食用安全。</w:t>
      </w:r>
      <w:proofErr w:type="gramStart"/>
      <w:r w:rsidRPr="0061765F">
        <w:rPr>
          <w:rFonts w:ascii="標楷體" w:eastAsia="標楷體" w:hAnsi="標楷體" w:hint="eastAsia"/>
          <w:bCs/>
          <w:kern w:val="0"/>
          <w:sz w:val="28"/>
          <w:szCs w:val="28"/>
        </w:rPr>
        <w:t>桌床陣營</w:t>
      </w:r>
      <w:proofErr w:type="gramEnd"/>
      <w:r w:rsidRPr="0061765F">
        <w:rPr>
          <w:rFonts w:ascii="標楷體" w:eastAsia="標楷體" w:hAnsi="標楷體" w:hint="eastAsia"/>
          <w:bCs/>
          <w:kern w:val="0"/>
          <w:sz w:val="28"/>
          <w:szCs w:val="28"/>
        </w:rPr>
        <w:t>具採購部分，請</w:t>
      </w:r>
      <w:proofErr w:type="gramStart"/>
      <w:r w:rsidRPr="0061765F">
        <w:rPr>
          <w:rFonts w:ascii="標楷體" w:eastAsia="標楷體" w:hAnsi="標楷體" w:hint="eastAsia"/>
          <w:bCs/>
          <w:kern w:val="0"/>
          <w:sz w:val="28"/>
          <w:szCs w:val="28"/>
        </w:rPr>
        <w:t>國防部確依實</w:t>
      </w:r>
      <w:proofErr w:type="gramEnd"/>
      <w:r w:rsidRPr="0061765F">
        <w:rPr>
          <w:rFonts w:ascii="標楷體" w:eastAsia="標楷體" w:hAnsi="標楷體" w:hint="eastAsia"/>
          <w:bCs/>
          <w:kern w:val="0"/>
          <w:sz w:val="28"/>
          <w:szCs w:val="28"/>
        </w:rPr>
        <w:t>需</w:t>
      </w:r>
      <w:proofErr w:type="gramStart"/>
      <w:r w:rsidRPr="0061765F">
        <w:rPr>
          <w:rFonts w:ascii="標楷體" w:eastAsia="標楷體" w:hAnsi="標楷體" w:hint="eastAsia"/>
          <w:bCs/>
          <w:kern w:val="0"/>
          <w:sz w:val="28"/>
          <w:szCs w:val="28"/>
        </w:rPr>
        <w:t>檢討項量並</w:t>
      </w:r>
      <w:proofErr w:type="gramEnd"/>
      <w:r w:rsidRPr="0061765F">
        <w:rPr>
          <w:rFonts w:ascii="標楷體" w:eastAsia="標楷體" w:hAnsi="標楷體" w:hint="eastAsia"/>
          <w:bCs/>
          <w:kern w:val="0"/>
          <w:sz w:val="28"/>
          <w:szCs w:val="28"/>
        </w:rPr>
        <w:t>依採購程序完成作業，以滿足</w:t>
      </w:r>
      <w:proofErr w:type="gramStart"/>
      <w:r w:rsidRPr="0061765F">
        <w:rPr>
          <w:rFonts w:ascii="標楷體" w:eastAsia="標楷體" w:hAnsi="標楷體" w:hint="eastAsia"/>
          <w:bCs/>
          <w:kern w:val="0"/>
          <w:sz w:val="28"/>
          <w:szCs w:val="28"/>
        </w:rPr>
        <w:t>實際住用需求</w:t>
      </w:r>
      <w:proofErr w:type="gramEnd"/>
      <w:r>
        <w:rPr>
          <w:rFonts w:ascii="標楷體" w:eastAsia="標楷體" w:hAnsi="標楷體" w:hint="eastAsia"/>
          <w:bCs/>
          <w:kern w:val="0"/>
          <w:sz w:val="28"/>
          <w:szCs w:val="28"/>
        </w:rPr>
        <w:t>，</w:t>
      </w:r>
      <w:r w:rsidRPr="0061765F">
        <w:rPr>
          <w:rFonts w:ascii="標楷體" w:eastAsia="標楷體" w:hAnsi="標楷體" w:hint="eastAsia"/>
          <w:bCs/>
          <w:kern w:val="0"/>
          <w:sz w:val="28"/>
          <w:szCs w:val="28"/>
        </w:rPr>
        <w:t>天然瓦斯設備及耗材應循相關規範考量作業安全，執行維護及</w:t>
      </w:r>
      <w:proofErr w:type="gramStart"/>
      <w:r w:rsidRPr="0061765F">
        <w:rPr>
          <w:rFonts w:ascii="標楷體" w:eastAsia="標楷體" w:hAnsi="標楷體" w:hint="eastAsia"/>
          <w:bCs/>
          <w:kern w:val="0"/>
          <w:sz w:val="28"/>
          <w:szCs w:val="28"/>
        </w:rPr>
        <w:t>汰</w:t>
      </w:r>
      <w:proofErr w:type="gramEnd"/>
      <w:r w:rsidRPr="0061765F">
        <w:rPr>
          <w:rFonts w:ascii="標楷體" w:eastAsia="標楷體" w:hAnsi="標楷體" w:hint="eastAsia"/>
          <w:bCs/>
          <w:kern w:val="0"/>
          <w:sz w:val="28"/>
          <w:szCs w:val="28"/>
        </w:rPr>
        <w:t>換作業，以維營區整體安全。【60-</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7</w:t>
      </w:r>
      <w:r w:rsidRPr="0061765F">
        <w:rPr>
          <w:rFonts w:ascii="標楷體" w:eastAsia="標楷體" w:hAnsi="標楷體" w:hint="eastAsia"/>
          <w:bCs/>
          <w:kern w:val="0"/>
          <w:sz w:val="28"/>
          <w:szCs w:val="28"/>
        </w:rPr>
        <w:t>】</w:t>
      </w:r>
    </w:p>
    <w:p w14:paraId="7FAFDC6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 xml:space="preserve">提案人：黃　仁　馬文君　牛煦庭　</w:t>
      </w:r>
    </w:p>
    <w:p w14:paraId="18A7715A"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針對國防部史政編譯業務辦理軍事史料、軍事譯著及相關出版品編譯業務，係以推廣全民國防教育、保存軍事史料及促進軍事知識傳播為目的。</w:t>
      </w:r>
      <w:proofErr w:type="gramStart"/>
      <w:r w:rsidRPr="0061765F">
        <w:rPr>
          <w:rFonts w:ascii="標楷體" w:eastAsia="標楷體" w:hAnsi="標楷體" w:hint="eastAsia"/>
          <w:bCs/>
          <w:kern w:val="0"/>
          <w:sz w:val="28"/>
          <w:szCs w:val="28"/>
        </w:rPr>
        <w:t>惟</w:t>
      </w:r>
      <w:proofErr w:type="gramEnd"/>
      <w:r w:rsidRPr="0061765F">
        <w:rPr>
          <w:rFonts w:ascii="標楷體" w:eastAsia="標楷體" w:hAnsi="標楷體" w:hint="eastAsia"/>
          <w:bCs/>
          <w:kern w:val="0"/>
          <w:sz w:val="28"/>
          <w:szCs w:val="28"/>
        </w:rPr>
        <w:t>近年多有民眾及研究者反映，相關出版品之分送對象</w:t>
      </w:r>
      <w:proofErr w:type="gramStart"/>
      <w:r w:rsidRPr="0061765F">
        <w:rPr>
          <w:rFonts w:ascii="標楷體" w:eastAsia="標楷體" w:hAnsi="標楷體" w:hint="eastAsia"/>
          <w:bCs/>
          <w:kern w:val="0"/>
          <w:sz w:val="28"/>
          <w:szCs w:val="28"/>
        </w:rPr>
        <w:t>疑</w:t>
      </w:r>
      <w:proofErr w:type="gramEnd"/>
      <w:r w:rsidRPr="0061765F">
        <w:rPr>
          <w:rFonts w:ascii="標楷體" w:eastAsia="標楷體" w:hAnsi="標楷體" w:hint="eastAsia"/>
          <w:bCs/>
          <w:kern w:val="0"/>
          <w:sz w:val="28"/>
          <w:szCs w:val="28"/>
        </w:rPr>
        <w:t>過度集中於北部地區，尤以臺北市各級圖書館及學</w:t>
      </w:r>
      <w:proofErr w:type="gramStart"/>
      <w:r w:rsidRPr="0061765F">
        <w:rPr>
          <w:rFonts w:ascii="標楷體" w:eastAsia="標楷體" w:hAnsi="標楷體" w:hint="eastAsia"/>
          <w:bCs/>
          <w:kern w:val="0"/>
          <w:sz w:val="28"/>
          <w:szCs w:val="28"/>
        </w:rPr>
        <w:t>研</w:t>
      </w:r>
      <w:proofErr w:type="gramEnd"/>
      <w:r w:rsidRPr="0061765F">
        <w:rPr>
          <w:rFonts w:ascii="標楷體" w:eastAsia="標楷體" w:hAnsi="標楷體" w:hint="eastAsia"/>
          <w:bCs/>
          <w:kern w:val="0"/>
          <w:sz w:val="28"/>
          <w:szCs w:val="28"/>
        </w:rPr>
        <w:t>機構為主，中南部及東部公共圖書館館藏相對有限，致有地域資源分配失衡情形，針對失衡問題請國防部持續檢討出版品分送及館藏配置情形，以發揮出版品教育推廣功能。</w:t>
      </w:r>
      <w:bookmarkStart w:id="5" w:name="_Hlk231216602"/>
      <w:r w:rsidRPr="0061765F">
        <w:rPr>
          <w:rFonts w:ascii="標楷體" w:eastAsia="標楷體" w:hAnsi="標楷體" w:hint="eastAsia"/>
          <w:bCs/>
          <w:kern w:val="0"/>
          <w:sz w:val="28"/>
          <w:szCs w:val="28"/>
        </w:rPr>
        <w:t>【60-</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8</w:t>
      </w:r>
      <w:r w:rsidRPr="0061765F">
        <w:rPr>
          <w:rFonts w:ascii="標楷體" w:eastAsia="標楷體" w:hAnsi="標楷體" w:hint="eastAsia"/>
          <w:bCs/>
          <w:kern w:val="0"/>
          <w:sz w:val="28"/>
          <w:szCs w:val="28"/>
        </w:rPr>
        <w:t>】</w:t>
      </w:r>
      <w:bookmarkEnd w:id="5"/>
    </w:p>
    <w:p w14:paraId="6AB44F0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2247B3E1"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1目「一般行政」項下「基本行政工作維持」中「業務費」之「設施及機械設備養護費」預算編列1億1,187萬3千元。該預算用於博愛營區及北安營區之監控視訊、消防、高低壓電力、空調、鍋爐及電梯維護。其中博愛營</w:t>
      </w:r>
      <w:r>
        <w:rPr>
          <w:rFonts w:ascii="標楷體" w:eastAsia="標楷體" w:hAnsi="標楷體" w:hint="eastAsia"/>
          <w:bCs/>
          <w:kern w:val="0"/>
          <w:sz w:val="28"/>
          <w:szCs w:val="28"/>
        </w:rPr>
        <w:t>區</w:t>
      </w:r>
      <w:r w:rsidRPr="0061765F">
        <w:rPr>
          <w:rFonts w:ascii="標楷體" w:eastAsia="標楷體" w:hAnsi="標楷體" w:hint="eastAsia"/>
          <w:bCs/>
          <w:kern w:val="0"/>
          <w:sz w:val="28"/>
          <w:szCs w:val="28"/>
        </w:rPr>
        <w:t>消防設備維護總經費達1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630萬元，中央監控系統維護達2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745萬元，預算規模極</w:t>
      </w:r>
      <w:proofErr w:type="gramStart"/>
      <w:r w:rsidRPr="0061765F">
        <w:rPr>
          <w:rFonts w:ascii="標楷體" w:eastAsia="標楷體" w:hAnsi="標楷體" w:hint="eastAsia"/>
          <w:bCs/>
          <w:kern w:val="0"/>
          <w:sz w:val="28"/>
          <w:szCs w:val="28"/>
        </w:rPr>
        <w:t>鉅</w:t>
      </w:r>
      <w:proofErr w:type="gramEnd"/>
      <w:r w:rsidRPr="0061765F">
        <w:rPr>
          <w:rFonts w:ascii="標楷體" w:eastAsia="標楷體" w:hAnsi="標楷體" w:hint="eastAsia"/>
          <w:bCs/>
          <w:kern w:val="0"/>
          <w:sz w:val="28"/>
          <w:szCs w:val="28"/>
        </w:rPr>
        <w:t>，請</w:t>
      </w:r>
      <w:proofErr w:type="gramStart"/>
      <w:r w:rsidRPr="0061765F">
        <w:rPr>
          <w:rFonts w:ascii="標楷體" w:eastAsia="標楷體" w:hAnsi="標楷體" w:hint="eastAsia"/>
          <w:bCs/>
          <w:kern w:val="0"/>
          <w:sz w:val="28"/>
          <w:szCs w:val="28"/>
        </w:rPr>
        <w:t>國防部確依採購</w:t>
      </w:r>
      <w:proofErr w:type="gramEnd"/>
      <w:r w:rsidRPr="0061765F">
        <w:rPr>
          <w:rFonts w:ascii="標楷體" w:eastAsia="標楷體" w:hAnsi="標楷體" w:hint="eastAsia"/>
          <w:bCs/>
          <w:kern w:val="0"/>
          <w:sz w:val="28"/>
          <w:szCs w:val="28"/>
        </w:rPr>
        <w:t>法規及契約規範，落實履約督導及驗收作業，以維整體系統設備正常運作。【60-</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w:t>
      </w:r>
    </w:p>
    <w:p w14:paraId="33CC826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47B35DB8"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為因應敵情威脅與作戰任務需要，國防部空軍司令部積極推動新式戰機籌建，美國政府於108年8月公告同意供售我國66架F-16 Block 70型機，復於1</w:t>
      </w:r>
      <w:r w:rsidRPr="0061765F">
        <w:rPr>
          <w:rFonts w:ascii="標楷體" w:eastAsia="標楷體" w:hAnsi="標楷體"/>
          <w:bCs/>
          <w:kern w:val="0"/>
          <w:sz w:val="28"/>
          <w:szCs w:val="28"/>
        </w:rPr>
        <w:t>08</w:t>
      </w:r>
      <w:r w:rsidRPr="0061765F">
        <w:rPr>
          <w:rFonts w:ascii="標楷體" w:eastAsia="標楷體" w:hAnsi="標楷體" w:hint="eastAsia"/>
          <w:bCs/>
          <w:kern w:val="0"/>
          <w:sz w:val="28"/>
          <w:szCs w:val="28"/>
        </w:rPr>
        <w:t>年12月由總統公布生效中央政府新式戰機採購特別預算，空軍司令部</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於108年12月13日完成「鳳翔專案」軍購案發價書簽署，美國空軍據以執行戰機生產、裝備採購、系統整合、專案訓練</w:t>
      </w:r>
      <w:proofErr w:type="gramStart"/>
      <w:r w:rsidRPr="0061765F">
        <w:rPr>
          <w:rFonts w:ascii="標楷體" w:eastAsia="標楷體" w:hAnsi="標楷體" w:hint="eastAsia"/>
          <w:bCs/>
          <w:kern w:val="0"/>
          <w:sz w:val="28"/>
          <w:szCs w:val="28"/>
        </w:rPr>
        <w:t>及飛交返國</w:t>
      </w:r>
      <w:proofErr w:type="gramEnd"/>
      <w:r w:rsidRPr="0061765F">
        <w:rPr>
          <w:rFonts w:ascii="標楷體" w:eastAsia="標楷體" w:hAnsi="標楷體" w:hint="eastAsia"/>
          <w:bCs/>
          <w:kern w:val="0"/>
          <w:sz w:val="28"/>
          <w:szCs w:val="28"/>
        </w:rPr>
        <w:t>等工作。請國防部空軍司令部持續依計畫目標要求美國空軍加速</w:t>
      </w:r>
      <w:r w:rsidRPr="0061765F">
        <w:rPr>
          <w:rFonts w:ascii="標楷體" w:eastAsia="標楷體" w:hAnsi="標楷體" w:hint="eastAsia"/>
          <w:bCs/>
          <w:kern w:val="0"/>
          <w:sz w:val="28"/>
          <w:szCs w:val="28"/>
        </w:rPr>
        <w:lastRenderedPageBreak/>
        <w:t>戰機生產，嚴謹品質查驗，積極掌握</w:t>
      </w:r>
      <w:proofErr w:type="gramStart"/>
      <w:r w:rsidRPr="0061765F">
        <w:rPr>
          <w:rFonts w:ascii="標楷體" w:eastAsia="標楷體" w:hAnsi="標楷體" w:hint="eastAsia"/>
          <w:bCs/>
          <w:kern w:val="0"/>
          <w:sz w:val="28"/>
          <w:szCs w:val="28"/>
        </w:rPr>
        <w:t>戰機飛交返國</w:t>
      </w:r>
      <w:proofErr w:type="gramEnd"/>
      <w:r w:rsidRPr="0061765F">
        <w:rPr>
          <w:rFonts w:ascii="標楷體" w:eastAsia="標楷體" w:hAnsi="標楷體" w:hint="eastAsia"/>
          <w:bCs/>
          <w:kern w:val="0"/>
          <w:sz w:val="28"/>
          <w:szCs w:val="28"/>
        </w:rPr>
        <w:t>，以達提升空防戰力之目標。【60-</w:t>
      </w:r>
      <w:r w:rsidRPr="0061765F">
        <w:rPr>
          <w:rFonts w:ascii="標楷體" w:eastAsia="標楷體" w:hAnsi="標楷體"/>
          <w:bCs/>
          <w:kern w:val="0"/>
          <w:sz w:val="28"/>
          <w:szCs w:val="28"/>
        </w:rPr>
        <w:t>7</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12</w:t>
      </w:r>
      <w:r w:rsidRPr="0061765F">
        <w:rPr>
          <w:rFonts w:ascii="標楷體" w:eastAsia="標楷體" w:hAnsi="標楷體" w:hint="eastAsia"/>
          <w:bCs/>
          <w:kern w:val="0"/>
          <w:sz w:val="28"/>
          <w:szCs w:val="28"/>
        </w:rPr>
        <w:t>】</w:t>
      </w:r>
    </w:p>
    <w:p w14:paraId="471F2D71"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提案人：王安祥　黃建賓　牛煦庭　</w:t>
      </w:r>
    </w:p>
    <w:p w14:paraId="121F1A7A"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年度國防部第1目「一般行政」項下「國防採購」中「業務費」之「資訊服務費」預算編列331萬6千元。本預算主要用於辦理「國防採購管理資訊系統」等3項系統維護</w:t>
      </w:r>
      <w:proofErr w:type="gramStart"/>
      <w:r w:rsidRPr="0061765F">
        <w:rPr>
          <w:rFonts w:ascii="標楷體" w:eastAsia="標楷體" w:hAnsi="標楷體" w:hint="eastAsia"/>
          <w:bCs/>
          <w:kern w:val="0"/>
          <w:sz w:val="28"/>
          <w:szCs w:val="28"/>
        </w:rPr>
        <w:t>及軍網維護</w:t>
      </w:r>
      <w:proofErr w:type="gramEnd"/>
      <w:r w:rsidRPr="0061765F">
        <w:rPr>
          <w:rFonts w:ascii="標楷體" w:eastAsia="標楷體" w:hAnsi="標楷體" w:hint="eastAsia"/>
          <w:bCs/>
          <w:kern w:val="0"/>
          <w:sz w:val="28"/>
          <w:szCs w:val="28"/>
        </w:rPr>
        <w:t>。隨著對美軍購及國造案量大增，採購系統之資訊安全風險同步提升，</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要求國防部應確實</w:t>
      </w:r>
      <w:proofErr w:type="gramStart"/>
      <w:r w:rsidRPr="0061765F">
        <w:rPr>
          <w:rFonts w:ascii="標楷體" w:eastAsia="標楷體" w:hAnsi="標楷體" w:hint="eastAsia"/>
          <w:bCs/>
          <w:kern w:val="0"/>
          <w:sz w:val="28"/>
          <w:szCs w:val="28"/>
        </w:rPr>
        <w:t>強化軍網與</w:t>
      </w:r>
      <w:proofErr w:type="gramEnd"/>
      <w:r w:rsidRPr="0061765F">
        <w:rPr>
          <w:rFonts w:ascii="標楷體" w:eastAsia="標楷體" w:hAnsi="標楷體" w:hint="eastAsia"/>
          <w:bCs/>
          <w:kern w:val="0"/>
          <w:sz w:val="28"/>
          <w:szCs w:val="28"/>
        </w:rPr>
        <w:t>商網間之實體隔離，並持續精進</w:t>
      </w:r>
      <w:proofErr w:type="gramStart"/>
      <w:r w:rsidRPr="0061765F">
        <w:rPr>
          <w:rFonts w:ascii="標楷體" w:eastAsia="標楷體" w:hAnsi="標楷體" w:hint="eastAsia"/>
          <w:bCs/>
          <w:kern w:val="0"/>
          <w:sz w:val="28"/>
          <w:szCs w:val="28"/>
        </w:rPr>
        <w:t>各項資安防護</w:t>
      </w:r>
      <w:proofErr w:type="gramEnd"/>
      <w:r w:rsidRPr="0061765F">
        <w:rPr>
          <w:rFonts w:ascii="標楷體" w:eastAsia="標楷體" w:hAnsi="標楷體" w:hint="eastAsia"/>
          <w:bCs/>
          <w:kern w:val="0"/>
          <w:sz w:val="28"/>
          <w:szCs w:val="28"/>
        </w:rPr>
        <w:t>作為，以杜絕機密外</w:t>
      </w:r>
      <w:proofErr w:type="gramStart"/>
      <w:r w:rsidRPr="0061765F">
        <w:rPr>
          <w:rFonts w:ascii="標楷體" w:eastAsia="標楷體" w:hAnsi="標楷體" w:hint="eastAsia"/>
          <w:bCs/>
          <w:kern w:val="0"/>
          <w:sz w:val="28"/>
          <w:szCs w:val="28"/>
        </w:rPr>
        <w:t>洩</w:t>
      </w:r>
      <w:proofErr w:type="gramEnd"/>
      <w:r w:rsidRPr="0061765F">
        <w:rPr>
          <w:rFonts w:ascii="標楷體" w:eastAsia="標楷體" w:hAnsi="標楷體" w:hint="eastAsia"/>
          <w:bCs/>
          <w:kern w:val="0"/>
          <w:sz w:val="28"/>
          <w:szCs w:val="28"/>
        </w:rPr>
        <w:t>風險。【60-</w:t>
      </w:r>
      <w:r w:rsidRPr="0061765F">
        <w:rPr>
          <w:rFonts w:ascii="標楷體" w:eastAsia="標楷體" w:hAnsi="標楷體"/>
          <w:bCs/>
          <w:kern w:val="0"/>
          <w:sz w:val="28"/>
          <w:szCs w:val="28"/>
        </w:rPr>
        <w:t>8</w:t>
      </w:r>
      <w:r w:rsidRPr="0061765F">
        <w:rPr>
          <w:rFonts w:ascii="標楷體" w:eastAsia="標楷體" w:hAnsi="標楷體" w:hint="eastAsia"/>
          <w:bCs/>
          <w:kern w:val="0"/>
          <w:sz w:val="28"/>
          <w:szCs w:val="28"/>
        </w:rPr>
        <w:t>】原【1</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w:t>
      </w:r>
    </w:p>
    <w:p w14:paraId="4E47664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242C89B7"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我國過去曾購置M992並改裝為射擊指揮車(FDCV)於海軍陸戰隊服役，有研究指出，射擊指揮車可以達到「射擊準備作業快速」、「射擊諸元運算精</w:t>
      </w:r>
      <w:proofErr w:type="gramStart"/>
      <w:r w:rsidRPr="0061765F">
        <w:rPr>
          <w:rFonts w:ascii="標楷體" w:eastAsia="標楷體" w:hAnsi="標楷體" w:hint="eastAsia"/>
          <w:bCs/>
          <w:kern w:val="0"/>
          <w:sz w:val="28"/>
          <w:szCs w:val="28"/>
        </w:rPr>
        <w:t>準</w:t>
      </w:r>
      <w:proofErr w:type="gramEnd"/>
      <w:r w:rsidRPr="0061765F">
        <w:rPr>
          <w:rFonts w:ascii="標楷體" w:eastAsia="標楷體" w:hAnsi="標楷體" w:hint="eastAsia"/>
          <w:bCs/>
          <w:kern w:val="0"/>
          <w:sz w:val="28"/>
          <w:szCs w:val="28"/>
        </w:rPr>
        <w:t>」、「射擊口令傳達即時」、「陣地</w:t>
      </w:r>
      <w:proofErr w:type="gramStart"/>
      <w:r w:rsidRPr="0061765F">
        <w:rPr>
          <w:rFonts w:ascii="標楷體" w:eastAsia="標楷體" w:hAnsi="標楷體" w:hint="eastAsia"/>
          <w:bCs/>
          <w:kern w:val="0"/>
          <w:sz w:val="28"/>
          <w:szCs w:val="28"/>
        </w:rPr>
        <w:t>偵</w:t>
      </w:r>
      <w:proofErr w:type="gramEnd"/>
      <w:r w:rsidRPr="0061765F">
        <w:rPr>
          <w:rFonts w:ascii="標楷體" w:eastAsia="標楷體" w:hAnsi="標楷體" w:hint="eastAsia"/>
          <w:bCs/>
          <w:kern w:val="0"/>
          <w:sz w:val="28"/>
          <w:szCs w:val="28"/>
        </w:rPr>
        <w:t>選佔領與變換時間短」、「戰鬥支援射擊迅速」、「</w:t>
      </w:r>
      <w:proofErr w:type="gramStart"/>
      <w:r w:rsidRPr="0061765F">
        <w:rPr>
          <w:rFonts w:ascii="標楷體" w:eastAsia="標楷體" w:hAnsi="標楷體" w:hint="eastAsia"/>
          <w:bCs/>
          <w:kern w:val="0"/>
          <w:sz w:val="28"/>
          <w:szCs w:val="28"/>
        </w:rPr>
        <w:t>目標情資整合</w:t>
      </w:r>
      <w:proofErr w:type="gramEnd"/>
      <w:r w:rsidRPr="0061765F">
        <w:rPr>
          <w:rFonts w:ascii="標楷體" w:eastAsia="標楷體" w:hAnsi="標楷體" w:hint="eastAsia"/>
          <w:bCs/>
          <w:kern w:val="0"/>
          <w:sz w:val="28"/>
          <w:szCs w:val="28"/>
        </w:rPr>
        <w:t>能力強」、「陣地部署彈性靈活」、「</w:t>
      </w:r>
      <w:proofErr w:type="gramStart"/>
      <w:r w:rsidRPr="0061765F">
        <w:rPr>
          <w:rFonts w:ascii="標楷體" w:eastAsia="標楷體" w:hAnsi="標楷體" w:hint="eastAsia"/>
          <w:bCs/>
          <w:kern w:val="0"/>
          <w:sz w:val="28"/>
          <w:szCs w:val="28"/>
        </w:rPr>
        <w:t>臨機火力</w:t>
      </w:r>
      <w:proofErr w:type="gramEnd"/>
      <w:r w:rsidRPr="0061765F">
        <w:rPr>
          <w:rFonts w:ascii="標楷體" w:eastAsia="標楷體" w:hAnsi="標楷體" w:hint="eastAsia"/>
          <w:bCs/>
          <w:kern w:val="0"/>
          <w:sz w:val="28"/>
          <w:szCs w:val="28"/>
        </w:rPr>
        <w:t>分配快速適切」等8大目的。</w:t>
      </w:r>
      <w:proofErr w:type="gramStart"/>
      <w:r w:rsidRPr="0061765F">
        <w:rPr>
          <w:rFonts w:ascii="標楷體" w:eastAsia="標楷體" w:hAnsi="標楷體" w:hint="eastAsia"/>
          <w:bCs/>
          <w:kern w:val="0"/>
          <w:sz w:val="28"/>
          <w:szCs w:val="28"/>
        </w:rPr>
        <w:t>惟</w:t>
      </w:r>
      <w:proofErr w:type="gramEnd"/>
      <w:r w:rsidRPr="0061765F">
        <w:rPr>
          <w:rFonts w:ascii="標楷體" w:eastAsia="標楷體" w:hAnsi="標楷體" w:hint="eastAsia"/>
          <w:bCs/>
          <w:kern w:val="0"/>
          <w:sz w:val="28"/>
          <w:szCs w:val="28"/>
        </w:rPr>
        <w:t>保衛國家安全及強化不對稱戰力計畫採購特別條例購置之精</w:t>
      </w:r>
      <w:proofErr w:type="gramStart"/>
      <w:r w:rsidRPr="0061765F">
        <w:rPr>
          <w:rFonts w:ascii="標楷體" w:eastAsia="標楷體" w:hAnsi="標楷體" w:hint="eastAsia"/>
          <w:bCs/>
          <w:kern w:val="0"/>
          <w:sz w:val="28"/>
          <w:szCs w:val="28"/>
        </w:rPr>
        <w:t>準</w:t>
      </w:r>
      <w:proofErr w:type="gramEnd"/>
      <w:r w:rsidRPr="0061765F">
        <w:rPr>
          <w:rFonts w:ascii="標楷體" w:eastAsia="標楷體" w:hAnsi="標楷體" w:hint="eastAsia"/>
          <w:bCs/>
          <w:kern w:val="0"/>
          <w:sz w:val="28"/>
          <w:szCs w:val="28"/>
        </w:rPr>
        <w:t>火炮(M109A7)時，並無規劃另外購買射擊指揮車。未有射擊指揮車，未來M109A7之精</w:t>
      </w:r>
      <w:proofErr w:type="gramStart"/>
      <w:r w:rsidRPr="0061765F">
        <w:rPr>
          <w:rFonts w:ascii="標楷體" w:eastAsia="標楷體" w:hAnsi="標楷體" w:hint="eastAsia"/>
          <w:bCs/>
          <w:kern w:val="0"/>
          <w:sz w:val="28"/>
          <w:szCs w:val="28"/>
        </w:rPr>
        <w:t>準</w:t>
      </w:r>
      <w:proofErr w:type="gramEnd"/>
      <w:r w:rsidRPr="0061765F">
        <w:rPr>
          <w:rFonts w:ascii="標楷體" w:eastAsia="標楷體" w:hAnsi="標楷體" w:hint="eastAsia"/>
          <w:bCs/>
          <w:kern w:val="0"/>
          <w:sz w:val="28"/>
          <w:szCs w:val="28"/>
        </w:rPr>
        <w:t>火炮系統將如何實戰，請國防部向立法院外交及國防委員會提出書面報告。【60-</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20</w:t>
      </w:r>
      <w:r w:rsidRPr="0061765F">
        <w:rPr>
          <w:rFonts w:ascii="標楷體" w:eastAsia="標楷體" w:hAnsi="標楷體" w:hint="eastAsia"/>
          <w:bCs/>
          <w:kern w:val="0"/>
          <w:sz w:val="28"/>
          <w:szCs w:val="28"/>
        </w:rPr>
        <w:t>】</w:t>
      </w:r>
    </w:p>
    <w:p w14:paraId="5BAC00F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提案人：王安祥　黃建賓　牛煦庭　</w:t>
      </w:r>
    </w:p>
    <w:p w14:paraId="70AE6C4E" w14:textId="6759C3A6"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115度國防部第2目「國防政策規劃與督導」項下「國防資源管理」編列預算6,676萬6千元。國軍原住民族比例高，為落實族群主流化，應於人力運用、人事法令及資源分配中導入族群平等之觀點，建立族群友善職場環境。請國防部推動全</w:t>
      </w:r>
      <w:r w:rsidRPr="0061765F">
        <w:rPr>
          <w:rFonts w:ascii="標楷體" w:eastAsia="標楷體" w:hAnsi="標楷體" w:hint="eastAsia"/>
          <w:bCs/>
          <w:kern w:val="0"/>
          <w:sz w:val="28"/>
          <w:szCs w:val="28"/>
        </w:rPr>
        <w:lastRenderedPageBreak/>
        <w:t>民原教、</w:t>
      </w:r>
      <w:proofErr w:type="gramStart"/>
      <w:r w:rsidRPr="0061765F">
        <w:rPr>
          <w:rFonts w:ascii="標楷體" w:eastAsia="標楷體" w:hAnsi="標楷體" w:hint="eastAsia"/>
          <w:bCs/>
          <w:kern w:val="0"/>
          <w:sz w:val="28"/>
          <w:szCs w:val="28"/>
        </w:rPr>
        <w:t>優化原</w:t>
      </w:r>
      <w:proofErr w:type="gramEnd"/>
      <w:r w:rsidRPr="0061765F">
        <w:rPr>
          <w:rFonts w:ascii="標楷體" w:eastAsia="標楷體" w:hAnsi="標楷體" w:hint="eastAsia"/>
          <w:bCs/>
          <w:kern w:val="0"/>
          <w:sz w:val="28"/>
          <w:szCs w:val="28"/>
        </w:rPr>
        <w:t>鄉招募福利及</w:t>
      </w:r>
      <w:proofErr w:type="gramStart"/>
      <w:r w:rsidRPr="0061765F">
        <w:rPr>
          <w:rFonts w:ascii="標楷體" w:eastAsia="標楷體" w:hAnsi="標楷體" w:hint="eastAsia"/>
          <w:bCs/>
          <w:kern w:val="0"/>
          <w:sz w:val="28"/>
          <w:szCs w:val="28"/>
        </w:rPr>
        <w:t>完善原</w:t>
      </w:r>
      <w:proofErr w:type="gramEnd"/>
      <w:r w:rsidRPr="0061765F">
        <w:rPr>
          <w:rFonts w:ascii="標楷體" w:eastAsia="標楷體" w:hAnsi="標楷體" w:hint="eastAsia"/>
          <w:bCs/>
          <w:kern w:val="0"/>
          <w:sz w:val="28"/>
          <w:szCs w:val="28"/>
        </w:rPr>
        <w:t>民官兵職</w:t>
      </w:r>
      <w:proofErr w:type="gramStart"/>
      <w:r w:rsidRPr="0061765F">
        <w:rPr>
          <w:rFonts w:ascii="標楷體" w:eastAsia="標楷體" w:hAnsi="標楷體" w:hint="eastAsia"/>
          <w:bCs/>
          <w:kern w:val="0"/>
          <w:sz w:val="28"/>
          <w:szCs w:val="28"/>
        </w:rPr>
        <w:t>涯</w:t>
      </w:r>
      <w:proofErr w:type="gramEnd"/>
      <w:r w:rsidRPr="0061765F">
        <w:rPr>
          <w:rFonts w:ascii="標楷體" w:eastAsia="標楷體" w:hAnsi="標楷體" w:hint="eastAsia"/>
          <w:bCs/>
          <w:kern w:val="0"/>
          <w:sz w:val="28"/>
          <w:szCs w:val="28"/>
        </w:rPr>
        <w:t>發展指導，藉此強化軍隊內部團結，並展現國防政策之多元性。【60-</w:t>
      </w:r>
      <w:r w:rsidRPr="0061765F">
        <w:rPr>
          <w:rFonts w:ascii="標楷體" w:eastAsia="標楷體" w:hAnsi="標楷體"/>
          <w:bCs/>
          <w:kern w:val="0"/>
          <w:sz w:val="28"/>
          <w:szCs w:val="28"/>
        </w:rPr>
        <w:t>10</w:t>
      </w:r>
      <w:r w:rsidRPr="0061765F">
        <w:rPr>
          <w:rFonts w:ascii="標楷體" w:eastAsia="標楷體" w:hAnsi="標楷體" w:hint="eastAsia"/>
          <w:bCs/>
          <w:kern w:val="0"/>
          <w:sz w:val="28"/>
          <w:szCs w:val="28"/>
        </w:rPr>
        <w:t>】原【2</w:t>
      </w:r>
      <w:r w:rsidRPr="0061765F">
        <w:rPr>
          <w:rFonts w:ascii="標楷體" w:eastAsia="標楷體" w:hAnsi="標楷體"/>
          <w:bCs/>
          <w:kern w:val="0"/>
          <w:sz w:val="28"/>
          <w:szCs w:val="28"/>
        </w:rPr>
        <w:t>7</w:t>
      </w:r>
      <w:r w:rsidRPr="0061765F">
        <w:rPr>
          <w:rFonts w:ascii="標楷體" w:eastAsia="標楷體" w:hAnsi="標楷體" w:hint="eastAsia"/>
          <w:bCs/>
          <w:kern w:val="0"/>
          <w:sz w:val="28"/>
          <w:szCs w:val="28"/>
        </w:rPr>
        <w:t>】</w:t>
      </w:r>
    </w:p>
    <w:p w14:paraId="6E7DE55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提案人：陳冠廷　羅美玲　沈伯洋</w:t>
      </w:r>
    </w:p>
    <w:p w14:paraId="6ED4484B"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伍麗華</w:t>
      </w:r>
      <w:proofErr w:type="spellStart"/>
      <w:r w:rsidRPr="0061765F">
        <w:rPr>
          <w:rFonts w:ascii="標楷體" w:eastAsia="標楷體" w:hAnsi="標楷體" w:hint="eastAsia"/>
          <w:bCs/>
          <w:kern w:val="0"/>
          <w:sz w:val="28"/>
          <w:szCs w:val="28"/>
        </w:rPr>
        <w:t>Saidhai</w:t>
      </w:r>
      <w:proofErr w:type="spellEnd"/>
      <w:proofErr w:type="gramStart"/>
      <w:r w:rsidRPr="0061765F">
        <w:rPr>
          <w:rFonts w:ascii="標楷體" w:eastAsia="標楷體" w:hAnsi="標楷體" w:hint="eastAsia"/>
          <w:bCs/>
          <w:kern w:val="0"/>
          <w:sz w:val="28"/>
          <w:szCs w:val="28"/>
        </w:rPr>
        <w:t>‧</w:t>
      </w:r>
      <w:proofErr w:type="spellStart"/>
      <w:proofErr w:type="gramEnd"/>
      <w:r w:rsidRPr="0061765F">
        <w:rPr>
          <w:rFonts w:ascii="標楷體" w:eastAsia="標楷體" w:hAnsi="標楷體" w:hint="eastAsia"/>
          <w:bCs/>
          <w:kern w:val="0"/>
          <w:sz w:val="28"/>
          <w:szCs w:val="28"/>
        </w:rPr>
        <w:t>Tahovecahe</w:t>
      </w:r>
      <w:proofErr w:type="spellEnd"/>
    </w:p>
    <w:p w14:paraId="60E651AA"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年度國防部第2目「國防政策規劃與督導」項下「國防資源管理」中「業務費」之「委辦費」預算編列2,590萬元，經費包含「國軍列管軍品合格廠商獎勵作業」等。相關作業應具實質誘因吸引國內優質廠商加入，</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請國防部落實獎勵機制；另有關技術移轉或引進等作法，其專利權歸屬與後續商業化運用，</w:t>
      </w:r>
      <w:proofErr w:type="gramStart"/>
      <w:r w:rsidRPr="0061765F">
        <w:rPr>
          <w:rFonts w:ascii="標楷體" w:eastAsia="標楷體" w:hAnsi="標楷體" w:hint="eastAsia"/>
          <w:bCs/>
          <w:kern w:val="0"/>
          <w:sz w:val="28"/>
          <w:szCs w:val="28"/>
        </w:rPr>
        <w:t>均應按</w:t>
      </w:r>
      <w:proofErr w:type="gramEnd"/>
      <w:r w:rsidRPr="0061765F">
        <w:rPr>
          <w:rFonts w:ascii="標楷體" w:eastAsia="標楷體" w:hAnsi="標楷體" w:hint="eastAsia"/>
          <w:bCs/>
          <w:kern w:val="0"/>
          <w:sz w:val="28"/>
          <w:szCs w:val="28"/>
        </w:rPr>
        <w:t>政府相關法令執行(如科學技術基本法等)。【60-1</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33</w:t>
      </w:r>
      <w:r w:rsidRPr="0061765F">
        <w:rPr>
          <w:rFonts w:ascii="標楷體" w:eastAsia="標楷體" w:hAnsi="標楷體" w:hint="eastAsia"/>
          <w:bCs/>
          <w:kern w:val="0"/>
          <w:sz w:val="28"/>
          <w:szCs w:val="28"/>
        </w:rPr>
        <w:t>】</w:t>
      </w:r>
    </w:p>
    <w:p w14:paraId="7ED7E0A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3AD2C7E7"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年度國防部第2目「國防政策規劃與督導」項下「法律事務」中「業務費」之「按日按</w:t>
      </w:r>
      <w:proofErr w:type="gramStart"/>
      <w:r w:rsidRPr="0061765F">
        <w:rPr>
          <w:rFonts w:ascii="標楷體" w:eastAsia="標楷體" w:hAnsi="標楷體" w:hint="eastAsia"/>
          <w:bCs/>
          <w:kern w:val="0"/>
          <w:sz w:val="28"/>
          <w:szCs w:val="28"/>
        </w:rPr>
        <w:t>件計資</w:t>
      </w:r>
      <w:proofErr w:type="gramEnd"/>
      <w:r w:rsidRPr="0061765F">
        <w:rPr>
          <w:rFonts w:ascii="標楷體" w:eastAsia="標楷體" w:hAnsi="標楷體" w:hint="eastAsia"/>
          <w:bCs/>
          <w:kern w:val="0"/>
          <w:sz w:val="28"/>
          <w:szCs w:val="28"/>
        </w:rPr>
        <w:t>酬金」預算編列1,008萬5千元。國防部因常涉及各類土地權利、採購違約及軍事院校賠償訴訟，應透過內外協力、分工合作等方式積極解決，特別是針對軍事院校賠償款之追償，各級法務單位軍法軍官應主動協處，以確保國軍合法權益。【60-1</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】原【3</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w:t>
      </w:r>
    </w:p>
    <w:p w14:paraId="434BC35B"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4C925D1D"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2目「國防政策規劃與督導」項下「督察作業」中「業務費」之「國外旅費」編列預算101萬2千元。本項經費用於駐外單位軍（風）紀維護監察、內部控制作業審查並稽核監辦實務作業情形。考量我國駐外軍事協調組規模固定，雖受限於地理環境與網域等因素，無法透由軍事網域中之雲端資料庫辦理帳籍查核作業，相關督察作業仍請國防部應設</w:t>
      </w:r>
      <w:r w:rsidRPr="0061765F">
        <w:rPr>
          <w:rFonts w:ascii="標楷體" w:eastAsia="標楷體" w:hAnsi="標楷體" w:hint="eastAsia"/>
          <w:bCs/>
          <w:kern w:val="0"/>
          <w:sz w:val="28"/>
          <w:szCs w:val="28"/>
        </w:rPr>
        <w:lastRenderedPageBreak/>
        <w:t>法運用資訊化稽核方式執行重點式抽查，以確保國防預算合理運用。【60-1</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】原【3</w:t>
      </w:r>
      <w:r w:rsidRPr="0061765F">
        <w:rPr>
          <w:rFonts w:ascii="標楷體" w:eastAsia="標楷體" w:hAnsi="標楷體"/>
          <w:bCs/>
          <w:kern w:val="0"/>
          <w:sz w:val="28"/>
          <w:szCs w:val="28"/>
        </w:rPr>
        <w:t>8</w:t>
      </w:r>
      <w:r w:rsidRPr="0061765F">
        <w:rPr>
          <w:rFonts w:ascii="標楷體" w:eastAsia="標楷體" w:hAnsi="標楷體" w:hint="eastAsia"/>
          <w:bCs/>
          <w:kern w:val="0"/>
          <w:sz w:val="28"/>
          <w:szCs w:val="28"/>
        </w:rPr>
        <w:t>】</w:t>
      </w:r>
    </w:p>
    <w:p w14:paraId="260B005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0F181B04"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年度國防部第4目「一般建築及設備」第2節「交通及運輸設備」項下「交通及運輸設備」中「設備及投資」之「運輸設備費」</w:t>
      </w:r>
      <w:proofErr w:type="gramStart"/>
      <w:r w:rsidRPr="0061765F">
        <w:rPr>
          <w:rFonts w:ascii="標楷體" w:eastAsia="標楷體" w:hAnsi="標楷體" w:hint="eastAsia"/>
          <w:bCs/>
          <w:kern w:val="0"/>
          <w:sz w:val="28"/>
          <w:szCs w:val="28"/>
        </w:rPr>
        <w:t>新購駐歐採購組載人</w:t>
      </w:r>
      <w:proofErr w:type="gramEnd"/>
      <w:r w:rsidRPr="0061765F">
        <w:rPr>
          <w:rFonts w:ascii="標楷體" w:eastAsia="標楷體" w:hAnsi="標楷體" w:hint="eastAsia"/>
          <w:bCs/>
          <w:kern w:val="0"/>
          <w:sz w:val="28"/>
          <w:szCs w:val="28"/>
        </w:rPr>
        <w:t>公務</w:t>
      </w:r>
      <w:proofErr w:type="gramStart"/>
      <w:r w:rsidRPr="0061765F">
        <w:rPr>
          <w:rFonts w:ascii="標楷體" w:eastAsia="標楷體" w:hAnsi="標楷體" w:hint="eastAsia"/>
          <w:bCs/>
          <w:kern w:val="0"/>
          <w:sz w:val="28"/>
          <w:szCs w:val="28"/>
        </w:rPr>
        <w:t>車籌補油</w:t>
      </w:r>
      <w:proofErr w:type="gramEnd"/>
      <w:r w:rsidRPr="0061765F">
        <w:rPr>
          <w:rFonts w:ascii="標楷體" w:eastAsia="標楷體" w:hAnsi="標楷體" w:hint="eastAsia"/>
          <w:bCs/>
          <w:kern w:val="0"/>
          <w:sz w:val="28"/>
          <w:szCs w:val="28"/>
        </w:rPr>
        <w:t>電混合動力車2輛經費407萬元。</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於歐洲國家對於環保政策的共識，多數歐陸國家更傾向積極推動純電車，此由德國、法國或荷蘭等國近年正逐步縮減對混合動力車的補助，轉向純電動車可知。且兩者相較純電動車的長期持有成本更具優勢，</w:t>
      </w:r>
      <w:proofErr w:type="gramStart"/>
      <w:r w:rsidRPr="0061765F">
        <w:rPr>
          <w:rFonts w:ascii="標楷體" w:eastAsia="標楷體" w:hAnsi="標楷體" w:hint="eastAsia"/>
          <w:bCs/>
          <w:kern w:val="0"/>
          <w:sz w:val="28"/>
          <w:szCs w:val="28"/>
        </w:rPr>
        <w:t>新購駐歐採購組載人</w:t>
      </w:r>
      <w:proofErr w:type="gramEnd"/>
      <w:r w:rsidRPr="0061765F">
        <w:rPr>
          <w:rFonts w:ascii="標楷體" w:eastAsia="標楷體" w:hAnsi="標楷體" w:hint="eastAsia"/>
          <w:bCs/>
          <w:kern w:val="0"/>
          <w:sz w:val="28"/>
          <w:szCs w:val="28"/>
        </w:rPr>
        <w:t>公務</w:t>
      </w:r>
      <w:proofErr w:type="gramStart"/>
      <w:r w:rsidRPr="0061765F">
        <w:rPr>
          <w:rFonts w:ascii="標楷體" w:eastAsia="標楷體" w:hAnsi="標楷體" w:hint="eastAsia"/>
          <w:bCs/>
          <w:kern w:val="0"/>
          <w:sz w:val="28"/>
          <w:szCs w:val="28"/>
        </w:rPr>
        <w:t>車籌補油</w:t>
      </w:r>
      <w:proofErr w:type="gramEnd"/>
      <w:r w:rsidRPr="0061765F">
        <w:rPr>
          <w:rFonts w:ascii="標楷體" w:eastAsia="標楷體" w:hAnsi="標楷體" w:hint="eastAsia"/>
          <w:bCs/>
          <w:kern w:val="0"/>
          <w:sz w:val="28"/>
          <w:szCs w:val="28"/>
        </w:rPr>
        <w:t>電混合動力車之效益及後續維保，尚有疑義，</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要求國防部未來在籌補公務車時，應全面衡</w:t>
      </w:r>
      <w:proofErr w:type="gramStart"/>
      <w:r w:rsidRPr="0061765F">
        <w:rPr>
          <w:rFonts w:ascii="標楷體" w:eastAsia="標楷體" w:hAnsi="標楷體" w:hint="eastAsia"/>
          <w:bCs/>
          <w:kern w:val="0"/>
          <w:sz w:val="28"/>
          <w:szCs w:val="28"/>
        </w:rPr>
        <w:t>酌綠能</w:t>
      </w:r>
      <w:proofErr w:type="gramEnd"/>
      <w:r w:rsidRPr="0061765F">
        <w:rPr>
          <w:rFonts w:ascii="標楷體" w:eastAsia="標楷體" w:hAnsi="標楷體" w:hint="eastAsia"/>
          <w:bCs/>
          <w:kern w:val="0"/>
          <w:sz w:val="28"/>
          <w:szCs w:val="28"/>
        </w:rPr>
        <w:t>趨勢，</w:t>
      </w:r>
      <w:proofErr w:type="gramStart"/>
      <w:r w:rsidRPr="0061765F">
        <w:rPr>
          <w:rFonts w:ascii="標楷體" w:eastAsia="標楷體" w:hAnsi="標楷體" w:hint="eastAsia"/>
          <w:bCs/>
          <w:kern w:val="0"/>
          <w:sz w:val="28"/>
          <w:szCs w:val="28"/>
        </w:rPr>
        <w:t>積極將純電動車</w:t>
      </w:r>
      <w:proofErr w:type="gramEnd"/>
      <w:r w:rsidRPr="0061765F">
        <w:rPr>
          <w:rFonts w:ascii="標楷體" w:eastAsia="標楷體" w:hAnsi="標楷體" w:hint="eastAsia"/>
          <w:bCs/>
          <w:kern w:val="0"/>
          <w:sz w:val="28"/>
          <w:szCs w:val="28"/>
        </w:rPr>
        <w:t>納入考量，以落實</w:t>
      </w:r>
      <w:proofErr w:type="gramStart"/>
      <w:r w:rsidRPr="0061765F">
        <w:rPr>
          <w:rFonts w:ascii="標楷體" w:eastAsia="標楷體" w:hAnsi="標楷體" w:hint="eastAsia"/>
          <w:bCs/>
          <w:kern w:val="0"/>
          <w:sz w:val="28"/>
          <w:szCs w:val="28"/>
        </w:rPr>
        <w:t>淨零碳排</w:t>
      </w:r>
      <w:proofErr w:type="gramEnd"/>
      <w:r w:rsidRPr="0061765F">
        <w:rPr>
          <w:rFonts w:ascii="標楷體" w:eastAsia="標楷體" w:hAnsi="標楷體" w:hint="eastAsia"/>
          <w:bCs/>
          <w:kern w:val="0"/>
          <w:sz w:val="28"/>
          <w:szCs w:val="28"/>
        </w:rPr>
        <w:t>目標。【60-1</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47</w:t>
      </w:r>
      <w:r w:rsidRPr="0061765F">
        <w:rPr>
          <w:rFonts w:ascii="標楷體" w:eastAsia="標楷體" w:hAnsi="標楷體" w:hint="eastAsia"/>
          <w:bCs/>
          <w:kern w:val="0"/>
          <w:sz w:val="28"/>
          <w:szCs w:val="28"/>
        </w:rPr>
        <w:t>】</w:t>
      </w:r>
    </w:p>
    <w:p w14:paraId="2AD11809"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牛煦庭　</w:t>
      </w:r>
    </w:p>
    <w:p w14:paraId="3293D1DC"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年度國防部第2目「國防政策規劃與督導」項下「戰略規劃」中「業務費」之「按日按</w:t>
      </w:r>
      <w:proofErr w:type="gramStart"/>
      <w:r w:rsidRPr="0061765F">
        <w:rPr>
          <w:rFonts w:ascii="標楷體" w:eastAsia="標楷體" w:hAnsi="標楷體" w:hint="eastAsia"/>
          <w:bCs/>
          <w:kern w:val="0"/>
          <w:sz w:val="28"/>
          <w:szCs w:val="28"/>
        </w:rPr>
        <w:t>件計資</w:t>
      </w:r>
      <w:proofErr w:type="gramEnd"/>
      <w:r w:rsidRPr="0061765F">
        <w:rPr>
          <w:rFonts w:ascii="標楷體" w:eastAsia="標楷體" w:hAnsi="標楷體" w:hint="eastAsia"/>
          <w:bCs/>
          <w:kern w:val="0"/>
          <w:sz w:val="28"/>
          <w:szCs w:val="28"/>
        </w:rPr>
        <w:t>酬金」為國防報告書邀請諮詢委員及建案講習有關之預算，而戰略規劃涉及國防政策方向</w:t>
      </w:r>
      <w:proofErr w:type="gramStart"/>
      <w:r w:rsidRPr="0061765F">
        <w:rPr>
          <w:rFonts w:ascii="標楷體" w:eastAsia="標楷體" w:hAnsi="標楷體" w:hint="eastAsia"/>
          <w:bCs/>
          <w:kern w:val="0"/>
          <w:sz w:val="28"/>
          <w:szCs w:val="28"/>
        </w:rPr>
        <w:t>研</w:t>
      </w:r>
      <w:proofErr w:type="gramEnd"/>
      <w:r w:rsidRPr="0061765F">
        <w:rPr>
          <w:rFonts w:ascii="標楷體" w:eastAsia="標楷體" w:hAnsi="標楷體" w:hint="eastAsia"/>
          <w:bCs/>
          <w:kern w:val="0"/>
          <w:sz w:val="28"/>
          <w:szCs w:val="28"/>
        </w:rPr>
        <w:t>擬與建軍規劃，所邀請專家學者之專業背景及代表性，</w:t>
      </w:r>
      <w:proofErr w:type="gramStart"/>
      <w:r w:rsidRPr="0061765F">
        <w:rPr>
          <w:rFonts w:ascii="標楷體" w:eastAsia="標楷體" w:hAnsi="標楷體" w:hint="eastAsia"/>
          <w:bCs/>
          <w:kern w:val="0"/>
          <w:sz w:val="28"/>
          <w:szCs w:val="28"/>
        </w:rPr>
        <w:t>攸</w:t>
      </w:r>
      <w:proofErr w:type="gramEnd"/>
      <w:r w:rsidRPr="0061765F">
        <w:rPr>
          <w:rFonts w:ascii="標楷體" w:eastAsia="標楷體" w:hAnsi="標楷體" w:hint="eastAsia"/>
          <w:bCs/>
          <w:kern w:val="0"/>
          <w:sz w:val="28"/>
          <w:szCs w:val="28"/>
        </w:rPr>
        <w:t>關政策建議之品質與多元性。建請國防部辦理講座或邀請諮詢委員時，應按規定給付標準支給外，並訂定</w:t>
      </w:r>
      <w:proofErr w:type="gramStart"/>
      <w:r w:rsidRPr="0061765F">
        <w:rPr>
          <w:rFonts w:ascii="標楷體" w:eastAsia="標楷體" w:hAnsi="標楷體" w:hint="eastAsia"/>
          <w:bCs/>
          <w:kern w:val="0"/>
          <w:sz w:val="28"/>
          <w:szCs w:val="28"/>
        </w:rPr>
        <w:t>遴</w:t>
      </w:r>
      <w:proofErr w:type="gramEnd"/>
      <w:r w:rsidRPr="0061765F">
        <w:rPr>
          <w:rFonts w:ascii="標楷體" w:eastAsia="標楷體" w:hAnsi="標楷體" w:hint="eastAsia"/>
          <w:bCs/>
          <w:kern w:val="0"/>
          <w:sz w:val="28"/>
          <w:szCs w:val="28"/>
        </w:rPr>
        <w:t>聘原則，邀請國防事務相關領域專家學者，以提升政策規劃及決策之深度與廣度。【60-1</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18</w:t>
      </w:r>
      <w:r w:rsidRPr="0061765F">
        <w:rPr>
          <w:rFonts w:ascii="標楷體" w:eastAsia="標楷體" w:hAnsi="標楷體" w:hint="eastAsia"/>
          <w:bCs/>
          <w:kern w:val="0"/>
          <w:sz w:val="28"/>
          <w:szCs w:val="28"/>
        </w:rPr>
        <w:t>】</w:t>
      </w:r>
    </w:p>
    <w:p w14:paraId="6BE6AE6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提案人：王義川　陳俊宇　沈伯洋　</w:t>
      </w:r>
    </w:p>
    <w:p w14:paraId="0BBE6CB5"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經查國防部組織法第11條明定，文職人員任用不得少於預算員額三分之一，以落實「文人領軍」精神與強化國防治理</w:t>
      </w:r>
      <w:r w:rsidRPr="0061765F">
        <w:rPr>
          <w:rFonts w:ascii="標楷體" w:eastAsia="標楷體" w:hAnsi="標楷體" w:hint="eastAsia"/>
          <w:bCs/>
          <w:kern w:val="0"/>
          <w:sz w:val="28"/>
          <w:szCs w:val="28"/>
        </w:rPr>
        <w:lastRenderedPageBreak/>
        <w:t>現代化。</w:t>
      </w:r>
      <w:proofErr w:type="gramStart"/>
      <w:r w:rsidRPr="0061765F">
        <w:rPr>
          <w:rFonts w:ascii="標楷體" w:eastAsia="標楷體" w:hAnsi="標楷體" w:hint="eastAsia"/>
          <w:bCs/>
          <w:kern w:val="0"/>
          <w:sz w:val="28"/>
          <w:szCs w:val="28"/>
        </w:rPr>
        <w:t>惟</w:t>
      </w:r>
      <w:proofErr w:type="gramEnd"/>
      <w:r w:rsidRPr="0061765F">
        <w:rPr>
          <w:rFonts w:ascii="標楷體" w:eastAsia="標楷體" w:hAnsi="標楷體" w:hint="eastAsia"/>
          <w:bCs/>
          <w:kern w:val="0"/>
          <w:sz w:val="28"/>
          <w:szCs w:val="28"/>
        </w:rPr>
        <w:t>監察院調查報告指出，國防部長期以「預算員額進用率」計算方式規避法定要求，致文職人員於整體人力結構中</w:t>
      </w:r>
      <w:proofErr w:type="gramStart"/>
      <w:r w:rsidRPr="0061765F">
        <w:rPr>
          <w:rFonts w:ascii="標楷體" w:eastAsia="標楷體" w:hAnsi="標楷體" w:hint="eastAsia"/>
          <w:bCs/>
          <w:kern w:val="0"/>
          <w:sz w:val="28"/>
          <w:szCs w:val="28"/>
        </w:rPr>
        <w:t>實際占</w:t>
      </w:r>
      <w:proofErr w:type="gramEnd"/>
      <w:r w:rsidRPr="0061765F">
        <w:rPr>
          <w:rFonts w:ascii="標楷體" w:eastAsia="標楷體" w:hAnsi="標楷體" w:hint="eastAsia"/>
          <w:bCs/>
          <w:kern w:val="0"/>
          <w:sz w:val="28"/>
          <w:szCs w:val="28"/>
        </w:rPr>
        <w:t>比明顯偏低，未能真正建立具規模之國防文官體系，顯示現行制度執行與立法</w:t>
      </w:r>
      <w:proofErr w:type="gramStart"/>
      <w:r w:rsidRPr="0061765F">
        <w:rPr>
          <w:rFonts w:ascii="標楷體" w:eastAsia="標楷體" w:hAnsi="標楷體" w:hint="eastAsia"/>
          <w:bCs/>
          <w:kern w:val="0"/>
          <w:sz w:val="28"/>
          <w:szCs w:val="28"/>
        </w:rPr>
        <w:t>意旨間仍存在</w:t>
      </w:r>
      <w:proofErr w:type="gramEnd"/>
      <w:r w:rsidRPr="0061765F">
        <w:rPr>
          <w:rFonts w:ascii="標楷體" w:eastAsia="標楷體" w:hAnsi="標楷體" w:hint="eastAsia"/>
          <w:bCs/>
          <w:kern w:val="0"/>
          <w:sz w:val="28"/>
          <w:szCs w:val="28"/>
        </w:rPr>
        <w:t>明顯落差。另監察院亦指出，國防部仍存在軍職本位主義，導致文職人員長期面臨待遇失衡、升遷受限等問題，造成專業人才流失，影響文官制度穩定發展，亦不利於國防決策多元化與組織現代化。相較美、英、日、韓等民主先進國家普遍任用大量文職人員參與國防政策、戰略規劃及行政管理，文職人員比例高達七成以上，我國規範文職人員任用比例僅不得少於三分之一，卻無法具體達成，顯見我國文官體系之改革仍有值得檢討改進。請國防部就國防文官進用比例提升、待遇改善、留才機制及組織文化改革等，於3個月內向立法院外交及國防委員會提出書面報告。【60-</w:t>
      </w:r>
      <w:r w:rsidRPr="0061765F">
        <w:rPr>
          <w:rFonts w:ascii="標楷體" w:eastAsia="標楷體" w:hAnsi="標楷體"/>
          <w:bCs/>
          <w:kern w:val="0"/>
          <w:sz w:val="28"/>
          <w:szCs w:val="28"/>
        </w:rPr>
        <w:t>20</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w:t>
      </w:r>
    </w:p>
    <w:p w14:paraId="235D1ED1"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提案人：羅美玲　陳俊宇　陳冠廷</w:t>
      </w:r>
    </w:p>
    <w:p w14:paraId="46740135"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現行國軍各新訓單位義務役男剪髮、洗衣、攝影與交通等費用定義為個人消費行為，費用由個人自行負擔。惟依「國軍營區福利站設置管理實施規定」，單位</w:t>
      </w:r>
      <w:proofErr w:type="gramStart"/>
      <w:r w:rsidRPr="0061765F">
        <w:rPr>
          <w:rFonts w:ascii="標楷體" w:eastAsia="標楷體" w:hAnsi="標楷體" w:hint="eastAsia"/>
          <w:bCs/>
          <w:kern w:val="0"/>
          <w:sz w:val="28"/>
          <w:szCs w:val="28"/>
        </w:rPr>
        <w:t>或營站應</w:t>
      </w:r>
      <w:proofErr w:type="gramEnd"/>
      <w:r w:rsidRPr="0061765F">
        <w:rPr>
          <w:rFonts w:ascii="標楷體" w:eastAsia="標楷體" w:hAnsi="標楷體" w:hint="eastAsia"/>
          <w:bCs/>
          <w:kern w:val="0"/>
          <w:sz w:val="28"/>
          <w:szCs w:val="28"/>
        </w:rPr>
        <w:t>尊重官兵消費意願，不得有強制消費或超收費用情事。又部隊為團體生活，役男多因同儕壓力鮮少拒絕消費。為求管理效率與一致性，新訓單位多採取統一收取方式代為安排與執行。實務上，目前新訓中心每人發放服裝2套，若拒絕負擔洗衣費用，顯然無其他替代方法。若役男本身家境困難，更可能造成經濟負荷。</w:t>
      </w:r>
      <w:proofErr w:type="gramStart"/>
      <w:r w:rsidRPr="0061765F">
        <w:rPr>
          <w:rFonts w:ascii="標楷體" w:eastAsia="標楷體" w:hAnsi="標楷體" w:hint="eastAsia"/>
          <w:bCs/>
          <w:kern w:val="0"/>
          <w:sz w:val="28"/>
          <w:szCs w:val="28"/>
        </w:rPr>
        <w:t>再者，</w:t>
      </w:r>
      <w:proofErr w:type="gramEnd"/>
      <w:r w:rsidRPr="0061765F">
        <w:rPr>
          <w:rFonts w:ascii="標楷體" w:eastAsia="標楷體" w:hAnsi="標楷體" w:hint="eastAsia"/>
          <w:bCs/>
          <w:kern w:val="0"/>
          <w:sz w:val="28"/>
          <w:szCs w:val="28"/>
        </w:rPr>
        <w:t>相關費用皆為現金收費，</w:t>
      </w:r>
      <w:proofErr w:type="gramStart"/>
      <w:r w:rsidRPr="0061765F">
        <w:rPr>
          <w:rFonts w:ascii="標楷體" w:eastAsia="標楷體" w:hAnsi="標楷體" w:hint="eastAsia"/>
          <w:bCs/>
          <w:kern w:val="0"/>
          <w:sz w:val="28"/>
          <w:szCs w:val="28"/>
        </w:rPr>
        <w:t>旅級單位</w:t>
      </w:r>
      <w:proofErr w:type="gramEnd"/>
      <w:r w:rsidRPr="0061765F">
        <w:rPr>
          <w:rFonts w:ascii="標楷體" w:eastAsia="標楷體" w:hAnsi="標楷體" w:hint="eastAsia"/>
          <w:bCs/>
          <w:kern w:val="0"/>
          <w:sz w:val="28"/>
          <w:szCs w:val="28"/>
        </w:rPr>
        <w:t>若有舞弊之情形，無從稽核。中華民國憲法第20條明文規定：「人民有依法律服兵役之義務。」又軍人待遇條例第6條規定：「義務役現役軍人</w:t>
      </w:r>
      <w:proofErr w:type="gramStart"/>
      <w:r w:rsidRPr="0061765F">
        <w:rPr>
          <w:rFonts w:ascii="標楷體" w:eastAsia="標楷體" w:hAnsi="標楷體" w:hint="eastAsia"/>
          <w:bCs/>
          <w:kern w:val="0"/>
          <w:sz w:val="28"/>
          <w:szCs w:val="28"/>
        </w:rPr>
        <w:t>薪額月</w:t>
      </w:r>
      <w:r w:rsidRPr="0061765F">
        <w:rPr>
          <w:rFonts w:ascii="標楷體" w:eastAsia="標楷體" w:hAnsi="標楷體" w:hint="eastAsia"/>
          <w:bCs/>
          <w:kern w:val="0"/>
          <w:sz w:val="28"/>
          <w:szCs w:val="28"/>
        </w:rPr>
        <w:lastRenderedPageBreak/>
        <w:t>支</w:t>
      </w:r>
      <w:proofErr w:type="gramEnd"/>
      <w:r w:rsidRPr="0061765F">
        <w:rPr>
          <w:rFonts w:ascii="標楷體" w:eastAsia="標楷體" w:hAnsi="標楷體" w:hint="eastAsia"/>
          <w:bCs/>
          <w:kern w:val="0"/>
          <w:sz w:val="28"/>
          <w:szCs w:val="28"/>
        </w:rPr>
        <w:t>數額，由國防部擬訂，報請行政院核定。其待遇總額不得低於最低工資法所定支最低工資。」</w:t>
      </w:r>
      <w:proofErr w:type="gramStart"/>
      <w:r w:rsidRPr="0061765F">
        <w:rPr>
          <w:rFonts w:ascii="標楷體" w:eastAsia="標楷體" w:hAnsi="標楷體" w:hint="eastAsia"/>
          <w:bCs/>
          <w:kern w:val="0"/>
          <w:sz w:val="28"/>
          <w:szCs w:val="28"/>
        </w:rPr>
        <w:t>此外，</w:t>
      </w:r>
      <w:proofErr w:type="gramEnd"/>
      <w:r w:rsidRPr="0061765F">
        <w:rPr>
          <w:rFonts w:ascii="標楷體" w:eastAsia="標楷體" w:hAnsi="標楷體" w:hint="eastAsia"/>
          <w:bCs/>
          <w:kern w:val="0"/>
          <w:sz w:val="28"/>
          <w:szCs w:val="28"/>
        </w:rPr>
        <w:t>役男入營後之健保費分別由國防部、內政部編列預算於役男入伍當月開始負擔。而役男入營後之裝備，亦為</w:t>
      </w:r>
      <w:proofErr w:type="gramStart"/>
      <w:r w:rsidRPr="0061765F">
        <w:rPr>
          <w:rFonts w:ascii="標楷體" w:eastAsia="標楷體" w:hAnsi="標楷體" w:hint="eastAsia"/>
          <w:bCs/>
          <w:kern w:val="0"/>
          <w:sz w:val="28"/>
          <w:szCs w:val="28"/>
        </w:rPr>
        <w:t>國家公發</w:t>
      </w:r>
      <w:proofErr w:type="gramEnd"/>
      <w:r w:rsidRPr="0061765F">
        <w:rPr>
          <w:rFonts w:ascii="標楷體" w:eastAsia="標楷體" w:hAnsi="標楷體" w:hint="eastAsia"/>
          <w:bCs/>
          <w:kern w:val="0"/>
          <w:sz w:val="28"/>
          <w:szCs w:val="28"/>
        </w:rPr>
        <w:t>。上述顯示服兵役之相關支出費用應以國家支出，始得合理。上述義務役男剪髮、洗衣、攝影得標廠商，亦必須支付國防部相關權利金，實難認同國防部毫無任何財源。</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建請國防部儘速</w:t>
      </w:r>
      <w:proofErr w:type="gramStart"/>
      <w:r w:rsidRPr="0061765F">
        <w:rPr>
          <w:rFonts w:ascii="標楷體" w:eastAsia="標楷體" w:hAnsi="標楷體" w:hint="eastAsia"/>
          <w:bCs/>
          <w:kern w:val="0"/>
          <w:sz w:val="28"/>
          <w:szCs w:val="28"/>
        </w:rPr>
        <w:t>研議該</w:t>
      </w:r>
      <w:proofErr w:type="gramEnd"/>
      <w:r w:rsidRPr="0061765F">
        <w:rPr>
          <w:rFonts w:ascii="標楷體" w:eastAsia="標楷體" w:hAnsi="標楷體" w:hint="eastAsia"/>
          <w:bCs/>
          <w:kern w:val="0"/>
          <w:sz w:val="28"/>
          <w:szCs w:val="28"/>
        </w:rPr>
        <w:t>費用是否應全額由國庫支出，或給予適當補助，並於3個月內向立法院外交及國防委員會提出書面報告。【60-2</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11</w:t>
      </w:r>
      <w:r w:rsidRPr="0061765F">
        <w:rPr>
          <w:rFonts w:ascii="標楷體" w:eastAsia="標楷體" w:hAnsi="標楷體" w:hint="eastAsia"/>
          <w:bCs/>
          <w:kern w:val="0"/>
          <w:sz w:val="28"/>
          <w:szCs w:val="28"/>
        </w:rPr>
        <w:t>】</w:t>
      </w:r>
    </w:p>
    <w:p w14:paraId="6B5F1A7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提案人：王安祥　黃建賓　牛煦庭　</w:t>
      </w:r>
    </w:p>
    <w:p w14:paraId="3A86C9EE"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年度國防部預算編列「物品」經費，採購博愛營區寢室陣營具，而詳細品項未於預算書表內呈現，經說明表示，係考量提供支援及合署人員寢室使用。為</w:t>
      </w:r>
      <w:proofErr w:type="gramStart"/>
      <w:r w:rsidRPr="0061765F">
        <w:rPr>
          <w:rFonts w:ascii="標楷體" w:eastAsia="標楷體" w:hAnsi="標楷體" w:hint="eastAsia"/>
          <w:bCs/>
          <w:kern w:val="0"/>
          <w:sz w:val="28"/>
          <w:szCs w:val="28"/>
        </w:rPr>
        <w:t>撙</w:t>
      </w:r>
      <w:proofErr w:type="gramEnd"/>
      <w:r w:rsidRPr="0061765F">
        <w:rPr>
          <w:rFonts w:ascii="標楷體" w:eastAsia="標楷體" w:hAnsi="標楷體" w:hint="eastAsia"/>
          <w:bCs/>
          <w:kern w:val="0"/>
          <w:sz w:val="28"/>
          <w:szCs w:val="28"/>
        </w:rPr>
        <w:t>節預算，請</w:t>
      </w:r>
      <w:proofErr w:type="gramStart"/>
      <w:r w:rsidRPr="0061765F">
        <w:rPr>
          <w:rFonts w:ascii="標楷體" w:eastAsia="標楷體" w:hAnsi="標楷體" w:hint="eastAsia"/>
          <w:bCs/>
          <w:kern w:val="0"/>
          <w:sz w:val="28"/>
          <w:szCs w:val="28"/>
        </w:rPr>
        <w:t>國防部確依各項</w:t>
      </w:r>
      <w:proofErr w:type="gramEnd"/>
      <w:r w:rsidRPr="0061765F">
        <w:rPr>
          <w:rFonts w:ascii="標楷體" w:eastAsia="標楷體" w:hAnsi="標楷體" w:hint="eastAsia"/>
          <w:bCs/>
          <w:kern w:val="0"/>
          <w:sz w:val="28"/>
          <w:szCs w:val="28"/>
        </w:rPr>
        <w:t>演訓任務，務實檢討及評估支援所需人力，避免造成人力資源浪費及部隊戰力罅隙，另依實際現況辦理採購作業，以</w:t>
      </w:r>
      <w:proofErr w:type="gramStart"/>
      <w:r w:rsidRPr="0061765F">
        <w:rPr>
          <w:rFonts w:ascii="標楷體" w:eastAsia="標楷體" w:hAnsi="標楷體" w:hint="eastAsia"/>
          <w:bCs/>
          <w:kern w:val="0"/>
          <w:sz w:val="28"/>
          <w:szCs w:val="28"/>
        </w:rPr>
        <w:t>滿足住用需求</w:t>
      </w:r>
      <w:proofErr w:type="gramEnd"/>
      <w:r w:rsidRPr="0061765F">
        <w:rPr>
          <w:rFonts w:ascii="標楷體" w:eastAsia="標楷體" w:hAnsi="標楷體" w:hint="eastAsia"/>
          <w:bCs/>
          <w:kern w:val="0"/>
          <w:sz w:val="28"/>
          <w:szCs w:val="28"/>
        </w:rPr>
        <w:t>。【60-2</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w:t>
      </w:r>
    </w:p>
    <w:p w14:paraId="5FFD779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黃建賓　牛煦庭　</w:t>
      </w:r>
    </w:p>
    <w:p w14:paraId="19E2BF2B"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年度國防部第2目「國防政策規劃與督導」項下「督察作業」中「業務費」預算編列2,142萬2千元，主要用於軍紀教育影片拍攝、反詐騙宣教、風險管理訓練</w:t>
      </w:r>
      <w:proofErr w:type="gramStart"/>
      <w:r w:rsidRPr="0061765F">
        <w:rPr>
          <w:rFonts w:ascii="標楷體" w:eastAsia="標楷體" w:hAnsi="標楷體" w:hint="eastAsia"/>
          <w:bCs/>
          <w:kern w:val="0"/>
          <w:sz w:val="28"/>
          <w:szCs w:val="28"/>
        </w:rPr>
        <w:t>及督訪</w:t>
      </w:r>
      <w:proofErr w:type="gramEnd"/>
      <w:r w:rsidRPr="0061765F">
        <w:rPr>
          <w:rFonts w:ascii="標楷體" w:eastAsia="標楷體" w:hAnsi="標楷體" w:hint="eastAsia"/>
          <w:bCs/>
          <w:kern w:val="0"/>
          <w:sz w:val="28"/>
          <w:szCs w:val="28"/>
        </w:rPr>
        <w:t>、案件調查等，顯示國防部已逐步強化軍紀教育及風險管理量能。查現行「1985諮詢服務專線」官兵、眷屬運用仍偏重申訴、陳情及檢舉案件處理，尚未充分發揮事前支持、風險預警及資源整合功能。相較之下，美國國防部「Military OneSource」平台，則提供現役軍人及家屬心理、財務、法律及生活</w:t>
      </w:r>
      <w:proofErr w:type="gramStart"/>
      <w:r w:rsidRPr="0061765F">
        <w:rPr>
          <w:rFonts w:ascii="標楷體" w:eastAsia="標楷體" w:hAnsi="標楷體" w:hint="eastAsia"/>
          <w:bCs/>
          <w:kern w:val="0"/>
          <w:sz w:val="28"/>
          <w:szCs w:val="28"/>
        </w:rPr>
        <w:t>轉銜等</w:t>
      </w:r>
      <w:proofErr w:type="gramEnd"/>
      <w:r w:rsidRPr="0061765F">
        <w:rPr>
          <w:rFonts w:ascii="標楷體" w:eastAsia="標楷體" w:hAnsi="標楷體" w:hint="eastAsia"/>
          <w:bCs/>
          <w:kern w:val="0"/>
          <w:sz w:val="28"/>
          <w:szCs w:val="28"/>
        </w:rPr>
        <w:t>一站式支援服務。建請國防部參考美軍編裝人力及制度，整合現行國</w:t>
      </w:r>
      <w:r w:rsidRPr="0061765F">
        <w:rPr>
          <w:rFonts w:ascii="標楷體" w:eastAsia="標楷體" w:hAnsi="標楷體" w:hint="eastAsia"/>
          <w:bCs/>
          <w:kern w:val="0"/>
          <w:sz w:val="28"/>
          <w:szCs w:val="28"/>
        </w:rPr>
        <w:lastRenderedPageBreak/>
        <w:t>軍服務資源，</w:t>
      </w:r>
      <w:proofErr w:type="gramStart"/>
      <w:r w:rsidRPr="0061765F">
        <w:rPr>
          <w:rFonts w:ascii="標楷體" w:eastAsia="標楷體" w:hAnsi="標楷體" w:hint="eastAsia"/>
          <w:bCs/>
          <w:kern w:val="0"/>
          <w:sz w:val="28"/>
          <w:szCs w:val="28"/>
        </w:rPr>
        <w:t>研</w:t>
      </w:r>
      <w:proofErr w:type="gramEnd"/>
      <w:r w:rsidRPr="0061765F">
        <w:rPr>
          <w:rFonts w:ascii="標楷體" w:eastAsia="標楷體" w:hAnsi="標楷體" w:hint="eastAsia"/>
          <w:bCs/>
          <w:kern w:val="0"/>
          <w:sz w:val="28"/>
          <w:szCs w:val="28"/>
        </w:rPr>
        <w:t>議建立數位服務平台以具備諮詢、心輔、轉</w:t>
      </w:r>
      <w:proofErr w:type="gramStart"/>
      <w:r w:rsidRPr="0061765F">
        <w:rPr>
          <w:rFonts w:ascii="標楷體" w:eastAsia="標楷體" w:hAnsi="標楷體" w:hint="eastAsia"/>
          <w:bCs/>
          <w:kern w:val="0"/>
          <w:sz w:val="28"/>
          <w:szCs w:val="28"/>
        </w:rPr>
        <w:t>介</w:t>
      </w:r>
      <w:proofErr w:type="gramEnd"/>
      <w:r w:rsidRPr="0061765F">
        <w:rPr>
          <w:rFonts w:ascii="標楷體" w:eastAsia="標楷體" w:hAnsi="標楷體" w:hint="eastAsia"/>
          <w:bCs/>
          <w:kern w:val="0"/>
          <w:sz w:val="28"/>
          <w:szCs w:val="28"/>
        </w:rPr>
        <w:t>及預警等功能，並於2個月內向立法院外交及國防委員會提出書面報告。【60-2</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37</w:t>
      </w:r>
      <w:r w:rsidRPr="0061765F">
        <w:rPr>
          <w:rFonts w:ascii="標楷體" w:eastAsia="標楷體" w:hAnsi="標楷體" w:hint="eastAsia"/>
          <w:bCs/>
          <w:kern w:val="0"/>
          <w:sz w:val="28"/>
          <w:szCs w:val="28"/>
        </w:rPr>
        <w:t>】</w:t>
      </w:r>
    </w:p>
    <w:p w14:paraId="2ACC9523"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林楚茵</w:t>
      </w:r>
      <w:proofErr w:type="gramEnd"/>
      <w:r w:rsidRPr="0061765F">
        <w:rPr>
          <w:rFonts w:ascii="標楷體" w:eastAsia="標楷體" w:hAnsi="標楷體" w:hint="eastAsia"/>
          <w:bCs/>
          <w:kern w:val="0"/>
          <w:sz w:val="28"/>
          <w:szCs w:val="28"/>
        </w:rPr>
        <w:t xml:space="preserve">　陳俊宇　羅美玲　</w:t>
      </w:r>
    </w:p>
    <w:p w14:paraId="05822241"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3目「國家軍事博物館」項下「國家軍事博物館維運」中「業務費」之「國內組織會費」預算編列26萬4千元。根據預算書，國內組織會費係國防部加入中華民國博物館學會、中華軍史學會、中國近代史學會、臺灣口述歷史學會及臺灣歷史學會等所需費用。有關中華軍史學會之公開資訊有限，透明度較不足，惟為強化國家軍事博物館對民眾傳達國家軍事歷史之正確認知，且避免引發外界對其組織屬性及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運用之疑義，針對本項預算之具體辦理內容，請國防部於3個月內向立法院外交及國防委員會提出書面報告。【60-2</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43</w:t>
      </w:r>
      <w:r w:rsidRPr="0061765F">
        <w:rPr>
          <w:rFonts w:ascii="標楷體" w:eastAsia="標楷體" w:hAnsi="標楷體" w:hint="eastAsia"/>
          <w:bCs/>
          <w:kern w:val="0"/>
          <w:sz w:val="28"/>
          <w:szCs w:val="28"/>
        </w:rPr>
        <w:t>】</w:t>
      </w:r>
    </w:p>
    <w:p w14:paraId="6C68D67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林楚茵</w:t>
      </w:r>
      <w:proofErr w:type="gramEnd"/>
      <w:r w:rsidRPr="0061765F">
        <w:rPr>
          <w:rFonts w:ascii="標楷體" w:eastAsia="標楷體" w:hAnsi="標楷體" w:hint="eastAsia"/>
          <w:bCs/>
          <w:kern w:val="0"/>
          <w:sz w:val="28"/>
          <w:szCs w:val="28"/>
        </w:rPr>
        <w:t xml:space="preserve">　陳俊宇　羅美玲　</w:t>
      </w:r>
    </w:p>
    <w:p w14:paraId="0CF8EF60"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年度國防部第3目「國家軍事博物館」項下「國家軍事博物館業務推展」中「業務費」之「委辦費」預算編列1,620萬元。經查係委託辦理「軍事科技動態體驗」、「八二三</w:t>
      </w:r>
      <w:proofErr w:type="gramStart"/>
      <w:r w:rsidRPr="0061765F">
        <w:rPr>
          <w:rFonts w:ascii="標楷體" w:eastAsia="標楷體" w:hAnsi="標楷體" w:hint="eastAsia"/>
          <w:bCs/>
          <w:kern w:val="0"/>
          <w:sz w:val="28"/>
          <w:szCs w:val="28"/>
        </w:rPr>
        <w:t>砲</w:t>
      </w:r>
      <w:proofErr w:type="gramEnd"/>
      <w:r w:rsidRPr="0061765F">
        <w:rPr>
          <w:rFonts w:ascii="標楷體" w:eastAsia="標楷體" w:hAnsi="標楷體" w:hint="eastAsia"/>
          <w:bCs/>
          <w:kern w:val="0"/>
          <w:sz w:val="28"/>
          <w:szCs w:val="28"/>
        </w:rPr>
        <w:t>戰70週年」及「軍事古文物」等傳達國防發展、保衛臺灣及軍事歷史等相關主題之</w:t>
      </w:r>
      <w:proofErr w:type="gramStart"/>
      <w:r w:rsidRPr="0061765F">
        <w:rPr>
          <w:rFonts w:ascii="標楷體" w:eastAsia="標楷體" w:hAnsi="標楷體" w:hint="eastAsia"/>
          <w:bCs/>
          <w:kern w:val="0"/>
          <w:sz w:val="28"/>
          <w:szCs w:val="28"/>
        </w:rPr>
        <w:t>特</w:t>
      </w:r>
      <w:proofErr w:type="gramEnd"/>
      <w:r w:rsidRPr="0061765F">
        <w:rPr>
          <w:rFonts w:ascii="標楷體" w:eastAsia="標楷體" w:hAnsi="標楷體" w:hint="eastAsia"/>
          <w:bCs/>
          <w:kern w:val="0"/>
          <w:sz w:val="28"/>
          <w:szCs w:val="28"/>
        </w:rPr>
        <w:t>展調</w:t>
      </w:r>
      <w:proofErr w:type="gramStart"/>
      <w:r w:rsidRPr="0061765F">
        <w:rPr>
          <w:rFonts w:ascii="標楷體" w:eastAsia="標楷體" w:hAnsi="標楷體" w:hint="eastAsia"/>
          <w:bCs/>
          <w:kern w:val="0"/>
          <w:sz w:val="28"/>
          <w:szCs w:val="28"/>
        </w:rPr>
        <w:t>研</w:t>
      </w:r>
      <w:proofErr w:type="gramEnd"/>
      <w:r w:rsidRPr="0061765F">
        <w:rPr>
          <w:rFonts w:ascii="標楷體" w:eastAsia="標楷體" w:hAnsi="標楷體" w:hint="eastAsia"/>
          <w:bCs/>
          <w:kern w:val="0"/>
          <w:sz w:val="28"/>
          <w:szCs w:val="28"/>
        </w:rPr>
        <w:t>作業所需，</w:t>
      </w:r>
      <w:proofErr w:type="gramStart"/>
      <w:r w:rsidRPr="0061765F">
        <w:rPr>
          <w:rFonts w:ascii="標楷體" w:eastAsia="標楷體" w:hAnsi="標楷體" w:hint="eastAsia"/>
          <w:bCs/>
          <w:kern w:val="0"/>
          <w:sz w:val="28"/>
          <w:szCs w:val="28"/>
        </w:rPr>
        <w:t>囿</w:t>
      </w:r>
      <w:proofErr w:type="gramEnd"/>
      <w:r w:rsidRPr="0061765F">
        <w:rPr>
          <w:rFonts w:ascii="標楷體" w:eastAsia="標楷體" w:hAnsi="標楷體" w:hint="eastAsia"/>
          <w:bCs/>
          <w:kern w:val="0"/>
          <w:sz w:val="28"/>
          <w:szCs w:val="28"/>
        </w:rPr>
        <w:t>於預算資料說明較為有限，為利預算監督並確保計畫順利推動，針對本項預算有關</w:t>
      </w:r>
      <w:proofErr w:type="gramStart"/>
      <w:r w:rsidRPr="0061765F">
        <w:rPr>
          <w:rFonts w:ascii="標楷體" w:eastAsia="標楷體" w:hAnsi="標楷體" w:hint="eastAsia"/>
          <w:bCs/>
          <w:kern w:val="0"/>
          <w:sz w:val="28"/>
          <w:szCs w:val="28"/>
        </w:rPr>
        <w:t>特</w:t>
      </w:r>
      <w:proofErr w:type="gramEnd"/>
      <w:r w:rsidRPr="0061765F">
        <w:rPr>
          <w:rFonts w:ascii="標楷體" w:eastAsia="標楷體" w:hAnsi="標楷體" w:hint="eastAsia"/>
          <w:bCs/>
          <w:kern w:val="0"/>
          <w:sz w:val="28"/>
          <w:szCs w:val="28"/>
        </w:rPr>
        <w:t>展作業之具體辦理內容，請國防部於3個月內向立法院外交及國防委員會提出書面報告。【60-2</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】原【4</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w:t>
      </w:r>
    </w:p>
    <w:p w14:paraId="4503DC7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林楚茵</w:t>
      </w:r>
      <w:proofErr w:type="gramEnd"/>
      <w:r w:rsidRPr="0061765F">
        <w:rPr>
          <w:rFonts w:ascii="標楷體" w:eastAsia="標楷體" w:hAnsi="標楷體" w:hint="eastAsia"/>
          <w:bCs/>
          <w:kern w:val="0"/>
          <w:sz w:val="28"/>
          <w:szCs w:val="28"/>
        </w:rPr>
        <w:t xml:space="preserve">　陳俊宇　羅美玲　</w:t>
      </w:r>
    </w:p>
    <w:p w14:paraId="402D899D" w14:textId="77777777" w:rsidR="00533D90" w:rsidRPr="0061765F" w:rsidRDefault="00533D90" w:rsidP="00533D90">
      <w:pPr>
        <w:pStyle w:val="a3"/>
        <w:numPr>
          <w:ilvl w:val="0"/>
          <w:numId w:val="35"/>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年度國防部第2目「國防政策規劃與督導」項下「國防資源管理」預算編列6,676萬6千元。本項工作計畫預期成</w:t>
      </w:r>
      <w:r w:rsidRPr="0061765F">
        <w:rPr>
          <w:rFonts w:ascii="標楷體" w:eastAsia="標楷體" w:hAnsi="標楷體" w:hint="eastAsia"/>
          <w:bCs/>
          <w:kern w:val="0"/>
          <w:sz w:val="28"/>
          <w:szCs w:val="28"/>
        </w:rPr>
        <w:lastRenderedPageBreak/>
        <w:t>果包含兵役制度改革與精進，惟近年志願役人力流失問題仍未有效改善。現行志願役制度原係以建立穩定、專業之常備部隊為目標，然基層人員服役</w:t>
      </w:r>
      <w:proofErr w:type="gramStart"/>
      <w:r w:rsidRPr="0061765F">
        <w:rPr>
          <w:rFonts w:ascii="標楷體" w:eastAsia="標楷體" w:hAnsi="標楷體" w:hint="eastAsia"/>
          <w:bCs/>
          <w:kern w:val="0"/>
          <w:sz w:val="28"/>
          <w:szCs w:val="28"/>
        </w:rPr>
        <w:t>年資偏短</w:t>
      </w:r>
      <w:proofErr w:type="gramEnd"/>
      <w:r w:rsidRPr="0061765F">
        <w:rPr>
          <w:rFonts w:ascii="標楷體" w:eastAsia="標楷體" w:hAnsi="標楷體" w:hint="eastAsia"/>
          <w:bCs/>
          <w:kern w:val="0"/>
          <w:sz w:val="28"/>
          <w:szCs w:val="28"/>
        </w:rPr>
        <w:t>、流動率偏高，不僅影響部隊士氣與人力穩定，亦進一步衝擊部隊編現比、訓練品質及整體戰備能力。國際多數</w:t>
      </w:r>
      <w:proofErr w:type="gramStart"/>
      <w:r w:rsidRPr="0061765F">
        <w:rPr>
          <w:rFonts w:ascii="標楷體" w:eastAsia="標楷體" w:hAnsi="標楷體" w:hint="eastAsia"/>
          <w:bCs/>
          <w:kern w:val="0"/>
          <w:sz w:val="28"/>
          <w:szCs w:val="28"/>
        </w:rPr>
        <w:t>採</w:t>
      </w:r>
      <w:proofErr w:type="gramEnd"/>
      <w:r w:rsidRPr="0061765F">
        <w:rPr>
          <w:rFonts w:ascii="標楷體" w:eastAsia="標楷體" w:hAnsi="標楷體" w:hint="eastAsia"/>
          <w:bCs/>
          <w:kern w:val="0"/>
          <w:sz w:val="28"/>
          <w:szCs w:val="28"/>
        </w:rPr>
        <w:t>志願役制度國家，均透過較具彈性之招募年齡政策擴大人力來源，以</w:t>
      </w:r>
      <w:proofErr w:type="gramStart"/>
      <w:r w:rsidRPr="0061765F">
        <w:rPr>
          <w:rFonts w:ascii="標楷體" w:eastAsia="標楷體" w:hAnsi="標楷體" w:hint="eastAsia"/>
          <w:bCs/>
          <w:kern w:val="0"/>
          <w:sz w:val="28"/>
          <w:szCs w:val="28"/>
        </w:rPr>
        <w:t>因應少子化</w:t>
      </w:r>
      <w:proofErr w:type="gramEnd"/>
      <w:r w:rsidRPr="0061765F">
        <w:rPr>
          <w:rFonts w:ascii="標楷體" w:eastAsia="標楷體" w:hAnsi="標楷體" w:hint="eastAsia"/>
          <w:bCs/>
          <w:kern w:val="0"/>
          <w:sz w:val="28"/>
          <w:szCs w:val="28"/>
        </w:rPr>
        <w:t>及招募困境。例如，美國各軍種入伍年齡上限介於28歲至42歲不等；新加坡志願軍可招募至45歲；英國則可依軍種與專業調整至36歲以上。相較之下，我國現行志願役士兵入營年齡上限僅32歲，明顯偏低，</w:t>
      </w:r>
      <w:proofErr w:type="gramStart"/>
      <w:r w:rsidRPr="0061765F">
        <w:rPr>
          <w:rFonts w:ascii="標楷體" w:eastAsia="標楷體" w:hAnsi="標楷體" w:hint="eastAsia"/>
          <w:bCs/>
          <w:kern w:val="0"/>
          <w:sz w:val="28"/>
          <w:szCs w:val="28"/>
        </w:rPr>
        <w:t>恐限縮具</w:t>
      </w:r>
      <w:proofErr w:type="gramEnd"/>
      <w:r w:rsidRPr="0061765F">
        <w:rPr>
          <w:rFonts w:ascii="標楷體" w:eastAsia="標楷體" w:hAnsi="標楷體" w:hint="eastAsia"/>
          <w:bCs/>
          <w:kern w:val="0"/>
          <w:sz w:val="28"/>
          <w:szCs w:val="28"/>
        </w:rPr>
        <w:t>社會歷練、專業技能及服役意願之中壯年人力投入國軍之機會。國防部允宜就</w:t>
      </w:r>
      <w:proofErr w:type="gramStart"/>
      <w:r w:rsidRPr="0061765F">
        <w:rPr>
          <w:rFonts w:ascii="標楷體" w:eastAsia="標楷體" w:hAnsi="標楷體" w:hint="eastAsia"/>
          <w:bCs/>
          <w:kern w:val="0"/>
          <w:sz w:val="28"/>
          <w:szCs w:val="28"/>
        </w:rPr>
        <w:t>志願役留才</w:t>
      </w:r>
      <w:proofErr w:type="gramEnd"/>
      <w:r w:rsidRPr="0061765F">
        <w:rPr>
          <w:rFonts w:ascii="標楷體" w:eastAsia="標楷體" w:hAnsi="標楷體" w:hint="eastAsia"/>
          <w:bCs/>
          <w:kern w:val="0"/>
          <w:sz w:val="28"/>
          <w:szCs w:val="28"/>
        </w:rPr>
        <w:t>機制、服役環境改善及招募年齡政策調整等面向進行通盤檢討，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請國防部於3個月內向立法院外交及國防委員會提出書面報告。【60-2</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】原【</w:t>
      </w:r>
      <w:r w:rsidRPr="0061765F">
        <w:rPr>
          <w:rFonts w:ascii="標楷體" w:eastAsia="標楷體" w:hAnsi="標楷體"/>
          <w:bCs/>
          <w:kern w:val="0"/>
          <w:sz w:val="28"/>
          <w:szCs w:val="28"/>
        </w:rPr>
        <w:t>30</w:t>
      </w:r>
      <w:r w:rsidRPr="0061765F">
        <w:rPr>
          <w:rFonts w:ascii="標楷體" w:eastAsia="標楷體" w:hAnsi="標楷體" w:hint="eastAsia"/>
          <w:bCs/>
          <w:kern w:val="0"/>
          <w:sz w:val="28"/>
          <w:szCs w:val="28"/>
        </w:rPr>
        <w:t>】</w:t>
      </w:r>
    </w:p>
    <w:p w14:paraId="2E051158" w14:textId="77777777" w:rsidR="00533D90" w:rsidRPr="0061765F" w:rsidRDefault="00533D90" w:rsidP="00533D90">
      <w:pPr>
        <w:pStyle w:val="a3"/>
        <w:overflowPunct w:val="0"/>
        <w:snapToGrid w:val="0"/>
        <w:spacing w:line="520" w:lineRule="exact"/>
        <w:ind w:leftChars="0" w:left="3119"/>
        <w:jc w:val="both"/>
        <w:rPr>
          <w:rFonts w:ascii="標楷體" w:eastAsiaTheme="minorEastAsia" w:hAnsi="標楷體"/>
          <w:bCs/>
          <w:kern w:val="0"/>
          <w:sz w:val="28"/>
          <w:szCs w:val="28"/>
        </w:rPr>
      </w:pPr>
      <w:r w:rsidRPr="0061765F">
        <w:rPr>
          <w:rFonts w:ascii="標楷體" w:eastAsia="標楷體" w:hAnsi="標楷體" w:hint="eastAsia"/>
          <w:bCs/>
          <w:kern w:val="0"/>
          <w:sz w:val="28"/>
          <w:szCs w:val="28"/>
        </w:rPr>
        <w:t>提案人：羅美玲　陳俊宇　陳冠廷</w:t>
      </w:r>
      <w:r w:rsidRPr="0061765F">
        <w:rPr>
          <w:rFonts w:asciiTheme="minorEastAsia" w:eastAsiaTheme="minorEastAsia" w:hAnsiTheme="minorEastAsia" w:cs="MS Gothic" w:hint="eastAsia"/>
          <w:bCs/>
          <w:kern w:val="0"/>
          <w:sz w:val="28"/>
          <w:szCs w:val="28"/>
        </w:rPr>
        <w:t xml:space="preserve">　</w:t>
      </w:r>
    </w:p>
    <w:p w14:paraId="1377377C" w14:textId="77777777" w:rsidR="00533D90" w:rsidRPr="0061765F" w:rsidRDefault="00533D90" w:rsidP="00533D90">
      <w:pPr>
        <w:overflowPunct w:val="0"/>
        <w:snapToGrid w:val="0"/>
        <w:spacing w:line="520" w:lineRule="exact"/>
        <w:ind w:leftChars="230" w:left="552" w:firstLineChars="125" w:firstLine="350"/>
        <w:jc w:val="both"/>
        <w:rPr>
          <w:rFonts w:ascii="標楷體" w:eastAsia="標楷體" w:hAnsi="標楷體" w:cs="Times New Roman"/>
          <w:b/>
          <w:bCs/>
          <w:kern w:val="0"/>
          <w:sz w:val="28"/>
          <w:szCs w:val="28"/>
        </w:rPr>
      </w:pPr>
      <w:r w:rsidRPr="0061765F">
        <w:rPr>
          <w:rFonts w:ascii="標楷體" w:eastAsia="標楷體" w:hAnsi="標楷體" w:cs="Times New Roman" w:hint="eastAsia"/>
          <w:b/>
          <w:bCs/>
          <w:kern w:val="0"/>
          <w:sz w:val="28"/>
          <w:szCs w:val="28"/>
        </w:rPr>
        <w:t>歲入部分</w:t>
      </w:r>
      <w:r w:rsidRPr="0061765F">
        <w:rPr>
          <w:rFonts w:ascii="標楷體" w:eastAsia="標楷體" w:hAnsi="標楷體" w:cs="Times New Roman" w:hint="eastAsia"/>
          <w:b/>
          <w:bCs/>
          <w:sz w:val="28"/>
          <w:szCs w:val="28"/>
        </w:rPr>
        <w:t>(不含國家安全局部分)</w:t>
      </w:r>
    </w:p>
    <w:p w14:paraId="5F9853B5"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第2款　罰款及賠償收入</w:t>
      </w:r>
    </w:p>
    <w:p w14:paraId="71D0216A"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Cs/>
          <w:sz w:val="28"/>
          <w:szCs w:val="28"/>
        </w:rPr>
      </w:pPr>
      <w:r w:rsidRPr="0061765F">
        <w:rPr>
          <w:rFonts w:ascii="標楷體" w:eastAsia="標楷體" w:hAnsi="標楷體" w:cs="Times New Roman" w:hint="eastAsia"/>
          <w:bCs/>
          <w:sz w:val="28"/>
          <w:szCs w:val="28"/>
        </w:rPr>
        <w:t>第</w:t>
      </w:r>
      <w:r w:rsidRPr="0061765F">
        <w:rPr>
          <w:rFonts w:ascii="標楷體" w:eastAsia="標楷體" w:hAnsi="標楷體" w:hint="eastAsia"/>
          <w:sz w:val="28"/>
          <w:szCs w:val="28"/>
        </w:rPr>
        <w:t>7</w:t>
      </w:r>
      <w:r w:rsidRPr="0061765F">
        <w:rPr>
          <w:rFonts w:ascii="標楷體" w:eastAsia="標楷體" w:hAnsi="標楷體"/>
          <w:sz w:val="28"/>
          <w:szCs w:val="28"/>
        </w:rPr>
        <w:t>9</w:t>
      </w:r>
      <w:r w:rsidRPr="0061765F">
        <w:rPr>
          <w:rFonts w:ascii="標楷體" w:eastAsia="標楷體" w:hAnsi="標楷體" w:cs="Times New Roman" w:hint="eastAsia"/>
          <w:bCs/>
          <w:sz w:val="28"/>
          <w:szCs w:val="28"/>
        </w:rPr>
        <w:t xml:space="preserve">項　</w:t>
      </w:r>
      <w:r w:rsidRPr="0061765F">
        <w:rPr>
          <w:rFonts w:ascii="標楷體" w:eastAsia="標楷體" w:hAnsi="標楷體" w:cs="Times New Roman"/>
          <w:bCs/>
          <w:sz w:val="28"/>
          <w:szCs w:val="28"/>
        </w:rPr>
        <w:t>國防部所屬</w:t>
      </w:r>
      <w:r w:rsidRPr="0061765F">
        <w:rPr>
          <w:rFonts w:ascii="標楷體" w:eastAsia="標楷體" w:hAnsi="標楷體" w:cs="Times New Roman" w:hint="eastAsia"/>
          <w:bCs/>
          <w:sz w:val="28"/>
          <w:szCs w:val="28"/>
        </w:rPr>
        <w:t>6億</w:t>
      </w:r>
      <w:r w:rsidRPr="0061765F">
        <w:rPr>
          <w:rFonts w:ascii="標楷體" w:eastAsia="標楷體" w:hAnsi="標楷體" w:cs="Times New Roman"/>
          <w:bCs/>
          <w:sz w:val="28"/>
          <w:szCs w:val="28"/>
        </w:rPr>
        <w:t>8</w:t>
      </w:r>
      <w:r w:rsidRPr="0061765F">
        <w:rPr>
          <w:rFonts w:ascii="標楷體" w:eastAsia="標楷體" w:hAnsi="標楷體" w:cs="Times New Roman" w:hint="eastAsia"/>
          <w:bCs/>
          <w:sz w:val="28"/>
          <w:szCs w:val="28"/>
        </w:rPr>
        <w:t>,</w:t>
      </w:r>
      <w:r w:rsidRPr="0061765F">
        <w:rPr>
          <w:rFonts w:ascii="標楷體" w:eastAsia="標楷體" w:hAnsi="標楷體" w:cs="Times New Roman"/>
          <w:bCs/>
          <w:sz w:val="28"/>
          <w:szCs w:val="28"/>
        </w:rPr>
        <w:t>820</w:t>
      </w:r>
      <w:r w:rsidRPr="0061765F">
        <w:rPr>
          <w:rFonts w:ascii="標楷體" w:eastAsia="標楷體" w:hAnsi="標楷體" w:cs="Times New Roman" w:hint="eastAsia"/>
          <w:bCs/>
          <w:sz w:val="28"/>
          <w:szCs w:val="28"/>
        </w:rPr>
        <w:t>萬元，</w:t>
      </w:r>
      <w:proofErr w:type="gramStart"/>
      <w:r w:rsidRPr="0061765F">
        <w:rPr>
          <w:rFonts w:ascii="標楷體" w:eastAsia="標楷體" w:hAnsi="標楷體" w:cs="Times New Roman" w:hint="eastAsia"/>
          <w:bCs/>
          <w:sz w:val="28"/>
          <w:szCs w:val="28"/>
        </w:rPr>
        <w:t>照列</w:t>
      </w:r>
      <w:proofErr w:type="gramEnd"/>
      <w:r w:rsidRPr="0061765F">
        <w:rPr>
          <w:rFonts w:ascii="標楷體" w:eastAsia="標楷體" w:hAnsi="標楷體" w:cs="Times New Roman"/>
          <w:bCs/>
          <w:sz w:val="28"/>
          <w:szCs w:val="28"/>
        </w:rPr>
        <w:t>。</w:t>
      </w:r>
    </w:p>
    <w:p w14:paraId="589ED778"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第3款　規費收入</w:t>
      </w:r>
    </w:p>
    <w:p w14:paraId="60BCE917"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Cs/>
          <w:sz w:val="28"/>
          <w:szCs w:val="28"/>
        </w:rPr>
      </w:pPr>
      <w:r w:rsidRPr="0061765F">
        <w:rPr>
          <w:rFonts w:ascii="標楷體" w:eastAsia="標楷體" w:hAnsi="標楷體" w:cs="Times New Roman" w:hint="eastAsia"/>
          <w:bCs/>
          <w:sz w:val="28"/>
          <w:szCs w:val="28"/>
        </w:rPr>
        <w:t>第6</w:t>
      </w:r>
      <w:r w:rsidRPr="0061765F">
        <w:rPr>
          <w:rFonts w:ascii="標楷體" w:eastAsia="標楷體" w:hAnsi="標楷體" w:cs="Times New Roman"/>
          <w:bCs/>
          <w:sz w:val="28"/>
          <w:szCs w:val="28"/>
        </w:rPr>
        <w:t>5</w:t>
      </w:r>
      <w:r w:rsidRPr="0061765F">
        <w:rPr>
          <w:rFonts w:ascii="標楷體" w:eastAsia="標楷體" w:hAnsi="標楷體" w:cs="Times New Roman" w:hint="eastAsia"/>
          <w:bCs/>
          <w:sz w:val="28"/>
          <w:szCs w:val="28"/>
        </w:rPr>
        <w:t>項　國防部所屬1</w:t>
      </w:r>
      <w:r w:rsidRPr="0061765F">
        <w:rPr>
          <w:rFonts w:ascii="標楷體" w:eastAsia="標楷體" w:hAnsi="標楷體" w:cs="Times New Roman"/>
          <w:bCs/>
          <w:sz w:val="28"/>
          <w:szCs w:val="28"/>
        </w:rPr>
        <w:t>68</w:t>
      </w:r>
      <w:r w:rsidRPr="0061765F">
        <w:rPr>
          <w:rFonts w:ascii="標楷體" w:eastAsia="標楷體" w:hAnsi="標楷體" w:cs="Times New Roman" w:hint="eastAsia"/>
          <w:bCs/>
          <w:sz w:val="28"/>
          <w:szCs w:val="28"/>
        </w:rPr>
        <w:t>萬7千元，</w:t>
      </w:r>
      <w:proofErr w:type="gramStart"/>
      <w:r w:rsidRPr="0061765F">
        <w:rPr>
          <w:rFonts w:ascii="標楷體" w:eastAsia="標楷體" w:hAnsi="標楷體" w:cs="Times New Roman" w:hint="eastAsia"/>
          <w:bCs/>
          <w:sz w:val="28"/>
          <w:szCs w:val="28"/>
        </w:rPr>
        <w:t>照列</w:t>
      </w:r>
      <w:proofErr w:type="gramEnd"/>
      <w:r w:rsidRPr="0061765F">
        <w:rPr>
          <w:rFonts w:ascii="標楷體" w:eastAsia="標楷體" w:hAnsi="標楷體" w:cs="Times New Roman" w:hint="eastAsia"/>
          <w:bCs/>
          <w:sz w:val="28"/>
          <w:szCs w:val="28"/>
        </w:rPr>
        <w:t>。</w:t>
      </w:r>
    </w:p>
    <w:p w14:paraId="4A46F0AB"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第4款　財產收入</w:t>
      </w:r>
    </w:p>
    <w:p w14:paraId="1E8BBDBE" w14:textId="77777777" w:rsidR="00533D90" w:rsidRPr="0061765F" w:rsidRDefault="00533D90" w:rsidP="00533D90">
      <w:pPr>
        <w:overflowPunct w:val="0"/>
        <w:snapToGrid w:val="0"/>
        <w:spacing w:line="520" w:lineRule="exact"/>
        <w:ind w:leftChars="257" w:left="1877" w:hangingChars="450" w:hanging="1260"/>
        <w:jc w:val="both"/>
        <w:rPr>
          <w:rFonts w:ascii="標楷體" w:eastAsia="標楷體" w:hAnsi="標楷體" w:cs="Times New Roman"/>
          <w:bCs/>
          <w:sz w:val="28"/>
          <w:szCs w:val="28"/>
        </w:rPr>
      </w:pPr>
      <w:r w:rsidRPr="0061765F">
        <w:rPr>
          <w:rFonts w:ascii="標楷體" w:eastAsia="標楷體" w:hAnsi="標楷體" w:cs="Times New Roman" w:hint="eastAsia"/>
          <w:bCs/>
          <w:sz w:val="28"/>
          <w:szCs w:val="28"/>
        </w:rPr>
        <w:t>第89項　國防部所屬原列5</w:t>
      </w:r>
      <w:r w:rsidRPr="0061765F">
        <w:rPr>
          <w:rFonts w:ascii="標楷體" w:eastAsia="標楷體" w:hAnsi="標楷體" w:cs="Times New Roman"/>
          <w:bCs/>
          <w:sz w:val="28"/>
          <w:szCs w:val="28"/>
        </w:rPr>
        <w:t>5</w:t>
      </w:r>
      <w:r w:rsidRPr="0061765F">
        <w:rPr>
          <w:rFonts w:ascii="標楷體" w:eastAsia="標楷體" w:hAnsi="標楷體" w:cs="Times New Roman" w:hint="eastAsia"/>
          <w:bCs/>
          <w:sz w:val="28"/>
          <w:szCs w:val="28"/>
        </w:rPr>
        <w:t>億3,</w:t>
      </w:r>
      <w:r w:rsidRPr="0061765F">
        <w:rPr>
          <w:rFonts w:ascii="標楷體" w:eastAsia="標楷體" w:hAnsi="標楷體" w:cs="Times New Roman"/>
          <w:bCs/>
          <w:sz w:val="28"/>
          <w:szCs w:val="28"/>
        </w:rPr>
        <w:t>102</w:t>
      </w:r>
      <w:r w:rsidRPr="0061765F">
        <w:rPr>
          <w:rFonts w:ascii="標楷體" w:eastAsia="標楷體" w:hAnsi="標楷體" w:cs="Times New Roman" w:hint="eastAsia"/>
          <w:bCs/>
          <w:sz w:val="28"/>
          <w:szCs w:val="28"/>
        </w:rPr>
        <w:t>萬7千元，</w:t>
      </w:r>
      <w:proofErr w:type="gramStart"/>
      <w:r w:rsidRPr="0061765F">
        <w:rPr>
          <w:rFonts w:ascii="標楷體" w:eastAsia="標楷體" w:hAnsi="標楷體" w:cs="Times New Roman" w:hint="eastAsia"/>
          <w:bCs/>
          <w:sz w:val="28"/>
          <w:szCs w:val="28"/>
        </w:rPr>
        <w:t>照列</w:t>
      </w:r>
      <w:proofErr w:type="gramEnd"/>
      <w:r w:rsidRPr="0061765F">
        <w:rPr>
          <w:rFonts w:ascii="標楷體" w:eastAsia="標楷體" w:hAnsi="標楷體" w:cs="Times New Roman" w:hint="eastAsia"/>
          <w:bCs/>
          <w:sz w:val="28"/>
          <w:szCs w:val="28"/>
        </w:rPr>
        <w:t>。</w:t>
      </w:r>
    </w:p>
    <w:p w14:paraId="71FAF1E5"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第5款　營業盈餘及事業收入</w:t>
      </w:r>
    </w:p>
    <w:p w14:paraId="431ED028" w14:textId="77777777" w:rsidR="00533D90" w:rsidRPr="0061765F" w:rsidRDefault="00533D90" w:rsidP="00533D90">
      <w:pPr>
        <w:overflowPunct w:val="0"/>
        <w:snapToGrid w:val="0"/>
        <w:spacing w:line="520" w:lineRule="exact"/>
        <w:ind w:firstLineChars="235" w:firstLine="658"/>
        <w:jc w:val="both"/>
        <w:rPr>
          <w:rFonts w:ascii="標楷體" w:eastAsia="標楷體" w:hAnsi="標楷體" w:cs="Times New Roman"/>
          <w:bCs/>
          <w:sz w:val="28"/>
          <w:szCs w:val="28"/>
        </w:rPr>
      </w:pPr>
      <w:r w:rsidRPr="0061765F">
        <w:rPr>
          <w:rFonts w:ascii="標楷體" w:eastAsia="標楷體" w:hAnsi="標楷體" w:cs="Times New Roman" w:hint="eastAsia"/>
          <w:bCs/>
          <w:sz w:val="28"/>
          <w:szCs w:val="28"/>
        </w:rPr>
        <w:t>第3項　國防部所屬，</w:t>
      </w:r>
      <w:proofErr w:type="gramStart"/>
      <w:r w:rsidRPr="0061765F">
        <w:rPr>
          <w:rFonts w:ascii="標楷體" w:eastAsia="標楷體" w:hAnsi="標楷體" w:cs="Times New Roman" w:hint="eastAsia"/>
          <w:bCs/>
          <w:sz w:val="28"/>
          <w:szCs w:val="28"/>
        </w:rPr>
        <w:t>無列數</w:t>
      </w:r>
      <w:proofErr w:type="gramEnd"/>
      <w:r w:rsidRPr="0061765F">
        <w:rPr>
          <w:rFonts w:ascii="標楷體" w:eastAsia="標楷體" w:hAnsi="標楷體" w:cs="Times New Roman" w:hint="eastAsia"/>
          <w:bCs/>
          <w:sz w:val="28"/>
          <w:szCs w:val="28"/>
        </w:rPr>
        <w:t>。</w:t>
      </w:r>
    </w:p>
    <w:p w14:paraId="10247303"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第7款　其他收入</w:t>
      </w:r>
    </w:p>
    <w:p w14:paraId="615D03D1" w14:textId="77777777" w:rsidR="00533D90" w:rsidRDefault="00533D90" w:rsidP="00533D90">
      <w:pPr>
        <w:overflowPunct w:val="0"/>
        <w:snapToGrid w:val="0"/>
        <w:spacing w:line="520" w:lineRule="exact"/>
        <w:ind w:firstLineChars="235" w:firstLine="658"/>
        <w:jc w:val="both"/>
        <w:rPr>
          <w:rFonts w:ascii="標楷體" w:eastAsia="標楷體" w:hAnsi="標楷體" w:cs="Times New Roman"/>
          <w:bCs/>
          <w:sz w:val="28"/>
          <w:szCs w:val="28"/>
        </w:rPr>
      </w:pPr>
      <w:r w:rsidRPr="0061765F">
        <w:rPr>
          <w:rFonts w:ascii="標楷體" w:eastAsia="標楷體" w:hAnsi="標楷體" w:cs="Times New Roman" w:hint="eastAsia"/>
          <w:bCs/>
          <w:sz w:val="28"/>
          <w:szCs w:val="28"/>
        </w:rPr>
        <w:t>第8</w:t>
      </w:r>
      <w:r w:rsidRPr="0061765F">
        <w:rPr>
          <w:rFonts w:ascii="標楷體" w:eastAsia="標楷體" w:hAnsi="標楷體" w:cs="Times New Roman"/>
          <w:bCs/>
          <w:sz w:val="28"/>
          <w:szCs w:val="28"/>
        </w:rPr>
        <w:t>8</w:t>
      </w:r>
      <w:r w:rsidRPr="0061765F">
        <w:rPr>
          <w:rFonts w:ascii="標楷體" w:eastAsia="標楷體" w:hAnsi="標楷體" w:cs="Times New Roman" w:hint="eastAsia"/>
          <w:bCs/>
          <w:sz w:val="28"/>
          <w:szCs w:val="28"/>
        </w:rPr>
        <w:t>項　國防部所屬1</w:t>
      </w:r>
      <w:r w:rsidRPr="0061765F">
        <w:rPr>
          <w:rFonts w:ascii="標楷體" w:eastAsia="標楷體" w:hAnsi="標楷體" w:cs="Times New Roman"/>
          <w:bCs/>
          <w:sz w:val="28"/>
          <w:szCs w:val="28"/>
        </w:rPr>
        <w:t>3</w:t>
      </w:r>
      <w:r w:rsidRPr="0061765F">
        <w:rPr>
          <w:rFonts w:ascii="標楷體" w:eastAsia="標楷體" w:hAnsi="標楷體" w:cs="Times New Roman" w:hint="eastAsia"/>
          <w:bCs/>
          <w:sz w:val="28"/>
          <w:szCs w:val="28"/>
        </w:rPr>
        <w:t>億9,</w:t>
      </w:r>
      <w:r w:rsidRPr="0061765F">
        <w:rPr>
          <w:rFonts w:ascii="標楷體" w:eastAsia="標楷體" w:hAnsi="標楷體" w:cs="Times New Roman"/>
          <w:bCs/>
          <w:sz w:val="28"/>
          <w:szCs w:val="28"/>
        </w:rPr>
        <w:t>597</w:t>
      </w:r>
      <w:r w:rsidRPr="0061765F">
        <w:rPr>
          <w:rFonts w:ascii="標楷體" w:eastAsia="標楷體" w:hAnsi="標楷體" w:cs="Times New Roman" w:hint="eastAsia"/>
          <w:bCs/>
          <w:sz w:val="28"/>
          <w:szCs w:val="28"/>
        </w:rPr>
        <w:t>萬8千元，</w:t>
      </w:r>
      <w:proofErr w:type="gramStart"/>
      <w:r w:rsidRPr="0061765F">
        <w:rPr>
          <w:rFonts w:ascii="標楷體" w:eastAsia="標楷體" w:hAnsi="標楷體" w:cs="Times New Roman" w:hint="eastAsia"/>
          <w:bCs/>
          <w:sz w:val="28"/>
          <w:szCs w:val="28"/>
        </w:rPr>
        <w:t>照列</w:t>
      </w:r>
      <w:proofErr w:type="gramEnd"/>
      <w:r w:rsidRPr="0061765F">
        <w:rPr>
          <w:rFonts w:ascii="標楷體" w:eastAsia="標楷體" w:hAnsi="標楷體" w:cs="Times New Roman" w:hint="eastAsia"/>
          <w:bCs/>
          <w:sz w:val="28"/>
          <w:szCs w:val="28"/>
        </w:rPr>
        <w:t>。</w:t>
      </w:r>
    </w:p>
    <w:p w14:paraId="48685EF0" w14:textId="77777777" w:rsidR="00533D90" w:rsidRPr="0061765F" w:rsidRDefault="00533D90" w:rsidP="00533D90">
      <w:pPr>
        <w:overflowPunct w:val="0"/>
        <w:snapToGrid w:val="0"/>
        <w:spacing w:line="520" w:lineRule="exact"/>
        <w:ind w:leftChars="230" w:left="552" w:firstLineChars="125" w:firstLine="350"/>
        <w:jc w:val="both"/>
        <w:rPr>
          <w:rFonts w:ascii="標楷體" w:eastAsia="標楷體" w:hAnsi="標楷體" w:cs="Times New Roman"/>
          <w:b/>
          <w:bCs/>
          <w:kern w:val="0"/>
          <w:sz w:val="28"/>
          <w:szCs w:val="28"/>
        </w:rPr>
      </w:pPr>
      <w:r w:rsidRPr="00222BC9">
        <w:rPr>
          <w:rFonts w:ascii="標楷體" w:eastAsia="標楷體" w:hAnsi="標楷體" w:cs="Times New Roman" w:hint="eastAsia"/>
          <w:b/>
          <w:bCs/>
          <w:kern w:val="0"/>
          <w:sz w:val="28"/>
          <w:szCs w:val="28"/>
        </w:rPr>
        <w:lastRenderedPageBreak/>
        <w:t>歲出部分(不含國家安全局部分)</w:t>
      </w:r>
    </w:p>
    <w:p w14:paraId="670EFA3F" w14:textId="77777777" w:rsidR="00533D90" w:rsidRPr="0061765F" w:rsidRDefault="00533D90" w:rsidP="00533D90">
      <w:pPr>
        <w:overflowPunct w:val="0"/>
        <w:snapToGrid w:val="0"/>
        <w:spacing w:line="520" w:lineRule="exact"/>
        <w:ind w:firstLineChars="135" w:firstLine="378"/>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第9款　國防部主管(不含機密部分)</w:t>
      </w:r>
    </w:p>
    <w:p w14:paraId="44A333A7" w14:textId="77777777" w:rsidR="00533D90" w:rsidRPr="00081138" w:rsidRDefault="00533D90" w:rsidP="00533D90">
      <w:pPr>
        <w:overflowPunct w:val="0"/>
        <w:snapToGrid w:val="0"/>
        <w:spacing w:line="520" w:lineRule="exact"/>
        <w:ind w:leftChars="298" w:left="1860" w:hangingChars="409" w:hanging="1145"/>
        <w:jc w:val="both"/>
        <w:rPr>
          <w:rFonts w:ascii="標楷體" w:eastAsia="標楷體" w:hAnsi="標楷體" w:cs="Times New Roman"/>
          <w:bCs/>
          <w:kern w:val="3"/>
          <w:sz w:val="28"/>
          <w:szCs w:val="28"/>
        </w:rPr>
      </w:pPr>
      <w:r w:rsidRPr="0061765F">
        <w:rPr>
          <w:rFonts w:ascii="標楷體" w:eastAsia="標楷體" w:hAnsi="標楷體" w:cs="Times New Roman" w:hint="eastAsia"/>
          <w:bCs/>
          <w:sz w:val="28"/>
          <w:szCs w:val="28"/>
        </w:rPr>
        <w:t>第</w:t>
      </w:r>
      <w:r w:rsidRPr="0061765F">
        <w:rPr>
          <w:rFonts w:ascii="標楷體" w:eastAsia="標楷體" w:hAnsi="標楷體" w:cs="Times New Roman"/>
          <w:bCs/>
          <w:sz w:val="28"/>
          <w:szCs w:val="28"/>
        </w:rPr>
        <w:t>2</w:t>
      </w:r>
      <w:r w:rsidRPr="0061765F">
        <w:rPr>
          <w:rFonts w:ascii="標楷體" w:eastAsia="標楷體" w:hAnsi="標楷體" w:cs="Times New Roman" w:hint="eastAsia"/>
          <w:bCs/>
          <w:sz w:val="28"/>
          <w:szCs w:val="28"/>
        </w:rPr>
        <w:t xml:space="preserve">項　</w:t>
      </w:r>
      <w:r w:rsidRPr="00081138">
        <w:rPr>
          <w:rFonts w:ascii="標楷體" w:eastAsia="標楷體" w:hAnsi="標楷體" w:cs="Times New Roman" w:hint="eastAsia"/>
          <w:bCs/>
          <w:kern w:val="3"/>
          <w:sz w:val="28"/>
          <w:szCs w:val="28"/>
        </w:rPr>
        <w:t>國防部所屬</w:t>
      </w:r>
      <w:proofErr w:type="gramStart"/>
      <w:r w:rsidRPr="00081138">
        <w:rPr>
          <w:rFonts w:ascii="標楷體" w:eastAsia="標楷體" w:hAnsi="標楷體" w:cs="Times New Roman" w:hint="eastAsia"/>
          <w:bCs/>
          <w:kern w:val="3"/>
          <w:sz w:val="28"/>
          <w:szCs w:val="28"/>
        </w:rPr>
        <w:t>﹝</w:t>
      </w:r>
      <w:proofErr w:type="gramEnd"/>
      <w:r w:rsidRPr="00081138">
        <w:rPr>
          <w:rFonts w:ascii="標楷體" w:eastAsia="標楷體" w:hAnsi="標楷體" w:cs="Times New Roman" w:hint="eastAsia"/>
          <w:bCs/>
          <w:kern w:val="3"/>
          <w:sz w:val="28"/>
          <w:szCs w:val="28"/>
        </w:rPr>
        <w:t>不含第10目「國防支出（機密計畫）」及第12目「科學支出」（機密計畫）</w:t>
      </w:r>
      <w:proofErr w:type="gramStart"/>
      <w:r w:rsidRPr="00081138">
        <w:rPr>
          <w:rFonts w:ascii="標楷體" w:eastAsia="標楷體" w:hAnsi="標楷體" w:cs="Times New Roman" w:hint="eastAsia"/>
          <w:bCs/>
          <w:kern w:val="3"/>
          <w:sz w:val="28"/>
          <w:szCs w:val="28"/>
        </w:rPr>
        <w:t>﹞</w:t>
      </w:r>
      <w:proofErr w:type="gramEnd"/>
      <w:r w:rsidRPr="00081138">
        <w:rPr>
          <w:rFonts w:ascii="標楷體" w:eastAsia="標楷體" w:hAnsi="標楷體" w:cs="Times New Roman" w:hint="eastAsia"/>
          <w:bCs/>
          <w:kern w:val="3"/>
          <w:sz w:val="28"/>
          <w:szCs w:val="28"/>
        </w:rPr>
        <w:t>原列5,342億2,997萬4千元，除第7目「非營業特種基金」13億3,947萬4千元，暫</w:t>
      </w:r>
      <w:proofErr w:type="gramStart"/>
      <w:r w:rsidRPr="00081138">
        <w:rPr>
          <w:rFonts w:ascii="標楷體" w:eastAsia="標楷體" w:hAnsi="標楷體" w:cs="Times New Roman" w:hint="eastAsia"/>
          <w:bCs/>
          <w:kern w:val="3"/>
          <w:sz w:val="28"/>
          <w:szCs w:val="28"/>
        </w:rPr>
        <w:t>照列</w:t>
      </w:r>
      <w:proofErr w:type="gramEnd"/>
      <w:r w:rsidRPr="00081138">
        <w:rPr>
          <w:rFonts w:ascii="標楷體" w:eastAsia="標楷體" w:hAnsi="標楷體" w:cs="Times New Roman" w:hint="eastAsia"/>
          <w:bCs/>
          <w:kern w:val="3"/>
          <w:sz w:val="28"/>
          <w:szCs w:val="28"/>
        </w:rPr>
        <w:t>，</w:t>
      </w:r>
      <w:proofErr w:type="gramStart"/>
      <w:r w:rsidRPr="00081138">
        <w:rPr>
          <w:rFonts w:ascii="標楷體" w:eastAsia="標楷體" w:hAnsi="標楷體" w:cs="Times New Roman" w:hint="eastAsia"/>
          <w:bCs/>
          <w:kern w:val="3"/>
          <w:sz w:val="28"/>
          <w:szCs w:val="28"/>
        </w:rPr>
        <w:t>俟</w:t>
      </w:r>
      <w:proofErr w:type="gramEnd"/>
      <w:r w:rsidRPr="00081138">
        <w:rPr>
          <w:rFonts w:ascii="標楷體" w:eastAsia="標楷體" w:hAnsi="標楷體" w:cs="Times New Roman" w:hint="eastAsia"/>
          <w:bCs/>
          <w:kern w:val="3"/>
          <w:sz w:val="28"/>
          <w:szCs w:val="28"/>
        </w:rPr>
        <w:t>所屬非營業特種基金審議確定，再行調整外，減列：</w:t>
      </w:r>
    </w:p>
    <w:p w14:paraId="440175AB" w14:textId="77777777" w:rsidR="00533D90" w:rsidRPr="00081138" w:rsidRDefault="00533D90" w:rsidP="00533D90">
      <w:pPr>
        <w:suppressAutoHyphens/>
        <w:kinsoku w:val="0"/>
        <w:overflowPunct w:val="0"/>
        <w:autoSpaceDE w:val="0"/>
        <w:autoSpaceDN w:val="0"/>
        <w:snapToGrid w:val="0"/>
        <w:spacing w:line="520" w:lineRule="exact"/>
        <w:ind w:leftChars="799" w:left="2739" w:hangingChars="293" w:hanging="821"/>
        <w:jc w:val="both"/>
        <w:textAlignment w:val="baseline"/>
        <w:rPr>
          <w:rFonts w:ascii="標楷體" w:eastAsia="標楷體" w:hAnsi="標楷體" w:cs="Times New Roman"/>
          <w:b/>
          <w:bCs/>
          <w:color w:val="FF0000"/>
          <w:sz w:val="28"/>
          <w:szCs w:val="28"/>
        </w:rPr>
      </w:pPr>
      <w:r w:rsidRPr="00081138">
        <w:rPr>
          <w:rFonts w:ascii="標楷體" w:eastAsia="標楷體" w:hAnsi="標楷體" w:cs="Times New Roman"/>
          <w:b/>
          <w:bCs/>
          <w:sz w:val="28"/>
          <w:szCs w:val="28"/>
        </w:rPr>
        <w:t>(</w:t>
      </w:r>
      <w:proofErr w:type="gramStart"/>
      <w:r w:rsidRPr="00081138">
        <w:rPr>
          <w:rFonts w:ascii="標楷體" w:eastAsia="標楷體" w:hAnsi="標楷體" w:cs="Times New Roman" w:hint="eastAsia"/>
          <w:b/>
          <w:bCs/>
          <w:sz w:val="28"/>
          <w:szCs w:val="28"/>
        </w:rPr>
        <w:t>一</w:t>
      </w:r>
      <w:proofErr w:type="gramEnd"/>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第</w:t>
      </w:r>
      <w:r w:rsidRPr="00081138">
        <w:rPr>
          <w:rFonts w:ascii="標楷體" w:eastAsia="標楷體" w:hAnsi="標楷體" w:cs="Times New Roman"/>
          <w:b/>
          <w:bCs/>
          <w:sz w:val="28"/>
          <w:szCs w:val="28"/>
        </w:rPr>
        <w:t>1</w:t>
      </w:r>
      <w:r w:rsidRPr="00081138">
        <w:rPr>
          <w:rFonts w:ascii="標楷體" w:eastAsia="標楷體" w:hAnsi="標楷體" w:cs="Times New Roman" w:hint="eastAsia"/>
          <w:b/>
          <w:bCs/>
          <w:sz w:val="28"/>
          <w:szCs w:val="28"/>
        </w:rPr>
        <w:t>目「軍事行政」1</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750萬元。</w:t>
      </w:r>
    </w:p>
    <w:p w14:paraId="070BFF76"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bCs/>
          <w:sz w:val="28"/>
          <w:szCs w:val="28"/>
        </w:rPr>
        <w:t>1.</w:t>
      </w:r>
      <w:r w:rsidRPr="00081138">
        <w:rPr>
          <w:rFonts w:ascii="標楷體" w:eastAsia="標楷體" w:hAnsi="標楷體" w:cs="Times New Roman" w:hint="eastAsia"/>
          <w:bCs/>
          <w:sz w:val="28"/>
          <w:szCs w:val="28"/>
        </w:rPr>
        <w:t>海軍司令部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「史政作業」中「業務費」之「一般事務費」1</w:t>
      </w:r>
      <w:r w:rsidRPr="00081138">
        <w:rPr>
          <w:rFonts w:ascii="標楷體" w:eastAsia="標楷體" w:hAnsi="標楷體" w:cs="Times New Roman"/>
          <w:bCs/>
          <w:sz w:val="28"/>
          <w:szCs w:val="28"/>
        </w:rPr>
        <w:t>,000</w:t>
      </w:r>
      <w:r w:rsidRPr="00081138">
        <w:rPr>
          <w:rFonts w:ascii="標楷體" w:eastAsia="標楷體" w:hAnsi="標楷體" w:cs="Times New Roman" w:hint="eastAsia"/>
          <w:bCs/>
          <w:sz w:val="28"/>
          <w:szCs w:val="28"/>
        </w:rPr>
        <w:t>萬元。【191 192 62】</w:t>
      </w:r>
    </w:p>
    <w:p w14:paraId="7253F947"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憲兵指揮部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「效益評估作業」中「業務費」之「軍事裝備及設施」200</w:t>
      </w:r>
      <w:r w:rsidRPr="00081138">
        <w:rPr>
          <w:rFonts w:ascii="標楷體" w:eastAsia="標楷體" w:hAnsi="標楷體" w:cs="Times New Roman"/>
          <w:bCs/>
          <w:sz w:val="28"/>
          <w:szCs w:val="28"/>
        </w:rPr>
        <w:t>萬元</w:t>
      </w:r>
      <w:r w:rsidRPr="00081138">
        <w:rPr>
          <w:rFonts w:ascii="標楷體" w:eastAsia="標楷體" w:hAnsi="標楷體" w:cs="Times New Roman" w:hint="eastAsia"/>
          <w:bCs/>
          <w:sz w:val="28"/>
          <w:szCs w:val="28"/>
        </w:rPr>
        <w:t>。【358】</w:t>
      </w:r>
    </w:p>
    <w:p w14:paraId="1A8F0777"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3.資通電軍指揮部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「效益評估作業」50</w:t>
      </w:r>
      <w:r w:rsidRPr="00081138">
        <w:rPr>
          <w:rFonts w:ascii="標楷體" w:eastAsia="標楷體" w:hAnsi="標楷體" w:cs="Times New Roman"/>
          <w:bCs/>
          <w:sz w:val="28"/>
          <w:szCs w:val="28"/>
        </w:rPr>
        <w:t>萬元</w:t>
      </w:r>
      <w:r w:rsidRPr="00081138">
        <w:rPr>
          <w:rFonts w:ascii="標楷體" w:eastAsia="標楷體" w:hAnsi="標楷體" w:cs="Times New Roman" w:hint="eastAsia"/>
          <w:bCs/>
          <w:sz w:val="28"/>
          <w:szCs w:val="28"/>
        </w:rPr>
        <w:t>。【372】</w:t>
      </w:r>
    </w:p>
    <w:p w14:paraId="7C1E1EA4"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4.軍醫局</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「軍事醫療作業」中「設備及投資」之「資訊軟硬體設備費」500萬元。【425】</w:t>
      </w:r>
    </w:p>
    <w:p w14:paraId="2A8A858C" w14:textId="77777777" w:rsidR="00533D90" w:rsidRPr="00081138" w:rsidRDefault="00533D90" w:rsidP="00533D90">
      <w:pPr>
        <w:kinsoku w:val="0"/>
        <w:overflowPunct w:val="0"/>
        <w:autoSpaceDE w:val="0"/>
        <w:autoSpaceDN w:val="0"/>
        <w:snapToGrid w:val="0"/>
        <w:spacing w:line="520" w:lineRule="exact"/>
        <w:ind w:leftChars="799" w:left="2739" w:hangingChars="293" w:hanging="821"/>
        <w:jc w:val="both"/>
        <w:rPr>
          <w:rFonts w:ascii="標楷體" w:eastAsia="標楷體" w:hAnsi="標楷體" w:cs="Times New Roman"/>
          <w:b/>
          <w:bCs/>
          <w:sz w:val="28"/>
          <w:szCs w:val="28"/>
        </w:rPr>
      </w:pPr>
      <w:r w:rsidRPr="00081138">
        <w:rPr>
          <w:rFonts w:ascii="標楷體" w:eastAsia="標楷體" w:hAnsi="標楷體" w:cs="Times New Roman" w:hint="eastAsia"/>
          <w:b/>
          <w:bCs/>
          <w:sz w:val="28"/>
          <w:szCs w:val="28"/>
        </w:rPr>
        <w:t>(二)第</w:t>
      </w:r>
      <w:r w:rsidRPr="00081138">
        <w:rPr>
          <w:rFonts w:ascii="標楷體" w:eastAsia="標楷體" w:hAnsi="標楷體" w:cs="Times New Roman"/>
          <w:b/>
          <w:bCs/>
          <w:sz w:val="28"/>
          <w:szCs w:val="28"/>
        </w:rPr>
        <w:t>3</w:t>
      </w:r>
      <w:r w:rsidRPr="00081138">
        <w:rPr>
          <w:rFonts w:ascii="標楷體" w:eastAsia="標楷體" w:hAnsi="標楷體" w:cs="Times New Roman" w:hint="eastAsia"/>
          <w:b/>
          <w:bCs/>
          <w:sz w:val="28"/>
          <w:szCs w:val="28"/>
        </w:rPr>
        <w:t>目「教育訓練業務」4</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60</w:t>
      </w:r>
      <w:r w:rsidRPr="00081138">
        <w:rPr>
          <w:rFonts w:ascii="標楷體" w:eastAsia="標楷體" w:hAnsi="標楷體" w:cs="Times New Roman"/>
          <w:b/>
          <w:bCs/>
          <w:sz w:val="28"/>
          <w:szCs w:val="28"/>
        </w:rPr>
        <w:t>0</w:t>
      </w:r>
      <w:r w:rsidRPr="00081138">
        <w:rPr>
          <w:rFonts w:ascii="標楷體" w:eastAsia="標楷體" w:hAnsi="標楷體" w:cs="Times New Roman" w:hint="eastAsia"/>
          <w:b/>
          <w:bCs/>
          <w:sz w:val="28"/>
          <w:szCs w:val="28"/>
        </w:rPr>
        <w:t>萬元。</w:t>
      </w:r>
    </w:p>
    <w:p w14:paraId="1F320B07"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bCs/>
          <w:sz w:val="28"/>
          <w:szCs w:val="28"/>
        </w:rPr>
        <w:t>1.</w:t>
      </w:r>
      <w:r w:rsidRPr="00081138">
        <w:rPr>
          <w:rFonts w:ascii="標楷體" w:eastAsia="標楷體" w:hAnsi="標楷體" w:cs="Times New Roman" w:hint="eastAsia"/>
          <w:bCs/>
          <w:sz w:val="28"/>
          <w:szCs w:val="28"/>
        </w:rPr>
        <w:t>陸軍司令部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「訓練綜合作業」中「業務費」之「軍事裝備及設施」1</w:t>
      </w:r>
      <w:r w:rsidRPr="00081138">
        <w:rPr>
          <w:rFonts w:ascii="標楷體" w:eastAsia="標楷體" w:hAnsi="標楷體" w:cs="Times New Roman"/>
          <w:bCs/>
          <w:sz w:val="28"/>
          <w:szCs w:val="28"/>
        </w:rPr>
        <w:t>,000</w:t>
      </w:r>
      <w:r w:rsidRPr="00081138">
        <w:rPr>
          <w:rFonts w:ascii="標楷體" w:eastAsia="標楷體" w:hAnsi="標楷體" w:cs="Times New Roman" w:hint="eastAsia"/>
          <w:bCs/>
          <w:sz w:val="28"/>
          <w:szCs w:val="28"/>
        </w:rPr>
        <w:t>萬元。【80】</w:t>
      </w:r>
    </w:p>
    <w:p w14:paraId="5DDDC3BD"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2.海軍司令部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「教育行政」中「業務費」之「國內旅費」100萬元。【203】</w:t>
      </w:r>
    </w:p>
    <w:p w14:paraId="1FAB0C58"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3</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全民防衛動員署</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「動員整備」2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200萬元(含</w:t>
      </w:r>
      <w:r w:rsidRPr="00081138">
        <w:rPr>
          <w:rFonts w:ascii="標楷體" w:eastAsia="標楷體" w:hAnsi="標楷體" w:cs="Times New Roman" w:hint="eastAsia"/>
          <w:bCs/>
          <w:spacing w:val="-4"/>
          <w:sz w:val="28"/>
          <w:szCs w:val="28"/>
        </w:rPr>
        <w:t>「業務費」之「國外旅費」200萬元及「</w:t>
      </w:r>
      <w:r w:rsidRPr="00081138">
        <w:rPr>
          <w:rFonts w:ascii="標楷體" w:eastAsia="標楷體" w:hAnsi="標楷體" w:cs="Times New Roman" w:hint="eastAsia"/>
          <w:bCs/>
          <w:sz w:val="28"/>
          <w:szCs w:val="28"/>
        </w:rPr>
        <w:t>設備及投資</w:t>
      </w:r>
      <w:r w:rsidRPr="00081138">
        <w:rPr>
          <w:rFonts w:ascii="標楷體" w:eastAsia="標楷體" w:hAnsi="標楷體" w:cs="Times New Roman" w:hint="eastAsia"/>
          <w:bCs/>
          <w:spacing w:val="-4"/>
          <w:sz w:val="28"/>
          <w:szCs w:val="28"/>
        </w:rPr>
        <w:t>」之「</w:t>
      </w:r>
      <w:r w:rsidRPr="00081138">
        <w:rPr>
          <w:rFonts w:ascii="標楷體" w:eastAsia="標楷體" w:hAnsi="標楷體" w:cs="Times New Roman" w:hint="eastAsia"/>
          <w:bCs/>
          <w:sz w:val="28"/>
          <w:szCs w:val="28"/>
        </w:rPr>
        <w:t>資訊軟硬體設備費</w:t>
      </w:r>
      <w:r w:rsidRPr="00081138">
        <w:rPr>
          <w:rFonts w:ascii="標楷體" w:eastAsia="標楷體" w:hAnsi="標楷體" w:cs="Times New Roman" w:hint="eastAsia"/>
          <w:bCs/>
          <w:spacing w:val="-4"/>
          <w:sz w:val="28"/>
          <w:szCs w:val="28"/>
        </w:rPr>
        <w:t>」2</w:t>
      </w:r>
      <w:r w:rsidRPr="00081138">
        <w:rPr>
          <w:rFonts w:ascii="標楷體" w:eastAsia="標楷體" w:hAnsi="標楷體" w:cs="Times New Roman"/>
          <w:bCs/>
          <w:spacing w:val="-4"/>
          <w:sz w:val="28"/>
          <w:szCs w:val="28"/>
        </w:rPr>
        <w:t>,</w:t>
      </w:r>
      <w:r w:rsidRPr="00081138">
        <w:rPr>
          <w:rFonts w:ascii="標楷體" w:eastAsia="標楷體" w:hAnsi="標楷體" w:cs="Times New Roman" w:hint="eastAsia"/>
          <w:bCs/>
          <w:spacing w:val="-4"/>
          <w:sz w:val="28"/>
          <w:szCs w:val="28"/>
        </w:rPr>
        <w:t>000萬元)。【4</w:t>
      </w:r>
      <w:r w:rsidRPr="00081138">
        <w:rPr>
          <w:rFonts w:ascii="標楷體" w:eastAsia="標楷體" w:hAnsi="標楷體" w:cs="Times New Roman"/>
          <w:bCs/>
          <w:spacing w:val="-4"/>
          <w:sz w:val="28"/>
          <w:szCs w:val="28"/>
        </w:rPr>
        <w:t>41 442</w:t>
      </w:r>
      <w:r w:rsidRPr="00081138">
        <w:rPr>
          <w:rFonts w:ascii="標楷體" w:eastAsia="標楷體" w:hAnsi="標楷體" w:cs="Times New Roman" w:hint="eastAsia"/>
          <w:bCs/>
          <w:spacing w:val="-4"/>
          <w:sz w:val="28"/>
          <w:szCs w:val="28"/>
        </w:rPr>
        <w:t>】</w:t>
      </w:r>
    </w:p>
    <w:p w14:paraId="000547EA" w14:textId="77A10F6A"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4</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參謀本部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「作戰綜合作業」中「業務費」</w:t>
      </w:r>
      <w:r w:rsidRPr="00081138">
        <w:rPr>
          <w:rFonts w:ascii="標楷體" w:eastAsia="標楷體" w:hAnsi="標楷體" w:cs="Times New Roman" w:hint="eastAsia"/>
          <w:bCs/>
          <w:sz w:val="28"/>
          <w:szCs w:val="28"/>
        </w:rPr>
        <w:lastRenderedPageBreak/>
        <w:t>1</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300萬元(含「教育訓練費」300萬元、「軍事裝備及設施」100萬元、「一般事務費」900萬元)。【473 474 475 476】</w:t>
      </w:r>
    </w:p>
    <w:p w14:paraId="65A49B78" w14:textId="77777777" w:rsidR="00533D90" w:rsidRPr="00081138" w:rsidRDefault="00533D90" w:rsidP="00533D90">
      <w:pPr>
        <w:kinsoku w:val="0"/>
        <w:overflowPunct w:val="0"/>
        <w:autoSpaceDE w:val="0"/>
        <w:autoSpaceDN w:val="0"/>
        <w:snapToGrid w:val="0"/>
        <w:spacing w:line="520" w:lineRule="exact"/>
        <w:ind w:leftChars="799" w:left="2739" w:hangingChars="293" w:hanging="821"/>
        <w:jc w:val="both"/>
        <w:rPr>
          <w:rFonts w:ascii="標楷體" w:eastAsia="標楷體" w:hAnsi="標楷體" w:cs="Times New Roman"/>
          <w:b/>
          <w:bCs/>
          <w:sz w:val="28"/>
          <w:szCs w:val="28"/>
        </w:rPr>
      </w:pPr>
      <w:r w:rsidRPr="00081138">
        <w:rPr>
          <w:rFonts w:ascii="標楷體" w:eastAsia="標楷體" w:hAnsi="標楷體" w:cs="Times New Roman" w:hint="eastAsia"/>
          <w:b/>
          <w:bCs/>
          <w:sz w:val="28"/>
          <w:szCs w:val="28"/>
        </w:rPr>
        <w:t>(三)第4目「後勤及通資業務」3億7,275萬7千元。</w:t>
      </w:r>
    </w:p>
    <w:p w14:paraId="76ED4506"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bCs/>
          <w:sz w:val="28"/>
          <w:szCs w:val="28"/>
        </w:rPr>
        <w:t>1.</w:t>
      </w:r>
      <w:r w:rsidRPr="00081138">
        <w:rPr>
          <w:rFonts w:ascii="標楷體" w:eastAsia="標楷體" w:hAnsi="標楷體" w:cs="Times New Roman" w:hint="eastAsia"/>
          <w:bCs/>
          <w:sz w:val="28"/>
          <w:szCs w:val="28"/>
        </w:rPr>
        <w:t>陸軍司令部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1億8</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248萬2千元</w:t>
      </w:r>
    </w:p>
    <w:p w14:paraId="077DFD9B" w14:textId="77777777" w:rsidR="00533D90" w:rsidRPr="00081138" w:rsidRDefault="00533D90" w:rsidP="00533D90">
      <w:pPr>
        <w:kinsoku w:val="0"/>
        <w:overflowPunct w:val="0"/>
        <w:autoSpaceDE w:val="0"/>
        <w:autoSpaceDN w:val="0"/>
        <w:snapToGrid w:val="0"/>
        <w:spacing w:line="520" w:lineRule="exact"/>
        <w:ind w:leftChars="1239" w:left="3394" w:hangingChars="150" w:hanging="420"/>
        <w:jc w:val="both"/>
        <w:rPr>
          <w:rFonts w:ascii="標楷體" w:eastAsia="標楷體" w:hAnsi="標楷體" w:cs="Times New Roman"/>
          <w:bCs/>
          <w:sz w:val="28"/>
          <w:szCs w:val="28"/>
        </w:rPr>
      </w:pPr>
      <w:r w:rsidRPr="00081138">
        <w:rPr>
          <w:rFonts w:ascii="標楷體" w:eastAsia="標楷體" w:hAnsi="標楷體" w:cs="Times New Roman"/>
          <w:bCs/>
          <w:sz w:val="28"/>
          <w:szCs w:val="28"/>
        </w:rPr>
        <w:t>(1)</w:t>
      </w:r>
      <w:r w:rsidRPr="00081138">
        <w:rPr>
          <w:rFonts w:ascii="標楷體" w:eastAsia="標楷體" w:hAnsi="標楷體" w:cs="Times New Roman" w:hint="eastAsia"/>
          <w:bCs/>
          <w:sz w:val="28"/>
          <w:szCs w:val="28"/>
        </w:rPr>
        <w:t>「運輸作業」之「業務費」600萬元(含「國內旅費」100萬元、「運費」500萬元)。【88 90】</w:t>
      </w:r>
    </w:p>
    <w:p w14:paraId="0776D1B1" w14:textId="77777777" w:rsidR="00533D90" w:rsidRPr="00081138" w:rsidRDefault="00533D90" w:rsidP="00533D90">
      <w:pPr>
        <w:kinsoku w:val="0"/>
        <w:overflowPunct w:val="0"/>
        <w:autoSpaceDE w:val="0"/>
        <w:autoSpaceDN w:val="0"/>
        <w:snapToGrid w:val="0"/>
        <w:spacing w:line="520" w:lineRule="exact"/>
        <w:ind w:leftChars="1239" w:left="3394" w:hangingChars="150" w:hanging="420"/>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(2)「通信電子與資訊管理」中「業務費」之「軍事裝備設施養護費」427萬7千元。【92 93】</w:t>
      </w:r>
    </w:p>
    <w:p w14:paraId="7457377C" w14:textId="77777777" w:rsidR="00533D90" w:rsidRPr="00081138" w:rsidRDefault="00533D90" w:rsidP="00533D90">
      <w:pPr>
        <w:kinsoku w:val="0"/>
        <w:overflowPunct w:val="0"/>
        <w:autoSpaceDE w:val="0"/>
        <w:autoSpaceDN w:val="0"/>
        <w:snapToGrid w:val="0"/>
        <w:spacing w:line="520" w:lineRule="exact"/>
        <w:ind w:leftChars="1239" w:left="3394" w:hangingChars="150" w:hanging="420"/>
        <w:jc w:val="both"/>
        <w:rPr>
          <w:rFonts w:ascii="標楷體" w:eastAsia="標楷體" w:hAnsi="標楷體" w:cs="Times New Roman"/>
          <w:bCs/>
          <w:sz w:val="28"/>
          <w:szCs w:val="28"/>
        </w:rPr>
      </w:pP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3</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「軍事單位裝備零附件購製及保修」中「業務費」之「軍事裝備及設施」1億0,600萬元(其中「無人機防禦系統-四頻干擾槍裝備維護」</w:t>
      </w:r>
      <w:proofErr w:type="gramStart"/>
      <w:r w:rsidRPr="00081138">
        <w:rPr>
          <w:rFonts w:ascii="標楷體" w:eastAsia="標楷體" w:hAnsi="標楷體" w:cs="Times New Roman" w:hint="eastAsia"/>
          <w:bCs/>
          <w:sz w:val="28"/>
          <w:szCs w:val="28"/>
        </w:rPr>
        <w:t>委製案【國家中山科學研究院】</w:t>
      </w:r>
      <w:proofErr w:type="gramEnd"/>
      <w:r w:rsidRPr="00081138">
        <w:rPr>
          <w:rFonts w:ascii="標楷體" w:eastAsia="標楷體" w:hAnsi="標楷體" w:cs="Times New Roman" w:hint="eastAsia"/>
          <w:bCs/>
          <w:sz w:val="28"/>
          <w:szCs w:val="28"/>
        </w:rPr>
        <w:t>，納入115-</w:t>
      </w:r>
      <w:proofErr w:type="gramStart"/>
      <w:r w:rsidRPr="00081138">
        <w:rPr>
          <w:rFonts w:ascii="標楷體" w:eastAsia="標楷體" w:hAnsi="標楷體" w:cs="Times New Roman" w:hint="eastAsia"/>
          <w:bCs/>
          <w:sz w:val="28"/>
          <w:szCs w:val="28"/>
        </w:rPr>
        <w:t>119</w:t>
      </w:r>
      <w:proofErr w:type="gramEnd"/>
      <w:r w:rsidRPr="00081138">
        <w:rPr>
          <w:rFonts w:ascii="標楷體" w:eastAsia="標楷體" w:hAnsi="標楷體" w:cs="Times New Roman" w:hint="eastAsia"/>
          <w:bCs/>
          <w:sz w:val="28"/>
          <w:szCs w:val="28"/>
        </w:rPr>
        <w:t>年度執行，</w:t>
      </w:r>
      <w:proofErr w:type="gramStart"/>
      <w:r w:rsidRPr="00081138">
        <w:rPr>
          <w:rFonts w:ascii="標楷體" w:eastAsia="標楷體" w:hAnsi="標楷體" w:cs="Times New Roman" w:hint="eastAsia"/>
          <w:bCs/>
          <w:sz w:val="28"/>
          <w:szCs w:val="28"/>
        </w:rPr>
        <w:t>全案減列</w:t>
      </w:r>
      <w:proofErr w:type="gramEnd"/>
      <w:r w:rsidRPr="00081138">
        <w:rPr>
          <w:rFonts w:ascii="標楷體" w:eastAsia="標楷體" w:hAnsi="標楷體" w:cs="Times New Roman" w:hint="eastAsia"/>
          <w:bCs/>
          <w:sz w:val="28"/>
          <w:szCs w:val="28"/>
        </w:rPr>
        <w:t>1,000萬元，</w:t>
      </w:r>
      <w:proofErr w:type="gramStart"/>
      <w:r w:rsidRPr="00081138">
        <w:rPr>
          <w:rFonts w:ascii="標楷體" w:eastAsia="標楷體" w:hAnsi="標楷體" w:cs="Times New Roman" w:hint="eastAsia"/>
          <w:bCs/>
          <w:sz w:val="28"/>
          <w:szCs w:val="28"/>
        </w:rPr>
        <w:t>115</w:t>
      </w:r>
      <w:proofErr w:type="gramEnd"/>
      <w:r w:rsidRPr="00081138">
        <w:rPr>
          <w:rFonts w:ascii="標楷體" w:eastAsia="標楷體" w:hAnsi="標楷體" w:cs="Times New Roman" w:hint="eastAsia"/>
          <w:bCs/>
          <w:sz w:val="28"/>
          <w:szCs w:val="28"/>
        </w:rPr>
        <w:t>年度減列200萬元)。【95 96 97 98】</w:t>
      </w:r>
    </w:p>
    <w:p w14:paraId="50F87520" w14:textId="77777777" w:rsidR="00533D90" w:rsidRPr="00081138" w:rsidRDefault="00533D90" w:rsidP="00533D90">
      <w:pPr>
        <w:kinsoku w:val="0"/>
        <w:overflowPunct w:val="0"/>
        <w:autoSpaceDE w:val="0"/>
        <w:autoSpaceDN w:val="0"/>
        <w:snapToGrid w:val="0"/>
        <w:spacing w:line="520" w:lineRule="exact"/>
        <w:ind w:leftChars="1239" w:left="3394" w:hangingChars="150" w:hanging="420"/>
        <w:jc w:val="both"/>
        <w:rPr>
          <w:rFonts w:ascii="標楷體" w:eastAsia="標楷體" w:hAnsi="標楷體" w:cs="Times New Roman"/>
          <w:bCs/>
          <w:sz w:val="28"/>
          <w:szCs w:val="28"/>
        </w:rPr>
      </w:pP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4</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「軍事單位裝備零附件購製及保修」中「業務費」之「軍事裝備設施養護費」4</w:t>
      </w:r>
      <w:r w:rsidRPr="00081138">
        <w:rPr>
          <w:rFonts w:ascii="標楷體" w:eastAsia="標楷體" w:hAnsi="標楷體" w:cs="Times New Roman"/>
          <w:bCs/>
          <w:sz w:val="28"/>
          <w:szCs w:val="28"/>
        </w:rPr>
        <w:t>,620</w:t>
      </w:r>
      <w:r w:rsidRPr="00081138">
        <w:rPr>
          <w:rFonts w:ascii="標楷體" w:eastAsia="標楷體" w:hAnsi="標楷體" w:cs="Times New Roman" w:hint="eastAsia"/>
          <w:bCs/>
          <w:sz w:val="28"/>
          <w:szCs w:val="28"/>
        </w:rPr>
        <w:t>萬5千元【107 108 109 111 112 113】，其中</w:t>
      </w:r>
      <w:proofErr w:type="gramStart"/>
      <w:r>
        <w:rPr>
          <w:rFonts w:ascii="標楷體" w:eastAsia="標楷體" w:hAnsi="標楷體" w:cs="Times New Roman" w:hint="eastAsia"/>
          <w:bCs/>
          <w:sz w:val="28"/>
          <w:szCs w:val="28"/>
        </w:rPr>
        <w:t>全案減列</w:t>
      </w:r>
      <w:proofErr w:type="gramEnd"/>
      <w:r>
        <w:rPr>
          <w:rFonts w:ascii="標楷體" w:eastAsia="標楷體" w:hAnsi="標楷體" w:cs="Times New Roman" w:hint="eastAsia"/>
          <w:bCs/>
          <w:sz w:val="28"/>
          <w:szCs w:val="28"/>
        </w:rPr>
        <w:t>分述如下</w:t>
      </w:r>
      <w:r w:rsidRPr="00081138">
        <w:rPr>
          <w:rFonts w:ascii="標楷體" w:eastAsia="標楷體" w:hAnsi="標楷體" w:cs="Times New Roman" w:hint="eastAsia"/>
          <w:bCs/>
          <w:sz w:val="28"/>
          <w:szCs w:val="28"/>
        </w:rPr>
        <w:t>：</w:t>
      </w:r>
    </w:p>
    <w:p w14:paraId="66B227D0" w14:textId="77777777" w:rsidR="00533D90" w:rsidRPr="00081138" w:rsidRDefault="00533D90" w:rsidP="00533D90">
      <w:pPr>
        <w:kinsoku w:val="0"/>
        <w:overflowPunct w:val="0"/>
        <w:autoSpaceDE w:val="0"/>
        <w:autoSpaceDN w:val="0"/>
        <w:snapToGrid w:val="0"/>
        <w:spacing w:line="520" w:lineRule="exact"/>
        <w:ind w:leftChars="1239" w:left="3652" w:hangingChars="242" w:hanging="67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w:t>
      </w:r>
      <w:r w:rsidRPr="00081138">
        <w:rPr>
          <w:rFonts w:ascii="細明體" w:eastAsia="新細明體" w:hAnsi="Times New Roman" w:cs="Times New Roman" w:hint="eastAsia"/>
          <w:kern w:val="3"/>
          <w:sz w:val="28"/>
          <w:szCs w:val="28"/>
        </w:rPr>
        <w:t>①</w:t>
      </w:r>
      <w:r w:rsidRPr="00081138">
        <w:rPr>
          <w:rFonts w:ascii="標楷體" w:eastAsia="標楷體" w:hAnsi="標楷體" w:cs="Times New Roman" w:hint="eastAsia"/>
          <w:bCs/>
          <w:sz w:val="28"/>
          <w:szCs w:val="28"/>
        </w:rPr>
        <w:t>「VB-106生物偵檢車載具維護案增加款」採購案，納入115-119年度執行，全案減列697萬5千元，115年度減列139萬5千元。【107】</w:t>
      </w:r>
    </w:p>
    <w:p w14:paraId="5BAE3293" w14:textId="77777777" w:rsidR="00533D90" w:rsidRPr="00081138" w:rsidRDefault="00533D90" w:rsidP="00533D90">
      <w:pPr>
        <w:kinsoku w:val="0"/>
        <w:overflowPunct w:val="0"/>
        <w:autoSpaceDE w:val="0"/>
        <w:autoSpaceDN w:val="0"/>
        <w:snapToGrid w:val="0"/>
        <w:spacing w:line="520" w:lineRule="exact"/>
        <w:ind w:leftChars="1239" w:left="3652" w:hangingChars="242" w:hanging="67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lastRenderedPageBreak/>
        <w:t xml:space="preserve">  </w:t>
      </w:r>
      <w:r w:rsidRPr="00081138">
        <w:rPr>
          <w:rFonts w:ascii="Times New Roman" w:eastAsia="新細明體" w:hAnsi="Times New Roman" w:cs="Times New Roman" w:hint="eastAsia"/>
          <w:kern w:val="3"/>
          <w:sz w:val="28"/>
          <w:szCs w:val="28"/>
        </w:rPr>
        <w:t>②</w:t>
      </w:r>
      <w:r w:rsidRPr="00081138">
        <w:rPr>
          <w:rFonts w:ascii="標楷體" w:eastAsia="標楷體" w:hAnsi="標楷體" w:cs="Times New Roman" w:hint="eastAsia"/>
          <w:bCs/>
          <w:sz w:val="28"/>
          <w:szCs w:val="28"/>
        </w:rPr>
        <w:t>「雙目雷射望遠鏡（委修）」委製案（國家中山科學研究院），納入115-119年度執行，全案減列5,100萬元，115年度減列1,020萬元。【108】</w:t>
      </w:r>
    </w:p>
    <w:p w14:paraId="44D70D57" w14:textId="77777777" w:rsidR="00533D90" w:rsidRPr="00081138" w:rsidRDefault="00533D90" w:rsidP="00533D90">
      <w:pPr>
        <w:kinsoku w:val="0"/>
        <w:overflowPunct w:val="0"/>
        <w:autoSpaceDE w:val="0"/>
        <w:autoSpaceDN w:val="0"/>
        <w:snapToGrid w:val="0"/>
        <w:spacing w:line="520" w:lineRule="exact"/>
        <w:ind w:leftChars="1239" w:left="3652" w:hangingChars="242" w:hanging="67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w:t>
      </w:r>
      <w:r w:rsidRPr="00081138">
        <w:rPr>
          <w:rFonts w:ascii="新細明體" w:eastAsia="新細明體" w:hAnsi="新細明體" w:cs="新細明體" w:hint="eastAsia"/>
          <w:bCs/>
          <w:sz w:val="28"/>
          <w:szCs w:val="28"/>
        </w:rPr>
        <w:t>③</w:t>
      </w:r>
      <w:r w:rsidRPr="00081138">
        <w:rPr>
          <w:rFonts w:ascii="標楷體" w:eastAsia="標楷體" w:hAnsi="標楷體" w:cs="Times New Roman" w:hint="eastAsia"/>
          <w:bCs/>
          <w:sz w:val="28"/>
          <w:szCs w:val="28"/>
        </w:rPr>
        <w:t>「劍二飛彈鑑測廠房整建暨測試裝備」採購案，納入115-117年度執行，全案減列3,000萬元，115年度減列1,000萬元。【109】</w:t>
      </w:r>
    </w:p>
    <w:p w14:paraId="09279794" w14:textId="77777777" w:rsidR="00533D90" w:rsidRPr="00081138" w:rsidRDefault="00533D90" w:rsidP="00533D90">
      <w:pPr>
        <w:kinsoku w:val="0"/>
        <w:overflowPunct w:val="0"/>
        <w:autoSpaceDE w:val="0"/>
        <w:autoSpaceDN w:val="0"/>
        <w:snapToGrid w:val="0"/>
        <w:spacing w:line="520" w:lineRule="exact"/>
        <w:ind w:leftChars="1239" w:left="3652" w:hangingChars="242" w:hanging="67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w:t>
      </w:r>
      <w:r w:rsidRPr="00081138">
        <w:rPr>
          <w:rFonts w:ascii="新細明體" w:eastAsia="新細明體" w:hAnsi="新細明體" w:cs="新細明體" w:hint="eastAsia"/>
          <w:bCs/>
          <w:sz w:val="28"/>
          <w:szCs w:val="28"/>
        </w:rPr>
        <w:t>④</w:t>
      </w:r>
      <w:r w:rsidRPr="00081138">
        <w:rPr>
          <w:rFonts w:ascii="標楷體" w:eastAsia="標楷體" w:hAnsi="標楷體" w:cs="Times New Roman" w:hint="eastAsia"/>
          <w:bCs/>
          <w:sz w:val="28"/>
          <w:szCs w:val="28"/>
        </w:rPr>
        <w:t>「國軍網路專用交換機系統（MIPS）維護（委修）」委製案（國家中山科學研究院），納入115-119年度執行，全案減列430萬元，115年度減列86萬元。【112】</w:t>
      </w:r>
    </w:p>
    <w:p w14:paraId="4EEEBB7E" w14:textId="77777777" w:rsidR="00533D90" w:rsidRPr="00081138" w:rsidRDefault="00533D90" w:rsidP="00533D90">
      <w:pPr>
        <w:kinsoku w:val="0"/>
        <w:overflowPunct w:val="0"/>
        <w:autoSpaceDE w:val="0"/>
        <w:autoSpaceDN w:val="0"/>
        <w:snapToGrid w:val="0"/>
        <w:spacing w:line="520" w:lineRule="exact"/>
        <w:ind w:leftChars="1239" w:left="3652" w:hangingChars="242" w:hanging="67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w:t>
      </w:r>
      <w:r w:rsidRPr="00081138">
        <w:rPr>
          <w:rFonts w:ascii="新細明體" w:eastAsia="新細明體" w:hAnsi="新細明體" w:cs="新細明體" w:hint="eastAsia"/>
          <w:bCs/>
          <w:sz w:val="28"/>
          <w:szCs w:val="28"/>
        </w:rPr>
        <w:t>⑤</w:t>
      </w:r>
      <w:r w:rsidRPr="00081138">
        <w:rPr>
          <w:rFonts w:ascii="標楷體" w:eastAsia="標楷體" w:hAnsi="標楷體" w:cs="Times New Roman" w:hint="eastAsia"/>
          <w:bCs/>
          <w:sz w:val="28"/>
          <w:szCs w:val="28"/>
        </w:rPr>
        <w:t>「雷標儀維修」委製案（國家中山科學研究院），納入115-119年度執行，全案減列1,875萬元，115年度減列375萬元。【113】</w:t>
      </w:r>
    </w:p>
    <w:p w14:paraId="379BA97D" w14:textId="77777777" w:rsidR="00533D90" w:rsidRPr="00081138" w:rsidRDefault="00533D90" w:rsidP="00533D90">
      <w:pPr>
        <w:kinsoku w:val="0"/>
        <w:overflowPunct w:val="0"/>
        <w:autoSpaceDE w:val="0"/>
        <w:autoSpaceDN w:val="0"/>
        <w:snapToGrid w:val="0"/>
        <w:spacing w:line="520" w:lineRule="exact"/>
        <w:ind w:leftChars="1239" w:left="3394" w:hangingChars="150" w:hanging="420"/>
        <w:jc w:val="both"/>
        <w:rPr>
          <w:rFonts w:ascii="標楷體" w:eastAsia="標楷體" w:hAnsi="標楷體" w:cs="Times New Roman"/>
          <w:bCs/>
          <w:sz w:val="28"/>
          <w:szCs w:val="28"/>
        </w:rPr>
      </w:pP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5</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「後勤補給支援」中「設備及投資」之「雜項設備費」2,000萬元。【125】</w:t>
      </w:r>
    </w:p>
    <w:p w14:paraId="69C1FCA5"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bCs/>
          <w:sz w:val="28"/>
          <w:szCs w:val="28"/>
        </w:rPr>
        <w:t>2.</w:t>
      </w:r>
      <w:r w:rsidRPr="00081138">
        <w:rPr>
          <w:rFonts w:ascii="標楷體" w:eastAsia="標楷體" w:hAnsi="標楷體" w:cs="Times New Roman" w:hint="eastAsia"/>
          <w:bCs/>
          <w:sz w:val="28"/>
          <w:szCs w:val="28"/>
        </w:rPr>
        <w:t>海軍司令部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3,980萬元</w:t>
      </w:r>
    </w:p>
    <w:p w14:paraId="520636C8" w14:textId="77777777" w:rsidR="00533D90" w:rsidRPr="00081138" w:rsidRDefault="00533D90" w:rsidP="00533D90">
      <w:pPr>
        <w:kinsoku w:val="0"/>
        <w:overflowPunct w:val="0"/>
        <w:autoSpaceDE w:val="0"/>
        <w:autoSpaceDN w:val="0"/>
        <w:snapToGrid w:val="0"/>
        <w:spacing w:line="520" w:lineRule="exact"/>
        <w:ind w:leftChars="1115" w:left="3457" w:hangingChars="279" w:hanging="781"/>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(1)「通信電子與資訊管理」中「業務費」之「通訊費」500萬元。【219】</w:t>
      </w:r>
    </w:p>
    <w:p w14:paraId="537085A0" w14:textId="77777777" w:rsidR="00533D90" w:rsidRPr="00081138" w:rsidRDefault="00533D90" w:rsidP="00533D90">
      <w:pPr>
        <w:kinsoku w:val="0"/>
        <w:overflowPunct w:val="0"/>
        <w:autoSpaceDE w:val="0"/>
        <w:autoSpaceDN w:val="0"/>
        <w:snapToGrid w:val="0"/>
        <w:spacing w:line="520" w:lineRule="exact"/>
        <w:ind w:leftChars="1115" w:left="3457" w:hangingChars="279" w:hanging="781"/>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(2)「後勤補給支援」中「設備及投資」3,480萬元。【225】</w:t>
      </w:r>
    </w:p>
    <w:p w14:paraId="1EC32557"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3.空軍司令部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3,850萬元</w:t>
      </w:r>
    </w:p>
    <w:p w14:paraId="3F7C48C2" w14:textId="77777777" w:rsidR="00533D90" w:rsidRPr="00081138" w:rsidRDefault="00533D90" w:rsidP="00533D90">
      <w:pPr>
        <w:kinsoku w:val="0"/>
        <w:overflowPunct w:val="0"/>
        <w:autoSpaceDE w:val="0"/>
        <w:autoSpaceDN w:val="0"/>
        <w:snapToGrid w:val="0"/>
        <w:spacing w:line="520" w:lineRule="exact"/>
        <w:ind w:leftChars="1115" w:left="3527" w:hangingChars="304" w:hanging="851"/>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(1)「運輸作業」中「設備及投資」之「雜項設備費」50萬元。【301】</w:t>
      </w:r>
    </w:p>
    <w:p w14:paraId="1DFFFF43" w14:textId="77777777" w:rsidR="00533D90" w:rsidRPr="00081138" w:rsidRDefault="00533D90" w:rsidP="00533D90">
      <w:pPr>
        <w:kinsoku w:val="0"/>
        <w:overflowPunct w:val="0"/>
        <w:autoSpaceDE w:val="0"/>
        <w:autoSpaceDN w:val="0"/>
        <w:snapToGrid w:val="0"/>
        <w:spacing w:line="520" w:lineRule="exact"/>
        <w:ind w:leftChars="1115" w:left="3527" w:hangingChars="304" w:hanging="851"/>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lastRenderedPageBreak/>
        <w:t xml:space="preserve">  (2)「通信電子與資訊管理」中「業務費」2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800萬元(含「通訊費」800萬元、「資訊服務費」2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000萬元)及「設備及投資」中「資訊軟硬體設備費」1,000萬元。【304 305 307】</w:t>
      </w:r>
    </w:p>
    <w:p w14:paraId="00F07D71"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4.憲兵指揮部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「後勤補給支援」中「業務費」1</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700萬元(含「一般事務費」300萬元及「房屋建築養護費」1</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400萬元)。【364 365】</w:t>
      </w:r>
    </w:p>
    <w:p w14:paraId="25091232"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5.資通電軍指揮部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155萬元</w:t>
      </w:r>
    </w:p>
    <w:p w14:paraId="680BE034" w14:textId="77777777" w:rsidR="00533D90" w:rsidRPr="00081138" w:rsidRDefault="00533D90" w:rsidP="00533D90">
      <w:pPr>
        <w:kinsoku w:val="0"/>
        <w:overflowPunct w:val="0"/>
        <w:autoSpaceDE w:val="0"/>
        <w:autoSpaceDN w:val="0"/>
        <w:snapToGrid w:val="0"/>
        <w:spacing w:line="520" w:lineRule="exact"/>
        <w:ind w:leftChars="1115" w:left="3359" w:hangingChars="244" w:hanging="683"/>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(1)「後勤綜合勤務」中「業務費」之「物品」80萬元。【375 376】</w:t>
      </w:r>
    </w:p>
    <w:p w14:paraId="2AA520A4" w14:textId="77777777" w:rsidR="00533D90" w:rsidRPr="00081138" w:rsidRDefault="00533D90" w:rsidP="00533D90">
      <w:pPr>
        <w:kinsoku w:val="0"/>
        <w:overflowPunct w:val="0"/>
        <w:autoSpaceDE w:val="0"/>
        <w:autoSpaceDN w:val="0"/>
        <w:snapToGrid w:val="0"/>
        <w:spacing w:line="520" w:lineRule="exact"/>
        <w:ind w:leftChars="1115" w:left="3387" w:hangingChars="254" w:hanging="711"/>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(2)「通信電子與資訊管理」2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075萬元</w:t>
      </w:r>
    </w:p>
    <w:p w14:paraId="1BE20B66" w14:textId="78D94BE4" w:rsidR="00533D90" w:rsidRPr="00081138" w:rsidRDefault="00533D90" w:rsidP="00533D90">
      <w:pPr>
        <w:kinsoku w:val="0"/>
        <w:overflowPunct w:val="0"/>
        <w:autoSpaceDE w:val="0"/>
        <w:autoSpaceDN w:val="0"/>
        <w:snapToGrid w:val="0"/>
        <w:spacing w:line="520" w:lineRule="exact"/>
        <w:ind w:leftChars="1315" w:left="3554" w:hangingChars="142" w:hanging="398"/>
        <w:jc w:val="both"/>
        <w:rPr>
          <w:rFonts w:ascii="標楷體" w:eastAsia="標楷體" w:hAnsi="標楷體" w:cs="Times New Roman"/>
          <w:bCs/>
          <w:sz w:val="28"/>
          <w:szCs w:val="28"/>
        </w:rPr>
      </w:pPr>
      <w:r w:rsidRPr="00081138">
        <w:rPr>
          <w:rFonts w:ascii="新細明體" w:eastAsia="新細明體" w:hAnsi="新細明體" w:cs="新細明體" w:hint="eastAsia"/>
          <w:bCs/>
          <w:sz w:val="28"/>
          <w:szCs w:val="28"/>
        </w:rPr>
        <w:t>①</w:t>
      </w:r>
      <w:r w:rsidRPr="00081138">
        <w:rPr>
          <w:rFonts w:ascii="標楷體" w:eastAsia="標楷體" w:hAnsi="標楷體" w:cs="Times New Roman" w:hint="eastAsia"/>
          <w:bCs/>
          <w:sz w:val="28"/>
          <w:szCs w:val="28"/>
        </w:rPr>
        <w:t>「業務費」2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050萬元(含「資訊服務費」1</w:t>
      </w:r>
      <w:r w:rsidRPr="00081138">
        <w:rPr>
          <w:rFonts w:ascii="標楷體" w:eastAsia="標楷體" w:hAnsi="標楷體" w:cs="Times New Roman"/>
          <w:bCs/>
          <w:sz w:val="28"/>
          <w:szCs w:val="28"/>
        </w:rPr>
        <w:t>,0</w:t>
      </w:r>
      <w:r w:rsidRPr="00081138">
        <w:rPr>
          <w:rFonts w:ascii="標楷體" w:eastAsia="標楷體" w:hAnsi="標楷體" w:cs="Times New Roman" w:hint="eastAsia"/>
          <w:bCs/>
          <w:sz w:val="28"/>
          <w:szCs w:val="28"/>
        </w:rPr>
        <w:t>00萬元、「軍事裝備及設施」3</w:t>
      </w:r>
      <w:r w:rsidRPr="00081138">
        <w:rPr>
          <w:rFonts w:ascii="標楷體" w:eastAsia="標楷體" w:hAnsi="標楷體" w:cs="Times New Roman"/>
          <w:bCs/>
          <w:sz w:val="28"/>
          <w:szCs w:val="28"/>
        </w:rPr>
        <w:t>50</w:t>
      </w:r>
      <w:r w:rsidRPr="00081138">
        <w:rPr>
          <w:rFonts w:ascii="標楷體" w:eastAsia="標楷體" w:hAnsi="標楷體" w:cs="Times New Roman" w:hint="eastAsia"/>
          <w:bCs/>
          <w:sz w:val="28"/>
          <w:szCs w:val="28"/>
        </w:rPr>
        <w:t>萬元、「軍事裝備設施養護費」700萬元)。【381 382 383】</w:t>
      </w:r>
    </w:p>
    <w:p w14:paraId="49DBF709" w14:textId="77777777" w:rsidR="00533D90" w:rsidRPr="00081138" w:rsidRDefault="00533D90" w:rsidP="00533D90">
      <w:pPr>
        <w:kinsoku w:val="0"/>
        <w:overflowPunct w:val="0"/>
        <w:autoSpaceDE w:val="0"/>
        <w:autoSpaceDN w:val="0"/>
        <w:snapToGrid w:val="0"/>
        <w:spacing w:line="520" w:lineRule="exact"/>
        <w:ind w:leftChars="1315" w:left="3554" w:hangingChars="142" w:hanging="398"/>
        <w:jc w:val="both"/>
        <w:rPr>
          <w:rFonts w:ascii="標楷體" w:eastAsia="標楷體" w:hAnsi="標楷體" w:cs="Times New Roman"/>
          <w:bCs/>
          <w:sz w:val="28"/>
          <w:szCs w:val="28"/>
        </w:rPr>
      </w:pPr>
      <w:r w:rsidRPr="00081138">
        <w:rPr>
          <w:rFonts w:ascii="新細明體" w:eastAsia="新細明體" w:hAnsi="新細明體" w:cs="新細明體" w:hint="eastAsia"/>
          <w:bCs/>
          <w:sz w:val="28"/>
          <w:szCs w:val="28"/>
        </w:rPr>
        <w:t>②</w:t>
      </w:r>
      <w:r w:rsidRPr="00081138">
        <w:rPr>
          <w:rFonts w:ascii="標楷體" w:eastAsia="標楷體" w:hAnsi="標楷體" w:cs="Times New Roman" w:hint="eastAsia"/>
          <w:bCs/>
          <w:sz w:val="28"/>
          <w:szCs w:val="28"/>
        </w:rPr>
        <w:t>「設備及投資」中「雜項設備費」25萬元。【385】</w:t>
      </w:r>
    </w:p>
    <w:p w14:paraId="16A0E9D7"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6.軍醫局</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「軍事單位裝備零附件購製及保修」中「業務費」之「軍事裝備設施養護費」1,050萬元【428】</w:t>
      </w:r>
    </w:p>
    <w:p w14:paraId="3637A137"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7.全民防衛動員署</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「後勤補給支援」4,500萬元(含「業務費」之「物品」2,000萬元、「設備及投資」之「雜項設備費」2,500萬元)。【444 445 446 447】</w:t>
      </w:r>
    </w:p>
    <w:p w14:paraId="0F309918"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8.參謀本部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「通信電子與資訊管理」之「業</w:t>
      </w:r>
      <w:r w:rsidRPr="00081138">
        <w:rPr>
          <w:rFonts w:ascii="標楷體" w:eastAsia="標楷體" w:hAnsi="標楷體" w:cs="Times New Roman" w:hint="eastAsia"/>
          <w:bCs/>
          <w:sz w:val="28"/>
          <w:szCs w:val="28"/>
        </w:rPr>
        <w:lastRenderedPageBreak/>
        <w:t>務費」800萬元(含「資訊服務費」200萬元)及「設備及投資」之「資訊軟硬體設備費」100萬元。【484 487 488 489】</w:t>
      </w:r>
    </w:p>
    <w:p w14:paraId="566DE697"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9.電訊發展室</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8</w:t>
      </w:r>
      <w:r w:rsidRPr="00081138">
        <w:rPr>
          <w:rFonts w:ascii="標楷體" w:eastAsia="標楷體" w:hAnsi="標楷體" w:cs="Times New Roman"/>
          <w:bCs/>
          <w:sz w:val="28"/>
          <w:szCs w:val="28"/>
        </w:rPr>
        <w:t>92</w:t>
      </w:r>
      <w:r w:rsidRPr="00081138">
        <w:rPr>
          <w:rFonts w:ascii="標楷體" w:eastAsia="標楷體" w:hAnsi="標楷體" w:cs="Times New Roman" w:hint="eastAsia"/>
          <w:bCs/>
          <w:sz w:val="28"/>
          <w:szCs w:val="28"/>
        </w:rPr>
        <w:t>萬5千元</w:t>
      </w:r>
    </w:p>
    <w:p w14:paraId="51340386" w14:textId="77777777" w:rsidR="00533D90" w:rsidRPr="00081138" w:rsidRDefault="00533D90" w:rsidP="00533D90">
      <w:pPr>
        <w:kinsoku w:val="0"/>
        <w:overflowPunct w:val="0"/>
        <w:autoSpaceDE w:val="0"/>
        <w:autoSpaceDN w:val="0"/>
        <w:snapToGrid w:val="0"/>
        <w:spacing w:line="520" w:lineRule="exact"/>
        <w:ind w:leftChars="1115" w:left="3359" w:hangingChars="244" w:hanging="683"/>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(1)「設施修繕維護與管理」之「業務費」8</w:t>
      </w:r>
      <w:r w:rsidRPr="00081138">
        <w:rPr>
          <w:rFonts w:ascii="標楷體" w:eastAsia="標楷體" w:hAnsi="標楷體" w:cs="Times New Roman"/>
          <w:bCs/>
          <w:sz w:val="28"/>
          <w:szCs w:val="28"/>
        </w:rPr>
        <w:t>48</w:t>
      </w:r>
      <w:r w:rsidRPr="00081138">
        <w:rPr>
          <w:rFonts w:ascii="標楷體" w:eastAsia="標楷體" w:hAnsi="標楷體" w:cs="Times New Roman" w:hint="eastAsia"/>
          <w:bCs/>
          <w:sz w:val="28"/>
          <w:szCs w:val="28"/>
        </w:rPr>
        <w:t>萬元(含「房屋建築養護費」6</w:t>
      </w:r>
      <w:r w:rsidRPr="00081138">
        <w:rPr>
          <w:rFonts w:ascii="標楷體" w:eastAsia="標楷體" w:hAnsi="標楷體" w:cs="Times New Roman"/>
          <w:bCs/>
          <w:sz w:val="28"/>
          <w:szCs w:val="28"/>
        </w:rPr>
        <w:t>98</w:t>
      </w:r>
      <w:r w:rsidRPr="00081138">
        <w:rPr>
          <w:rFonts w:ascii="標楷體" w:eastAsia="標楷體" w:hAnsi="標楷體" w:cs="Times New Roman" w:hint="eastAsia"/>
          <w:bCs/>
          <w:sz w:val="28"/>
          <w:szCs w:val="28"/>
        </w:rPr>
        <w:t>萬元、「設施及機械設備養護費」</w:t>
      </w:r>
      <w:r w:rsidRPr="00081138">
        <w:rPr>
          <w:rFonts w:ascii="標楷體" w:eastAsia="標楷體" w:hAnsi="標楷體" w:cs="Times New Roman"/>
          <w:bCs/>
          <w:sz w:val="28"/>
          <w:szCs w:val="28"/>
        </w:rPr>
        <w:t>150</w:t>
      </w:r>
      <w:r w:rsidRPr="00081138">
        <w:rPr>
          <w:rFonts w:ascii="標楷體" w:eastAsia="標楷體" w:hAnsi="標楷體" w:cs="Times New Roman" w:hint="eastAsia"/>
          <w:bCs/>
          <w:sz w:val="28"/>
          <w:szCs w:val="28"/>
        </w:rPr>
        <w:t>萬元)。【497 498 499】</w:t>
      </w:r>
    </w:p>
    <w:p w14:paraId="53780F42" w14:textId="77777777" w:rsidR="00533D90" w:rsidRPr="00081138" w:rsidRDefault="00533D90" w:rsidP="00533D90">
      <w:pPr>
        <w:kinsoku w:val="0"/>
        <w:overflowPunct w:val="0"/>
        <w:autoSpaceDE w:val="0"/>
        <w:autoSpaceDN w:val="0"/>
        <w:snapToGrid w:val="0"/>
        <w:spacing w:line="520" w:lineRule="exact"/>
        <w:ind w:leftChars="1115" w:left="3359" w:hangingChars="244" w:hanging="683"/>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w:t>
      </w:r>
      <w:r w:rsidRPr="00081138">
        <w:rPr>
          <w:rFonts w:ascii="標楷體" w:eastAsia="標楷體" w:hAnsi="標楷體" w:cs="Times New Roman"/>
          <w:bCs/>
          <w:sz w:val="28"/>
          <w:szCs w:val="28"/>
        </w:rPr>
        <w:t>(2)</w:t>
      </w:r>
      <w:r w:rsidRPr="00081138">
        <w:rPr>
          <w:rFonts w:ascii="標楷體" w:eastAsia="標楷體" w:hAnsi="標楷體" w:cs="Times New Roman" w:hint="eastAsia"/>
          <w:bCs/>
          <w:sz w:val="28"/>
          <w:szCs w:val="28"/>
        </w:rPr>
        <w:t>「軍事單位裝備零附件購製及保修」中「業務費」之「設施及機械設備養護費」44萬5千元。【5</w:t>
      </w:r>
      <w:r w:rsidRPr="00081138">
        <w:rPr>
          <w:rFonts w:ascii="標楷體" w:eastAsia="標楷體" w:hAnsi="標楷體" w:cs="Times New Roman"/>
          <w:bCs/>
          <w:sz w:val="28"/>
          <w:szCs w:val="28"/>
        </w:rPr>
        <w:t>01</w:t>
      </w:r>
      <w:r w:rsidRPr="00081138">
        <w:rPr>
          <w:rFonts w:ascii="標楷體" w:eastAsia="標楷體" w:hAnsi="標楷體" w:cs="Times New Roman" w:hint="eastAsia"/>
          <w:bCs/>
          <w:sz w:val="28"/>
          <w:szCs w:val="28"/>
        </w:rPr>
        <w:t>】</w:t>
      </w:r>
    </w:p>
    <w:p w14:paraId="3FEE402D" w14:textId="77777777" w:rsidR="00533D90" w:rsidRPr="00081138" w:rsidRDefault="00533D90" w:rsidP="00533D90">
      <w:pPr>
        <w:kinsoku w:val="0"/>
        <w:overflowPunct w:val="0"/>
        <w:autoSpaceDE w:val="0"/>
        <w:autoSpaceDN w:val="0"/>
        <w:snapToGrid w:val="0"/>
        <w:spacing w:line="520" w:lineRule="exact"/>
        <w:ind w:leftChars="799" w:left="2739" w:hangingChars="293" w:hanging="821"/>
        <w:jc w:val="both"/>
        <w:rPr>
          <w:rFonts w:ascii="標楷體" w:eastAsia="標楷體" w:hAnsi="標楷體" w:cs="Times New Roman"/>
          <w:b/>
          <w:bCs/>
          <w:sz w:val="28"/>
          <w:szCs w:val="28"/>
        </w:rPr>
      </w:pPr>
      <w:r w:rsidRPr="00081138">
        <w:rPr>
          <w:rFonts w:ascii="標楷體" w:eastAsia="標楷體" w:hAnsi="標楷體" w:cs="Times New Roman"/>
          <w:b/>
          <w:bCs/>
          <w:sz w:val="28"/>
          <w:szCs w:val="28"/>
        </w:rPr>
        <w:t xml:space="preserve"> (</w:t>
      </w:r>
      <w:r w:rsidRPr="00081138">
        <w:rPr>
          <w:rFonts w:ascii="標楷體" w:eastAsia="標楷體" w:hAnsi="標楷體" w:cs="Times New Roman" w:hint="eastAsia"/>
          <w:b/>
          <w:bCs/>
          <w:sz w:val="28"/>
          <w:szCs w:val="28"/>
        </w:rPr>
        <w:t>四</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第</w:t>
      </w:r>
      <w:r w:rsidRPr="00081138">
        <w:rPr>
          <w:rFonts w:ascii="標楷體" w:eastAsia="標楷體" w:hAnsi="標楷體" w:cs="Times New Roman"/>
          <w:b/>
          <w:bCs/>
          <w:sz w:val="28"/>
          <w:szCs w:val="28"/>
        </w:rPr>
        <w:t>5</w:t>
      </w:r>
      <w:r w:rsidRPr="00081138">
        <w:rPr>
          <w:rFonts w:ascii="標楷體" w:eastAsia="標楷體" w:hAnsi="標楷體" w:cs="Times New Roman" w:hint="eastAsia"/>
          <w:b/>
          <w:bCs/>
          <w:sz w:val="28"/>
          <w:szCs w:val="28"/>
        </w:rPr>
        <w:t>目「一般裝備」4</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50</w:t>
      </w:r>
      <w:r w:rsidRPr="00081138">
        <w:rPr>
          <w:rFonts w:ascii="標楷體" w:eastAsia="標楷體" w:hAnsi="標楷體" w:cs="Times New Roman"/>
          <w:b/>
          <w:bCs/>
          <w:sz w:val="28"/>
          <w:szCs w:val="28"/>
        </w:rPr>
        <w:t>0</w:t>
      </w:r>
      <w:r w:rsidRPr="00081138">
        <w:rPr>
          <w:rFonts w:ascii="標楷體" w:eastAsia="標楷體" w:hAnsi="標楷體" w:cs="Times New Roman" w:hint="eastAsia"/>
          <w:b/>
          <w:bCs/>
          <w:sz w:val="28"/>
          <w:szCs w:val="28"/>
        </w:rPr>
        <w:t>萬元。</w:t>
      </w:r>
    </w:p>
    <w:p w14:paraId="3220D916"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bCs/>
          <w:sz w:val="28"/>
          <w:szCs w:val="28"/>
        </w:rPr>
        <w:t>1.</w:t>
      </w:r>
      <w:r w:rsidRPr="00081138">
        <w:rPr>
          <w:rFonts w:ascii="標楷體" w:eastAsia="標楷體" w:hAnsi="標楷體" w:cs="Times New Roman" w:hint="eastAsia"/>
          <w:bCs/>
          <w:sz w:val="28"/>
          <w:szCs w:val="28"/>
        </w:rPr>
        <w:t>陸軍司令部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「高空滲透跳傘訓練模擬器」規劃於115-</w:t>
      </w:r>
      <w:proofErr w:type="gramStart"/>
      <w:r w:rsidRPr="00081138">
        <w:rPr>
          <w:rFonts w:ascii="標楷體" w:eastAsia="標楷體" w:hAnsi="標楷體" w:cs="Times New Roman" w:hint="eastAsia"/>
          <w:bCs/>
          <w:sz w:val="28"/>
          <w:szCs w:val="28"/>
        </w:rPr>
        <w:t>117</w:t>
      </w:r>
      <w:proofErr w:type="gramEnd"/>
      <w:r w:rsidRPr="00081138">
        <w:rPr>
          <w:rFonts w:ascii="標楷體" w:eastAsia="標楷體" w:hAnsi="標楷體" w:cs="Times New Roman" w:hint="eastAsia"/>
          <w:bCs/>
          <w:sz w:val="28"/>
          <w:szCs w:val="28"/>
        </w:rPr>
        <w:t>年度執行，</w:t>
      </w:r>
      <w:proofErr w:type="gramStart"/>
      <w:r w:rsidRPr="00081138">
        <w:rPr>
          <w:rFonts w:ascii="標楷體" w:eastAsia="標楷體" w:hAnsi="標楷體" w:cs="Times New Roman" w:hint="eastAsia"/>
          <w:bCs/>
          <w:sz w:val="28"/>
          <w:szCs w:val="28"/>
        </w:rPr>
        <w:t>全案減列</w:t>
      </w:r>
      <w:proofErr w:type="gramEnd"/>
      <w:r w:rsidRPr="00081138">
        <w:rPr>
          <w:rFonts w:ascii="標楷體" w:eastAsia="標楷體" w:hAnsi="標楷體" w:cs="Times New Roman" w:hint="eastAsia"/>
          <w:bCs/>
          <w:sz w:val="28"/>
          <w:szCs w:val="28"/>
        </w:rPr>
        <w:t>2億元，</w:t>
      </w:r>
      <w:proofErr w:type="gramStart"/>
      <w:r w:rsidRPr="00081138">
        <w:rPr>
          <w:rFonts w:ascii="標楷體" w:eastAsia="標楷體" w:hAnsi="標楷體" w:cs="Times New Roman" w:hint="eastAsia"/>
          <w:bCs/>
          <w:sz w:val="28"/>
          <w:szCs w:val="28"/>
        </w:rPr>
        <w:t>115</w:t>
      </w:r>
      <w:proofErr w:type="gramEnd"/>
      <w:r w:rsidRPr="00081138">
        <w:rPr>
          <w:rFonts w:ascii="標楷體" w:eastAsia="標楷體" w:hAnsi="標楷體" w:cs="Times New Roman" w:hint="eastAsia"/>
          <w:bCs/>
          <w:sz w:val="28"/>
          <w:szCs w:val="28"/>
        </w:rPr>
        <w:t>年度減列3</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000萬元。【155】</w:t>
      </w:r>
    </w:p>
    <w:p w14:paraId="3134F98F"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2.空軍司令部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「屏東基地ILS</w:t>
      </w:r>
      <w:proofErr w:type="gramStart"/>
      <w:r w:rsidRPr="00081138">
        <w:rPr>
          <w:rFonts w:ascii="標楷體" w:eastAsia="標楷體" w:hAnsi="標楷體" w:cs="Times New Roman" w:hint="eastAsia"/>
          <w:bCs/>
          <w:sz w:val="28"/>
          <w:szCs w:val="28"/>
        </w:rPr>
        <w:t>儀降系統換裝案</w:t>
      </w:r>
      <w:proofErr w:type="gramEnd"/>
      <w:r w:rsidRPr="00081138">
        <w:rPr>
          <w:rFonts w:ascii="標楷體" w:eastAsia="標楷體" w:hAnsi="標楷體" w:cs="Times New Roman" w:hint="eastAsia"/>
          <w:bCs/>
          <w:sz w:val="28"/>
          <w:szCs w:val="28"/>
        </w:rPr>
        <w:t>」400萬元。【331】</w:t>
      </w:r>
    </w:p>
    <w:p w14:paraId="5856B140"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color w:val="FF0000"/>
          <w:sz w:val="28"/>
          <w:szCs w:val="28"/>
        </w:rPr>
      </w:pPr>
      <w:r w:rsidRPr="00081138">
        <w:rPr>
          <w:rFonts w:ascii="標楷體" w:eastAsia="標楷體" w:hAnsi="標楷體" w:cs="Times New Roman" w:hint="eastAsia"/>
          <w:bCs/>
          <w:sz w:val="28"/>
          <w:szCs w:val="28"/>
        </w:rPr>
        <w:t>3</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憲兵指揮部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「憲兵勤務頭盔整備」800萬元。【368】</w:t>
      </w:r>
    </w:p>
    <w:p w14:paraId="10DAB6F9"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4</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政治作戰局</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「政戰裝備」之「戰時及救災採訪裝備</w:t>
      </w:r>
      <w:proofErr w:type="gramStart"/>
      <w:r w:rsidRPr="00081138">
        <w:rPr>
          <w:rFonts w:ascii="標楷體" w:eastAsia="標楷體" w:hAnsi="標楷體" w:cs="Times New Roman" w:hint="eastAsia"/>
          <w:bCs/>
          <w:sz w:val="28"/>
          <w:szCs w:val="28"/>
        </w:rPr>
        <w:t>汰</w:t>
      </w:r>
      <w:proofErr w:type="gramEnd"/>
      <w:r w:rsidRPr="00081138">
        <w:rPr>
          <w:rFonts w:ascii="標楷體" w:eastAsia="標楷體" w:hAnsi="標楷體" w:cs="Times New Roman" w:hint="eastAsia"/>
          <w:bCs/>
          <w:sz w:val="28"/>
          <w:szCs w:val="28"/>
        </w:rPr>
        <w:t>換」300萬元。【405】</w:t>
      </w:r>
    </w:p>
    <w:p w14:paraId="31AA3651" w14:textId="77777777" w:rsidR="00533D90" w:rsidRPr="00081138" w:rsidRDefault="00533D90" w:rsidP="00533D90">
      <w:pPr>
        <w:kinsoku w:val="0"/>
        <w:overflowPunct w:val="0"/>
        <w:autoSpaceDE w:val="0"/>
        <w:autoSpaceDN w:val="0"/>
        <w:snapToGrid w:val="0"/>
        <w:spacing w:line="520" w:lineRule="exact"/>
        <w:ind w:leftChars="799" w:left="2507" w:hangingChars="210" w:hanging="589"/>
        <w:jc w:val="both"/>
        <w:rPr>
          <w:rFonts w:ascii="標楷體" w:eastAsia="標楷體" w:hAnsi="標楷體" w:cs="Times New Roman"/>
          <w:bCs/>
          <w:sz w:val="28"/>
          <w:szCs w:val="28"/>
        </w:rPr>
      </w:pP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五</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第6目「軍事人員」</w:t>
      </w:r>
      <w:r w:rsidRPr="00081138">
        <w:rPr>
          <w:rFonts w:ascii="標楷體" w:eastAsia="標楷體" w:hAnsi="標楷體" w:cs="Times New Roman" w:hint="eastAsia"/>
          <w:bCs/>
          <w:sz w:val="28"/>
          <w:szCs w:val="28"/>
        </w:rPr>
        <w:t>陸軍司令部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「主副食與口糧」中「業務費」之「一般事務費」2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000萬元。【160】</w:t>
      </w:r>
    </w:p>
    <w:p w14:paraId="69F27C51" w14:textId="77777777" w:rsidR="00533D90" w:rsidRPr="00081138" w:rsidRDefault="00533D90" w:rsidP="00533D90">
      <w:pPr>
        <w:kinsoku w:val="0"/>
        <w:overflowPunct w:val="0"/>
        <w:autoSpaceDE w:val="0"/>
        <w:autoSpaceDN w:val="0"/>
        <w:snapToGrid w:val="0"/>
        <w:spacing w:line="520" w:lineRule="exact"/>
        <w:ind w:leftChars="799" w:left="2739" w:hangingChars="293" w:hanging="821"/>
        <w:jc w:val="both"/>
        <w:rPr>
          <w:rFonts w:ascii="標楷體" w:eastAsia="標楷體" w:hAnsi="標楷體" w:cs="Times New Roman"/>
          <w:b/>
          <w:bCs/>
          <w:sz w:val="28"/>
          <w:szCs w:val="28"/>
        </w:rPr>
      </w:pPr>
      <w:r w:rsidRPr="00081138">
        <w:rPr>
          <w:rFonts w:ascii="標楷體" w:eastAsia="標楷體" w:hAnsi="標楷體" w:cs="Times New Roman" w:hint="eastAsia"/>
          <w:b/>
          <w:bCs/>
          <w:sz w:val="28"/>
          <w:szCs w:val="28"/>
        </w:rPr>
        <w:t>(六</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第</w:t>
      </w:r>
      <w:r w:rsidRPr="00081138">
        <w:rPr>
          <w:rFonts w:ascii="標楷體" w:eastAsia="標楷體" w:hAnsi="標楷體" w:cs="Times New Roman"/>
          <w:b/>
          <w:bCs/>
          <w:sz w:val="28"/>
          <w:szCs w:val="28"/>
        </w:rPr>
        <w:t>8</w:t>
      </w:r>
      <w:r w:rsidRPr="00081138">
        <w:rPr>
          <w:rFonts w:ascii="標楷體" w:eastAsia="標楷體" w:hAnsi="標楷體" w:cs="Times New Roman" w:hint="eastAsia"/>
          <w:b/>
          <w:bCs/>
          <w:sz w:val="28"/>
          <w:szCs w:val="28"/>
        </w:rPr>
        <w:t>目「一般建築及設備」4</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093萬3千元。</w:t>
      </w:r>
    </w:p>
    <w:p w14:paraId="169826CA"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bCs/>
          <w:sz w:val="28"/>
          <w:szCs w:val="28"/>
        </w:rPr>
        <w:t>1.</w:t>
      </w:r>
      <w:r w:rsidRPr="00081138">
        <w:rPr>
          <w:rFonts w:ascii="標楷體" w:eastAsia="標楷體" w:hAnsi="標楷體" w:cs="Times New Roman" w:hint="eastAsia"/>
          <w:bCs/>
          <w:sz w:val="28"/>
          <w:szCs w:val="28"/>
        </w:rPr>
        <w:t>陸軍司令部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第2節「營建工程」中「訓練設</w:t>
      </w:r>
      <w:r w:rsidRPr="00081138">
        <w:rPr>
          <w:rFonts w:ascii="標楷體" w:eastAsia="標楷體" w:hAnsi="標楷體" w:cs="Times New Roman" w:hint="eastAsia"/>
          <w:bCs/>
          <w:sz w:val="28"/>
          <w:szCs w:val="28"/>
        </w:rPr>
        <w:lastRenderedPageBreak/>
        <w:t>施工程」816萬3千元(含「輕兵器靶場新建工程先期規劃案」234萬2千元及「金湯營區</w:t>
      </w:r>
      <w:proofErr w:type="gramStart"/>
      <w:r w:rsidRPr="00081138">
        <w:rPr>
          <w:rFonts w:ascii="標楷體" w:eastAsia="標楷體" w:hAnsi="標楷體" w:cs="Times New Roman" w:hint="eastAsia"/>
          <w:bCs/>
          <w:sz w:val="28"/>
          <w:szCs w:val="28"/>
        </w:rPr>
        <w:t>後備訓場整</w:t>
      </w:r>
      <w:proofErr w:type="gramEnd"/>
      <w:r w:rsidRPr="00081138">
        <w:rPr>
          <w:rFonts w:ascii="標楷體" w:eastAsia="標楷體" w:hAnsi="標楷體" w:cs="Times New Roman" w:hint="eastAsia"/>
          <w:bCs/>
          <w:sz w:val="28"/>
          <w:szCs w:val="28"/>
        </w:rPr>
        <w:t>建先期規劃案」582萬1千元)。【176 177】</w:t>
      </w:r>
    </w:p>
    <w:p w14:paraId="6614D46B"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2.軍醫局</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第4節「其他設備」項下「醫療設備」2</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247萬元。</w:t>
      </w:r>
    </w:p>
    <w:p w14:paraId="48260030" w14:textId="77777777" w:rsidR="00533D90" w:rsidRPr="00081138" w:rsidRDefault="00533D90" w:rsidP="00533D90">
      <w:pPr>
        <w:kinsoku w:val="0"/>
        <w:overflowPunct w:val="0"/>
        <w:autoSpaceDE w:val="0"/>
        <w:autoSpaceDN w:val="0"/>
        <w:snapToGrid w:val="0"/>
        <w:spacing w:line="520" w:lineRule="exact"/>
        <w:ind w:leftChars="1115" w:left="3317" w:hangingChars="229" w:hanging="641"/>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 xml:space="preserve"> </w:t>
      </w:r>
      <w:r w:rsidRPr="00081138">
        <w:rPr>
          <w:rFonts w:ascii="標楷體" w:eastAsia="標楷體" w:hAnsi="標楷體" w:cs="Times New Roman"/>
          <w:bCs/>
          <w:sz w:val="28"/>
          <w:szCs w:val="28"/>
        </w:rPr>
        <w:t>(1)</w:t>
      </w:r>
      <w:r w:rsidRPr="00081138">
        <w:rPr>
          <w:rFonts w:ascii="標楷體" w:eastAsia="標楷體" w:hAnsi="標楷體" w:cs="Times New Roman" w:hint="eastAsia"/>
          <w:bCs/>
          <w:sz w:val="28"/>
          <w:szCs w:val="28"/>
        </w:rPr>
        <w:t>「設備及投資」之「機械設備費」2,000萬元。【431】</w:t>
      </w:r>
    </w:p>
    <w:p w14:paraId="74E1F9D1" w14:textId="77777777" w:rsidR="00533D90" w:rsidRPr="00081138" w:rsidRDefault="00533D90" w:rsidP="00533D90">
      <w:pPr>
        <w:kinsoku w:val="0"/>
        <w:overflowPunct w:val="0"/>
        <w:autoSpaceDE w:val="0"/>
        <w:autoSpaceDN w:val="0"/>
        <w:snapToGrid w:val="0"/>
        <w:spacing w:line="520" w:lineRule="exact"/>
        <w:ind w:leftChars="1115" w:left="3317" w:hangingChars="229" w:hanging="641"/>
        <w:jc w:val="both"/>
        <w:rPr>
          <w:rFonts w:ascii="標楷體" w:eastAsia="標楷體" w:hAnsi="標楷體" w:cs="Times New Roman"/>
          <w:bCs/>
          <w:sz w:val="28"/>
          <w:szCs w:val="28"/>
        </w:rPr>
      </w:pPr>
      <w:r w:rsidRPr="00081138">
        <w:rPr>
          <w:rFonts w:ascii="標楷體" w:eastAsia="標楷體" w:hAnsi="標楷體" w:cs="Times New Roman"/>
          <w:bCs/>
          <w:sz w:val="28"/>
          <w:szCs w:val="28"/>
        </w:rPr>
        <w:t xml:space="preserve"> (2)</w:t>
      </w:r>
      <w:r w:rsidRPr="00081138">
        <w:rPr>
          <w:rFonts w:ascii="標楷體" w:eastAsia="標楷體" w:hAnsi="標楷體" w:cs="Times New Roman" w:hint="eastAsia"/>
          <w:bCs/>
          <w:sz w:val="28"/>
          <w:szCs w:val="28"/>
        </w:rPr>
        <w:t>「提升戰備醫療能量設備整備」中「設備及投資」之「機械設備費」247萬元。【432】</w:t>
      </w:r>
    </w:p>
    <w:p w14:paraId="1C39B29A"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sz w:val="28"/>
          <w:szCs w:val="28"/>
        </w:rPr>
      </w:pPr>
      <w:r w:rsidRPr="00081138">
        <w:rPr>
          <w:rFonts w:ascii="標楷體" w:eastAsia="標楷體" w:hAnsi="標楷體" w:cs="Times New Roman" w:hint="eastAsia"/>
          <w:bCs/>
          <w:sz w:val="28"/>
          <w:szCs w:val="28"/>
        </w:rPr>
        <w:t>3.國防大學</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第4節「其他設備」中「軍事教育設備」之「115-</w:t>
      </w:r>
      <w:proofErr w:type="gramStart"/>
      <w:r w:rsidRPr="00081138">
        <w:rPr>
          <w:rFonts w:ascii="標楷體" w:eastAsia="標楷體" w:hAnsi="標楷體" w:cs="Times New Roman" w:hint="eastAsia"/>
          <w:bCs/>
          <w:sz w:val="28"/>
          <w:szCs w:val="28"/>
        </w:rPr>
        <w:t>119</w:t>
      </w:r>
      <w:proofErr w:type="gramEnd"/>
      <w:r w:rsidRPr="00081138">
        <w:rPr>
          <w:rFonts w:ascii="標楷體" w:eastAsia="標楷體" w:hAnsi="標楷體" w:cs="Times New Roman" w:hint="eastAsia"/>
          <w:bCs/>
          <w:sz w:val="28"/>
          <w:szCs w:val="28"/>
        </w:rPr>
        <w:t>年度充實學校教育設備(施)」5</w:t>
      </w:r>
      <w:r w:rsidRPr="00081138">
        <w:rPr>
          <w:rFonts w:ascii="標楷體" w:eastAsia="標楷體" w:hAnsi="標楷體" w:cs="Times New Roman"/>
          <w:bCs/>
          <w:sz w:val="28"/>
          <w:szCs w:val="28"/>
        </w:rPr>
        <w:t>00</w:t>
      </w:r>
      <w:r w:rsidRPr="00081138">
        <w:rPr>
          <w:rFonts w:ascii="標楷體" w:eastAsia="標楷體" w:hAnsi="標楷體" w:cs="Times New Roman" w:hint="eastAsia"/>
          <w:bCs/>
          <w:sz w:val="28"/>
          <w:szCs w:val="28"/>
        </w:rPr>
        <w:t>萬元。【458】</w:t>
      </w:r>
    </w:p>
    <w:p w14:paraId="6C85722B"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color w:val="FF0000"/>
          <w:sz w:val="28"/>
          <w:szCs w:val="28"/>
        </w:rPr>
      </w:pPr>
      <w:r w:rsidRPr="00081138">
        <w:rPr>
          <w:rFonts w:ascii="標楷體" w:eastAsia="標楷體" w:hAnsi="標楷體" w:cs="Times New Roman" w:hint="eastAsia"/>
          <w:bCs/>
          <w:sz w:val="28"/>
          <w:szCs w:val="28"/>
        </w:rPr>
        <w:t>4.參謀本部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第3節「交通及運輸設備」40萬元。【492】</w:t>
      </w:r>
    </w:p>
    <w:p w14:paraId="5679CC9D" w14:textId="77777777" w:rsidR="00533D90" w:rsidRPr="00081138" w:rsidRDefault="00533D90" w:rsidP="00533D90">
      <w:pPr>
        <w:kinsoku w:val="0"/>
        <w:overflowPunct w:val="0"/>
        <w:autoSpaceDE w:val="0"/>
        <w:autoSpaceDN w:val="0"/>
        <w:snapToGrid w:val="0"/>
        <w:spacing w:line="520" w:lineRule="exact"/>
        <w:ind w:leftChars="1115" w:left="2984" w:hangingChars="110" w:hanging="308"/>
        <w:jc w:val="both"/>
        <w:rPr>
          <w:rFonts w:ascii="標楷體" w:eastAsia="標楷體" w:hAnsi="標楷體" w:cs="Times New Roman"/>
          <w:bCs/>
          <w:color w:val="FF0000"/>
          <w:sz w:val="28"/>
          <w:szCs w:val="28"/>
        </w:rPr>
      </w:pPr>
      <w:r w:rsidRPr="00081138">
        <w:rPr>
          <w:rFonts w:ascii="標楷體" w:eastAsia="標楷體" w:hAnsi="標楷體" w:cs="Times New Roman" w:hint="eastAsia"/>
          <w:bCs/>
          <w:sz w:val="28"/>
          <w:szCs w:val="28"/>
        </w:rPr>
        <w:t>5</w:t>
      </w:r>
      <w:r w:rsidRPr="00081138">
        <w:rPr>
          <w:rFonts w:ascii="標楷體" w:eastAsia="標楷體" w:hAnsi="標楷體" w:cs="Times New Roman"/>
          <w:bCs/>
          <w:sz w:val="28"/>
          <w:szCs w:val="28"/>
        </w:rPr>
        <w:t>.</w:t>
      </w:r>
      <w:r w:rsidRPr="00081138">
        <w:rPr>
          <w:rFonts w:ascii="標楷體" w:eastAsia="標楷體" w:hAnsi="標楷體" w:cs="Times New Roman" w:hint="eastAsia"/>
          <w:bCs/>
          <w:sz w:val="28"/>
          <w:szCs w:val="28"/>
        </w:rPr>
        <w:t>電訊發展室</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Cs/>
          <w:sz w:val="28"/>
          <w:szCs w:val="28"/>
        </w:rPr>
        <w:t>第4節「其他設備」中「一般資訊及資訊戰設備」之「</w:t>
      </w:r>
      <w:proofErr w:type="gramStart"/>
      <w:r w:rsidRPr="00081138">
        <w:rPr>
          <w:rFonts w:ascii="標楷體" w:eastAsia="標楷體" w:hAnsi="標楷體" w:cs="Times New Roman" w:hint="eastAsia"/>
          <w:bCs/>
          <w:sz w:val="28"/>
          <w:szCs w:val="28"/>
        </w:rPr>
        <w:t>捷訊網路</w:t>
      </w:r>
      <w:proofErr w:type="gramEnd"/>
      <w:r w:rsidRPr="00081138">
        <w:rPr>
          <w:rFonts w:ascii="標楷體" w:eastAsia="標楷體" w:hAnsi="標楷體" w:cs="Times New Roman" w:hint="eastAsia"/>
          <w:bCs/>
          <w:sz w:val="28"/>
          <w:szCs w:val="28"/>
        </w:rPr>
        <w:t>資訊設備暨作業系統升級案」490萬元。【503】</w:t>
      </w:r>
    </w:p>
    <w:p w14:paraId="19AB7994" w14:textId="77777777" w:rsidR="00533D90" w:rsidRPr="00081138" w:rsidRDefault="00533D90" w:rsidP="00533D90">
      <w:pPr>
        <w:kinsoku w:val="0"/>
        <w:overflowPunct w:val="0"/>
        <w:autoSpaceDE w:val="0"/>
        <w:autoSpaceDN w:val="0"/>
        <w:snapToGrid w:val="0"/>
        <w:spacing w:line="520" w:lineRule="exact"/>
        <w:ind w:leftChars="798" w:left="2546" w:rightChars="-80" w:right="-192" w:hangingChars="225" w:hanging="631"/>
        <w:jc w:val="both"/>
        <w:rPr>
          <w:rFonts w:ascii="標楷體" w:eastAsia="標楷體" w:hAnsi="標楷體" w:cs="Times New Roman"/>
          <w:b/>
          <w:bCs/>
          <w:sz w:val="28"/>
          <w:szCs w:val="28"/>
        </w:rPr>
      </w:pPr>
      <w:r w:rsidRPr="00081138">
        <w:rPr>
          <w:rFonts w:ascii="標楷體" w:eastAsia="標楷體" w:hAnsi="標楷體" w:cs="Times New Roman" w:hint="eastAsia"/>
          <w:b/>
          <w:bCs/>
          <w:sz w:val="28"/>
          <w:szCs w:val="28"/>
        </w:rPr>
        <w:t>(七)第13目「環保業務」參謀本部</w:t>
      </w:r>
      <w:proofErr w:type="gramStart"/>
      <w:r w:rsidRPr="00081138">
        <w:rPr>
          <w:rFonts w:ascii="標楷體" w:eastAsia="標楷體" w:hAnsi="標楷體" w:cs="Times New Roman" w:hint="eastAsia"/>
          <w:bCs/>
          <w:sz w:val="28"/>
          <w:szCs w:val="28"/>
        </w:rPr>
        <w:t>─</w:t>
      </w:r>
      <w:proofErr w:type="gramEnd"/>
      <w:r w:rsidRPr="00081138">
        <w:rPr>
          <w:rFonts w:ascii="標楷體" w:eastAsia="標楷體" w:hAnsi="標楷體" w:cs="Times New Roman" w:hint="eastAsia"/>
          <w:b/>
          <w:bCs/>
          <w:sz w:val="28"/>
          <w:szCs w:val="28"/>
        </w:rPr>
        <w:t>「環保設施維護」中「業務費」之「一般事務費」500萬元。</w:t>
      </w:r>
      <w:r w:rsidRPr="00081138">
        <w:rPr>
          <w:rFonts w:ascii="標楷體" w:eastAsia="標楷體" w:hAnsi="標楷體" w:cs="Times New Roman" w:hint="eastAsia"/>
          <w:bCs/>
          <w:sz w:val="28"/>
          <w:szCs w:val="28"/>
        </w:rPr>
        <w:t>【494】</w:t>
      </w:r>
    </w:p>
    <w:p w14:paraId="6263F4BC" w14:textId="77777777" w:rsidR="00533D90" w:rsidRDefault="00533D90" w:rsidP="00533D90">
      <w:pPr>
        <w:overflowPunct w:val="0"/>
        <w:snapToGrid w:val="0"/>
        <w:spacing w:line="520" w:lineRule="exact"/>
        <w:ind w:leftChars="177" w:left="427" w:hanging="2"/>
        <w:jc w:val="both"/>
        <w:rPr>
          <w:rFonts w:ascii="標楷體" w:eastAsia="標楷體" w:hAnsi="標楷體"/>
          <w:sz w:val="28"/>
          <w:szCs w:val="28"/>
        </w:rPr>
      </w:pPr>
      <w:r w:rsidRPr="00081138">
        <w:rPr>
          <w:rFonts w:ascii="標楷體" w:eastAsia="標楷體" w:hAnsi="標楷體" w:cs="Times New Roman" w:hint="eastAsia"/>
          <w:b/>
          <w:bCs/>
          <w:sz w:val="28"/>
          <w:szCs w:val="28"/>
        </w:rPr>
        <w:t>以上共計減列5億4</w:t>
      </w:r>
      <w:r w:rsidRPr="00081138">
        <w:rPr>
          <w:rFonts w:ascii="標楷體" w:eastAsia="標楷體" w:hAnsi="標楷體" w:cs="Times New Roman"/>
          <w:b/>
          <w:bCs/>
          <w:sz w:val="28"/>
          <w:szCs w:val="28"/>
        </w:rPr>
        <w:t>,</w:t>
      </w:r>
      <w:r w:rsidRPr="00081138">
        <w:rPr>
          <w:rFonts w:ascii="標楷體" w:eastAsia="標楷體" w:hAnsi="標楷體" w:cs="Times New Roman" w:hint="eastAsia"/>
          <w:b/>
          <w:bCs/>
          <w:sz w:val="28"/>
          <w:szCs w:val="28"/>
        </w:rPr>
        <w:t>719萬元，科目均自行調整，其餘均</w:t>
      </w:r>
      <w:proofErr w:type="gramStart"/>
      <w:r w:rsidRPr="00081138">
        <w:rPr>
          <w:rFonts w:ascii="標楷體" w:eastAsia="標楷體" w:hAnsi="標楷體" w:cs="Times New Roman" w:hint="eastAsia"/>
          <w:b/>
          <w:bCs/>
          <w:sz w:val="28"/>
          <w:szCs w:val="28"/>
        </w:rPr>
        <w:t>照列</w:t>
      </w:r>
      <w:proofErr w:type="gramEnd"/>
      <w:r w:rsidRPr="00081138">
        <w:rPr>
          <w:rFonts w:ascii="標楷體" w:eastAsia="標楷體" w:hAnsi="標楷體" w:cs="Times New Roman" w:hint="eastAsia"/>
          <w:b/>
          <w:bCs/>
          <w:sz w:val="28"/>
          <w:szCs w:val="28"/>
        </w:rPr>
        <w:t>，改列為5,336億8,278萬4千元。</w:t>
      </w:r>
    </w:p>
    <w:p w14:paraId="2FB0C590" w14:textId="77777777" w:rsidR="00533D90" w:rsidRPr="00614EF1" w:rsidRDefault="00533D90" w:rsidP="00533D90">
      <w:pPr>
        <w:overflowPunct w:val="0"/>
        <w:snapToGrid w:val="0"/>
        <w:spacing w:line="520" w:lineRule="exact"/>
        <w:ind w:leftChars="150" w:left="1200" w:hangingChars="300" w:hanging="840"/>
        <w:jc w:val="both"/>
        <w:rPr>
          <w:rFonts w:ascii="標楷體" w:eastAsia="標楷體" w:hAnsi="標楷體"/>
          <w:sz w:val="28"/>
          <w:szCs w:val="28"/>
        </w:rPr>
      </w:pPr>
      <w:r w:rsidRPr="00614EF1">
        <w:rPr>
          <w:rFonts w:ascii="標楷體" w:eastAsia="標楷體" w:hAnsi="標楷體"/>
          <w:sz w:val="28"/>
          <w:szCs w:val="28"/>
        </w:rPr>
        <w:t>本項提案18案，保留，送院會處理：</w:t>
      </w:r>
    </w:p>
    <w:p w14:paraId="2B97E30E"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年度國防部所屬預算案「陸軍司令部」於第1目「軍事行政」項下「軍事醫療作業」中「設備及投資」之「雜項設備</w:t>
      </w:r>
      <w:r w:rsidRPr="00614EF1">
        <w:rPr>
          <w:rFonts w:ascii="標楷體" w:eastAsia="標楷體" w:hAnsi="標楷體" w:cs="Times New Roman"/>
          <w:sz w:val="28"/>
          <w:szCs w:val="28"/>
        </w:rPr>
        <w:lastRenderedPageBreak/>
        <w:t>費」辦理「醫療用帳篷發電機」、「韌性國家醫療整備計畫-救護民用無線電裝備」、軍事醫療及預防保健作業相關事務機具及設備購置所需雜項設備費，計需63,803千元。其中「韌性國家醫療整備計畫-救護民用無線電裝備」編列預算1,440萬3千元，與去年底通過的「中央政府因應國際情勢強化經濟社會及民生國安韌性特別預算案」有重複編列之嫌。</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減列該項預算1,440萬3千元。【69】</w:t>
      </w:r>
    </w:p>
    <w:p w14:paraId="7CEE5D55"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提案人：黃　仁　馬文君　牛煦庭</w:t>
      </w:r>
    </w:p>
    <w:p w14:paraId="5F7F907F"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r w:rsidRPr="00614EF1">
        <w:rPr>
          <w:rFonts w:ascii="標楷體" w:eastAsia="標楷體" w:hAnsi="標楷體" w:cs="Times New Roman"/>
          <w:sz w:val="28"/>
          <w:szCs w:val="28"/>
        </w:rPr>
        <w:t>陸軍司令部辦理「韌性國家醫療整備計畫-救護民用無線電裝備」案，115年編列14,403千元，經查全案計畫115-116年執行，計需185,793千元，故為持續案，然預算書並未揭露，有逃避監督之嫌，另國軍救護車平時並不納入各縣市消防局勤務派遣規劃，若發生大型災害，國軍需支援救災時，有派遣聯絡官以軍用通信機聯絡，且「提升社會韌性」特別預算中，也已編列預算購置全頻段無線電機供軍民互通使用，</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針對國防部所屬—陸軍司令部歲出第1目「軍事行政」項下「軍事醫療作業」中「設備及投資」之「雜項設備費」預算編列63,803千元，減列14,403千元。【71】</w:t>
      </w:r>
    </w:p>
    <w:p w14:paraId="3BD7337A"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　黃建賓　牛煦庭</w:t>
      </w:r>
    </w:p>
    <w:p w14:paraId="49DE92E8"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r w:rsidRPr="00614EF1">
        <w:rPr>
          <w:rFonts w:ascii="標楷體" w:eastAsia="標楷體" w:hAnsi="標楷體" w:cs="Times New Roman"/>
          <w:sz w:val="28"/>
          <w:szCs w:val="28"/>
        </w:rPr>
        <w:t>陸軍司令部115-119年執行「多元運用行政用途無人機採購」案，全案計需816,130千元，115年編列29,450千元，</w:t>
      </w:r>
      <w:proofErr w:type="gramStart"/>
      <w:r w:rsidRPr="00614EF1">
        <w:rPr>
          <w:rFonts w:ascii="標楷體" w:eastAsia="標楷體" w:hAnsi="標楷體" w:cs="Times New Roman"/>
          <w:sz w:val="28"/>
          <w:szCs w:val="28"/>
        </w:rPr>
        <w:t>然查該</w:t>
      </w:r>
      <w:proofErr w:type="gramEnd"/>
      <w:r w:rsidRPr="00614EF1">
        <w:rPr>
          <w:rFonts w:ascii="標楷體" w:eastAsia="標楷體" w:hAnsi="標楷體" w:cs="Times New Roman"/>
          <w:sz w:val="28"/>
          <w:szCs w:val="28"/>
        </w:rPr>
        <w:t>計畫目前對於跨廠商平</w:t>
      </w:r>
      <w:proofErr w:type="gramStart"/>
      <w:r w:rsidRPr="00614EF1">
        <w:rPr>
          <w:rFonts w:ascii="標楷體" w:eastAsia="標楷體" w:hAnsi="標楷體" w:cs="Times New Roman"/>
          <w:sz w:val="28"/>
          <w:szCs w:val="28"/>
        </w:rPr>
        <w:t>臺</w:t>
      </w:r>
      <w:proofErr w:type="gramEnd"/>
      <w:r w:rsidRPr="00614EF1">
        <w:rPr>
          <w:rFonts w:ascii="標楷體" w:eastAsia="標楷體" w:hAnsi="標楷體" w:cs="Times New Roman"/>
          <w:sz w:val="28"/>
          <w:szCs w:val="28"/>
        </w:rPr>
        <w:t>整合、非紅供應鏈驗證及戰場抗干擾能量說明仍欠詳盡，恐造成資訊孤島</w:t>
      </w:r>
      <w:proofErr w:type="gramStart"/>
      <w:r w:rsidRPr="00614EF1">
        <w:rPr>
          <w:rFonts w:ascii="標楷體" w:eastAsia="標楷體" w:hAnsi="標楷體" w:cs="Times New Roman"/>
          <w:sz w:val="28"/>
          <w:szCs w:val="28"/>
        </w:rPr>
        <w:t>與資安風險</w:t>
      </w:r>
      <w:proofErr w:type="gramEnd"/>
      <w:r w:rsidRPr="00614EF1">
        <w:rPr>
          <w:rFonts w:ascii="標楷體" w:eastAsia="標楷體" w:hAnsi="標楷體" w:cs="Times New Roman"/>
          <w:sz w:val="28"/>
          <w:szCs w:val="28"/>
        </w:rPr>
        <w:t>。為確保公</w:t>
      </w:r>
      <w:proofErr w:type="gramStart"/>
      <w:r w:rsidRPr="00614EF1">
        <w:rPr>
          <w:rFonts w:ascii="標楷體" w:eastAsia="標楷體" w:hAnsi="標楷體" w:cs="Times New Roman"/>
          <w:sz w:val="28"/>
          <w:szCs w:val="28"/>
        </w:rPr>
        <w:t>帑</w:t>
      </w:r>
      <w:proofErr w:type="gramEnd"/>
      <w:r w:rsidRPr="00614EF1">
        <w:rPr>
          <w:rFonts w:ascii="標楷體" w:eastAsia="標楷體" w:hAnsi="標楷體" w:cs="Times New Roman"/>
          <w:sz w:val="28"/>
          <w:szCs w:val="28"/>
        </w:rPr>
        <w:t>發揮最大戰力效益，</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針對國防部所屬—陸軍司令部歲出第3目「教育訓練業務」項下「訓練綜合作業」中「業務費」之「軍事裝備及設施」預算編列174</w:t>
      </w:r>
      <w:r w:rsidRPr="00614EF1">
        <w:rPr>
          <w:rFonts w:ascii="標楷體" w:eastAsia="標楷體" w:hAnsi="標楷體" w:cs="Times New Roman" w:hint="eastAsia"/>
          <w:sz w:val="28"/>
          <w:szCs w:val="28"/>
        </w:rPr>
        <w:t>,</w:t>
      </w:r>
      <w:r w:rsidRPr="00614EF1">
        <w:rPr>
          <w:rFonts w:ascii="標楷體" w:eastAsia="標楷體" w:hAnsi="標楷體" w:cs="Times New Roman"/>
          <w:sz w:val="28"/>
          <w:szCs w:val="28"/>
        </w:rPr>
        <w:t>941千元，減列</w:t>
      </w:r>
      <w:r w:rsidRPr="00614EF1">
        <w:rPr>
          <w:rFonts w:ascii="標楷體" w:eastAsia="標楷體" w:hAnsi="標楷體" w:cs="Times New Roman"/>
          <w:sz w:val="28"/>
          <w:szCs w:val="28"/>
        </w:rPr>
        <w:lastRenderedPageBreak/>
        <w:t>全案700,000千元及凍結9,000千元，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國防部向立法院外交及國防委員會提出書面報告並經同意後，始得動支。【81】</w:t>
      </w:r>
    </w:p>
    <w:p w14:paraId="7AB6A1F9"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　黃　仁　牛煦庭</w:t>
      </w:r>
    </w:p>
    <w:p w14:paraId="4B70C98A"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陸軍司令部」於第3目「教育訓練業務」項下「訓練綜合作業」中「業務費」之「軍事裝備及設施」辦理「115年靶場自動靶機建置(含軟體提升)」、「神鷹(弓)操演熱源遙控靶機」及「1089靶機作業」等各項重大演訓所需軍事裝備及設施編列預算1億7,494萬1千元。查國防部陸軍司令部於上開預算項目中，關於「多元運用行政用途無人機採購」採購案中，編列2,945萬元。經函</w:t>
      </w:r>
      <w:proofErr w:type="gramStart"/>
      <w:r w:rsidRPr="00614EF1">
        <w:rPr>
          <w:rFonts w:ascii="標楷體" w:eastAsia="標楷體" w:hAnsi="標楷體" w:cs="Times New Roman"/>
          <w:sz w:val="28"/>
          <w:szCs w:val="28"/>
        </w:rPr>
        <w:t>詢該部欲採購</w:t>
      </w:r>
      <w:proofErr w:type="gramEnd"/>
      <w:r w:rsidRPr="00614EF1">
        <w:rPr>
          <w:rFonts w:ascii="標楷體" w:eastAsia="標楷體" w:hAnsi="標楷體" w:cs="Times New Roman"/>
          <w:sz w:val="28"/>
          <w:szCs w:val="28"/>
        </w:rPr>
        <w:t>無人機之數量、規格及用途，據復保</w:t>
      </w:r>
      <w:proofErr w:type="gramStart"/>
      <w:r w:rsidRPr="00614EF1">
        <w:rPr>
          <w:rFonts w:ascii="標楷體" w:eastAsia="標楷體" w:hAnsi="標楷體" w:cs="Times New Roman"/>
          <w:sz w:val="28"/>
          <w:szCs w:val="28"/>
        </w:rPr>
        <w:t>採</w:t>
      </w:r>
      <w:proofErr w:type="gramEnd"/>
      <w:r w:rsidRPr="00614EF1">
        <w:rPr>
          <w:rFonts w:ascii="標楷體" w:eastAsia="標楷體" w:hAnsi="標楷體" w:cs="Times New Roman"/>
          <w:sz w:val="28"/>
          <w:szCs w:val="28"/>
        </w:rPr>
        <w:t>講訓練型無人機1,330架，每架2萬元，用於各部隊執行新兵入伍訓練、部隊無人機以及後備動員等初階操作人員訓練使用，規格以無鏡頭、簡易操作為主，使陸軍官兵具備基本無人機操作能力；監</w:t>
      </w:r>
      <w:proofErr w:type="gramStart"/>
      <w:r w:rsidRPr="00614EF1">
        <w:rPr>
          <w:rFonts w:ascii="標楷體" w:eastAsia="標楷體" w:hAnsi="標楷體" w:cs="Times New Roman"/>
          <w:sz w:val="28"/>
          <w:szCs w:val="28"/>
        </w:rPr>
        <w:t>偵</w:t>
      </w:r>
      <w:proofErr w:type="gramEnd"/>
      <w:r w:rsidRPr="00614EF1">
        <w:rPr>
          <w:rFonts w:ascii="標楷體" w:eastAsia="標楷體" w:hAnsi="標楷體" w:cs="Times New Roman"/>
          <w:sz w:val="28"/>
          <w:szCs w:val="28"/>
        </w:rPr>
        <w:t>型無人機57架，每架5萬元，配賦於11個</w:t>
      </w:r>
      <w:proofErr w:type="gramStart"/>
      <w:r w:rsidRPr="00614EF1">
        <w:rPr>
          <w:rFonts w:ascii="標楷體" w:eastAsia="標楷體" w:hAnsi="標楷體" w:cs="Times New Roman"/>
          <w:sz w:val="28"/>
          <w:szCs w:val="28"/>
        </w:rPr>
        <w:t>新訓旅及4個測考中心</w:t>
      </w:r>
      <w:proofErr w:type="gramEnd"/>
      <w:r w:rsidRPr="00614EF1">
        <w:rPr>
          <w:rFonts w:ascii="標楷體" w:eastAsia="標楷體" w:hAnsi="標楷體" w:cs="Times New Roman"/>
          <w:sz w:val="28"/>
          <w:szCs w:val="28"/>
        </w:rPr>
        <w:t>，用於</w:t>
      </w:r>
      <w:proofErr w:type="gramStart"/>
      <w:r w:rsidRPr="00614EF1">
        <w:rPr>
          <w:rFonts w:ascii="標楷體" w:eastAsia="標楷體" w:hAnsi="標楷體" w:cs="Times New Roman"/>
          <w:sz w:val="28"/>
          <w:szCs w:val="28"/>
        </w:rPr>
        <w:t>實施訓場</w:t>
      </w:r>
      <w:proofErr w:type="gramEnd"/>
      <w:r w:rsidRPr="00614EF1">
        <w:rPr>
          <w:rFonts w:ascii="標楷體" w:eastAsia="標楷體" w:hAnsi="標楷體" w:cs="Times New Roman"/>
          <w:sz w:val="28"/>
          <w:szCs w:val="28"/>
        </w:rPr>
        <w:t>、</w:t>
      </w:r>
      <w:proofErr w:type="gramStart"/>
      <w:r w:rsidRPr="00614EF1">
        <w:rPr>
          <w:rFonts w:ascii="標楷體" w:eastAsia="標楷體" w:hAnsi="標楷體" w:cs="Times New Roman"/>
          <w:sz w:val="28"/>
          <w:szCs w:val="28"/>
        </w:rPr>
        <w:t>營區巡管</w:t>
      </w:r>
      <w:proofErr w:type="gramEnd"/>
      <w:r w:rsidRPr="00614EF1">
        <w:rPr>
          <w:rFonts w:ascii="標楷體" w:eastAsia="標楷體" w:hAnsi="標楷體" w:cs="Times New Roman"/>
          <w:sz w:val="28"/>
          <w:szCs w:val="28"/>
        </w:rPr>
        <w:t>，規格以具鏡頭、可視距外操作為主。次查陸軍於114年1月成立「無人機訓練中心」，再於115年4月升格為「無人系統訓練指揮部」(下稱</w:t>
      </w:r>
      <w:proofErr w:type="gramStart"/>
      <w:r w:rsidRPr="00614EF1">
        <w:rPr>
          <w:rFonts w:ascii="標楷體" w:eastAsia="標楷體" w:hAnsi="標楷體" w:cs="Times New Roman"/>
          <w:sz w:val="28"/>
          <w:szCs w:val="28"/>
        </w:rPr>
        <w:t>無指部</w:t>
      </w:r>
      <w:proofErr w:type="gramEnd"/>
      <w:r w:rsidRPr="00614EF1">
        <w:rPr>
          <w:rFonts w:ascii="標楷體" w:eastAsia="標楷體" w:hAnsi="標楷體" w:cs="Times New Roman"/>
          <w:sz w:val="28"/>
          <w:szCs w:val="28"/>
        </w:rPr>
        <w:t>)，成為具有教育訓練、</w:t>
      </w:r>
      <w:proofErr w:type="gramStart"/>
      <w:r w:rsidRPr="00614EF1">
        <w:rPr>
          <w:rFonts w:ascii="標楷體" w:eastAsia="標楷體" w:hAnsi="標楷體" w:cs="Times New Roman"/>
          <w:sz w:val="28"/>
          <w:szCs w:val="28"/>
        </w:rPr>
        <w:t>測考及</w:t>
      </w:r>
      <w:proofErr w:type="gramEnd"/>
      <w:r w:rsidRPr="00614EF1">
        <w:rPr>
          <w:rFonts w:ascii="標楷體" w:eastAsia="標楷體" w:hAnsi="標楷體" w:cs="Times New Roman"/>
          <w:sz w:val="28"/>
          <w:szCs w:val="28"/>
        </w:rPr>
        <w:t>研究、武器系統建置決策</w:t>
      </w:r>
      <w:proofErr w:type="gramStart"/>
      <w:r w:rsidRPr="00614EF1">
        <w:rPr>
          <w:rFonts w:ascii="標楷體" w:eastAsia="標楷體" w:hAnsi="標楷體" w:cs="Times New Roman"/>
          <w:sz w:val="28"/>
          <w:szCs w:val="28"/>
        </w:rPr>
        <w:t>之兵監級</w:t>
      </w:r>
      <w:proofErr w:type="gramEnd"/>
      <w:r w:rsidRPr="00614EF1">
        <w:rPr>
          <w:rFonts w:ascii="標楷體" w:eastAsia="標楷體" w:hAnsi="標楷體" w:cs="Times New Roman"/>
          <w:sz w:val="28"/>
          <w:szCs w:val="28"/>
        </w:rPr>
        <w:t>單位。</w:t>
      </w:r>
      <w:proofErr w:type="gramStart"/>
      <w:r w:rsidRPr="00614EF1">
        <w:rPr>
          <w:rFonts w:ascii="標楷體" w:eastAsia="標楷體" w:hAnsi="標楷體" w:cs="Times New Roman"/>
          <w:sz w:val="28"/>
          <w:szCs w:val="28"/>
        </w:rPr>
        <w:t>惟查無指部甫</w:t>
      </w:r>
      <w:proofErr w:type="gramEnd"/>
      <w:r w:rsidRPr="00614EF1">
        <w:rPr>
          <w:rFonts w:ascii="標楷體" w:eastAsia="標楷體" w:hAnsi="標楷體" w:cs="Times New Roman"/>
          <w:sz w:val="28"/>
          <w:szCs w:val="28"/>
        </w:rPr>
        <w:t>成立，關於無人機相關教</w:t>
      </w:r>
      <w:proofErr w:type="gramStart"/>
      <w:r w:rsidRPr="00614EF1">
        <w:rPr>
          <w:rFonts w:ascii="標楷體" w:eastAsia="標楷體" w:hAnsi="標楷體" w:cs="Times New Roman"/>
          <w:sz w:val="28"/>
          <w:szCs w:val="28"/>
        </w:rPr>
        <w:t>範</w:t>
      </w:r>
      <w:proofErr w:type="gramEnd"/>
      <w:r w:rsidRPr="00614EF1">
        <w:rPr>
          <w:rFonts w:ascii="標楷體" w:eastAsia="標楷體" w:hAnsi="標楷體" w:cs="Times New Roman"/>
          <w:sz w:val="28"/>
          <w:szCs w:val="28"/>
        </w:rPr>
        <w:t>準則仍有待建立，無人機訓練量能如何、是否需取得飛行執照，各單位是否</w:t>
      </w:r>
      <w:proofErr w:type="gramStart"/>
      <w:r w:rsidRPr="00614EF1">
        <w:rPr>
          <w:rFonts w:ascii="標楷體" w:eastAsia="標楷體" w:hAnsi="標楷體" w:cs="Times New Roman"/>
          <w:sz w:val="28"/>
          <w:szCs w:val="28"/>
        </w:rPr>
        <w:t>均需賦配</w:t>
      </w:r>
      <w:proofErr w:type="gramEnd"/>
      <w:r w:rsidRPr="00614EF1">
        <w:rPr>
          <w:rFonts w:ascii="標楷體" w:eastAsia="標楷體" w:hAnsi="標楷體" w:cs="Times New Roman"/>
          <w:sz w:val="28"/>
          <w:szCs w:val="28"/>
        </w:rPr>
        <w:t>無人機、人員</w:t>
      </w:r>
      <w:proofErr w:type="gramStart"/>
      <w:r w:rsidRPr="00614EF1">
        <w:rPr>
          <w:rFonts w:ascii="標楷體" w:eastAsia="標楷體" w:hAnsi="標楷體" w:cs="Times New Roman"/>
          <w:sz w:val="28"/>
          <w:szCs w:val="28"/>
        </w:rPr>
        <w:t>是否均需具備</w:t>
      </w:r>
      <w:proofErr w:type="gramEnd"/>
      <w:r w:rsidRPr="00614EF1">
        <w:rPr>
          <w:rFonts w:ascii="標楷體" w:eastAsia="標楷體" w:hAnsi="標楷體" w:cs="Times New Roman"/>
          <w:sz w:val="28"/>
          <w:szCs w:val="28"/>
        </w:rPr>
        <w:t>無人機操作能力，皆有待商榷，而陸軍於</w:t>
      </w: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年度即採購1,300餘架無人機，數量之多，難認具有必要性。</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凍結該項預算2,945萬元，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國防部所屬向立法院外交及國防委員會提出專案報告並經同意後，始得動支。【82】</w:t>
      </w:r>
    </w:p>
    <w:p w14:paraId="40F0852E"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lastRenderedPageBreak/>
        <w:t>提案人：牛煦庭　黃建賓　馬文君</w:t>
      </w:r>
    </w:p>
    <w:p w14:paraId="66320B94"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年度國防部所屬預算案「海軍司令部」於第1目「軍事行政」項下「軍事醫療作業」中「設備及投資」案係海軍司令部辦理軍事行政所需軍事醫療作業。115年設備與投資新增近3,200萬元，</w:t>
      </w:r>
      <w:proofErr w:type="gramStart"/>
      <w:r w:rsidRPr="00614EF1">
        <w:rPr>
          <w:rFonts w:ascii="標楷體" w:eastAsia="標楷體" w:hAnsi="標楷體" w:cs="Times New Roman"/>
          <w:sz w:val="28"/>
          <w:szCs w:val="28"/>
        </w:rPr>
        <w:t>佔</w:t>
      </w:r>
      <w:proofErr w:type="gramEnd"/>
      <w:r w:rsidRPr="00614EF1">
        <w:rPr>
          <w:rFonts w:ascii="標楷體" w:eastAsia="標楷體" w:hAnsi="標楷體" w:cs="Times New Roman"/>
          <w:sz w:val="28"/>
          <w:szCs w:val="28"/>
        </w:rPr>
        <w:t>115年編列數十分之九.九，因對相關預算編列、新增項目、作業規劃、期程等</w:t>
      </w:r>
      <w:r>
        <w:rPr>
          <w:rFonts w:ascii="標楷體" w:eastAsia="標楷體" w:hAnsi="標楷體" w:cs="Times New Roman"/>
          <w:sz w:val="28"/>
          <w:szCs w:val="28"/>
        </w:rPr>
        <w:t>須</w:t>
      </w:r>
      <w:proofErr w:type="gramStart"/>
      <w:r>
        <w:rPr>
          <w:rFonts w:ascii="標楷體" w:eastAsia="標楷體" w:hAnsi="標楷體" w:cs="Times New Roman"/>
          <w:sz w:val="28"/>
          <w:szCs w:val="28"/>
        </w:rPr>
        <w:t>釐</w:t>
      </w:r>
      <w:proofErr w:type="gramEnd"/>
      <w:r>
        <w:rPr>
          <w:rFonts w:ascii="標楷體" w:eastAsia="標楷體" w:hAnsi="標楷體" w:cs="Times New Roman"/>
          <w:sz w:val="28"/>
          <w:szCs w:val="28"/>
        </w:rPr>
        <w:t>清說明</w:t>
      </w:r>
      <w:r w:rsidRPr="00614EF1">
        <w:rPr>
          <w:rFonts w:ascii="標楷體" w:eastAsia="標楷體" w:hAnsi="標楷體" w:cs="Times New Roman"/>
          <w:sz w:val="28"/>
          <w:szCs w:val="28"/>
        </w:rPr>
        <w:t>，以免有浪費公</w:t>
      </w:r>
      <w:proofErr w:type="gramStart"/>
      <w:r w:rsidRPr="00614EF1">
        <w:rPr>
          <w:rFonts w:ascii="標楷體" w:eastAsia="標楷體" w:hAnsi="標楷體" w:cs="Times New Roman"/>
          <w:sz w:val="28"/>
          <w:szCs w:val="28"/>
        </w:rPr>
        <w:t>帑</w:t>
      </w:r>
      <w:proofErr w:type="gramEnd"/>
      <w:r w:rsidRPr="00614EF1">
        <w:rPr>
          <w:rFonts w:ascii="標楷體" w:eastAsia="標楷體" w:hAnsi="標楷體" w:cs="Times New Roman"/>
          <w:sz w:val="28"/>
          <w:szCs w:val="28"/>
        </w:rPr>
        <w:t>之疑慮。編列預算3,155萬5千元。</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該項預算減列3,000萬元並凍結150萬元，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國防部所屬於2個月內向立法院外交及國防委員會</w:t>
      </w:r>
      <w:r>
        <w:rPr>
          <w:rFonts w:ascii="標楷體" w:eastAsia="標楷體" w:hAnsi="標楷體" w:cs="Times New Roman"/>
          <w:sz w:val="28"/>
          <w:szCs w:val="28"/>
        </w:rPr>
        <w:t>提出書面報告並經同意後</w:t>
      </w:r>
      <w:r w:rsidRPr="00614EF1">
        <w:rPr>
          <w:rFonts w:ascii="標楷體" w:eastAsia="標楷體" w:hAnsi="標楷體" w:cs="Times New Roman"/>
          <w:sz w:val="28"/>
          <w:szCs w:val="28"/>
        </w:rPr>
        <w:t>，始得動支。【199】</w:t>
      </w:r>
    </w:p>
    <w:p w14:paraId="28F30CC0"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w:t>
      </w:r>
      <w:r w:rsidRPr="00614EF1">
        <w:rPr>
          <w:rFonts w:ascii="標楷體" w:eastAsia="標楷體" w:hAnsi="標楷體" w:hint="eastAsia"/>
          <w:sz w:val="28"/>
          <w:szCs w:val="28"/>
        </w:rPr>
        <w:t xml:space="preserve">　牛煦庭　黃建賓　</w:t>
      </w:r>
    </w:p>
    <w:p w14:paraId="0F3CEF61"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海軍司令部」於第3目「教育訓練業務」項下「訓練綜合作業」中「業務費」之「軍事裝備及設施」案係海軍司令部辦理訓練綜合業務項下，軍事裝備級設施採購行政用途無人機，編列預算購置多元運用行政用途無人機，115～119年計編列1,190,610千元，其中115年計編列16,000千元。考量國軍已計畫購置軍商</w:t>
      </w:r>
      <w:proofErr w:type="gramStart"/>
      <w:r w:rsidRPr="00614EF1">
        <w:rPr>
          <w:rFonts w:ascii="標楷體" w:eastAsia="標楷體" w:hAnsi="標楷體" w:cs="Times New Roman"/>
          <w:sz w:val="28"/>
          <w:szCs w:val="28"/>
        </w:rPr>
        <w:t>規</w:t>
      </w:r>
      <w:proofErr w:type="gramEnd"/>
      <w:r w:rsidRPr="00614EF1">
        <w:rPr>
          <w:rFonts w:ascii="標楷體" w:eastAsia="標楷體" w:hAnsi="標楷體" w:cs="Times New Roman"/>
          <w:sz w:val="28"/>
          <w:szCs w:val="28"/>
        </w:rPr>
        <w:t>無人機。且全案金額高達近12億元，應編列於投資門執行。另國軍應先行完成無人機專業部隊及一般部隊之配置規定，以利各單位遵行辦理</w:t>
      </w:r>
      <w:proofErr w:type="gramStart"/>
      <w:r w:rsidRPr="00614EF1">
        <w:rPr>
          <w:rFonts w:ascii="標楷體" w:eastAsia="標楷體" w:hAnsi="標楷體" w:cs="Times New Roman"/>
          <w:sz w:val="28"/>
          <w:szCs w:val="28"/>
        </w:rPr>
        <w:t>缺裝補</w:t>
      </w:r>
      <w:proofErr w:type="gramEnd"/>
      <w:r w:rsidRPr="00614EF1">
        <w:rPr>
          <w:rFonts w:ascii="標楷體" w:eastAsia="標楷體" w:hAnsi="標楷體" w:cs="Times New Roman"/>
          <w:sz w:val="28"/>
          <w:szCs w:val="28"/>
        </w:rPr>
        <w:t>實。編列預算4,159萬9千元。</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減列</w:t>
      </w:r>
      <w:r w:rsidRPr="00614EF1">
        <w:rPr>
          <w:rFonts w:ascii="標楷體" w:eastAsia="標楷體" w:hAnsi="標楷體" w:cs="Times New Roman" w:hint="eastAsia"/>
          <w:sz w:val="28"/>
          <w:szCs w:val="28"/>
        </w:rPr>
        <w:t>海</w:t>
      </w:r>
      <w:r w:rsidRPr="00614EF1">
        <w:rPr>
          <w:rFonts w:ascii="標楷體" w:eastAsia="標楷體" w:hAnsi="標楷體" w:cs="Times New Roman"/>
          <w:sz w:val="28"/>
          <w:szCs w:val="28"/>
        </w:rPr>
        <w:t>軍司令部「訓練綜合作業」中「業務費」之「軍事裝備及設施」項下多元運用行政用途無人機115～119年編列預算數1,190,610千元。減列該項115年行政用途無人機預算1,600萬元。【208】</w:t>
      </w:r>
    </w:p>
    <w:p w14:paraId="2FB8169C"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w:t>
      </w:r>
      <w:r w:rsidRPr="00614EF1">
        <w:rPr>
          <w:rFonts w:ascii="標楷體" w:eastAsia="標楷體" w:hAnsi="標楷體" w:hint="eastAsia"/>
          <w:sz w:val="28"/>
          <w:szCs w:val="28"/>
        </w:rPr>
        <w:t xml:space="preserve">　牛煦庭　黃建賓　</w:t>
      </w:r>
    </w:p>
    <w:p w14:paraId="44482541"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年度國防部所屬預算案「海軍司令部」於第3目「教育訓</w:t>
      </w:r>
      <w:r w:rsidRPr="00614EF1">
        <w:rPr>
          <w:rFonts w:ascii="標楷體" w:eastAsia="標楷體" w:hAnsi="標楷體" w:cs="Times New Roman"/>
          <w:sz w:val="28"/>
          <w:szCs w:val="28"/>
        </w:rPr>
        <w:lastRenderedPageBreak/>
        <w:t>練業務」項下「訓練綜合作業」中「業務費」之「軍事裝備及設施」辦理「艦艇精</w:t>
      </w:r>
      <w:proofErr w:type="gramStart"/>
      <w:r w:rsidRPr="00614EF1">
        <w:rPr>
          <w:rFonts w:ascii="標楷體" w:eastAsia="標楷體" w:hAnsi="標楷體" w:cs="Times New Roman"/>
          <w:sz w:val="28"/>
          <w:szCs w:val="28"/>
        </w:rPr>
        <w:t>準</w:t>
      </w:r>
      <w:proofErr w:type="gramEnd"/>
      <w:r w:rsidRPr="00614EF1">
        <w:rPr>
          <w:rFonts w:ascii="標楷體" w:eastAsia="標楷體" w:hAnsi="標楷體" w:cs="Times New Roman"/>
          <w:sz w:val="28"/>
          <w:szCs w:val="28"/>
        </w:rPr>
        <w:t>彈藥實彈射擊訓練」、「多元運用行政用途無人機」、各項操演演習暨登陸作戰訓練、採購</w:t>
      </w:r>
      <w:proofErr w:type="gramStart"/>
      <w:r w:rsidRPr="00614EF1">
        <w:rPr>
          <w:rFonts w:ascii="標楷體" w:eastAsia="標楷體" w:hAnsi="標楷體" w:cs="Times New Roman"/>
          <w:sz w:val="28"/>
          <w:szCs w:val="28"/>
        </w:rPr>
        <w:t>汰換靶標</w:t>
      </w:r>
      <w:proofErr w:type="gramEnd"/>
      <w:r w:rsidRPr="00614EF1">
        <w:rPr>
          <w:rFonts w:ascii="標楷體" w:eastAsia="標楷體" w:hAnsi="標楷體" w:cs="Times New Roman"/>
          <w:sz w:val="28"/>
          <w:szCs w:val="28"/>
        </w:rPr>
        <w:t>（具）、軍事工事、作戰設施養護、整備及材料購置等所需軍事裝備及設施編列預算4,159萬9千元。本項預算中關於「多元運用行政用途無人機」採購案，國防部海軍司令部編列1,600萬元，經函</w:t>
      </w:r>
      <w:proofErr w:type="gramStart"/>
      <w:r w:rsidRPr="00614EF1">
        <w:rPr>
          <w:rFonts w:ascii="標楷體" w:eastAsia="標楷體" w:hAnsi="標楷體" w:cs="Times New Roman"/>
          <w:sz w:val="28"/>
          <w:szCs w:val="28"/>
        </w:rPr>
        <w:t>詢</w:t>
      </w:r>
      <w:proofErr w:type="gramEnd"/>
      <w:r w:rsidRPr="00614EF1">
        <w:rPr>
          <w:rFonts w:ascii="標楷體" w:eastAsia="標楷體" w:hAnsi="標楷體" w:cs="Times New Roman"/>
          <w:sz w:val="28"/>
          <w:szCs w:val="28"/>
        </w:rPr>
        <w:t>該部採購無人機之數量、規格及用途，</w:t>
      </w:r>
      <w:proofErr w:type="gramStart"/>
      <w:r w:rsidRPr="00614EF1">
        <w:rPr>
          <w:rFonts w:ascii="標楷體" w:eastAsia="標楷體" w:hAnsi="標楷體" w:cs="Times New Roman"/>
          <w:sz w:val="28"/>
          <w:szCs w:val="28"/>
        </w:rPr>
        <w:t>據復係為</w:t>
      </w:r>
      <w:proofErr w:type="gramEnd"/>
      <w:r w:rsidRPr="00614EF1">
        <w:rPr>
          <w:rFonts w:ascii="標楷體" w:eastAsia="標楷體" w:hAnsi="標楷體" w:cs="Times New Roman"/>
          <w:sz w:val="28"/>
          <w:szCs w:val="28"/>
        </w:rPr>
        <w:t>提升國軍無人機運用及訓練效益，規劃採購微型（新手訓練）56架、訓練型（進階訓練）484架及監</w:t>
      </w:r>
      <w:proofErr w:type="gramStart"/>
      <w:r w:rsidRPr="00614EF1">
        <w:rPr>
          <w:rFonts w:ascii="標楷體" w:eastAsia="標楷體" w:hAnsi="標楷體" w:cs="Times New Roman"/>
          <w:sz w:val="28"/>
          <w:szCs w:val="28"/>
        </w:rPr>
        <w:t>偵</w:t>
      </w:r>
      <w:proofErr w:type="gramEnd"/>
      <w:r w:rsidRPr="00614EF1">
        <w:rPr>
          <w:rFonts w:ascii="標楷體" w:eastAsia="標楷體" w:hAnsi="標楷體" w:cs="Times New Roman"/>
          <w:sz w:val="28"/>
          <w:szCs w:val="28"/>
        </w:rPr>
        <w:t>型無人機104架。</w:t>
      </w:r>
      <w:proofErr w:type="gramStart"/>
      <w:r w:rsidRPr="00614EF1">
        <w:rPr>
          <w:rFonts w:ascii="標楷體" w:eastAsia="標楷體" w:hAnsi="標楷體" w:cs="Times New Roman"/>
          <w:sz w:val="28"/>
          <w:szCs w:val="28"/>
        </w:rPr>
        <w:t>惟查自</w:t>
      </w:r>
      <w:proofErr w:type="gramEnd"/>
      <w:r w:rsidRPr="00614EF1">
        <w:rPr>
          <w:rFonts w:ascii="標楷體" w:eastAsia="標楷體" w:hAnsi="標楷體" w:cs="Times New Roman"/>
          <w:sz w:val="28"/>
          <w:szCs w:val="28"/>
        </w:rPr>
        <w:t>上開回覆中無法得知無人機實際規格、配賦單位及具體用途，亦無從審視採購數量及單價金額是否合理，以至於本項採購之必要性尚存疑義。</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凍結該項預算1,600萬元，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國防部所屬向立法院外交及國防委員會提出專案報告並經同意後，始得動支。【209】</w:t>
      </w:r>
    </w:p>
    <w:p w14:paraId="1ECA0C80"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提案人：牛煦庭　黃建賓　馬文君</w:t>
      </w:r>
    </w:p>
    <w:p w14:paraId="484E54D4"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年度國防部所屬預算案「海軍司令部」於第5目「一般裝備」項下「一般武器及戰備支援裝備購製」之「潛艦國造-第3階段後續艦籌建」編列預算119億4,360萬5千元。海</w:t>
      </w:r>
      <w:proofErr w:type="gramStart"/>
      <w:r w:rsidRPr="00614EF1">
        <w:rPr>
          <w:rFonts w:ascii="標楷體" w:eastAsia="標楷體" w:hAnsi="標楷體" w:cs="Times New Roman"/>
          <w:sz w:val="28"/>
          <w:szCs w:val="28"/>
        </w:rPr>
        <w:t>鯤</w:t>
      </w:r>
      <w:proofErr w:type="gramEnd"/>
      <w:r w:rsidRPr="00614EF1">
        <w:rPr>
          <w:rFonts w:ascii="標楷體" w:eastAsia="標楷體" w:hAnsi="標楷體" w:cs="Times New Roman"/>
          <w:sz w:val="28"/>
          <w:szCs w:val="28"/>
        </w:rPr>
        <w:t>號雖</w:t>
      </w:r>
      <w:proofErr w:type="gramStart"/>
      <w:r w:rsidRPr="00614EF1">
        <w:rPr>
          <w:rFonts w:ascii="標楷體" w:eastAsia="標楷體" w:hAnsi="標楷體" w:cs="Times New Roman"/>
          <w:sz w:val="28"/>
          <w:szCs w:val="28"/>
        </w:rPr>
        <w:t>進行多輪海上</w:t>
      </w:r>
      <w:proofErr w:type="gramEnd"/>
      <w:r w:rsidRPr="00614EF1">
        <w:rPr>
          <w:rFonts w:ascii="標楷體" w:eastAsia="標楷體" w:hAnsi="標楷體" w:cs="Times New Roman"/>
          <w:sz w:val="28"/>
          <w:szCs w:val="28"/>
        </w:rPr>
        <w:t>測試，但作為首次自製潛艦，系統整合、</w:t>
      </w:r>
      <w:proofErr w:type="gramStart"/>
      <w:r w:rsidRPr="00614EF1">
        <w:rPr>
          <w:rFonts w:ascii="標楷體" w:eastAsia="標楷體" w:hAnsi="標楷體" w:cs="Times New Roman"/>
          <w:sz w:val="28"/>
          <w:szCs w:val="28"/>
        </w:rPr>
        <w:t>深潛、</w:t>
      </w:r>
      <w:proofErr w:type="gramEnd"/>
      <w:r w:rsidRPr="00614EF1">
        <w:rPr>
          <w:rFonts w:ascii="標楷體" w:eastAsia="標楷體" w:hAnsi="標楷體" w:cs="Times New Roman"/>
          <w:sz w:val="28"/>
          <w:szCs w:val="28"/>
        </w:rPr>
        <w:t>耐久航行等關鍵科目仍需完整驗證。後續7艘高額計畫在</w:t>
      </w:r>
      <w:proofErr w:type="gramStart"/>
      <w:r w:rsidRPr="00614EF1">
        <w:rPr>
          <w:rFonts w:ascii="標楷體" w:eastAsia="標楷體" w:hAnsi="標楷體" w:cs="Times New Roman"/>
          <w:sz w:val="28"/>
          <w:szCs w:val="28"/>
        </w:rPr>
        <w:t>原型艦未有</w:t>
      </w:r>
      <w:proofErr w:type="gramEnd"/>
      <w:r w:rsidRPr="00614EF1">
        <w:rPr>
          <w:rFonts w:ascii="標楷體" w:eastAsia="標楷體" w:hAnsi="標楷體" w:cs="Times New Roman"/>
          <w:sz w:val="28"/>
          <w:szCs w:val="28"/>
        </w:rPr>
        <w:t>成熟成果前，</w:t>
      </w:r>
      <w:proofErr w:type="gramStart"/>
      <w:r w:rsidRPr="00614EF1">
        <w:rPr>
          <w:rFonts w:ascii="標楷體" w:eastAsia="標楷體" w:hAnsi="標楷體" w:cs="Times New Roman"/>
          <w:sz w:val="28"/>
          <w:szCs w:val="28"/>
        </w:rPr>
        <w:t>宜控管</w:t>
      </w:r>
      <w:proofErr w:type="gramEnd"/>
      <w:r w:rsidRPr="00614EF1">
        <w:rPr>
          <w:rFonts w:ascii="標楷體" w:eastAsia="標楷體" w:hAnsi="標楷體" w:cs="Times New Roman"/>
          <w:sz w:val="28"/>
          <w:szCs w:val="28"/>
        </w:rPr>
        <w:t>早期預算，避免風險前置。另據報導指出後續艦部分關鍵組件（主馬達、魚雷管等）仍沿用</w:t>
      </w:r>
      <w:proofErr w:type="gramStart"/>
      <w:r w:rsidRPr="00614EF1">
        <w:rPr>
          <w:rFonts w:ascii="標楷體" w:eastAsia="標楷體" w:hAnsi="標楷體" w:cs="Times New Roman"/>
          <w:sz w:val="28"/>
          <w:szCs w:val="28"/>
        </w:rPr>
        <w:t>原型艦外購</w:t>
      </w:r>
      <w:proofErr w:type="gramEnd"/>
      <w:r w:rsidRPr="00614EF1">
        <w:rPr>
          <w:rFonts w:ascii="標楷體" w:eastAsia="標楷體" w:hAnsi="標楷體" w:cs="Times New Roman"/>
          <w:sz w:val="28"/>
          <w:szCs w:val="28"/>
        </w:rPr>
        <w:t>方案，自製率提升不足，與潛艦國造培植國內產業目標有所落差。</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凍結該項預算50%，</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國防部所屬於3個月內向立法院外交及國防委員會提出專案報告並經同意後，始得動支。【246】</w:t>
      </w:r>
    </w:p>
    <w:p w14:paraId="00192A0D"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lastRenderedPageBreak/>
        <w:t>提案人：黃　仁　馬文君　牛煦庭</w:t>
      </w:r>
    </w:p>
    <w:p w14:paraId="606EF0D0"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年度國防部所屬預算案「海軍司令部」於第5目「一般裝備」之「潛艦國造-第3階段後續艦籌建」。考量本案114年凍結預算數，</w:t>
      </w:r>
      <w:proofErr w:type="gramStart"/>
      <w:r w:rsidRPr="00614EF1">
        <w:rPr>
          <w:rFonts w:ascii="標楷體" w:eastAsia="標楷體" w:hAnsi="標楷體" w:cs="Times New Roman"/>
          <w:sz w:val="28"/>
          <w:szCs w:val="28"/>
        </w:rPr>
        <w:t>因首艦尚未</w:t>
      </w:r>
      <w:proofErr w:type="gramEnd"/>
      <w:r w:rsidRPr="00614EF1">
        <w:rPr>
          <w:rFonts w:ascii="標楷體" w:eastAsia="標楷體" w:hAnsi="標楷體" w:cs="Times New Roman"/>
          <w:sz w:val="28"/>
          <w:szCs w:val="28"/>
        </w:rPr>
        <w:t>通過海測，迄今尚未解凍。有關115年執行需求，宜先</w:t>
      </w:r>
      <w:proofErr w:type="gramStart"/>
      <w:r w:rsidRPr="00614EF1">
        <w:rPr>
          <w:rFonts w:ascii="標楷體" w:eastAsia="標楷體" w:hAnsi="標楷體" w:cs="Times New Roman"/>
          <w:sz w:val="28"/>
          <w:szCs w:val="28"/>
        </w:rPr>
        <w:t>釐</w:t>
      </w:r>
      <w:proofErr w:type="gramEnd"/>
      <w:r w:rsidRPr="00614EF1">
        <w:rPr>
          <w:rFonts w:ascii="標楷體" w:eastAsia="標楷體" w:hAnsi="標楷體" w:cs="Times New Roman"/>
          <w:sz w:val="28"/>
          <w:szCs w:val="28"/>
        </w:rPr>
        <w:t>清說明本案主計畫規劃時程與實際進度及114年編列預算執行情形，以免有預算浮編之情形。編列預算119億5,000萬元。</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凍結該項預算100%，</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國防部所屬於3個月內向立法院外交及國防委員會提出專案報告並經同意後，始得動支。【247】</w:t>
      </w:r>
    </w:p>
    <w:p w14:paraId="1B194F55"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w:t>
      </w:r>
      <w:r w:rsidRPr="00614EF1">
        <w:rPr>
          <w:rFonts w:ascii="標楷體" w:eastAsia="標楷體" w:hAnsi="標楷體" w:hint="eastAsia"/>
          <w:sz w:val="28"/>
          <w:szCs w:val="28"/>
        </w:rPr>
        <w:t xml:space="preserve">　</w:t>
      </w:r>
      <w:r w:rsidRPr="00614EF1">
        <w:rPr>
          <w:rFonts w:ascii="標楷體" w:eastAsia="標楷體" w:hAnsi="標楷體"/>
          <w:sz w:val="28"/>
          <w:szCs w:val="28"/>
        </w:rPr>
        <w:t>牛煦庭　黃建賓</w:t>
      </w:r>
    </w:p>
    <w:p w14:paraId="350522FB" w14:textId="77777777" w:rsidR="00533D90" w:rsidRPr="00614EF1" w:rsidRDefault="00533D90" w:rsidP="00533D90">
      <w:pPr>
        <w:numPr>
          <w:ilvl w:val="0"/>
          <w:numId w:val="38"/>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年度國防部所屬預算案「海軍司令部」於第5目「一般裝備」項下「一般武器及戰備支援裝備購製」之「潛艦國造-第3階段後續艦籌建」-「潛艦國造國外裝備駐廠」出國案，納入</w:t>
      </w: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年度執行，編列預算1,835萬1千元。</w:t>
      </w:r>
      <w:proofErr w:type="gramStart"/>
      <w:r w:rsidRPr="00614EF1">
        <w:rPr>
          <w:rFonts w:ascii="標楷體" w:eastAsia="標楷體" w:hAnsi="標楷體" w:cs="Times New Roman"/>
          <w:sz w:val="28"/>
          <w:szCs w:val="28"/>
        </w:rPr>
        <w:t>本項預於115</w:t>
      </w:r>
      <w:proofErr w:type="gramEnd"/>
      <w:r w:rsidRPr="00614EF1">
        <w:rPr>
          <w:rFonts w:ascii="標楷體" w:eastAsia="標楷體" w:hAnsi="標楷體" w:cs="Times New Roman"/>
          <w:sz w:val="28"/>
          <w:szCs w:val="28"/>
        </w:rPr>
        <w:t>年度赴美國、歐洲地區執行國外採購主要裝備現況勘驗督導暨交貨測試驗收工作，協助掌握裝備交運進度。惟「潛艦國造-第2階段原型艦」主要裝備</w:t>
      </w:r>
      <w:proofErr w:type="gramStart"/>
      <w:r w:rsidRPr="00614EF1">
        <w:rPr>
          <w:rFonts w:ascii="標楷體" w:eastAsia="標楷體" w:hAnsi="標楷體" w:cs="Times New Roman"/>
          <w:sz w:val="28"/>
          <w:szCs w:val="28"/>
        </w:rPr>
        <w:t>均已全數裝艦</w:t>
      </w:r>
      <w:proofErr w:type="gramEnd"/>
      <w:r w:rsidRPr="00614EF1">
        <w:rPr>
          <w:rFonts w:ascii="標楷體" w:eastAsia="標楷體" w:hAnsi="標楷體" w:cs="Times New Roman"/>
          <w:sz w:val="28"/>
          <w:szCs w:val="28"/>
        </w:rPr>
        <w:t>，迄未完</w:t>
      </w:r>
      <w:proofErr w:type="gramStart"/>
      <w:r w:rsidRPr="00614EF1">
        <w:rPr>
          <w:rFonts w:ascii="標楷體" w:eastAsia="標楷體" w:hAnsi="標楷體" w:cs="Times New Roman"/>
          <w:sz w:val="28"/>
          <w:szCs w:val="28"/>
        </w:rPr>
        <w:t>成海試</w:t>
      </w:r>
      <w:proofErr w:type="gramEnd"/>
      <w:r w:rsidRPr="00614EF1">
        <w:rPr>
          <w:rFonts w:ascii="標楷體" w:eastAsia="標楷體" w:hAnsi="標楷體" w:cs="Times New Roman"/>
          <w:sz w:val="28"/>
          <w:szCs w:val="28"/>
        </w:rPr>
        <w:t>(SAT)，無法驗證各項裝備功/性能</w:t>
      </w:r>
      <w:proofErr w:type="gramStart"/>
      <w:r w:rsidRPr="00614EF1">
        <w:rPr>
          <w:rFonts w:ascii="標楷體" w:eastAsia="標楷體" w:hAnsi="標楷體" w:cs="Times New Roman"/>
          <w:sz w:val="28"/>
          <w:szCs w:val="28"/>
        </w:rPr>
        <w:t>是否確符海軍與台船簽訂</w:t>
      </w:r>
      <w:proofErr w:type="gramEnd"/>
      <w:r w:rsidRPr="00614EF1">
        <w:rPr>
          <w:rFonts w:ascii="標楷體" w:eastAsia="標楷體" w:hAnsi="標楷體" w:cs="Times New Roman"/>
          <w:sz w:val="28"/>
          <w:szCs w:val="28"/>
        </w:rPr>
        <w:t>之合約要求及</w:t>
      </w:r>
      <w:proofErr w:type="gramStart"/>
      <w:r w:rsidRPr="00614EF1">
        <w:rPr>
          <w:rFonts w:ascii="標楷體" w:eastAsia="標楷體" w:hAnsi="標楷體" w:cs="Times New Roman"/>
          <w:sz w:val="28"/>
          <w:szCs w:val="28"/>
        </w:rPr>
        <w:t>動態允收規範</w:t>
      </w:r>
      <w:proofErr w:type="gramEnd"/>
      <w:r w:rsidRPr="00614EF1">
        <w:rPr>
          <w:rFonts w:ascii="標楷體" w:eastAsia="標楷體" w:hAnsi="標楷體" w:cs="Times New Roman"/>
          <w:sz w:val="28"/>
          <w:szCs w:val="28"/>
        </w:rPr>
        <w:t>，更無從確定「第3階段後續艦」主要</w:t>
      </w:r>
      <w:proofErr w:type="gramStart"/>
      <w:r w:rsidRPr="00614EF1">
        <w:rPr>
          <w:rFonts w:ascii="標楷體" w:eastAsia="標楷體" w:hAnsi="標楷體" w:cs="Times New Roman"/>
          <w:sz w:val="28"/>
          <w:szCs w:val="28"/>
        </w:rPr>
        <w:t>裝備構型</w:t>
      </w:r>
      <w:proofErr w:type="gramEnd"/>
      <w:r w:rsidRPr="00614EF1">
        <w:rPr>
          <w:rFonts w:ascii="標楷體" w:eastAsia="標楷體" w:hAnsi="標楷體" w:cs="Times New Roman"/>
          <w:sz w:val="28"/>
          <w:szCs w:val="28"/>
        </w:rPr>
        <w:t>(含工程變更設計)，因之未完成原型艦測試交艦之前，無從確定後續艦主要</w:t>
      </w:r>
      <w:proofErr w:type="gramStart"/>
      <w:r w:rsidRPr="00614EF1">
        <w:rPr>
          <w:rFonts w:ascii="標楷體" w:eastAsia="標楷體" w:hAnsi="標楷體" w:cs="Times New Roman"/>
          <w:sz w:val="28"/>
          <w:szCs w:val="28"/>
        </w:rPr>
        <w:t>裝備構型</w:t>
      </w:r>
      <w:proofErr w:type="gramEnd"/>
      <w:r w:rsidRPr="00614EF1">
        <w:rPr>
          <w:rFonts w:ascii="標楷體" w:eastAsia="標楷體" w:hAnsi="標楷體" w:cs="Times New Roman"/>
          <w:sz w:val="28"/>
          <w:szCs w:val="28"/>
        </w:rPr>
        <w:t>，甚至未清楚說明國外採購主要</w:t>
      </w:r>
      <w:proofErr w:type="gramStart"/>
      <w:r w:rsidRPr="00614EF1">
        <w:rPr>
          <w:rFonts w:ascii="標楷體" w:eastAsia="標楷體" w:hAnsi="標楷體" w:cs="Times New Roman"/>
          <w:sz w:val="28"/>
          <w:szCs w:val="28"/>
        </w:rPr>
        <w:t>裝備項量</w:t>
      </w:r>
      <w:proofErr w:type="gramEnd"/>
      <w:r w:rsidRPr="00614EF1">
        <w:rPr>
          <w:rFonts w:ascii="標楷體" w:eastAsia="標楷體" w:hAnsi="標楷體" w:cs="Times New Roman"/>
          <w:sz w:val="28"/>
          <w:szCs w:val="28"/>
        </w:rPr>
        <w:t>(金額)，高度質疑其預算編列之必要性。</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凍結該項預算10%，</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國防部所屬於3個月內向立法院外交及國防委員會提出書面報告後，始得動支。【248】</w:t>
      </w:r>
    </w:p>
    <w:p w14:paraId="211BCC61"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提案人：陳永康　牛煦庭　馬文君</w:t>
      </w:r>
    </w:p>
    <w:p w14:paraId="427C6CDF"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年度國防部所屬預算案「空軍司令部」於第1目「軍事</w:t>
      </w:r>
      <w:r w:rsidRPr="00614EF1">
        <w:rPr>
          <w:rFonts w:ascii="標楷體" w:eastAsia="標楷體" w:hAnsi="標楷體" w:cs="Times New Roman"/>
          <w:sz w:val="28"/>
          <w:szCs w:val="28"/>
        </w:rPr>
        <w:lastRenderedPageBreak/>
        <w:t>行政」項下「軍事醫療作業」中「設備及投資」之「機械設備費」空軍司令部辦理軍事行政項下之軍事醫療作業115年新增救護民用無線電機採購案，因對相關規劃、預期效益、配置與相關系統架構及與國軍現有通信系統是否重複配置仍有疑義。編列預算3,443萬6千元。</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該項預算減列1,000萬元並凍結1,400萬元，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國防部所屬於6個月內向立法院外交及國防委員會</w:t>
      </w:r>
      <w:r>
        <w:rPr>
          <w:rFonts w:ascii="標楷體" w:eastAsia="標楷體" w:hAnsi="標楷體" w:cs="Times New Roman"/>
          <w:sz w:val="28"/>
          <w:szCs w:val="28"/>
        </w:rPr>
        <w:t>提出書面報告並經同意後</w:t>
      </w:r>
      <w:r w:rsidRPr="00614EF1">
        <w:rPr>
          <w:rFonts w:ascii="標楷體" w:eastAsia="標楷體" w:hAnsi="標楷體" w:cs="Times New Roman"/>
          <w:sz w:val="28"/>
          <w:szCs w:val="28"/>
        </w:rPr>
        <w:t>，始得動支。【287】</w:t>
      </w:r>
    </w:p>
    <w:p w14:paraId="3A69735D"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w:t>
      </w:r>
      <w:r w:rsidRPr="00614EF1">
        <w:rPr>
          <w:rFonts w:ascii="標楷體" w:eastAsia="標楷體" w:hAnsi="標楷體" w:hint="eastAsia"/>
          <w:sz w:val="28"/>
          <w:szCs w:val="28"/>
        </w:rPr>
        <w:t xml:space="preserve">　黃　仁　牛煦庭　</w:t>
      </w:r>
    </w:p>
    <w:p w14:paraId="7A7B9424"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空軍司令部」於第3目「教育訓練業務」項下「訓練綜合作業」中「業務費」之「軍事裝備及設施」辦理「F-16戰機後續訓練案」、「飛行員訓練」、「1089靶機作業服務」等部隊訓練、聯合訓練、基地訓練、戰備任務訓練、漢光</w:t>
      </w:r>
      <w:proofErr w:type="gramStart"/>
      <w:r w:rsidRPr="00614EF1">
        <w:rPr>
          <w:rFonts w:ascii="標楷體" w:eastAsia="標楷體" w:hAnsi="標楷體" w:cs="Times New Roman"/>
          <w:sz w:val="28"/>
          <w:szCs w:val="28"/>
        </w:rPr>
        <w:t>演習靶材</w:t>
      </w:r>
      <w:proofErr w:type="gramEnd"/>
      <w:r w:rsidRPr="00614EF1">
        <w:rPr>
          <w:rFonts w:ascii="標楷體" w:eastAsia="標楷體" w:hAnsi="標楷體" w:cs="Times New Roman"/>
          <w:sz w:val="28"/>
          <w:szCs w:val="28"/>
        </w:rPr>
        <w:t>、實彈射訓、飛彈射擊訓練靶機作業服務及無人機採購等所需軍事裝備及設施編列預算32億3,957萬2千元。</w:t>
      </w:r>
      <w:proofErr w:type="gramStart"/>
      <w:r w:rsidRPr="00614EF1">
        <w:rPr>
          <w:rFonts w:ascii="標楷體" w:eastAsia="標楷體" w:hAnsi="標楷體" w:cs="Times New Roman"/>
          <w:sz w:val="28"/>
          <w:szCs w:val="28"/>
        </w:rPr>
        <w:t>查上開</w:t>
      </w:r>
      <w:proofErr w:type="gramEnd"/>
      <w:r w:rsidRPr="00614EF1">
        <w:rPr>
          <w:rFonts w:ascii="標楷體" w:eastAsia="標楷體" w:hAnsi="標楷體" w:cs="Times New Roman"/>
          <w:sz w:val="28"/>
          <w:szCs w:val="28"/>
        </w:rPr>
        <w:t>預算項目中有關無人機採購係「多元運用行政用途無人機採購」採購案，國防部空軍司令部於115年編列60萬元。經函</w:t>
      </w:r>
      <w:proofErr w:type="gramStart"/>
      <w:r w:rsidRPr="00614EF1">
        <w:rPr>
          <w:rFonts w:ascii="標楷體" w:eastAsia="標楷體" w:hAnsi="標楷體" w:cs="Times New Roman"/>
          <w:sz w:val="28"/>
          <w:szCs w:val="28"/>
        </w:rPr>
        <w:t>詢該部欲採購</w:t>
      </w:r>
      <w:proofErr w:type="gramEnd"/>
      <w:r w:rsidRPr="00614EF1">
        <w:rPr>
          <w:rFonts w:ascii="標楷體" w:eastAsia="標楷體" w:hAnsi="標楷體" w:cs="Times New Roman"/>
          <w:sz w:val="28"/>
          <w:szCs w:val="28"/>
        </w:rPr>
        <w:t>無人機之數量、規格及用途，據復規劃以共約方式採購12架監</w:t>
      </w:r>
      <w:proofErr w:type="gramStart"/>
      <w:r w:rsidRPr="00614EF1">
        <w:rPr>
          <w:rFonts w:ascii="標楷體" w:eastAsia="標楷體" w:hAnsi="標楷體" w:cs="Times New Roman"/>
          <w:sz w:val="28"/>
          <w:szCs w:val="28"/>
        </w:rPr>
        <w:t>偵</w:t>
      </w:r>
      <w:proofErr w:type="gramEnd"/>
      <w:r w:rsidRPr="00614EF1">
        <w:rPr>
          <w:rFonts w:ascii="標楷體" w:eastAsia="標楷體" w:hAnsi="標楷體" w:cs="Times New Roman"/>
          <w:sz w:val="28"/>
          <w:szCs w:val="28"/>
        </w:rPr>
        <w:t>型無人機，配賦於水溪、太麻里、佳冬及</w:t>
      </w:r>
      <w:proofErr w:type="gramStart"/>
      <w:r w:rsidRPr="00614EF1">
        <w:rPr>
          <w:rFonts w:ascii="標楷體" w:eastAsia="標楷體" w:hAnsi="標楷體" w:cs="Times New Roman"/>
          <w:sz w:val="28"/>
          <w:szCs w:val="28"/>
        </w:rPr>
        <w:t>枋</w:t>
      </w:r>
      <w:proofErr w:type="gramEnd"/>
      <w:r w:rsidRPr="00614EF1">
        <w:rPr>
          <w:rFonts w:ascii="標楷體" w:eastAsia="標楷體" w:hAnsi="標楷體" w:cs="Times New Roman"/>
          <w:sz w:val="28"/>
          <w:szCs w:val="28"/>
        </w:rPr>
        <w:t>山等4處靶場（各3架），供人員執行巡檢作業，</w:t>
      </w:r>
      <w:proofErr w:type="gramStart"/>
      <w:r w:rsidRPr="00614EF1">
        <w:rPr>
          <w:rFonts w:ascii="標楷體" w:eastAsia="標楷體" w:hAnsi="標楷體" w:cs="Times New Roman"/>
          <w:sz w:val="28"/>
          <w:szCs w:val="28"/>
        </w:rPr>
        <w:t>確保訓場安全</w:t>
      </w:r>
      <w:proofErr w:type="gramEnd"/>
      <w:r w:rsidRPr="00614EF1">
        <w:rPr>
          <w:rFonts w:ascii="標楷體" w:eastAsia="標楷體" w:hAnsi="標楷體" w:cs="Times New Roman"/>
          <w:sz w:val="28"/>
          <w:szCs w:val="28"/>
        </w:rPr>
        <w:t>。</w:t>
      </w:r>
      <w:proofErr w:type="gramStart"/>
      <w:r w:rsidRPr="00614EF1">
        <w:rPr>
          <w:rFonts w:ascii="標楷體" w:eastAsia="標楷體" w:hAnsi="標楷體" w:cs="Times New Roman"/>
          <w:sz w:val="28"/>
          <w:szCs w:val="28"/>
        </w:rPr>
        <w:t>惟查本</w:t>
      </w:r>
      <w:proofErr w:type="gramEnd"/>
      <w:r w:rsidRPr="00614EF1">
        <w:rPr>
          <w:rFonts w:ascii="標楷體" w:eastAsia="標楷體" w:hAnsi="標楷體" w:cs="Times New Roman"/>
          <w:sz w:val="28"/>
          <w:szCs w:val="28"/>
        </w:rPr>
        <w:t>項無人機配賦單位係屬空軍實際對地炸射、投彈訓練之靶場，場區空曠、視野良好，是否有使用無人機取代人力進行巡檢作業之必要並非無疑。</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凍結該項預算60萬元，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國防部所屬向立法院外交及國防委員會提出專案報告並經同意後，始得動支。【295】</w:t>
      </w:r>
    </w:p>
    <w:p w14:paraId="71EF35B7"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lastRenderedPageBreak/>
        <w:t>提案人：牛煦庭　黃建賓　馬文君</w:t>
      </w:r>
    </w:p>
    <w:p w14:paraId="00ECAB70"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空軍司令部」於第3目「教育訓練業務」項下「訓練綜合作業」中「業務費」之「軍事裝備及設施」。案係空軍司令部教育訓練業務，辦理年度訓練所需軍事裝備與設施，115年新增11億餘元。其中亦新增無人機採購及IR飛彈射</w:t>
      </w:r>
      <w:proofErr w:type="gramStart"/>
      <w:r w:rsidRPr="00614EF1">
        <w:rPr>
          <w:rFonts w:ascii="標楷體" w:eastAsia="標楷體" w:hAnsi="標楷體" w:cs="Times New Roman"/>
          <w:sz w:val="28"/>
          <w:szCs w:val="28"/>
        </w:rPr>
        <w:t>訓</w:t>
      </w:r>
      <w:proofErr w:type="gramEnd"/>
      <w:r w:rsidRPr="00614EF1">
        <w:rPr>
          <w:rFonts w:ascii="標楷體" w:eastAsia="標楷體" w:hAnsi="標楷體" w:cs="Times New Roman"/>
          <w:sz w:val="28"/>
          <w:szCs w:val="28"/>
        </w:rPr>
        <w:t>勤務服務等項目。考量空軍過去與目前均配合國防部相關無人機採購案大量採購，然國軍現今仍無法說明無人機專業與一般部隊之配置標準。無再於年度維持費內單獨購置之必要。另對新增項目之執行、計價與編列方式仍有疑問，需澄清說明。編列預算32億3,957萬2千元。</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該項預算減列60萬元並凍結3,000萬元，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國防部所屬於2個月內向立法院外交及國防委員會</w:t>
      </w:r>
      <w:r>
        <w:rPr>
          <w:rFonts w:ascii="標楷體" w:eastAsia="標楷體" w:hAnsi="標楷體" w:cs="Times New Roman"/>
          <w:sz w:val="28"/>
          <w:szCs w:val="28"/>
        </w:rPr>
        <w:t>提出書面報告並經同意後</w:t>
      </w:r>
      <w:r w:rsidRPr="00614EF1">
        <w:rPr>
          <w:rFonts w:ascii="標楷體" w:eastAsia="標楷體" w:hAnsi="標楷體" w:cs="Times New Roman"/>
          <w:sz w:val="28"/>
          <w:szCs w:val="28"/>
        </w:rPr>
        <w:t>，始得動支。【296】</w:t>
      </w:r>
    </w:p>
    <w:p w14:paraId="1279A834"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w:t>
      </w:r>
      <w:r w:rsidRPr="00614EF1">
        <w:rPr>
          <w:rFonts w:ascii="標楷體" w:eastAsia="標楷體" w:hAnsi="標楷體" w:hint="eastAsia"/>
          <w:sz w:val="28"/>
          <w:szCs w:val="28"/>
        </w:rPr>
        <w:t xml:space="preserve">　黃　仁　</w:t>
      </w:r>
      <w:r w:rsidRPr="00614EF1">
        <w:rPr>
          <w:rFonts w:ascii="標楷體" w:eastAsia="標楷體" w:hAnsi="標楷體"/>
          <w:sz w:val="28"/>
          <w:szCs w:val="28"/>
        </w:rPr>
        <w:t xml:space="preserve">牛煦庭　</w:t>
      </w:r>
    </w:p>
    <w:p w14:paraId="6036956D"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年度國防部所屬預算案「憲兵指揮部」於第1目「軍事行政」項下「情報及測量作業」一一、辦理「多元運用行政用途無人機採購」採購案所需軍事裝備及設施，計需153,600千元。編列預算1億5,360萬元。</w:t>
      </w:r>
      <w:r w:rsidRPr="00614EF1">
        <w:rPr>
          <w:rFonts w:ascii="標楷體" w:eastAsia="標楷體" w:hAnsi="標楷體" w:cs="Times New Roman" w:hint="eastAsia"/>
          <w:sz w:val="28"/>
          <w:szCs w:val="28"/>
        </w:rPr>
        <w:t>1</w:t>
      </w:r>
      <w:r w:rsidRPr="00614EF1">
        <w:rPr>
          <w:rFonts w:ascii="標楷體" w:eastAsia="標楷體" w:hAnsi="標楷體" w:cs="Times New Roman"/>
          <w:sz w:val="28"/>
          <w:szCs w:val="28"/>
        </w:rPr>
        <w:t>.依據憲兵指揮部之回覆說明，該計畫預計於115年至116年共採購309架無人機；其中</w:t>
      </w: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年度預計採購192架，編列經費1億5,360萬元。經換算，單架無人機之採購成本高達新臺幣80萬元；雖其說明係搭載AI辨識系統，然仍較市面上一般商</w:t>
      </w:r>
      <w:proofErr w:type="gramStart"/>
      <w:r w:rsidRPr="00614EF1">
        <w:rPr>
          <w:rFonts w:ascii="標楷體" w:eastAsia="標楷體" w:hAnsi="標楷體" w:cs="Times New Roman"/>
          <w:sz w:val="28"/>
          <w:szCs w:val="28"/>
        </w:rPr>
        <w:t>規</w:t>
      </w:r>
      <w:proofErr w:type="gramEnd"/>
      <w:r w:rsidRPr="00614EF1">
        <w:rPr>
          <w:rFonts w:ascii="標楷體" w:eastAsia="標楷體" w:hAnsi="標楷體" w:cs="Times New Roman"/>
          <w:sz w:val="28"/>
          <w:szCs w:val="28"/>
        </w:rPr>
        <w:t>或公務用無人機之價格高昂。應說明該款無人機之具體技術規格（如續航力、酬載能力、抗干擾等級、資安防護標準等）為何？是否確有編列此等高價之必要性？</w:t>
      </w:r>
      <w:r w:rsidRPr="00614EF1">
        <w:rPr>
          <w:rFonts w:ascii="標楷體" w:eastAsia="標楷體" w:hAnsi="標楷體" w:cs="Times New Roman" w:hint="eastAsia"/>
          <w:sz w:val="28"/>
          <w:szCs w:val="28"/>
        </w:rPr>
        <w:t>2</w:t>
      </w:r>
      <w:r w:rsidRPr="00614EF1">
        <w:rPr>
          <w:rFonts w:ascii="標楷體" w:eastAsia="標楷體" w:hAnsi="標楷體" w:cs="Times New Roman"/>
          <w:sz w:val="28"/>
          <w:szCs w:val="28"/>
        </w:rPr>
        <w:t>.憲兵指揮部雖有說明其採購係為護衛中樞之使用，然現況</w:t>
      </w:r>
      <w:r w:rsidRPr="00614EF1">
        <w:rPr>
          <w:rFonts w:ascii="標楷體" w:eastAsia="標楷體" w:hAnsi="標楷體" w:cs="Times New Roman"/>
          <w:sz w:val="28"/>
          <w:szCs w:val="28"/>
        </w:rPr>
        <w:lastRenderedPageBreak/>
        <w:t>博愛特區卻為禁航區，其操作及訓練仍須至外區，另其人力編制及後續人力上之補充計畫尚不明朗，貿然採購大量高架無人機，卻無足夠之人力編制，是否有</w:t>
      </w:r>
      <w:proofErr w:type="gramStart"/>
      <w:r w:rsidRPr="00614EF1">
        <w:rPr>
          <w:rFonts w:ascii="標楷體" w:eastAsia="標楷體" w:hAnsi="標楷體" w:cs="Times New Roman"/>
          <w:sz w:val="28"/>
          <w:szCs w:val="28"/>
        </w:rPr>
        <w:t>濫編之慮尚</w:t>
      </w:r>
      <w:proofErr w:type="gramEnd"/>
      <w:r w:rsidRPr="00614EF1">
        <w:rPr>
          <w:rFonts w:ascii="標楷體" w:eastAsia="標楷體" w:hAnsi="標楷體" w:cs="Times New Roman"/>
          <w:sz w:val="28"/>
          <w:szCs w:val="28"/>
        </w:rPr>
        <w:t>待說明，</w:t>
      </w:r>
      <w:proofErr w:type="gramStart"/>
      <w:r w:rsidRPr="00614EF1">
        <w:rPr>
          <w:rFonts w:ascii="標楷體" w:eastAsia="標楷體" w:hAnsi="標楷體" w:cs="Times New Roman"/>
          <w:sz w:val="28"/>
          <w:szCs w:val="28"/>
        </w:rPr>
        <w:t>憲指部應</w:t>
      </w:r>
      <w:proofErr w:type="gramEnd"/>
      <w:r w:rsidRPr="00614EF1">
        <w:rPr>
          <w:rFonts w:ascii="標楷體" w:eastAsia="標楷體" w:hAnsi="標楷體" w:cs="Times New Roman"/>
          <w:sz w:val="28"/>
          <w:szCs w:val="28"/>
        </w:rPr>
        <w:t>提出詳盡補足其訓練計畫及人力編制計畫。</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針對</w:t>
      </w: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年度國防部所屬「憲兵指揮部」於第1目「軍事行政」項下「情報及測量作業」預算編列1億7,631萬元，凍結1億5,360萬元，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國防部所屬於1個月內向立法院外交及國防委員會提出書面報告後，始得動支。【352】</w:t>
      </w:r>
    </w:p>
    <w:p w14:paraId="290F6754"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提案人：牛煦庭　黃建賓　馬文君</w:t>
      </w:r>
    </w:p>
    <w:p w14:paraId="4EFBD2E3"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r w:rsidRPr="00614EF1">
        <w:rPr>
          <w:rFonts w:ascii="標楷體" w:eastAsia="標楷體" w:hAnsi="標楷體" w:cs="Times New Roman"/>
          <w:sz w:val="28"/>
          <w:szCs w:val="28"/>
        </w:rPr>
        <w:t>憲兵指揮部115-116年執行「多元運用行政用途無人機採購」案，全案計需247,800千元，115年編列154,200千元，</w:t>
      </w:r>
      <w:proofErr w:type="gramStart"/>
      <w:r w:rsidRPr="00614EF1">
        <w:rPr>
          <w:rFonts w:ascii="標楷體" w:eastAsia="標楷體" w:hAnsi="標楷體" w:cs="Times New Roman"/>
          <w:sz w:val="28"/>
          <w:szCs w:val="28"/>
        </w:rPr>
        <w:t>然查該</w:t>
      </w:r>
      <w:proofErr w:type="gramEnd"/>
      <w:r w:rsidRPr="00614EF1">
        <w:rPr>
          <w:rFonts w:ascii="標楷體" w:eastAsia="標楷體" w:hAnsi="標楷體" w:cs="Times New Roman"/>
          <w:sz w:val="28"/>
          <w:szCs w:val="28"/>
        </w:rPr>
        <w:t>計畫目前對於跨廠商平台整合、非紅供應鏈驗證及戰場抗干擾能量說明仍欠詳盡，恐造成資訊孤島</w:t>
      </w:r>
      <w:proofErr w:type="gramStart"/>
      <w:r w:rsidRPr="00614EF1">
        <w:rPr>
          <w:rFonts w:ascii="標楷體" w:eastAsia="標楷體" w:hAnsi="標楷體" w:cs="Times New Roman"/>
          <w:sz w:val="28"/>
          <w:szCs w:val="28"/>
        </w:rPr>
        <w:t>與資安風險</w:t>
      </w:r>
      <w:proofErr w:type="gramEnd"/>
      <w:r w:rsidRPr="00614EF1">
        <w:rPr>
          <w:rFonts w:ascii="標楷體" w:eastAsia="標楷體" w:hAnsi="標楷體" w:cs="Times New Roman"/>
          <w:sz w:val="28"/>
          <w:szCs w:val="28"/>
        </w:rPr>
        <w:t>。為確保公</w:t>
      </w:r>
      <w:proofErr w:type="gramStart"/>
      <w:r w:rsidRPr="00614EF1">
        <w:rPr>
          <w:rFonts w:ascii="標楷體" w:eastAsia="標楷體" w:hAnsi="標楷體" w:cs="Times New Roman"/>
          <w:sz w:val="28"/>
          <w:szCs w:val="28"/>
        </w:rPr>
        <w:t>帑</w:t>
      </w:r>
      <w:proofErr w:type="gramEnd"/>
      <w:r w:rsidRPr="00614EF1">
        <w:rPr>
          <w:rFonts w:ascii="標楷體" w:eastAsia="標楷體" w:hAnsi="標楷體" w:cs="Times New Roman"/>
          <w:sz w:val="28"/>
          <w:szCs w:val="28"/>
        </w:rPr>
        <w:t>發揮最大戰力效益，</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針對國防部所屬</w:t>
      </w:r>
      <w:proofErr w:type="gramStart"/>
      <w:r w:rsidRPr="00614EF1">
        <w:rPr>
          <w:rFonts w:ascii="標楷體" w:eastAsia="標楷體" w:hAnsi="標楷體" w:cs="Times New Roman"/>
          <w:sz w:val="28"/>
          <w:szCs w:val="28"/>
        </w:rPr>
        <w:t>—</w:t>
      </w:r>
      <w:proofErr w:type="gramEnd"/>
      <w:r w:rsidRPr="00614EF1">
        <w:rPr>
          <w:rFonts w:ascii="標楷體" w:eastAsia="標楷體" w:hAnsi="標楷體" w:cs="Times New Roman"/>
          <w:sz w:val="28"/>
          <w:szCs w:val="28"/>
        </w:rPr>
        <w:t>憲兵指揮部</w:t>
      </w:r>
      <w:proofErr w:type="gramStart"/>
      <w:r w:rsidRPr="00614EF1">
        <w:rPr>
          <w:rFonts w:ascii="標楷體" w:eastAsia="標楷體" w:hAnsi="標楷體" w:cs="Times New Roman"/>
          <w:sz w:val="28"/>
          <w:szCs w:val="28"/>
        </w:rPr>
        <w:t>—</w:t>
      </w:r>
      <w:proofErr w:type="gramEnd"/>
      <w:r w:rsidRPr="00614EF1">
        <w:rPr>
          <w:rFonts w:ascii="標楷體" w:eastAsia="標楷體" w:hAnsi="標楷體" w:cs="Times New Roman"/>
          <w:sz w:val="28"/>
          <w:szCs w:val="28"/>
        </w:rPr>
        <w:t>歲出第1目「軍事行政」項下「情報及測量作業」中「業務費」之「軍事裝備及設施」預算編列153,600千元，減列全案200,000千元及凍結50,000千元，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國防部向立法院外交及國防委員會提出書面報告並經同意後，始得動支。【353】</w:t>
      </w:r>
    </w:p>
    <w:p w14:paraId="2DD63258"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提案人：馬文君　黃建賓　牛煦庭</w:t>
      </w:r>
    </w:p>
    <w:p w14:paraId="0D5638AE"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年度國防部所屬預算案「軍備局」於第11目「一般科學研究」項下「軍品研發」編列預算14億8,164萬2千元。</w:t>
      </w:r>
      <w:r w:rsidRPr="00614EF1">
        <w:rPr>
          <w:rFonts w:ascii="標楷體" w:eastAsia="標楷體" w:hAnsi="標楷體" w:cs="Times New Roman" w:hint="eastAsia"/>
          <w:sz w:val="28"/>
          <w:szCs w:val="28"/>
        </w:rPr>
        <w:t>1</w:t>
      </w:r>
      <w:r w:rsidRPr="00614EF1">
        <w:rPr>
          <w:rFonts w:ascii="標楷體" w:eastAsia="標楷體" w:hAnsi="標楷體" w:cs="Times New Roman"/>
          <w:sz w:val="28"/>
          <w:szCs w:val="28"/>
        </w:rPr>
        <w:t>.參考俄烏戰爭經驗，無人機於現代戰爭中屬高</w:t>
      </w:r>
      <w:proofErr w:type="gramStart"/>
      <w:r w:rsidRPr="00614EF1">
        <w:rPr>
          <w:rFonts w:ascii="標楷體" w:eastAsia="標楷體" w:hAnsi="標楷體" w:cs="Times New Roman"/>
          <w:sz w:val="28"/>
          <w:szCs w:val="28"/>
        </w:rPr>
        <w:t>消耗性軍品</w:t>
      </w:r>
      <w:proofErr w:type="gramEnd"/>
      <w:r w:rsidRPr="00614EF1">
        <w:rPr>
          <w:rFonts w:ascii="標楷體" w:eastAsia="標楷體" w:hAnsi="標楷體" w:cs="Times New Roman"/>
          <w:sz w:val="28"/>
          <w:szCs w:val="28"/>
        </w:rPr>
        <w:t>。若研發之產品無法落實「低成本、大量產」之目標，將導致國軍在面對高強度衝突時，因單價過高而無法支應實戰中之戰損消耗。若無明確之成本削減規劃，難以</w:t>
      </w:r>
      <w:r w:rsidRPr="00614EF1">
        <w:rPr>
          <w:rFonts w:ascii="標楷體" w:eastAsia="標楷體" w:hAnsi="標楷體" w:cs="Times New Roman"/>
          <w:sz w:val="28"/>
          <w:szCs w:val="28"/>
        </w:rPr>
        <w:lastRenderedPageBreak/>
        <w:t>確保此計畫不會成為另一個不符實戰效益之財政負擔，導致資源錯置。</w:t>
      </w:r>
      <w:r w:rsidRPr="00614EF1">
        <w:rPr>
          <w:rFonts w:ascii="標楷體" w:eastAsia="標楷體" w:hAnsi="標楷體" w:cs="Times New Roman" w:hint="eastAsia"/>
          <w:sz w:val="28"/>
          <w:szCs w:val="28"/>
        </w:rPr>
        <w:t>2</w:t>
      </w:r>
      <w:r w:rsidRPr="00614EF1">
        <w:rPr>
          <w:rFonts w:ascii="標楷體" w:eastAsia="標楷體" w:hAnsi="標楷體" w:cs="Times New Roman"/>
          <w:sz w:val="28"/>
          <w:szCs w:val="28"/>
        </w:rPr>
        <w:t>.依據立法院預算中心相關評估報告及軍備局之說明，該計畫雖係借鏡俄烏戰爭經驗，旨在發展</w:t>
      </w:r>
      <w:proofErr w:type="gramStart"/>
      <w:r w:rsidRPr="00614EF1">
        <w:rPr>
          <w:rFonts w:ascii="標楷體" w:eastAsia="標楷體" w:hAnsi="標楷體" w:cs="Times New Roman"/>
          <w:sz w:val="28"/>
          <w:szCs w:val="28"/>
        </w:rPr>
        <w:t>無人機抗</w:t>
      </w:r>
      <w:proofErr w:type="gramEnd"/>
      <w:r w:rsidRPr="00614EF1">
        <w:rPr>
          <w:rFonts w:ascii="標楷體" w:eastAsia="標楷體" w:hAnsi="標楷體" w:cs="Times New Roman"/>
          <w:sz w:val="28"/>
          <w:szCs w:val="28"/>
        </w:rPr>
        <w:t>GPS干擾及雷射標定</w:t>
      </w:r>
      <w:proofErr w:type="gramStart"/>
      <w:r w:rsidRPr="00614EF1">
        <w:rPr>
          <w:rFonts w:ascii="標楷體" w:eastAsia="標楷體" w:hAnsi="標楷體" w:cs="Times New Roman"/>
          <w:sz w:val="28"/>
          <w:szCs w:val="28"/>
        </w:rPr>
        <w:t>光電酬</w:t>
      </w:r>
      <w:proofErr w:type="gramEnd"/>
      <w:r w:rsidRPr="00614EF1">
        <w:rPr>
          <w:rFonts w:ascii="標楷體" w:eastAsia="標楷體" w:hAnsi="標楷體" w:cs="Times New Roman"/>
          <w:sz w:val="28"/>
          <w:szCs w:val="28"/>
        </w:rPr>
        <w:t>載等關鍵技術 。然國軍現階段於無人載具之發展上，屢遭逢「研發製造成本過高，不符現況使用與量產效益」之困境 ；且中科院歷年接受鉅額科</w:t>
      </w:r>
      <w:proofErr w:type="gramStart"/>
      <w:r w:rsidRPr="00614EF1">
        <w:rPr>
          <w:rFonts w:ascii="標楷體" w:eastAsia="標楷體" w:hAnsi="標楷體" w:cs="Times New Roman"/>
          <w:sz w:val="28"/>
          <w:szCs w:val="28"/>
        </w:rPr>
        <w:t>研</w:t>
      </w:r>
      <w:proofErr w:type="gramEnd"/>
      <w:r w:rsidRPr="00614EF1">
        <w:rPr>
          <w:rFonts w:ascii="標楷體" w:eastAsia="標楷體" w:hAnsi="標楷體" w:cs="Times New Roman"/>
          <w:sz w:val="28"/>
          <w:szCs w:val="28"/>
        </w:rPr>
        <w:t>補助，其研發成果轉化為實質戰力之期程往往過於冗長，資源配置之效益與成本控管機制屢受外界質疑。</w:t>
      </w:r>
      <w:r w:rsidRPr="00614EF1">
        <w:rPr>
          <w:rFonts w:ascii="標楷體" w:eastAsia="標楷體" w:hAnsi="標楷體" w:cs="Times New Roman" w:hint="eastAsia"/>
          <w:sz w:val="28"/>
          <w:szCs w:val="28"/>
        </w:rPr>
        <w:t>3</w:t>
      </w:r>
      <w:r w:rsidRPr="00614EF1">
        <w:rPr>
          <w:rFonts w:ascii="標楷體" w:eastAsia="標楷體" w:hAnsi="標楷體" w:cs="Times New Roman"/>
          <w:sz w:val="28"/>
          <w:szCs w:val="28"/>
        </w:rPr>
        <w:t>.立法院預算中心多次提醒，國防科</w:t>
      </w:r>
      <w:proofErr w:type="gramStart"/>
      <w:r w:rsidRPr="00614EF1">
        <w:rPr>
          <w:rFonts w:ascii="標楷體" w:eastAsia="標楷體" w:hAnsi="標楷體" w:cs="Times New Roman"/>
          <w:sz w:val="28"/>
          <w:szCs w:val="28"/>
        </w:rPr>
        <w:t>研</w:t>
      </w:r>
      <w:proofErr w:type="gramEnd"/>
      <w:r w:rsidRPr="00614EF1">
        <w:rPr>
          <w:rFonts w:ascii="標楷體" w:eastAsia="標楷體" w:hAnsi="標楷體" w:cs="Times New Roman"/>
          <w:sz w:val="28"/>
          <w:szCs w:val="28"/>
        </w:rPr>
        <w:t>預算應注重民間產業之鏈結與經濟規模之提升。本計畫雖置</w:t>
      </w:r>
      <w:proofErr w:type="gramStart"/>
      <w:r w:rsidRPr="00614EF1">
        <w:rPr>
          <w:rFonts w:ascii="標楷體" w:eastAsia="標楷體" w:hAnsi="標楷體" w:cs="Times New Roman"/>
          <w:sz w:val="28"/>
          <w:szCs w:val="28"/>
        </w:rPr>
        <w:t>重點於載具</w:t>
      </w:r>
      <w:proofErr w:type="gramEnd"/>
      <w:r w:rsidRPr="00614EF1">
        <w:rPr>
          <w:rFonts w:ascii="標楷體" w:eastAsia="標楷體" w:hAnsi="標楷體" w:cs="Times New Roman"/>
          <w:sz w:val="28"/>
          <w:szCs w:val="28"/>
        </w:rPr>
        <w:t>、動力、酬載</w:t>
      </w:r>
      <w:proofErr w:type="gramStart"/>
      <w:r w:rsidRPr="00614EF1">
        <w:rPr>
          <w:rFonts w:ascii="標楷體" w:eastAsia="標楷體" w:hAnsi="標楷體" w:cs="Times New Roman"/>
          <w:sz w:val="28"/>
          <w:szCs w:val="28"/>
        </w:rPr>
        <w:t>及飛導控</w:t>
      </w:r>
      <w:proofErr w:type="gramEnd"/>
      <w:r w:rsidRPr="00614EF1">
        <w:rPr>
          <w:rFonts w:ascii="標楷體" w:eastAsia="標楷體" w:hAnsi="標楷體" w:cs="Times New Roman"/>
          <w:sz w:val="28"/>
          <w:szCs w:val="28"/>
        </w:rPr>
        <w:t>等模組 ，但若研發成果無法有效引導國內產線降低生產成本，則難以達成「提升經濟規模」之政策初衷。</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凍結該項預算5億元，</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國防部所屬於1個月內向立法院外交及國防委員會提出書面報告後，始得動支。【417】</w:t>
      </w:r>
    </w:p>
    <w:p w14:paraId="3FC93577"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提案人：牛煦庭　黃建賓　馬文君</w:t>
      </w:r>
    </w:p>
    <w:p w14:paraId="2514F04C"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proofErr w:type="gramStart"/>
      <w:r w:rsidRPr="00614EF1">
        <w:rPr>
          <w:rFonts w:ascii="標楷體" w:eastAsia="標楷體" w:hAnsi="標楷體" w:cs="Times New Roman"/>
          <w:sz w:val="28"/>
          <w:szCs w:val="28"/>
        </w:rPr>
        <w:t>115</w:t>
      </w:r>
      <w:proofErr w:type="gramEnd"/>
      <w:r w:rsidRPr="00614EF1">
        <w:rPr>
          <w:rFonts w:ascii="標楷體" w:eastAsia="標楷體" w:hAnsi="標楷體" w:cs="Times New Roman"/>
          <w:sz w:val="28"/>
          <w:szCs w:val="28"/>
        </w:rPr>
        <w:t>年度國防部所屬預算案「軍備局」於第11目「一般科學研究」項下「軍品研發」中「獎補助費」之「對國內團體之捐助」辦理「無人載具前瞻技術多元整合開發計畫」所需對國內團體之捐助，編列預算5億0,765萬元。「無人載具前瞻技術多元整合開發計畫」重點包含「研發雷射標定光纖酬載模組環境測試及無人載具飛行測試」等。鑒於目前國軍各軍種均各別編列無人機採購與開發經費，軍備局此項計畫之研究內容是否與中科院現有型號或軍種</w:t>
      </w:r>
      <w:proofErr w:type="gramStart"/>
      <w:r w:rsidRPr="00614EF1">
        <w:rPr>
          <w:rFonts w:ascii="標楷體" w:eastAsia="標楷體" w:hAnsi="標楷體" w:cs="Times New Roman"/>
          <w:sz w:val="28"/>
          <w:szCs w:val="28"/>
        </w:rPr>
        <w:t>委製案功能</w:t>
      </w:r>
      <w:proofErr w:type="gramEnd"/>
      <w:r w:rsidRPr="00614EF1">
        <w:rPr>
          <w:rFonts w:ascii="標楷體" w:eastAsia="標楷體" w:hAnsi="標楷體" w:cs="Times New Roman"/>
          <w:sz w:val="28"/>
          <w:szCs w:val="28"/>
        </w:rPr>
        <w:t>重疊？且針對「複雜電波干擾驗證」等高難度技術，其驗證場域及技術成熟度指標是否已達實戰化要求，仍有</w:t>
      </w:r>
      <w:r w:rsidRPr="00614EF1">
        <w:rPr>
          <w:rFonts w:ascii="標楷體" w:eastAsia="標楷體" w:hAnsi="標楷體" w:cs="Times New Roman"/>
          <w:sz w:val="28"/>
          <w:szCs w:val="28"/>
        </w:rPr>
        <w:lastRenderedPageBreak/>
        <w:t>疑義。</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凍結該項預算10%，</w:t>
      </w:r>
      <w:proofErr w:type="gramStart"/>
      <w:r w:rsidRPr="00614EF1">
        <w:rPr>
          <w:rFonts w:ascii="標楷體" w:eastAsia="標楷體" w:hAnsi="標楷體" w:cs="Times New Roman"/>
          <w:sz w:val="28"/>
          <w:szCs w:val="28"/>
        </w:rPr>
        <w:t>俟</w:t>
      </w:r>
      <w:proofErr w:type="gramEnd"/>
      <w:r w:rsidRPr="00614EF1">
        <w:rPr>
          <w:rFonts w:ascii="標楷體" w:eastAsia="標楷體" w:hAnsi="標楷體" w:cs="Times New Roman"/>
          <w:sz w:val="28"/>
          <w:szCs w:val="28"/>
        </w:rPr>
        <w:t>國防部所屬於2個月內向立法院外交及國防委員會提出書面報告後，始得動支。【418】</w:t>
      </w:r>
    </w:p>
    <w:p w14:paraId="2F5353D3" w14:textId="77777777" w:rsidR="00533D90" w:rsidRPr="00614EF1"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614EF1">
        <w:rPr>
          <w:rFonts w:ascii="標楷體" w:eastAsia="標楷體" w:hAnsi="標楷體"/>
          <w:sz w:val="28"/>
          <w:szCs w:val="28"/>
        </w:rPr>
        <w:t>提案人：黃　仁　馬文君　牛煦庭</w:t>
      </w:r>
    </w:p>
    <w:p w14:paraId="2AC392AE" w14:textId="77777777" w:rsidR="00533D90" w:rsidRPr="00614EF1" w:rsidRDefault="00533D90" w:rsidP="00533D90">
      <w:pPr>
        <w:numPr>
          <w:ilvl w:val="0"/>
          <w:numId w:val="38"/>
        </w:numPr>
        <w:overflowPunct w:val="0"/>
        <w:snapToGrid w:val="0"/>
        <w:spacing w:line="520" w:lineRule="exact"/>
        <w:ind w:leftChars="177" w:left="1273" w:hangingChars="303" w:hanging="848"/>
        <w:jc w:val="both"/>
        <w:rPr>
          <w:rFonts w:ascii="標楷體" w:eastAsia="標楷體" w:hAnsi="標楷體" w:cs="Times New Roman"/>
          <w:sz w:val="28"/>
          <w:szCs w:val="28"/>
        </w:rPr>
      </w:pPr>
      <w:r w:rsidRPr="00614EF1">
        <w:rPr>
          <w:rFonts w:ascii="標楷體" w:eastAsia="標楷體" w:hAnsi="標楷體" w:cs="Times New Roman"/>
          <w:sz w:val="28"/>
          <w:szCs w:val="28"/>
        </w:rPr>
        <w:t>軍備局115-117年辦理「無人載具前瞻技術多元整合開發計畫」，全案計畫1,015,300千元，115年編列507,650千元，請軍備局說明何謂前瞻技術，未來將如何運用？另國軍未來所需求各類型無人載具是否皆自行製作，</w:t>
      </w:r>
      <w:proofErr w:type="gramStart"/>
      <w:r w:rsidRPr="00614EF1">
        <w:rPr>
          <w:rFonts w:ascii="標楷體" w:eastAsia="標楷體" w:hAnsi="標楷體" w:cs="Times New Roman"/>
          <w:sz w:val="28"/>
          <w:szCs w:val="28"/>
        </w:rPr>
        <w:t>若否</w:t>
      </w:r>
      <w:proofErr w:type="gramEnd"/>
      <w:r w:rsidRPr="00614EF1">
        <w:rPr>
          <w:rFonts w:ascii="標楷體" w:eastAsia="標楷體" w:hAnsi="標楷體" w:cs="Times New Roman"/>
          <w:sz w:val="28"/>
          <w:szCs w:val="28"/>
        </w:rPr>
        <w:t>，本案研究對國軍有何助益？</w:t>
      </w:r>
      <w:proofErr w:type="gramStart"/>
      <w:r w:rsidRPr="00614EF1">
        <w:rPr>
          <w:rFonts w:ascii="標楷體" w:eastAsia="標楷體" w:hAnsi="標楷體" w:cs="Times New Roman"/>
          <w:sz w:val="28"/>
          <w:szCs w:val="28"/>
        </w:rPr>
        <w:t>爰</w:t>
      </w:r>
      <w:proofErr w:type="gramEnd"/>
      <w:r w:rsidRPr="00614EF1">
        <w:rPr>
          <w:rFonts w:ascii="標楷體" w:eastAsia="標楷體" w:hAnsi="標楷體" w:cs="Times New Roman"/>
          <w:sz w:val="28"/>
          <w:szCs w:val="28"/>
        </w:rPr>
        <w:t>針對國防部所屬</w:t>
      </w:r>
      <w:proofErr w:type="gramStart"/>
      <w:r w:rsidRPr="00614EF1">
        <w:rPr>
          <w:rFonts w:ascii="標楷體" w:eastAsia="標楷體" w:hAnsi="標楷體" w:cs="Times New Roman"/>
          <w:sz w:val="28"/>
          <w:szCs w:val="28"/>
        </w:rPr>
        <w:t>—軍備局歲出</w:t>
      </w:r>
      <w:proofErr w:type="gramEnd"/>
      <w:r w:rsidRPr="00614EF1">
        <w:rPr>
          <w:rFonts w:ascii="標楷體" w:eastAsia="標楷體" w:hAnsi="標楷體" w:cs="Times New Roman"/>
          <w:sz w:val="28"/>
          <w:szCs w:val="28"/>
        </w:rPr>
        <w:t>第11目「一般科學研究」</w:t>
      </w:r>
      <w:proofErr w:type="gramStart"/>
      <w:r w:rsidRPr="00614EF1">
        <w:rPr>
          <w:rFonts w:ascii="標楷體" w:eastAsia="標楷體" w:hAnsi="標楷體" w:cs="Times New Roman"/>
          <w:sz w:val="28"/>
          <w:szCs w:val="28"/>
        </w:rPr>
        <w:t>—</w:t>
      </w:r>
      <w:proofErr w:type="gramEnd"/>
      <w:r w:rsidRPr="00614EF1">
        <w:rPr>
          <w:rFonts w:ascii="標楷體" w:eastAsia="標楷體" w:hAnsi="標楷體" w:cs="Times New Roman"/>
          <w:sz w:val="28"/>
          <w:szCs w:val="28"/>
        </w:rPr>
        <w:t>「無人載具前瞻技術多元整合開發計畫」預算編列507,650千元，減列507,650千元。【421】</w:t>
      </w:r>
    </w:p>
    <w:p w14:paraId="2BDEEC90" w14:textId="77777777" w:rsidR="00533D90" w:rsidRPr="0061765F" w:rsidRDefault="00533D90" w:rsidP="00533D90">
      <w:pPr>
        <w:overflowPunct w:val="0"/>
        <w:snapToGrid w:val="0"/>
        <w:spacing w:line="520" w:lineRule="exact"/>
        <w:ind w:leftChars="1500" w:left="4776" w:hangingChars="420" w:hanging="1176"/>
        <w:jc w:val="both"/>
        <w:rPr>
          <w:rFonts w:ascii="標楷體" w:eastAsia="標楷體" w:hAnsi="標楷體" w:cs="Times New Roman"/>
          <w:bCs/>
          <w:kern w:val="0"/>
          <w:sz w:val="28"/>
          <w:szCs w:val="28"/>
        </w:rPr>
      </w:pPr>
      <w:r w:rsidRPr="00614EF1">
        <w:rPr>
          <w:rFonts w:ascii="標楷體" w:eastAsia="標楷體" w:hAnsi="標楷體"/>
          <w:sz w:val="28"/>
          <w:szCs w:val="28"/>
        </w:rPr>
        <w:t>提案人：馬文君　黃建賓　牛煦庭</w:t>
      </w:r>
    </w:p>
    <w:p w14:paraId="22261181" w14:textId="77777777" w:rsidR="00533D90" w:rsidRPr="0061765F" w:rsidRDefault="00533D90" w:rsidP="00533D90">
      <w:pPr>
        <w:overflowPunct w:val="0"/>
        <w:snapToGrid w:val="0"/>
        <w:spacing w:line="520" w:lineRule="exact"/>
        <w:ind w:leftChars="150" w:left="1200" w:hangingChars="300" w:hanging="840"/>
        <w:jc w:val="both"/>
        <w:rPr>
          <w:rFonts w:ascii="標楷體" w:eastAsia="標楷體" w:hAnsi="標楷體" w:cs="Times New Roman"/>
          <w:bCs/>
          <w:kern w:val="0"/>
          <w:sz w:val="28"/>
          <w:szCs w:val="28"/>
        </w:rPr>
      </w:pPr>
      <w:r w:rsidRPr="0061765F">
        <w:rPr>
          <w:rFonts w:ascii="標楷體" w:eastAsia="標楷體" w:hAnsi="標楷體" w:cs="Times New Roman" w:hint="eastAsia"/>
          <w:bCs/>
          <w:kern w:val="0"/>
          <w:sz w:val="28"/>
          <w:szCs w:val="28"/>
        </w:rPr>
        <w:t>本項通過決議2</w:t>
      </w:r>
      <w:r>
        <w:rPr>
          <w:rFonts w:ascii="標楷體" w:eastAsia="標楷體" w:hAnsi="標楷體" w:cs="Times New Roman"/>
          <w:bCs/>
          <w:kern w:val="0"/>
          <w:sz w:val="28"/>
          <w:szCs w:val="28"/>
        </w:rPr>
        <w:t>50</w:t>
      </w:r>
      <w:r w:rsidRPr="0061765F">
        <w:rPr>
          <w:rFonts w:ascii="標楷體" w:eastAsia="標楷體" w:hAnsi="標楷體" w:cs="Times New Roman" w:hint="eastAsia"/>
          <w:bCs/>
          <w:kern w:val="0"/>
          <w:sz w:val="28"/>
          <w:szCs w:val="28"/>
        </w:rPr>
        <w:t>項：</w:t>
      </w:r>
    </w:p>
    <w:p w14:paraId="297A3664" w14:textId="77777777" w:rsidR="00533D90"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bookmarkStart w:id="6" w:name="_Hlk185591251"/>
      <w:r w:rsidRPr="00BD5C2E">
        <w:rPr>
          <w:rFonts w:ascii="標楷體" w:eastAsia="標楷體" w:hAnsi="標楷體" w:hint="eastAsia"/>
          <w:bCs/>
          <w:kern w:val="0"/>
          <w:sz w:val="28"/>
          <w:szCs w:val="28"/>
        </w:rPr>
        <w:t>國防部陸軍司令部第5目「一般裝備」項下「定位定向系統」納入115-</w:t>
      </w:r>
      <w:proofErr w:type="gramStart"/>
      <w:r w:rsidRPr="00BD5C2E">
        <w:rPr>
          <w:rFonts w:ascii="標楷體" w:eastAsia="標楷體" w:hAnsi="標楷體" w:hint="eastAsia"/>
          <w:bCs/>
          <w:kern w:val="0"/>
          <w:sz w:val="28"/>
          <w:szCs w:val="28"/>
        </w:rPr>
        <w:t>119</w:t>
      </w:r>
      <w:proofErr w:type="gramEnd"/>
      <w:r w:rsidRPr="00BD5C2E">
        <w:rPr>
          <w:rFonts w:ascii="標楷體" w:eastAsia="標楷體" w:hAnsi="標楷體" w:hint="eastAsia"/>
          <w:bCs/>
          <w:kern w:val="0"/>
          <w:sz w:val="28"/>
          <w:szCs w:val="28"/>
        </w:rPr>
        <w:t>年度執行，</w:t>
      </w:r>
      <w:proofErr w:type="gramStart"/>
      <w:r w:rsidRPr="00BD5C2E">
        <w:rPr>
          <w:rFonts w:ascii="標楷體" w:eastAsia="標楷體" w:hAnsi="標楷體" w:hint="eastAsia"/>
          <w:bCs/>
          <w:kern w:val="0"/>
          <w:sz w:val="28"/>
          <w:szCs w:val="28"/>
        </w:rPr>
        <w:t>全案減列</w:t>
      </w:r>
      <w:proofErr w:type="gramEnd"/>
      <w:r w:rsidRPr="00BD5C2E">
        <w:rPr>
          <w:rFonts w:ascii="標楷體" w:eastAsia="標楷體" w:hAnsi="標楷體" w:hint="eastAsia"/>
          <w:bCs/>
          <w:kern w:val="0"/>
          <w:sz w:val="28"/>
          <w:szCs w:val="28"/>
        </w:rPr>
        <w:t>8,000萬元，科目不予自行調整。【154】</w:t>
      </w:r>
    </w:p>
    <w:p w14:paraId="50855A77" w14:textId="77777777" w:rsidR="00533D90" w:rsidRPr="00BD5C2E"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r w:rsidRPr="00492E22">
        <w:rPr>
          <w:rFonts w:ascii="標楷體" w:eastAsia="標楷體" w:hAnsi="標楷體" w:hint="eastAsia"/>
          <w:bCs/>
          <w:kern w:val="0"/>
          <w:sz w:val="28"/>
          <w:szCs w:val="28"/>
        </w:rPr>
        <w:t>馬文君　黃　仁　牛煦庭</w:t>
      </w:r>
    </w:p>
    <w:p w14:paraId="26EC73A7" w14:textId="77777777" w:rsidR="00533D90"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BD5C2E">
        <w:rPr>
          <w:rFonts w:ascii="標楷體" w:eastAsia="標楷體" w:hAnsi="標楷體" w:hint="eastAsia"/>
          <w:bCs/>
          <w:kern w:val="0"/>
          <w:sz w:val="28"/>
          <w:szCs w:val="28"/>
        </w:rPr>
        <w:t>國防部空軍司令部第5目「一般裝備」項下「機場專用3000加侖消防車籌購案」納入115-</w:t>
      </w:r>
      <w:proofErr w:type="gramStart"/>
      <w:r w:rsidRPr="00BD5C2E">
        <w:rPr>
          <w:rFonts w:ascii="標楷體" w:eastAsia="標楷體" w:hAnsi="標楷體" w:hint="eastAsia"/>
          <w:bCs/>
          <w:kern w:val="0"/>
          <w:sz w:val="28"/>
          <w:szCs w:val="28"/>
        </w:rPr>
        <w:t>116</w:t>
      </w:r>
      <w:proofErr w:type="gramEnd"/>
      <w:r w:rsidRPr="00BD5C2E">
        <w:rPr>
          <w:rFonts w:ascii="標楷體" w:eastAsia="標楷體" w:hAnsi="標楷體" w:hint="eastAsia"/>
          <w:bCs/>
          <w:kern w:val="0"/>
          <w:sz w:val="28"/>
          <w:szCs w:val="28"/>
        </w:rPr>
        <w:t>年度執行，</w:t>
      </w:r>
      <w:proofErr w:type="gramStart"/>
      <w:r w:rsidRPr="00BD5C2E">
        <w:rPr>
          <w:rFonts w:ascii="標楷體" w:eastAsia="標楷體" w:hAnsi="標楷體" w:hint="eastAsia"/>
          <w:bCs/>
          <w:kern w:val="0"/>
          <w:sz w:val="28"/>
          <w:szCs w:val="28"/>
        </w:rPr>
        <w:t>全案減列</w:t>
      </w:r>
      <w:proofErr w:type="gramEnd"/>
      <w:r w:rsidRPr="00BD5C2E">
        <w:rPr>
          <w:rFonts w:ascii="標楷體" w:eastAsia="標楷體" w:hAnsi="標楷體" w:hint="eastAsia"/>
          <w:bCs/>
          <w:kern w:val="0"/>
          <w:sz w:val="28"/>
          <w:szCs w:val="28"/>
        </w:rPr>
        <w:t>9,000萬元，科目自行調整。【332】</w:t>
      </w:r>
    </w:p>
    <w:p w14:paraId="581DA123" w14:textId="77777777" w:rsidR="00533D90" w:rsidRPr="00BD5C2E"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bookmarkStart w:id="7" w:name="_Hlk231483771"/>
      <w:r w:rsidRPr="003D0AD3">
        <w:rPr>
          <w:rFonts w:ascii="標楷體" w:eastAsia="標楷體" w:hAnsi="標楷體" w:hint="eastAsia"/>
          <w:bCs/>
          <w:kern w:val="0"/>
          <w:sz w:val="28"/>
          <w:szCs w:val="28"/>
        </w:rPr>
        <w:t xml:space="preserve">馬文君　</w:t>
      </w:r>
      <w:r>
        <w:rPr>
          <w:rFonts w:ascii="標楷體" w:eastAsia="標楷體" w:hAnsi="標楷體" w:hint="eastAsia"/>
          <w:bCs/>
          <w:kern w:val="0"/>
          <w:sz w:val="28"/>
          <w:szCs w:val="28"/>
        </w:rPr>
        <w:t>陳永康</w:t>
      </w:r>
      <w:r w:rsidRPr="003D0AD3">
        <w:rPr>
          <w:rFonts w:ascii="標楷體" w:eastAsia="標楷體" w:hAnsi="標楷體" w:hint="eastAsia"/>
          <w:bCs/>
          <w:kern w:val="0"/>
          <w:sz w:val="28"/>
          <w:szCs w:val="28"/>
        </w:rPr>
        <w:t xml:space="preserve">　牛煦庭</w:t>
      </w:r>
      <w:bookmarkEnd w:id="7"/>
    </w:p>
    <w:p w14:paraId="03BBA2E5" w14:textId="77777777" w:rsidR="00533D90"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BD5C2E">
        <w:rPr>
          <w:rFonts w:ascii="標楷體" w:eastAsia="標楷體" w:hAnsi="標楷體" w:hint="eastAsia"/>
          <w:bCs/>
          <w:kern w:val="0"/>
          <w:sz w:val="28"/>
          <w:szCs w:val="28"/>
        </w:rPr>
        <w:t>國防部空軍司令部第8目「一般建築及設備」第2節「營建工程」項下「一般設施整建工程」之空軍作戰指揮部「</w:t>
      </w:r>
      <w:proofErr w:type="gramStart"/>
      <w:r w:rsidRPr="00BD5C2E">
        <w:rPr>
          <w:rFonts w:ascii="標楷體" w:eastAsia="標楷體" w:hAnsi="標楷體" w:hint="eastAsia"/>
          <w:bCs/>
          <w:kern w:val="0"/>
          <w:sz w:val="28"/>
          <w:szCs w:val="28"/>
        </w:rPr>
        <w:t>營門暨</w:t>
      </w:r>
      <w:proofErr w:type="gramEnd"/>
      <w:r w:rsidRPr="00BD5C2E">
        <w:rPr>
          <w:rFonts w:ascii="標楷體" w:eastAsia="標楷體" w:hAnsi="標楷體" w:hint="eastAsia"/>
          <w:bCs/>
          <w:kern w:val="0"/>
          <w:sz w:val="28"/>
          <w:szCs w:val="28"/>
        </w:rPr>
        <w:t>圍牆阻絕設施整建工程」納入115-</w:t>
      </w:r>
      <w:proofErr w:type="gramStart"/>
      <w:r w:rsidRPr="00BD5C2E">
        <w:rPr>
          <w:rFonts w:ascii="標楷體" w:eastAsia="標楷體" w:hAnsi="標楷體" w:hint="eastAsia"/>
          <w:bCs/>
          <w:kern w:val="0"/>
          <w:sz w:val="28"/>
          <w:szCs w:val="28"/>
        </w:rPr>
        <w:t>119</w:t>
      </w:r>
      <w:proofErr w:type="gramEnd"/>
      <w:r w:rsidRPr="00BD5C2E">
        <w:rPr>
          <w:rFonts w:ascii="標楷體" w:eastAsia="標楷體" w:hAnsi="標楷體" w:hint="eastAsia"/>
          <w:bCs/>
          <w:kern w:val="0"/>
          <w:sz w:val="28"/>
          <w:szCs w:val="28"/>
        </w:rPr>
        <w:t>年度執行，</w:t>
      </w:r>
      <w:proofErr w:type="gramStart"/>
      <w:r w:rsidRPr="00BD5C2E">
        <w:rPr>
          <w:rFonts w:ascii="標楷體" w:eastAsia="標楷體" w:hAnsi="標楷體" w:hint="eastAsia"/>
          <w:bCs/>
          <w:kern w:val="0"/>
          <w:sz w:val="28"/>
          <w:szCs w:val="28"/>
        </w:rPr>
        <w:t>全案減列</w:t>
      </w:r>
      <w:proofErr w:type="gramEnd"/>
      <w:r w:rsidRPr="00BD5C2E">
        <w:rPr>
          <w:rFonts w:ascii="標楷體" w:eastAsia="標楷體" w:hAnsi="標楷體" w:hint="eastAsia"/>
          <w:bCs/>
          <w:kern w:val="0"/>
          <w:sz w:val="28"/>
          <w:szCs w:val="28"/>
        </w:rPr>
        <w:t>1,000萬元，科目自行調整。【347】</w:t>
      </w:r>
    </w:p>
    <w:p w14:paraId="5064E33D" w14:textId="77777777" w:rsidR="00533D90" w:rsidRPr="00BD5C2E"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提案人：</w:t>
      </w:r>
      <w:r w:rsidRPr="003D0AD3">
        <w:rPr>
          <w:rFonts w:ascii="標楷體" w:eastAsia="標楷體" w:hAnsi="標楷體" w:hint="eastAsia"/>
          <w:bCs/>
          <w:kern w:val="0"/>
          <w:sz w:val="28"/>
          <w:szCs w:val="28"/>
        </w:rPr>
        <w:t>馬文君　陳永康　牛煦庭</w:t>
      </w:r>
    </w:p>
    <w:p w14:paraId="496E6FE7" w14:textId="77777777" w:rsidR="00533D90"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BD5C2E">
        <w:rPr>
          <w:rFonts w:ascii="標楷體" w:eastAsia="標楷體" w:hAnsi="標楷體" w:hint="eastAsia"/>
          <w:bCs/>
          <w:kern w:val="0"/>
          <w:sz w:val="28"/>
          <w:szCs w:val="28"/>
        </w:rPr>
        <w:t>國防部參謀本部第3目「教育訓練業務」項下「訓練綜合作業」中「業務費」之「軍事裝備及設施」辦理「資深觀摩員年度評估暨雙方交流」軍購案，納入115-</w:t>
      </w:r>
      <w:proofErr w:type="gramStart"/>
      <w:r w:rsidRPr="00BD5C2E">
        <w:rPr>
          <w:rFonts w:ascii="標楷體" w:eastAsia="標楷體" w:hAnsi="標楷體" w:hint="eastAsia"/>
          <w:bCs/>
          <w:kern w:val="0"/>
          <w:sz w:val="28"/>
          <w:szCs w:val="28"/>
        </w:rPr>
        <w:t>116</w:t>
      </w:r>
      <w:proofErr w:type="gramEnd"/>
      <w:r w:rsidRPr="00BD5C2E">
        <w:rPr>
          <w:rFonts w:ascii="標楷體" w:eastAsia="標楷體" w:hAnsi="標楷體" w:hint="eastAsia"/>
          <w:bCs/>
          <w:kern w:val="0"/>
          <w:sz w:val="28"/>
          <w:szCs w:val="28"/>
        </w:rPr>
        <w:t>年度執行，</w:t>
      </w:r>
      <w:proofErr w:type="gramStart"/>
      <w:r w:rsidRPr="00BD5C2E">
        <w:rPr>
          <w:rFonts w:ascii="標楷體" w:eastAsia="標楷體" w:hAnsi="標楷體" w:hint="eastAsia"/>
          <w:bCs/>
          <w:kern w:val="0"/>
          <w:sz w:val="28"/>
          <w:szCs w:val="28"/>
        </w:rPr>
        <w:t>全案減列</w:t>
      </w:r>
      <w:proofErr w:type="gramEnd"/>
      <w:r w:rsidRPr="00BD5C2E">
        <w:rPr>
          <w:rFonts w:ascii="標楷體" w:eastAsia="標楷體" w:hAnsi="標楷體" w:hint="eastAsia"/>
          <w:bCs/>
          <w:kern w:val="0"/>
          <w:sz w:val="28"/>
          <w:szCs w:val="28"/>
        </w:rPr>
        <w:t>1,000萬元，科目自行調整。【479】</w:t>
      </w:r>
    </w:p>
    <w:p w14:paraId="2CC7DB78" w14:textId="77777777" w:rsidR="00533D90"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r w:rsidRPr="003B69E3">
        <w:rPr>
          <w:rFonts w:ascii="標楷體" w:eastAsia="標楷體" w:hAnsi="標楷體" w:hint="eastAsia"/>
          <w:bCs/>
          <w:kern w:val="0"/>
          <w:sz w:val="28"/>
          <w:szCs w:val="28"/>
        </w:rPr>
        <w:t xml:space="preserve">馬文君　</w:t>
      </w:r>
      <w:r>
        <w:rPr>
          <w:rFonts w:ascii="標楷體" w:eastAsia="標楷體" w:hAnsi="標楷體" w:hint="eastAsia"/>
          <w:bCs/>
          <w:kern w:val="0"/>
          <w:sz w:val="28"/>
          <w:szCs w:val="28"/>
        </w:rPr>
        <w:t xml:space="preserve">黃　仁　</w:t>
      </w:r>
      <w:r w:rsidRPr="003D0AD3">
        <w:rPr>
          <w:rFonts w:ascii="標楷體" w:eastAsia="標楷體" w:hAnsi="標楷體" w:hint="eastAsia"/>
          <w:bCs/>
          <w:kern w:val="0"/>
          <w:sz w:val="28"/>
          <w:szCs w:val="28"/>
        </w:rPr>
        <w:t>牛煦庭</w:t>
      </w:r>
    </w:p>
    <w:p w14:paraId="0A3B4950"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年度國防部所屬第1目「軍事行政」項下「主計作業」預算編列7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692萬7千元，較</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年度增列辦理理財</w:t>
      </w:r>
      <w:proofErr w:type="gramStart"/>
      <w:r w:rsidRPr="0061765F">
        <w:rPr>
          <w:rFonts w:ascii="標楷體" w:eastAsia="標楷體" w:hAnsi="標楷體" w:hint="eastAsia"/>
          <w:bCs/>
          <w:kern w:val="0"/>
          <w:sz w:val="28"/>
          <w:szCs w:val="28"/>
        </w:rPr>
        <w:t>宣教暨防</w:t>
      </w:r>
      <w:proofErr w:type="gramEnd"/>
      <w:r w:rsidRPr="0061765F">
        <w:rPr>
          <w:rFonts w:ascii="標楷體" w:eastAsia="標楷體" w:hAnsi="標楷體" w:hint="eastAsia"/>
          <w:bCs/>
          <w:kern w:val="0"/>
          <w:sz w:val="28"/>
          <w:szCs w:val="28"/>
        </w:rPr>
        <w:t>詐講習等經費2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111萬2千元。藉由編列該項預算推展理財規劃宣教、稅務知識及法規知識等宣導作業，以建立官兵正確理財觀念及稅法認知，以杜絕有人或者國軍內部人員利用高利貸方式吸收欠債官兵，意圖蒐集軍事機密或者謀取非法利益。</w:t>
      </w:r>
      <w:proofErr w:type="gramStart"/>
      <w:r w:rsidRPr="0061765F">
        <w:rPr>
          <w:rFonts w:ascii="標楷體" w:eastAsia="標楷體" w:hAnsi="標楷體" w:hint="eastAsia"/>
          <w:bCs/>
          <w:kern w:val="0"/>
          <w:sz w:val="28"/>
          <w:szCs w:val="28"/>
        </w:rPr>
        <w:t>惟查國防部114</w:t>
      </w:r>
      <w:proofErr w:type="gramEnd"/>
      <w:r w:rsidRPr="0061765F">
        <w:rPr>
          <w:rFonts w:ascii="標楷體" w:eastAsia="標楷體" w:hAnsi="標楷體" w:hint="eastAsia"/>
          <w:bCs/>
          <w:kern w:val="0"/>
          <w:sz w:val="28"/>
          <w:szCs w:val="28"/>
        </w:rPr>
        <w:t>年度相關預算執行類似工作，114年12月仍爆發國軍史上最嚴重詐騙勾結案，檢調查獲陸軍馬祖防衛指揮部逾60名官士兵（包括上士、上尉）涉嫌與詐騙集團合作，以每月2,500至5,000元租金提供個人銀行及蝦皮帳戶供洗錢，顯然國防部規劃執行該項工作仍未達到設定目標，國防部亟需提高對內部人員財務瞭解情況，</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r w:rsidRPr="0061765F">
        <w:rPr>
          <w:rFonts w:ascii="標楷體" w:eastAsia="標楷體" w:hAnsi="標楷體" w:hint="eastAsia"/>
          <w:bCs/>
          <w:kern w:val="0"/>
          <w:sz w:val="28"/>
          <w:szCs w:val="28"/>
        </w:rPr>
        <w:tab/>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年度國防部所屬第1目「軍事行政」項下「主計作業」辦理理財</w:t>
      </w:r>
      <w:proofErr w:type="gramStart"/>
      <w:r w:rsidRPr="0061765F">
        <w:rPr>
          <w:rFonts w:ascii="標楷體" w:eastAsia="標楷體" w:hAnsi="標楷體" w:hint="eastAsia"/>
          <w:bCs/>
          <w:kern w:val="0"/>
          <w:sz w:val="28"/>
          <w:szCs w:val="28"/>
        </w:rPr>
        <w:t>宣教暨防</w:t>
      </w:r>
      <w:proofErr w:type="gramEnd"/>
      <w:r w:rsidRPr="0061765F">
        <w:rPr>
          <w:rFonts w:ascii="標楷體" w:eastAsia="標楷體" w:hAnsi="標楷體" w:hint="eastAsia"/>
          <w:bCs/>
          <w:kern w:val="0"/>
          <w:sz w:val="28"/>
          <w:szCs w:val="28"/>
        </w:rPr>
        <w:t>詐講習等預算編列</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w:t>
      </w:r>
      <w:r w:rsidRPr="0061765F">
        <w:rPr>
          <w:rFonts w:ascii="標楷體" w:eastAsia="標楷體" w:hAnsi="標楷體"/>
          <w:bCs/>
          <w:kern w:val="0"/>
          <w:sz w:val="28"/>
          <w:szCs w:val="28"/>
        </w:rPr>
        <w:t>111</w:t>
      </w:r>
      <w:r w:rsidRPr="0061765F">
        <w:rPr>
          <w:rFonts w:ascii="標楷體" w:eastAsia="標楷體" w:hAnsi="標楷體" w:hint="eastAsia"/>
          <w:bCs/>
          <w:kern w:val="0"/>
          <w:sz w:val="28"/>
          <w:szCs w:val="28"/>
        </w:rPr>
        <w:t>萬2千元，凍結</w:t>
      </w:r>
      <w:r w:rsidRPr="0061765F">
        <w:rPr>
          <w:rFonts w:ascii="標楷體" w:eastAsia="標楷體" w:hAnsi="標楷體"/>
          <w:bCs/>
          <w:kern w:val="0"/>
          <w:sz w:val="28"/>
          <w:szCs w:val="28"/>
        </w:rPr>
        <w:t>100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國防部於1個月內向立法院外交及國防委員會提出改善書面報告後，始得動支。【63】</w:t>
      </w:r>
    </w:p>
    <w:p w14:paraId="1F7836D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提案人：黃建賓　馬文君　牛煦庭</w:t>
      </w:r>
    </w:p>
    <w:bookmarkEnd w:id="6"/>
    <w:p w14:paraId="61DB9E9B"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國防部陸軍司令部辦理「醫療用帳棚發電機」案，計需4</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840萬元，納入</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年度執行。經查陸軍111-</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年度執行「國軍衛生部隊衛勤裝備整備」，全案計畫籌購15項9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949件裝備，編列26億8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437萬9千元；另114-</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年度執行之「後備部</w:t>
      </w:r>
      <w:r w:rsidRPr="0061765F">
        <w:rPr>
          <w:rFonts w:ascii="標楷體" w:eastAsia="標楷體" w:hAnsi="標楷體" w:hint="eastAsia"/>
          <w:bCs/>
          <w:kern w:val="0"/>
          <w:sz w:val="28"/>
          <w:szCs w:val="28"/>
        </w:rPr>
        <w:lastRenderedPageBreak/>
        <w:t>隊衛勤裝備整備」，全案計畫籌購10項2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999件裝備，編列1億7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872萬3千元，然2案皆執行完畢，始發現沒有電源可以使用之情事發生，實難接受，</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年度國防部陸軍司令部第1目「軍事行政」項下「軍事醫療作業」中「設備及投資」之「雜項設備費」預算編列6,380萬3千元，凍結5</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國防部向立法院外交及國防委員會提出書面報告並經同意後，始得動支。【70】【7</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w:t>
      </w:r>
    </w:p>
    <w:p w14:paraId="4160805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2E296ABE"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年度國防部陸軍司令部辦理「南營區游泳池整修」計需1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136萬元，經查該案計畫整修陸軍</w:t>
      </w:r>
      <w:proofErr w:type="gramStart"/>
      <w:r w:rsidRPr="0061765F">
        <w:rPr>
          <w:rFonts w:ascii="標楷體" w:eastAsia="標楷體" w:hAnsi="標楷體" w:hint="eastAsia"/>
          <w:bCs/>
          <w:kern w:val="0"/>
          <w:sz w:val="28"/>
          <w:szCs w:val="28"/>
        </w:rPr>
        <w:t>官校南營區</w:t>
      </w:r>
      <w:proofErr w:type="gramEnd"/>
      <w:r w:rsidRPr="0061765F">
        <w:rPr>
          <w:rFonts w:ascii="標楷體" w:eastAsia="標楷體" w:hAnsi="標楷體" w:hint="eastAsia"/>
          <w:bCs/>
          <w:kern w:val="0"/>
          <w:sz w:val="28"/>
          <w:szCs w:val="28"/>
        </w:rPr>
        <w:t>之游泳池，然陸軍官校在學生人數未明顯增加，且北營區之游泳池功能</w:t>
      </w:r>
      <w:proofErr w:type="gramStart"/>
      <w:r w:rsidRPr="0061765F">
        <w:rPr>
          <w:rFonts w:ascii="標楷體" w:eastAsia="標楷體" w:hAnsi="標楷體" w:hint="eastAsia"/>
          <w:bCs/>
          <w:kern w:val="0"/>
          <w:sz w:val="28"/>
          <w:szCs w:val="28"/>
        </w:rPr>
        <w:t>健全，</w:t>
      </w:r>
      <w:proofErr w:type="gramEnd"/>
      <w:r w:rsidRPr="0061765F">
        <w:rPr>
          <w:rFonts w:ascii="標楷體" w:eastAsia="標楷體" w:hAnsi="標楷體" w:hint="eastAsia"/>
          <w:bCs/>
          <w:kern w:val="0"/>
          <w:sz w:val="28"/>
          <w:szCs w:val="28"/>
        </w:rPr>
        <w:t>足以支撐教學能量，故不需再新增游泳池，</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年度國防部陸軍司令部第3目「教育訓練業務」項下「教育行政」中「業務費」之「房屋建築養護費」預算編列2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250萬9千元，凍結2</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國防部向立法院外交及國防委員會提出書面報告並經同意後，始得動支。【74】</w:t>
      </w:r>
    </w:p>
    <w:p w14:paraId="05F0D7A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黃建賓</w:t>
      </w:r>
    </w:p>
    <w:p w14:paraId="038D4F2D"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bCs/>
          <w:kern w:val="0"/>
          <w:sz w:val="28"/>
          <w:szCs w:val="28"/>
        </w:rPr>
        <w:t>115</w:t>
      </w:r>
      <w:proofErr w:type="gramEnd"/>
      <w:r w:rsidRPr="0061765F">
        <w:rPr>
          <w:rFonts w:ascii="標楷體" w:eastAsia="標楷體" w:hAnsi="標楷體"/>
          <w:bCs/>
          <w:kern w:val="0"/>
          <w:sz w:val="28"/>
          <w:szCs w:val="28"/>
        </w:rPr>
        <w:t>年度國防部陸軍司令部第3目「教育訓練業務」項下「訓練綜合作業」中「業務費」</w:t>
      </w:r>
      <w:r w:rsidRPr="0061765F">
        <w:rPr>
          <w:rFonts w:ascii="標楷體" w:eastAsia="標楷體" w:hAnsi="標楷體" w:hint="eastAsia"/>
          <w:bCs/>
          <w:kern w:val="0"/>
          <w:sz w:val="28"/>
          <w:szCs w:val="28"/>
        </w:rPr>
        <w:t>之</w:t>
      </w:r>
      <w:r w:rsidRPr="0061765F">
        <w:rPr>
          <w:rFonts w:ascii="標楷體" w:eastAsia="標楷體" w:hAnsi="標楷體"/>
          <w:bCs/>
          <w:kern w:val="0"/>
          <w:sz w:val="28"/>
          <w:szCs w:val="28"/>
        </w:rPr>
        <w:t>「人攜式刺針</w:t>
      </w:r>
      <w:proofErr w:type="gramStart"/>
      <w:r w:rsidRPr="0061765F">
        <w:rPr>
          <w:rFonts w:ascii="標楷體" w:eastAsia="標楷體" w:hAnsi="標楷體"/>
          <w:bCs/>
          <w:kern w:val="0"/>
          <w:sz w:val="28"/>
          <w:szCs w:val="28"/>
        </w:rPr>
        <w:t>飛彈追瞄訓練</w:t>
      </w:r>
      <w:proofErr w:type="gramEnd"/>
      <w:r w:rsidRPr="0061765F">
        <w:rPr>
          <w:rFonts w:ascii="標楷體" w:eastAsia="標楷體" w:hAnsi="標楷體"/>
          <w:bCs/>
          <w:kern w:val="0"/>
          <w:sz w:val="28"/>
          <w:szCs w:val="28"/>
        </w:rPr>
        <w:t>輔助器材」採購案</w:t>
      </w:r>
      <w:r w:rsidRPr="0061765F">
        <w:rPr>
          <w:rFonts w:ascii="標楷體" w:eastAsia="標楷體" w:hAnsi="標楷體" w:hint="eastAsia"/>
          <w:bCs/>
          <w:kern w:val="0"/>
          <w:sz w:val="28"/>
          <w:szCs w:val="28"/>
        </w:rPr>
        <w:t>預算編列</w:t>
      </w:r>
      <w:r w:rsidRPr="0061765F">
        <w:rPr>
          <w:rFonts w:ascii="標楷體" w:eastAsia="標楷體" w:hAnsi="標楷體"/>
          <w:bCs/>
          <w:kern w:val="0"/>
          <w:sz w:val="28"/>
          <w:szCs w:val="28"/>
        </w:rPr>
        <w:t>4,998</w:t>
      </w:r>
      <w:r w:rsidRPr="0061765F">
        <w:rPr>
          <w:rFonts w:ascii="標楷體" w:eastAsia="標楷體" w:hAnsi="標楷體" w:hint="eastAsia"/>
          <w:bCs/>
          <w:kern w:val="0"/>
          <w:sz w:val="28"/>
          <w:szCs w:val="28"/>
        </w:rPr>
        <w:t>萬</w:t>
      </w:r>
      <w:r w:rsidRPr="0061765F">
        <w:rPr>
          <w:rFonts w:ascii="標楷體" w:eastAsia="標楷體" w:hAnsi="標楷體"/>
          <w:bCs/>
          <w:kern w:val="0"/>
          <w:sz w:val="28"/>
          <w:szCs w:val="28"/>
        </w:rPr>
        <w:t>元，美對外銷售武器多搭配訓練設備，人攜式刺針飛彈應包含教學訓練器、操作訓練器及交戰模擬器等，另採購「人攜式刺針</w:t>
      </w:r>
      <w:proofErr w:type="gramStart"/>
      <w:r w:rsidRPr="0061765F">
        <w:rPr>
          <w:rFonts w:ascii="標楷體" w:eastAsia="標楷體" w:hAnsi="標楷體"/>
          <w:bCs/>
          <w:kern w:val="0"/>
          <w:sz w:val="28"/>
          <w:szCs w:val="28"/>
        </w:rPr>
        <w:t>飛彈追瞄訓練</w:t>
      </w:r>
      <w:proofErr w:type="gramEnd"/>
      <w:r w:rsidRPr="0061765F">
        <w:rPr>
          <w:rFonts w:ascii="標楷體" w:eastAsia="標楷體" w:hAnsi="標楷體"/>
          <w:bCs/>
          <w:kern w:val="0"/>
          <w:sz w:val="28"/>
          <w:szCs w:val="28"/>
        </w:rPr>
        <w:t>輔助器材」之原因為何</w:t>
      </w:r>
      <w:r w:rsidRPr="0061765F">
        <w:rPr>
          <w:rFonts w:ascii="標楷體" w:eastAsia="標楷體" w:hAnsi="標楷體" w:hint="eastAsia"/>
          <w:bCs/>
          <w:kern w:val="0"/>
          <w:sz w:val="28"/>
          <w:szCs w:val="28"/>
        </w:rPr>
        <w:t>，應予說明。</w:t>
      </w:r>
      <w:proofErr w:type="gramStart"/>
      <w:r w:rsidRPr="0061765F">
        <w:rPr>
          <w:rFonts w:ascii="標楷體" w:eastAsia="標楷體" w:hAnsi="標楷體"/>
          <w:bCs/>
          <w:kern w:val="0"/>
          <w:sz w:val="28"/>
          <w:szCs w:val="28"/>
        </w:rPr>
        <w:t>爰</w:t>
      </w:r>
      <w:proofErr w:type="gramEnd"/>
      <w:r w:rsidRPr="0061765F">
        <w:rPr>
          <w:rFonts w:ascii="標楷體" w:eastAsia="標楷體" w:hAnsi="標楷體"/>
          <w:bCs/>
          <w:kern w:val="0"/>
          <w:sz w:val="28"/>
          <w:szCs w:val="28"/>
        </w:rPr>
        <w:t>凍結該項預算500</w:t>
      </w:r>
      <w:r w:rsidRPr="0061765F">
        <w:rPr>
          <w:rFonts w:ascii="標楷體" w:eastAsia="標楷體" w:hAnsi="標楷體" w:hint="eastAsia"/>
          <w:bCs/>
          <w:kern w:val="0"/>
          <w:sz w:val="28"/>
          <w:szCs w:val="28"/>
        </w:rPr>
        <w:t>萬元</w:t>
      </w:r>
      <w:r w:rsidRPr="0061765F">
        <w:rPr>
          <w:rFonts w:ascii="標楷體" w:eastAsia="標楷體" w:hAnsi="標楷體"/>
          <w:bCs/>
          <w:kern w:val="0"/>
          <w:sz w:val="28"/>
          <w:szCs w:val="28"/>
        </w:rPr>
        <w:t>，</w:t>
      </w:r>
      <w:proofErr w:type="gramStart"/>
      <w:r w:rsidRPr="0061765F">
        <w:rPr>
          <w:rFonts w:ascii="標楷體" w:eastAsia="標楷體" w:hAnsi="標楷體"/>
          <w:bCs/>
          <w:kern w:val="0"/>
          <w:sz w:val="28"/>
          <w:szCs w:val="28"/>
        </w:rPr>
        <w:t>俟</w:t>
      </w:r>
      <w:proofErr w:type="gramEnd"/>
      <w:r w:rsidRPr="0061765F">
        <w:rPr>
          <w:rFonts w:ascii="標楷體" w:eastAsia="標楷體" w:hAnsi="標楷體"/>
          <w:bCs/>
          <w:kern w:val="0"/>
          <w:sz w:val="28"/>
          <w:szCs w:val="28"/>
        </w:rPr>
        <w:t>國防部於2個月內向立法院外交及國防委員會提出書面報告後，始得動支。【78】</w:t>
      </w:r>
    </w:p>
    <w:p w14:paraId="5F232559"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提案人：黃　仁　馬文君　牛煦庭</w:t>
      </w:r>
    </w:p>
    <w:p w14:paraId="625CA36B"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lastRenderedPageBreak/>
        <w:t>115</w:t>
      </w:r>
      <w:proofErr w:type="gramEnd"/>
      <w:r w:rsidRPr="0061765F">
        <w:rPr>
          <w:rFonts w:ascii="標楷體" w:eastAsia="標楷體" w:hAnsi="標楷體" w:hint="eastAsia"/>
          <w:bCs/>
          <w:kern w:val="0"/>
          <w:sz w:val="28"/>
          <w:szCs w:val="28"/>
        </w:rPr>
        <w:t>年度國防部陸軍司令部</w:t>
      </w:r>
      <w:r w:rsidRPr="0061765F">
        <w:rPr>
          <w:rFonts w:ascii="標楷體" w:eastAsia="標楷體" w:hAnsi="標楷體"/>
          <w:bCs/>
          <w:kern w:val="0"/>
          <w:sz w:val="28"/>
          <w:szCs w:val="28"/>
        </w:rPr>
        <w:t>辦理「人攜式刺針</w:t>
      </w:r>
      <w:proofErr w:type="gramStart"/>
      <w:r w:rsidRPr="0061765F">
        <w:rPr>
          <w:rFonts w:ascii="標楷體" w:eastAsia="標楷體" w:hAnsi="標楷體"/>
          <w:bCs/>
          <w:kern w:val="0"/>
          <w:sz w:val="28"/>
          <w:szCs w:val="28"/>
        </w:rPr>
        <w:t>飛彈追瞄訓練</w:t>
      </w:r>
      <w:proofErr w:type="gramEnd"/>
      <w:r w:rsidRPr="0061765F">
        <w:rPr>
          <w:rFonts w:ascii="標楷體" w:eastAsia="標楷體" w:hAnsi="標楷體"/>
          <w:bCs/>
          <w:kern w:val="0"/>
          <w:sz w:val="28"/>
          <w:szCs w:val="28"/>
        </w:rPr>
        <w:t>輔助器材」案</w:t>
      </w:r>
      <w:r w:rsidRPr="0061765F">
        <w:rPr>
          <w:rFonts w:ascii="標楷體" w:eastAsia="標楷體" w:hAnsi="標楷體" w:hint="eastAsia"/>
          <w:bCs/>
          <w:kern w:val="0"/>
          <w:sz w:val="28"/>
          <w:szCs w:val="28"/>
        </w:rPr>
        <w:t>預算</w:t>
      </w:r>
      <w:r w:rsidRPr="0061765F">
        <w:rPr>
          <w:rFonts w:ascii="標楷體" w:eastAsia="標楷體" w:hAnsi="標楷體"/>
          <w:bCs/>
          <w:kern w:val="0"/>
          <w:sz w:val="28"/>
          <w:szCs w:val="28"/>
        </w:rPr>
        <w:t>編列</w:t>
      </w:r>
      <w:r w:rsidRPr="0061765F">
        <w:rPr>
          <w:rFonts w:ascii="標楷體" w:eastAsia="標楷體" w:hAnsi="標楷體" w:hint="eastAsia"/>
          <w:bCs/>
          <w:kern w:val="0"/>
          <w:sz w:val="28"/>
          <w:szCs w:val="28"/>
        </w:rPr>
        <w:t>4,998萬元</w:t>
      </w:r>
      <w:r w:rsidRPr="0061765F">
        <w:rPr>
          <w:rFonts w:ascii="標楷體" w:eastAsia="標楷體" w:hAnsi="標楷體"/>
          <w:bCs/>
          <w:kern w:val="0"/>
          <w:sz w:val="28"/>
          <w:szCs w:val="28"/>
        </w:rPr>
        <w:t>，經查人攜式刺針飛彈為軍購項目，該軍購品項內已包含相關訓練器材，現以商購模式購置訓練輔助器材原因為何?若為軍購數量不足?當初建案是如何規劃，現以商購模式購置，其功能是否與軍購項目相符</w:t>
      </w:r>
      <w:r w:rsidRPr="0061765F">
        <w:rPr>
          <w:rFonts w:ascii="標楷體" w:eastAsia="標楷體" w:hAnsi="標楷體" w:hint="eastAsia"/>
          <w:bCs/>
          <w:kern w:val="0"/>
          <w:sz w:val="28"/>
          <w:szCs w:val="28"/>
        </w:rPr>
        <w:t>，皆應予說明。</w:t>
      </w:r>
      <w:proofErr w:type="gramStart"/>
      <w:r w:rsidRPr="0061765F">
        <w:rPr>
          <w:rFonts w:ascii="標楷體" w:eastAsia="標楷體" w:hAnsi="標楷體"/>
          <w:bCs/>
          <w:kern w:val="0"/>
          <w:sz w:val="28"/>
          <w:szCs w:val="28"/>
        </w:rPr>
        <w:t>爰</w:t>
      </w:r>
      <w:proofErr w:type="gramEnd"/>
      <w:r w:rsidRPr="0061765F">
        <w:rPr>
          <w:rFonts w:ascii="標楷體" w:eastAsia="標楷體" w:hAnsi="標楷體"/>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w:t>
      </w:r>
      <w:r w:rsidRPr="0061765F">
        <w:rPr>
          <w:rFonts w:ascii="標楷體" w:eastAsia="標楷體" w:hAnsi="標楷體"/>
          <w:bCs/>
          <w:kern w:val="0"/>
          <w:sz w:val="28"/>
          <w:szCs w:val="28"/>
        </w:rPr>
        <w:t>國防部陸軍司令部第3目「教育訓練業務」項下「訓練綜合作業」中「業務費」之「軍事裝備及設施」預算編列1</w:t>
      </w:r>
      <w:r w:rsidRPr="0061765F">
        <w:rPr>
          <w:rFonts w:ascii="標楷體" w:eastAsia="標楷體" w:hAnsi="標楷體" w:hint="eastAsia"/>
          <w:bCs/>
          <w:kern w:val="0"/>
          <w:sz w:val="28"/>
          <w:szCs w:val="28"/>
        </w:rPr>
        <w:t>億</w:t>
      </w:r>
      <w:r w:rsidRPr="0061765F">
        <w:rPr>
          <w:rFonts w:ascii="標楷體" w:eastAsia="標楷體" w:hAnsi="標楷體"/>
          <w:bCs/>
          <w:kern w:val="0"/>
          <w:sz w:val="28"/>
          <w:szCs w:val="28"/>
        </w:rPr>
        <w:t>7,494</w:t>
      </w:r>
      <w:r w:rsidRPr="0061765F">
        <w:rPr>
          <w:rFonts w:ascii="標楷體" w:eastAsia="標楷體" w:hAnsi="標楷體" w:hint="eastAsia"/>
          <w:bCs/>
          <w:kern w:val="0"/>
          <w:sz w:val="28"/>
          <w:szCs w:val="28"/>
        </w:rPr>
        <w:t>萬</w:t>
      </w:r>
      <w:r w:rsidRPr="0061765F">
        <w:rPr>
          <w:rFonts w:ascii="標楷體" w:eastAsia="標楷體" w:hAnsi="標楷體"/>
          <w:bCs/>
          <w:kern w:val="0"/>
          <w:sz w:val="28"/>
          <w:szCs w:val="28"/>
        </w:rPr>
        <w:t>1千元，凍結1,000</w:t>
      </w:r>
      <w:r w:rsidRPr="0061765F">
        <w:rPr>
          <w:rFonts w:ascii="標楷體" w:eastAsia="標楷體" w:hAnsi="標楷體" w:hint="eastAsia"/>
          <w:bCs/>
          <w:kern w:val="0"/>
          <w:sz w:val="28"/>
          <w:szCs w:val="28"/>
        </w:rPr>
        <w:t>萬</w:t>
      </w:r>
      <w:r w:rsidRPr="0061765F">
        <w:rPr>
          <w:rFonts w:ascii="標楷體" w:eastAsia="標楷體" w:hAnsi="標楷體"/>
          <w:bCs/>
          <w:kern w:val="0"/>
          <w:sz w:val="28"/>
          <w:szCs w:val="28"/>
        </w:rPr>
        <w:t>元，</w:t>
      </w:r>
      <w:proofErr w:type="gramStart"/>
      <w:r w:rsidRPr="0061765F">
        <w:rPr>
          <w:rFonts w:ascii="標楷體" w:eastAsia="標楷體" w:hAnsi="標楷體"/>
          <w:bCs/>
          <w:kern w:val="0"/>
          <w:sz w:val="28"/>
          <w:szCs w:val="28"/>
        </w:rPr>
        <w:t>俟</w:t>
      </w:r>
      <w:proofErr w:type="gramEnd"/>
      <w:r w:rsidRPr="0061765F">
        <w:rPr>
          <w:rFonts w:ascii="標楷體" w:eastAsia="標楷體" w:hAnsi="標楷體"/>
          <w:bCs/>
          <w:kern w:val="0"/>
          <w:sz w:val="28"/>
          <w:szCs w:val="28"/>
        </w:rPr>
        <w:t>國防部向立法院外交及國防委員會提出書面報告並經同意後，始得動支。【79】</w:t>
      </w:r>
    </w:p>
    <w:p w14:paraId="16F622C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sz w:val="28"/>
          <w:szCs w:val="28"/>
        </w:rPr>
        <w:t>提案人：馬文君　黃　仁　牛煦庭</w:t>
      </w:r>
    </w:p>
    <w:p w14:paraId="7BA0FD23"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年度國防部陸軍司令部第4目「後勤及通資業務」項下「一般彈藥購製與維護」預算編列88億1,694萬元。經查立法院外交及國防委員會於2024年12月19日審議2025年度國防預算有關「紅</w:t>
      </w:r>
      <w:proofErr w:type="gramStart"/>
      <w:r w:rsidRPr="0061765F">
        <w:rPr>
          <w:rFonts w:ascii="標楷體" w:eastAsia="標楷體" w:hAnsi="標楷體" w:hint="eastAsia"/>
          <w:bCs/>
          <w:kern w:val="0"/>
          <w:sz w:val="28"/>
          <w:szCs w:val="28"/>
        </w:rPr>
        <w:t>隼</w:t>
      </w:r>
      <w:proofErr w:type="gramEnd"/>
      <w:r w:rsidRPr="0061765F">
        <w:rPr>
          <w:rFonts w:ascii="標楷體" w:eastAsia="標楷體" w:hAnsi="標楷體" w:hint="eastAsia"/>
          <w:bCs/>
          <w:kern w:val="0"/>
          <w:sz w:val="28"/>
          <w:szCs w:val="28"/>
        </w:rPr>
        <w:t>二型反裝甲火箭彈」項目時，即附帶設立嚴格之解凍條件。該條件明確要求紅</w:t>
      </w:r>
      <w:proofErr w:type="gramStart"/>
      <w:r w:rsidRPr="0061765F">
        <w:rPr>
          <w:rFonts w:ascii="標楷體" w:eastAsia="標楷體" w:hAnsi="標楷體" w:hint="eastAsia"/>
          <w:bCs/>
          <w:kern w:val="0"/>
          <w:sz w:val="28"/>
          <w:szCs w:val="28"/>
        </w:rPr>
        <w:t>隼</w:t>
      </w:r>
      <w:proofErr w:type="gramEnd"/>
      <w:r w:rsidRPr="0061765F">
        <w:rPr>
          <w:rFonts w:ascii="標楷體" w:eastAsia="標楷體" w:hAnsi="標楷體" w:hint="eastAsia"/>
          <w:bCs/>
          <w:kern w:val="0"/>
          <w:sz w:val="28"/>
          <w:szCs w:val="28"/>
        </w:rPr>
        <w:t>二型火箭彈必須達成「室內發射」、「預測目標及慣性導引」、「重量減輕」、「串列彈藥」等4大項目性能提升後，始得動支相關預算。然而，依據該次解凍報告內容，國防部及國家中山科學研究院所規劃之紅</w:t>
      </w:r>
      <w:proofErr w:type="gramStart"/>
      <w:r w:rsidRPr="0061765F">
        <w:rPr>
          <w:rFonts w:ascii="標楷體" w:eastAsia="標楷體" w:hAnsi="標楷體" w:hint="eastAsia"/>
          <w:bCs/>
          <w:kern w:val="0"/>
          <w:sz w:val="28"/>
          <w:szCs w:val="28"/>
        </w:rPr>
        <w:t>隼</w:t>
      </w:r>
      <w:proofErr w:type="gramEnd"/>
      <w:r w:rsidRPr="0061765F">
        <w:rPr>
          <w:rFonts w:ascii="標楷體" w:eastAsia="標楷體" w:hAnsi="標楷體" w:hint="eastAsia"/>
          <w:bCs/>
          <w:kern w:val="0"/>
          <w:sz w:val="28"/>
          <w:szCs w:val="28"/>
        </w:rPr>
        <w:t>二型火箭彈相關4大項目性能</w:t>
      </w:r>
      <w:proofErr w:type="gramStart"/>
      <w:r w:rsidRPr="0061765F">
        <w:rPr>
          <w:rFonts w:ascii="標楷體" w:eastAsia="標楷體" w:hAnsi="標楷體" w:hint="eastAsia"/>
          <w:bCs/>
          <w:kern w:val="0"/>
          <w:sz w:val="28"/>
          <w:szCs w:val="28"/>
        </w:rPr>
        <w:t>提升測評</w:t>
      </w:r>
      <w:proofErr w:type="gramEnd"/>
      <w:r w:rsidRPr="0061765F">
        <w:rPr>
          <w:rFonts w:ascii="標楷體" w:eastAsia="標楷體" w:hAnsi="標楷體" w:hint="eastAsia"/>
          <w:bCs/>
          <w:kern w:val="0"/>
          <w:sz w:val="28"/>
          <w:szCs w:val="28"/>
        </w:rPr>
        <w:t>，預計將於2025年底前完成。請國防部與陸軍司令部審慎</w:t>
      </w:r>
      <w:proofErr w:type="gramStart"/>
      <w:r w:rsidRPr="0061765F">
        <w:rPr>
          <w:rFonts w:ascii="標楷體" w:eastAsia="標楷體" w:hAnsi="標楷體" w:hint="eastAsia"/>
          <w:bCs/>
          <w:kern w:val="0"/>
          <w:sz w:val="28"/>
          <w:szCs w:val="28"/>
        </w:rPr>
        <w:t>研</w:t>
      </w:r>
      <w:proofErr w:type="gramEnd"/>
      <w:r w:rsidRPr="0061765F">
        <w:rPr>
          <w:rFonts w:ascii="標楷體" w:eastAsia="標楷體" w:hAnsi="標楷體" w:hint="eastAsia"/>
          <w:bCs/>
          <w:kern w:val="0"/>
          <w:sz w:val="28"/>
          <w:szCs w:val="28"/>
        </w:rPr>
        <w:t>議，是否能待國家中山科學研究院4大項目性能</w:t>
      </w:r>
      <w:proofErr w:type="gramStart"/>
      <w:r w:rsidRPr="0061765F">
        <w:rPr>
          <w:rFonts w:ascii="標楷體" w:eastAsia="標楷體" w:hAnsi="標楷體" w:hint="eastAsia"/>
          <w:bCs/>
          <w:kern w:val="0"/>
          <w:sz w:val="28"/>
          <w:szCs w:val="28"/>
        </w:rPr>
        <w:t>提升測評確認</w:t>
      </w:r>
      <w:proofErr w:type="gramEnd"/>
      <w:r w:rsidRPr="0061765F">
        <w:rPr>
          <w:rFonts w:ascii="標楷體" w:eastAsia="標楷體" w:hAnsi="標楷體" w:hint="eastAsia"/>
          <w:bCs/>
          <w:kern w:val="0"/>
          <w:sz w:val="28"/>
          <w:szCs w:val="28"/>
        </w:rPr>
        <w:t>符合軍種需求後，再行啟動採購已提升性能之「紅</w:t>
      </w:r>
      <w:proofErr w:type="gramStart"/>
      <w:r w:rsidRPr="0061765F">
        <w:rPr>
          <w:rFonts w:ascii="標楷體" w:eastAsia="標楷體" w:hAnsi="標楷體" w:hint="eastAsia"/>
          <w:bCs/>
          <w:kern w:val="0"/>
          <w:sz w:val="28"/>
          <w:szCs w:val="28"/>
        </w:rPr>
        <w:t>隼</w:t>
      </w:r>
      <w:proofErr w:type="gramEnd"/>
      <w:r w:rsidRPr="0061765F">
        <w:rPr>
          <w:rFonts w:ascii="標楷體" w:eastAsia="標楷體" w:hAnsi="標楷體" w:hint="eastAsia"/>
          <w:bCs/>
          <w:kern w:val="0"/>
          <w:sz w:val="28"/>
          <w:szCs w:val="28"/>
        </w:rPr>
        <w:t>二型反裝甲火箭彈」，以落實立法院當初凍結預算之決議精神並確保國軍裝備採購能最大化國家資源效益，</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凍結該項預算200萬元，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國防部向立法院外交及國防委員會提出書面報告後，始得動支。【83】</w:t>
      </w:r>
    </w:p>
    <w:p w14:paraId="6A1C278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sz w:val="28"/>
          <w:szCs w:val="28"/>
        </w:rPr>
        <w:lastRenderedPageBreak/>
        <w:t>提案人：王定宇　陳俊宇　羅美玲</w:t>
      </w:r>
    </w:p>
    <w:p w14:paraId="5525D4D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ab/>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年度執行「刺針飛彈」訓練耗損籌補案，全案計需110億2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795萬8千元，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年度編列10億元，經查陸軍「人攜式短程防空飛彈」軍購案以戰備任務所需名義，全案延長至</w:t>
      </w:r>
      <w:proofErr w:type="gramStart"/>
      <w:r w:rsidRPr="0061765F">
        <w:rPr>
          <w:rFonts w:ascii="標楷體" w:eastAsia="標楷體" w:hAnsi="標楷體" w:hint="eastAsia"/>
          <w:bCs/>
          <w:kern w:val="0"/>
          <w:sz w:val="28"/>
          <w:szCs w:val="28"/>
        </w:rPr>
        <w:t>120</w:t>
      </w:r>
      <w:proofErr w:type="gramEnd"/>
      <w:r w:rsidRPr="0061765F">
        <w:rPr>
          <w:rFonts w:ascii="標楷體" w:eastAsia="標楷體" w:hAnsi="標楷體" w:hint="eastAsia"/>
          <w:bCs/>
          <w:kern w:val="0"/>
          <w:sz w:val="28"/>
          <w:szCs w:val="28"/>
        </w:rPr>
        <w:t>年度，增購1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958枚飛彈案，2案為何未合併辦理，</w:t>
      </w:r>
      <w:proofErr w:type="gramStart"/>
      <w:r w:rsidRPr="0061765F">
        <w:rPr>
          <w:rFonts w:ascii="標楷體" w:eastAsia="標楷體" w:hAnsi="標楷體" w:hint="eastAsia"/>
          <w:bCs/>
          <w:kern w:val="0"/>
          <w:sz w:val="28"/>
          <w:szCs w:val="28"/>
        </w:rPr>
        <w:t>以增取更</w:t>
      </w:r>
      <w:proofErr w:type="gramEnd"/>
      <w:r w:rsidRPr="0061765F">
        <w:rPr>
          <w:rFonts w:ascii="標楷體" w:eastAsia="標楷體" w:hAnsi="標楷體" w:hint="eastAsia"/>
          <w:bCs/>
          <w:kern w:val="0"/>
          <w:sz w:val="28"/>
          <w:szCs w:val="28"/>
        </w:rPr>
        <w:t>優惠的價格，且發價書截至</w:t>
      </w:r>
      <w:r w:rsidRPr="0061765F">
        <w:rPr>
          <w:rFonts w:ascii="標楷體" w:eastAsia="標楷體" w:hAnsi="標楷體"/>
          <w:bCs/>
          <w:kern w:val="0"/>
          <w:sz w:val="28"/>
          <w:szCs w:val="28"/>
        </w:rPr>
        <w:t>115</w:t>
      </w:r>
      <w:r w:rsidRPr="0061765F">
        <w:rPr>
          <w:rFonts w:ascii="標楷體" w:eastAsia="標楷體" w:hAnsi="標楷體" w:hint="eastAsia"/>
          <w:bCs/>
          <w:kern w:val="0"/>
          <w:sz w:val="28"/>
          <w:szCs w:val="28"/>
        </w:rPr>
        <w:t>年5月亦尚未獲得，美方是否同意供售，也有待商榷，</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年度國防部陸軍司令部第4目「後勤及通資業務」項下「一般彈藥購製與維護」中「業務費」之「軍事裝備及設施」預算編列</w:t>
      </w:r>
      <w:bookmarkStart w:id="8" w:name="_Hlk230427171"/>
      <w:r w:rsidRPr="0061765F">
        <w:rPr>
          <w:rFonts w:ascii="標楷體" w:eastAsia="標楷體" w:hAnsi="標楷體" w:hint="eastAsia"/>
          <w:bCs/>
          <w:kern w:val="0"/>
          <w:sz w:val="28"/>
          <w:szCs w:val="28"/>
        </w:rPr>
        <w:t>88億1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194萬元</w:t>
      </w:r>
      <w:bookmarkEnd w:id="8"/>
      <w:r w:rsidRPr="0061765F">
        <w:rPr>
          <w:rFonts w:ascii="標楷體" w:eastAsia="標楷體" w:hAnsi="標楷體" w:hint="eastAsia"/>
          <w:bCs/>
          <w:kern w:val="0"/>
          <w:sz w:val="28"/>
          <w:szCs w:val="28"/>
        </w:rPr>
        <w:t>，凍結</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國防部向立法院外交及國防委員會提出書面報告並經同意後，始得動支。【84】</w:t>
      </w:r>
    </w:p>
    <w:p w14:paraId="276311A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r w:rsidRPr="0061765F">
        <w:rPr>
          <w:rFonts w:ascii="標楷體" w:eastAsia="標楷體" w:hAnsi="標楷體" w:hint="eastAsia"/>
          <w:sz w:val="28"/>
          <w:szCs w:val="28"/>
        </w:rPr>
        <w:t>馬文君</w:t>
      </w:r>
      <w:r w:rsidRPr="0061765F">
        <w:rPr>
          <w:rFonts w:ascii="標楷體" w:eastAsia="標楷體" w:hAnsi="標楷體" w:hint="eastAsia"/>
          <w:bCs/>
          <w:kern w:val="0"/>
          <w:sz w:val="28"/>
          <w:szCs w:val="28"/>
        </w:rPr>
        <w:t xml:space="preserve">　黃　仁　牛煦庭</w:t>
      </w:r>
    </w:p>
    <w:p w14:paraId="1EA9DDF6"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年度執行「M88式訓練用地雷籌補」軍購案，全案計需2億7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992萬元，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992萬元，經查截至115年5月美方發價書尚未提供，恐無法如期執行，</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年度國防部陸軍司令部第4目「後勤及通資業務」項下「一般彈藥購製與維護」中「業務費」之「軍事裝備及設施」預算編列88億1,194萬元，凍結1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國防部向立法院外交及國防委員會提出書面報告並經同意後，始得動支。【85】</w:t>
      </w:r>
    </w:p>
    <w:p w14:paraId="75B4DE1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黃建賓</w:t>
      </w:r>
    </w:p>
    <w:p w14:paraId="36B9DDC5"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年度國防部陸軍司令部第4目「後勤及通資業務」項下「一般彈藥購製與維護」中「業務費」之「軍事裝備及設施」預算編列88億1,194萬元。其中「刺針飛彈」軍購案，計需110億2,795萬8千元，納入115-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年度執行，</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年度計需外匯美金3,278萬6,885元，折合新臺幣1</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億元，據報載</w:t>
      </w:r>
      <w:r w:rsidRPr="0061765F">
        <w:rPr>
          <w:rFonts w:ascii="標楷體" w:eastAsia="標楷體" w:hAnsi="標楷體" w:hint="eastAsia"/>
          <w:bCs/>
          <w:kern w:val="0"/>
          <w:sz w:val="28"/>
          <w:szCs w:val="28"/>
        </w:rPr>
        <w:lastRenderedPageBreak/>
        <w:t>我國增購1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985枚人攜式刺針飛彈，美方已規劃派員來台，實地評估國家中山科學研究院組裝生產人攜式刺針飛彈的技術能力及生產能量、</w:t>
      </w:r>
      <w:proofErr w:type="gramStart"/>
      <w:r w:rsidRPr="0061765F">
        <w:rPr>
          <w:rFonts w:ascii="標楷體" w:eastAsia="標楷體" w:hAnsi="標楷體" w:hint="eastAsia"/>
          <w:bCs/>
          <w:kern w:val="0"/>
          <w:sz w:val="28"/>
          <w:szCs w:val="28"/>
        </w:rPr>
        <w:t>資安能量</w:t>
      </w:r>
      <w:proofErr w:type="gramEnd"/>
      <w:r w:rsidRPr="0061765F">
        <w:rPr>
          <w:rFonts w:ascii="標楷體" w:eastAsia="標楷體" w:hAnsi="標楷體" w:hint="eastAsia"/>
          <w:bCs/>
          <w:kern w:val="0"/>
          <w:sz w:val="28"/>
          <w:szCs w:val="28"/>
        </w:rPr>
        <w:t>，若通過認證，預計115年起即可在台生產組裝，實際採購情況如何尚有疑義，</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針對該項「刺針飛彈」軍購案預算編列</w:t>
      </w:r>
      <w:r w:rsidRPr="0061765F">
        <w:rPr>
          <w:rFonts w:ascii="標楷體" w:eastAsia="標楷體" w:hAnsi="標楷體"/>
          <w:bCs/>
          <w:kern w:val="0"/>
          <w:sz w:val="28"/>
          <w:szCs w:val="28"/>
        </w:rPr>
        <w:t>10</w:t>
      </w:r>
      <w:r w:rsidRPr="0061765F">
        <w:rPr>
          <w:rFonts w:ascii="標楷體" w:eastAsia="標楷體" w:hAnsi="標楷體" w:hint="eastAsia"/>
          <w:bCs/>
          <w:kern w:val="0"/>
          <w:sz w:val="28"/>
          <w:szCs w:val="28"/>
        </w:rPr>
        <w:t>億元，凍結1億元，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國防部於2個月內向立法院外交及國防委員會提出書面報告後，始得動支。【87】</w:t>
      </w:r>
    </w:p>
    <w:p w14:paraId="137DA35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提案人：黃　仁　馬文君　牛煦庭</w:t>
      </w:r>
    </w:p>
    <w:p w14:paraId="55EEF83F"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年度國防部陸軍司令部第4目「後勤及通資業務」項下「通信電子與資訊管理」預算編列12億2,652萬6千元。</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於配合國防部推動之「台灣戰術網路暨部隊覺知應用套件」及AI，其基礎架構與既有ATAK高度重疊，而其具備免費、離線功能及</w:t>
      </w:r>
      <w:proofErr w:type="gramStart"/>
      <w:r w:rsidRPr="0061765F">
        <w:rPr>
          <w:rFonts w:ascii="標楷體" w:eastAsia="標楷體" w:hAnsi="標楷體" w:hint="eastAsia"/>
          <w:bCs/>
          <w:kern w:val="0"/>
          <w:sz w:val="28"/>
          <w:szCs w:val="28"/>
        </w:rPr>
        <w:t>翻譯插件</w:t>
      </w:r>
      <w:proofErr w:type="gramEnd"/>
      <w:r w:rsidRPr="0061765F">
        <w:rPr>
          <w:rFonts w:ascii="標楷體" w:eastAsia="標楷體" w:hAnsi="標楷體" w:hint="eastAsia"/>
          <w:bCs/>
          <w:kern w:val="0"/>
          <w:sz w:val="28"/>
          <w:szCs w:val="28"/>
        </w:rPr>
        <w:t>。僅以商</w:t>
      </w:r>
      <w:proofErr w:type="gramStart"/>
      <w:r w:rsidRPr="0061765F">
        <w:rPr>
          <w:rFonts w:ascii="標楷體" w:eastAsia="標楷體" w:hAnsi="標楷體" w:hint="eastAsia"/>
          <w:bCs/>
          <w:kern w:val="0"/>
          <w:sz w:val="28"/>
          <w:szCs w:val="28"/>
        </w:rPr>
        <w:t>規介</w:t>
      </w:r>
      <w:proofErr w:type="gramEnd"/>
      <w:r w:rsidRPr="0061765F">
        <w:rPr>
          <w:rFonts w:ascii="標楷體" w:eastAsia="標楷體" w:hAnsi="標楷體" w:hint="eastAsia"/>
          <w:bCs/>
          <w:kern w:val="0"/>
          <w:sz w:val="28"/>
          <w:szCs w:val="28"/>
        </w:rPr>
        <w:t>接、雲端、特定通信，恐有規格綁定之疑慮，尤其戰力，應為抗干擾、加密傳輸、跨軍種互通、戰場火力鏈整合，若未驗證，即大量同步推動，恐形成「以商</w:t>
      </w:r>
      <w:proofErr w:type="gramStart"/>
      <w:r w:rsidRPr="0061765F">
        <w:rPr>
          <w:rFonts w:ascii="標楷體" w:eastAsia="標楷體" w:hAnsi="標楷體" w:hint="eastAsia"/>
          <w:bCs/>
          <w:kern w:val="0"/>
          <w:sz w:val="28"/>
          <w:szCs w:val="28"/>
        </w:rPr>
        <w:t>規</w:t>
      </w:r>
      <w:proofErr w:type="gramEnd"/>
      <w:r w:rsidRPr="0061765F">
        <w:rPr>
          <w:rFonts w:ascii="標楷體" w:eastAsia="標楷體" w:hAnsi="標楷體" w:hint="eastAsia"/>
          <w:bCs/>
          <w:kern w:val="0"/>
          <w:sz w:val="28"/>
          <w:szCs w:val="28"/>
        </w:rPr>
        <w:t>包裝軍規、以採購替代戰力」之重大制度風險，</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0%，</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國防部於3個月內向立法院外交及國防委員會提出書面報告並經同意後，始得動支。【91】</w:t>
      </w:r>
    </w:p>
    <w:p w14:paraId="4BB66DF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w:t>
      </w:r>
    </w:p>
    <w:p w14:paraId="30A577D8"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年度國防部陸軍司令部辦理「國軍地面部隊指管系統</w:t>
      </w:r>
      <w:proofErr w:type="gramStart"/>
      <w:r w:rsidRPr="0061765F">
        <w:rPr>
          <w:rFonts w:ascii="標楷體" w:eastAsia="標楷體" w:hAnsi="標楷體" w:hint="eastAsia"/>
          <w:bCs/>
          <w:kern w:val="0"/>
          <w:sz w:val="28"/>
          <w:szCs w:val="28"/>
        </w:rPr>
        <w:t>先導型委修</w:t>
      </w:r>
      <w:proofErr w:type="gramEnd"/>
      <w:r w:rsidRPr="0061765F">
        <w:rPr>
          <w:rFonts w:ascii="標楷體" w:eastAsia="標楷體" w:hAnsi="標楷體" w:hint="eastAsia"/>
          <w:bCs/>
          <w:kern w:val="0"/>
          <w:sz w:val="28"/>
          <w:szCs w:val="28"/>
        </w:rPr>
        <w:t>」案預算編列6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690萬1千元，經查陸軍規劃建置「</w:t>
      </w:r>
      <w:proofErr w:type="gramStart"/>
      <w:r w:rsidRPr="0061765F">
        <w:rPr>
          <w:rFonts w:ascii="標楷體" w:eastAsia="標楷體" w:hAnsi="標楷體" w:hint="eastAsia"/>
          <w:bCs/>
          <w:kern w:val="0"/>
          <w:sz w:val="28"/>
          <w:szCs w:val="28"/>
        </w:rPr>
        <w:t>銳指系統</w:t>
      </w:r>
      <w:proofErr w:type="gramEnd"/>
      <w:r w:rsidRPr="0061765F">
        <w:rPr>
          <w:rFonts w:ascii="標楷體" w:eastAsia="標楷體" w:hAnsi="標楷體" w:hint="eastAsia"/>
          <w:bCs/>
          <w:kern w:val="0"/>
          <w:sz w:val="28"/>
          <w:szCs w:val="28"/>
        </w:rPr>
        <w:t>-後續量產階段」實施全面換裝及部署，但先導型裝備維持費卻較</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年度增加386萬2千元，陸軍司令部應詳實檢討裝備維持需求預算，以避免重複投資，</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年度國防部陸軍司令部第4目「後勤及通資業務」項下「通信電子與資訊管理」中「業務費」之「軍事裝備設施養護費」預算編列10億</w:t>
      </w:r>
      <w:r w:rsidRPr="0061765F">
        <w:rPr>
          <w:rFonts w:ascii="標楷體" w:eastAsia="標楷體" w:hAnsi="標楷體" w:hint="eastAsia"/>
          <w:bCs/>
          <w:kern w:val="0"/>
          <w:sz w:val="28"/>
          <w:szCs w:val="28"/>
        </w:rPr>
        <w:lastRenderedPageBreak/>
        <w:t>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911萬7千元，凍結1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國防部向立法院外交及國防委員會提出書面報告並經同意後，始得動支。【93】</w:t>
      </w:r>
    </w:p>
    <w:p w14:paraId="56F36E83"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黃建賓　牛煦庭</w:t>
      </w:r>
    </w:p>
    <w:p w14:paraId="53E377A6"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ab/>
        <w:t>國防部陸軍司令部辦理「基層部隊行政電腦新增</w:t>
      </w:r>
      <w:proofErr w:type="gramStart"/>
      <w:r w:rsidRPr="0061765F">
        <w:rPr>
          <w:rFonts w:ascii="標楷體" w:eastAsia="標楷體" w:hAnsi="標楷體" w:hint="eastAsia"/>
          <w:bCs/>
          <w:kern w:val="0"/>
          <w:sz w:val="28"/>
          <w:szCs w:val="28"/>
        </w:rPr>
        <w:t>汰</w:t>
      </w:r>
      <w:proofErr w:type="gramEnd"/>
      <w:r w:rsidRPr="0061765F">
        <w:rPr>
          <w:rFonts w:ascii="標楷體" w:eastAsia="標楷體" w:hAnsi="標楷體" w:hint="eastAsia"/>
          <w:bCs/>
          <w:kern w:val="0"/>
          <w:sz w:val="28"/>
          <w:szCs w:val="28"/>
        </w:rPr>
        <w:t>換」案，全案計需5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924萬5千元，經查</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年度已同樣編列2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613萬7千元，是否有重複編列之嫌，</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年度國防部陸軍司令部第4目「後勤及通資業務」項下「通信電子與資訊管理」中「設備及投資」之「資訊軟硬體設備費」預算編列5,924萬5千元，凍結500萬元，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國防部向立法院外交及國防委員會提出書面報告並經同意後，始得動支。【94】</w:t>
      </w:r>
    </w:p>
    <w:p w14:paraId="5871EFE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黃建賓　牛煦庭</w:t>
      </w:r>
    </w:p>
    <w:p w14:paraId="260D272B"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年度執行「</w:t>
      </w:r>
      <w:proofErr w:type="gramStart"/>
      <w:r w:rsidRPr="0061765F">
        <w:rPr>
          <w:rFonts w:ascii="標楷體" w:eastAsia="標楷體" w:hAnsi="標楷體" w:hint="eastAsia"/>
          <w:bCs/>
          <w:kern w:val="0"/>
          <w:sz w:val="28"/>
          <w:szCs w:val="28"/>
        </w:rPr>
        <w:t>銳捷專案</w:t>
      </w:r>
      <w:proofErr w:type="gramEnd"/>
      <w:r w:rsidRPr="0061765F">
        <w:rPr>
          <w:rFonts w:ascii="標楷體" w:eastAsia="標楷體" w:hAnsi="標楷體" w:hint="eastAsia"/>
          <w:bCs/>
          <w:kern w:val="0"/>
          <w:sz w:val="28"/>
          <w:szCs w:val="28"/>
        </w:rPr>
        <w:t>關鍵性</w:t>
      </w:r>
      <w:proofErr w:type="gramStart"/>
      <w:r w:rsidRPr="0061765F">
        <w:rPr>
          <w:rFonts w:ascii="標楷體" w:eastAsia="標楷體" w:hAnsi="標楷體" w:hint="eastAsia"/>
          <w:bCs/>
          <w:kern w:val="0"/>
          <w:sz w:val="28"/>
          <w:szCs w:val="28"/>
        </w:rPr>
        <w:t>料件暨戰備</w:t>
      </w:r>
      <w:proofErr w:type="gramEnd"/>
      <w:r w:rsidRPr="0061765F">
        <w:rPr>
          <w:rFonts w:ascii="標楷體" w:eastAsia="標楷體" w:hAnsi="標楷體" w:hint="eastAsia"/>
          <w:bCs/>
          <w:kern w:val="0"/>
          <w:sz w:val="28"/>
          <w:szCs w:val="28"/>
        </w:rPr>
        <w:t>存量預算需求」案，全案計需15億0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339萬4千元，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年度預算編列14億5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902萬6千元，經</w:t>
      </w:r>
      <w:proofErr w:type="gramStart"/>
      <w:r w:rsidRPr="0061765F">
        <w:rPr>
          <w:rFonts w:ascii="標楷體" w:eastAsia="標楷體" w:hAnsi="標楷體" w:hint="eastAsia"/>
          <w:bCs/>
          <w:kern w:val="0"/>
          <w:sz w:val="28"/>
          <w:szCs w:val="28"/>
        </w:rPr>
        <w:t>查銳捷</w:t>
      </w:r>
      <w:proofErr w:type="gramEnd"/>
      <w:r w:rsidRPr="0061765F">
        <w:rPr>
          <w:rFonts w:ascii="標楷體" w:eastAsia="標楷體" w:hAnsi="標楷體" w:hint="eastAsia"/>
          <w:bCs/>
          <w:kern w:val="0"/>
          <w:sz w:val="28"/>
          <w:szCs w:val="28"/>
        </w:rPr>
        <w:t>專案所購置之裝備為首次在台運用，損耗及戰備量如何建置，相關依據為何，應予說明。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年度國防部陸軍司令部第4目「後勤及通資業務」項下「軍事單位裝備零附件購製及保修」中「業務費」之「軍事裝備及設施」預算編列123億0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064萬2千元，凍結</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國防部向立法院外交及國防委員會提出書面報告並經同意後，始得動支。【95】</w:t>
      </w:r>
    </w:p>
    <w:p w14:paraId="61A4639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7A8CFF20"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年度辦理「無人機防禦系統-四頻干擾槍裝置維護」</w:t>
      </w:r>
      <w:proofErr w:type="gramStart"/>
      <w:r w:rsidRPr="0061765F">
        <w:rPr>
          <w:rFonts w:ascii="標楷體" w:eastAsia="標楷體" w:hAnsi="標楷體" w:hint="eastAsia"/>
          <w:bCs/>
          <w:kern w:val="0"/>
          <w:sz w:val="28"/>
          <w:szCs w:val="28"/>
        </w:rPr>
        <w:t>委製案</w:t>
      </w:r>
      <w:proofErr w:type="gramEnd"/>
      <w:r w:rsidRPr="0061765F">
        <w:rPr>
          <w:rFonts w:ascii="標楷體" w:eastAsia="標楷體" w:hAnsi="標楷體" w:hint="eastAsia"/>
          <w:bCs/>
          <w:kern w:val="0"/>
          <w:sz w:val="28"/>
          <w:szCs w:val="28"/>
        </w:rPr>
        <w:t>，全案計需3</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22萬9千元，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114萬1千元，經查陸軍獲撥四頻干擾槍232支，1把籌獲成本39萬元，現維護成本1年卻高達27萬元，實屬不合理，</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全案凍結5</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萬元，針對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w:t>
      </w:r>
      <w:r w:rsidRPr="0061765F">
        <w:rPr>
          <w:rFonts w:ascii="標楷體" w:eastAsia="標楷體" w:hAnsi="標楷體" w:hint="eastAsia"/>
          <w:bCs/>
          <w:kern w:val="0"/>
          <w:sz w:val="28"/>
          <w:szCs w:val="28"/>
        </w:rPr>
        <w:lastRenderedPageBreak/>
        <w:t>司令部第4目「後勤及通資業務」項下「軍事單位裝備零附件購製及保修」中「業務費」之「軍事裝備及設施」預算編列123億0,064萬2千元，凍結</w:t>
      </w:r>
      <w:r w:rsidRPr="0061765F">
        <w:rPr>
          <w:rFonts w:ascii="標楷體" w:eastAsia="標楷體" w:hAnsi="標楷體"/>
          <w:bCs/>
          <w:kern w:val="0"/>
          <w:sz w:val="28"/>
          <w:szCs w:val="28"/>
        </w:rPr>
        <w:t>500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國防部向立法院外交及國防委員會提出書面報告並經同意後，始得動支。【96】</w:t>
      </w:r>
    </w:p>
    <w:p w14:paraId="0E24711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黃建賓</w:t>
      </w:r>
    </w:p>
    <w:p w14:paraId="2712C8E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年度執行「直昇機夜視裝備等2項零件」軍購案，</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年度預算編列929萬5千元，經查全案計畫籌獲多少裝備及計需多少預算，並未揭露，無法審查，另該案係因原本規劃113-</w:t>
      </w:r>
      <w:proofErr w:type="gramStart"/>
      <w:r w:rsidRPr="0061765F">
        <w:rPr>
          <w:rFonts w:ascii="標楷體" w:eastAsia="標楷體" w:hAnsi="標楷體" w:hint="eastAsia"/>
          <w:bCs/>
          <w:kern w:val="0"/>
          <w:sz w:val="28"/>
          <w:szCs w:val="28"/>
        </w:rPr>
        <w:t>120</w:t>
      </w:r>
      <w:proofErr w:type="gramEnd"/>
      <w:r w:rsidRPr="0061765F">
        <w:rPr>
          <w:rFonts w:ascii="標楷體" w:eastAsia="標楷體" w:hAnsi="標楷體" w:hint="eastAsia"/>
          <w:bCs/>
          <w:kern w:val="0"/>
          <w:sz w:val="28"/>
          <w:szCs w:val="28"/>
        </w:rPr>
        <w:t>年度「</w:t>
      </w:r>
      <w:proofErr w:type="gramStart"/>
      <w:r w:rsidRPr="0061765F">
        <w:rPr>
          <w:rFonts w:ascii="標楷體" w:eastAsia="標楷體" w:hAnsi="標楷體" w:hint="eastAsia"/>
          <w:bCs/>
          <w:kern w:val="0"/>
          <w:sz w:val="28"/>
          <w:szCs w:val="28"/>
        </w:rPr>
        <w:t>光放管</w:t>
      </w:r>
      <w:proofErr w:type="gramEnd"/>
      <w:r w:rsidRPr="0061765F">
        <w:rPr>
          <w:rFonts w:ascii="標楷體" w:eastAsia="標楷體" w:hAnsi="標楷體" w:hint="eastAsia"/>
          <w:bCs/>
          <w:kern w:val="0"/>
          <w:sz w:val="28"/>
          <w:szCs w:val="28"/>
        </w:rPr>
        <w:t>」軍購案，因美方發</w:t>
      </w:r>
      <w:proofErr w:type="gramStart"/>
      <w:r w:rsidRPr="0061765F">
        <w:rPr>
          <w:rFonts w:ascii="標楷體" w:eastAsia="標楷體" w:hAnsi="標楷體" w:hint="eastAsia"/>
          <w:bCs/>
          <w:kern w:val="0"/>
          <w:sz w:val="28"/>
          <w:szCs w:val="28"/>
        </w:rPr>
        <w:t>價書遲至</w:t>
      </w:r>
      <w:proofErr w:type="gramEnd"/>
      <w:r w:rsidRPr="0061765F">
        <w:rPr>
          <w:rFonts w:ascii="標楷體" w:eastAsia="標楷體" w:hAnsi="標楷體" w:hint="eastAsia"/>
          <w:bCs/>
          <w:kern w:val="0"/>
          <w:sz w:val="28"/>
          <w:szCs w:val="28"/>
        </w:rPr>
        <w:t>114年11月才獲得，導致「</w:t>
      </w:r>
      <w:proofErr w:type="gramStart"/>
      <w:r w:rsidRPr="0061765F">
        <w:rPr>
          <w:rFonts w:ascii="標楷體" w:eastAsia="標楷體" w:hAnsi="標楷體" w:hint="eastAsia"/>
          <w:bCs/>
          <w:kern w:val="0"/>
          <w:sz w:val="28"/>
          <w:szCs w:val="28"/>
        </w:rPr>
        <w:t>光放管</w:t>
      </w:r>
      <w:proofErr w:type="gramEnd"/>
      <w:r w:rsidRPr="0061765F">
        <w:rPr>
          <w:rFonts w:ascii="標楷體" w:eastAsia="標楷體" w:hAnsi="標楷體" w:hint="eastAsia"/>
          <w:bCs/>
          <w:kern w:val="0"/>
          <w:sz w:val="28"/>
          <w:szCs w:val="28"/>
        </w:rPr>
        <w:t>」軍購案無法執行，重新起案而來，但113-</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年度已編列1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002萬元，如何運用，陸軍應予說明，以避免重複編列之情事發生，</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年度國防部陸軍司令部第4目「後勤及通資業務」項下「軍事單位裝備零附件購製及保修」中「業務費」之「軍事裝備及設施」預算編列123億0,064萬2千元，凍結500萬元，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國防部向立法院外交及國防委員會提出書面報告並經同意後，始得動支。【97】</w:t>
      </w:r>
    </w:p>
    <w:p w14:paraId="16B15DE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w:t>
      </w:r>
      <w:proofErr w:type="gramStart"/>
      <w:r w:rsidRPr="0061765F">
        <w:rPr>
          <w:rFonts w:ascii="標楷體" w:eastAsia="標楷體" w:hAnsi="標楷體" w:hint="eastAsia"/>
          <w:bCs/>
          <w:kern w:val="0"/>
          <w:sz w:val="28"/>
          <w:szCs w:val="28"/>
        </w:rPr>
        <w:t>徐巧芯</w:t>
      </w:r>
      <w:proofErr w:type="gramEnd"/>
    </w:p>
    <w:p w14:paraId="2D6CD5B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年度執行「新式救護車年度維保」採購案，全案計需9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263萬4千元，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199萬4千元，經查該案</w:t>
      </w:r>
      <w:proofErr w:type="gramStart"/>
      <w:r w:rsidRPr="0061765F">
        <w:rPr>
          <w:rFonts w:ascii="標楷體" w:eastAsia="標楷體" w:hAnsi="標楷體" w:hint="eastAsia"/>
          <w:bCs/>
          <w:kern w:val="0"/>
          <w:sz w:val="28"/>
          <w:szCs w:val="28"/>
        </w:rPr>
        <w:t>採</w:t>
      </w:r>
      <w:proofErr w:type="gramEnd"/>
      <w:r w:rsidRPr="0061765F">
        <w:rPr>
          <w:rFonts w:ascii="標楷體" w:eastAsia="標楷體" w:hAnsi="標楷體" w:hint="eastAsia"/>
          <w:bCs/>
          <w:kern w:val="0"/>
          <w:sz w:val="28"/>
          <w:szCs w:val="28"/>
        </w:rPr>
        <w:t>開口式契約方式執行，而新式救護車預計</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年度才全數解繳，故實際維保需求常數尚未獲得，不宜貿然以全數車輛數編列，</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年度國防部陸軍司令部第4目「後勤及通資業務」項下「軍事單位裝備零附件購製及保修」中「業務費」之「軍事裝備及設施」預算編列123億0,064萬2千元，凍結5</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w:t>
      </w:r>
      <w:r w:rsidRPr="0061765F">
        <w:rPr>
          <w:rFonts w:ascii="標楷體" w:eastAsia="標楷體" w:hAnsi="標楷體" w:hint="eastAsia"/>
          <w:bCs/>
          <w:kern w:val="0"/>
          <w:sz w:val="28"/>
          <w:szCs w:val="28"/>
        </w:rPr>
        <w:lastRenderedPageBreak/>
        <w:t>會提出書面報告並經同意後，始得動支。【98】</w:t>
      </w:r>
    </w:p>
    <w:p w14:paraId="434FA30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612EEDD5"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ab/>
        <w:t>國防部陸軍司令部112-</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年度執行「M60A3戰車引擎」外購案。全案計需72億4</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500萬元，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年度預算編列23億0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737萬5千元，經查113及</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年度皆有未</w:t>
      </w:r>
      <w:proofErr w:type="gramStart"/>
      <w:r w:rsidRPr="0061765F">
        <w:rPr>
          <w:rFonts w:ascii="標楷體" w:eastAsia="標楷體" w:hAnsi="標楷體" w:hint="eastAsia"/>
          <w:bCs/>
          <w:kern w:val="0"/>
          <w:sz w:val="28"/>
          <w:szCs w:val="28"/>
        </w:rPr>
        <w:t>按月繳解之</w:t>
      </w:r>
      <w:proofErr w:type="gramEnd"/>
      <w:r w:rsidRPr="0061765F">
        <w:rPr>
          <w:rFonts w:ascii="標楷體" w:eastAsia="標楷體" w:hAnsi="標楷體" w:hint="eastAsia"/>
          <w:bCs/>
          <w:kern w:val="0"/>
          <w:sz w:val="28"/>
          <w:szCs w:val="28"/>
        </w:rPr>
        <w:t>情事發生，嚴重影響戰力維護，</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年度國防部陸軍司令部第4目「後勤及通資業務」項下「軍事單位裝備零附件購製及保修」中「業務費」之「軍事裝備及設施」預算編列123億0,064萬2千元，凍結</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國防部向立法院外交及國防委員會提出書面報告並經同意後，始得動支。【99】</w:t>
      </w:r>
    </w:p>
    <w:p w14:paraId="6066E27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660BB4A4"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120</w:t>
      </w:r>
      <w:proofErr w:type="gramEnd"/>
      <w:r w:rsidRPr="0061765F">
        <w:rPr>
          <w:rFonts w:ascii="標楷體" w:eastAsia="標楷體" w:hAnsi="標楷體" w:hint="eastAsia"/>
          <w:bCs/>
          <w:kern w:val="0"/>
          <w:sz w:val="28"/>
          <w:szCs w:val="28"/>
        </w:rPr>
        <w:t>年度執行「AH-64E型直昇機零附件採購」軍購案，</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220萬9千元，經查截至115年5月美方發價書尚未提供，恐無法如期執行，</w:t>
      </w:r>
      <w:proofErr w:type="gramStart"/>
      <w:r w:rsidRPr="0061765F">
        <w:rPr>
          <w:rFonts w:ascii="標楷體" w:eastAsia="標楷體" w:hAnsi="標楷體" w:hint="eastAsia"/>
          <w:bCs/>
          <w:kern w:val="0"/>
          <w:sz w:val="28"/>
          <w:szCs w:val="28"/>
        </w:rPr>
        <w:t>另全案</w:t>
      </w:r>
      <w:proofErr w:type="gramEnd"/>
      <w:r w:rsidRPr="0061765F">
        <w:rPr>
          <w:rFonts w:ascii="標楷體" w:eastAsia="標楷體" w:hAnsi="標楷體" w:hint="eastAsia"/>
          <w:bCs/>
          <w:kern w:val="0"/>
          <w:sz w:val="28"/>
          <w:szCs w:val="28"/>
        </w:rPr>
        <w:t>計需多少經費亦未揭露，不利預算審查，</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年度國防部陸軍司令部第4目「後勤及通資業務」項下「軍事單位裝備零附件購製及保修」中「業務費」之「軍事裝備及設施」預算編列123億0,064萬2千元，凍結</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國防部向立法院外交及國防委員會提出書面報告並經同意後，始得動支。【101】</w:t>
      </w:r>
    </w:p>
    <w:p w14:paraId="6A1DF29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黃建賓</w:t>
      </w:r>
    </w:p>
    <w:p w14:paraId="19F12E41"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國防部陸軍司令部執行「陸軍</w:t>
      </w:r>
      <w:proofErr w:type="gramStart"/>
      <w:r w:rsidRPr="0061765F">
        <w:rPr>
          <w:rFonts w:ascii="標楷體" w:eastAsia="標楷體" w:hAnsi="標楷體" w:hint="eastAsia"/>
          <w:bCs/>
          <w:kern w:val="0"/>
          <w:sz w:val="28"/>
          <w:szCs w:val="28"/>
        </w:rPr>
        <w:t>飛材零</w:t>
      </w:r>
      <w:proofErr w:type="gramEnd"/>
      <w:r w:rsidRPr="0061765F">
        <w:rPr>
          <w:rFonts w:ascii="標楷體" w:eastAsia="標楷體" w:hAnsi="標楷體" w:hint="eastAsia"/>
          <w:bCs/>
          <w:kern w:val="0"/>
          <w:sz w:val="28"/>
          <w:szCs w:val="28"/>
        </w:rPr>
        <w:t>附件開放式」軍購案，</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年度預算編列4</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749萬3千元，經查截至115年5月美方發價書尚未提供，恐無法如期執行，</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年度國防部陸軍司令部第4目「後勤及通資業務」項下「軍事單位裝備零附件購製及保修」中「業務費」之「軍事裝備及設施」預算編列</w:t>
      </w:r>
      <w:r w:rsidRPr="0061765F">
        <w:rPr>
          <w:rFonts w:ascii="標楷體" w:eastAsia="標楷體" w:hAnsi="標楷體" w:hint="eastAsia"/>
          <w:bCs/>
          <w:kern w:val="0"/>
          <w:sz w:val="28"/>
          <w:szCs w:val="28"/>
        </w:rPr>
        <w:lastRenderedPageBreak/>
        <w:t>123億0,064萬2千元，凍結</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國防部向立法院外交及國防委員會提出書面報告並經同意後，始得動支。【102】</w:t>
      </w:r>
    </w:p>
    <w:p w14:paraId="54883673"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黃建賓</w:t>
      </w:r>
    </w:p>
    <w:p w14:paraId="089DB485"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年度執行「ITAS改良型目標獲得系統送美回修案」軍購案，全案計需1億7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191萬2千元，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666萬元，經查截至115年5月美方發價書尚未提供，恐無法如期執行，</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年度國防部陸軍司令部第4目「後勤及通資業務」項下「軍事單位裝備零附件購製及保修」中「業務費」之「軍事裝備及設施」預算編列123億0,064萬2千元，凍結</w:t>
      </w:r>
      <w:r w:rsidRPr="0061765F">
        <w:rPr>
          <w:rFonts w:ascii="標楷體" w:eastAsia="標楷體" w:hAnsi="標楷體"/>
          <w:bCs/>
          <w:kern w:val="0"/>
          <w:sz w:val="28"/>
          <w:szCs w:val="28"/>
        </w:rPr>
        <w:t>2,000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國防部向立法院外交及國防委員會提出書面報告並經同意後，始得動支。【103】</w:t>
      </w:r>
    </w:p>
    <w:p w14:paraId="2523048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黃建賓</w:t>
      </w:r>
    </w:p>
    <w:p w14:paraId="4B71309E"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年度國防部陸軍司令部第4目「後勤及通資業務」項下「軍事單位裝備零附件購製及保修」中「業務費」之「軍事裝備及設施」辦理「</w:t>
      </w:r>
      <w:proofErr w:type="gramStart"/>
      <w:r w:rsidRPr="0061765F">
        <w:rPr>
          <w:rFonts w:ascii="標楷體" w:eastAsia="標楷體" w:hAnsi="標楷體" w:hint="eastAsia"/>
          <w:bCs/>
          <w:kern w:val="0"/>
          <w:sz w:val="28"/>
          <w:szCs w:val="28"/>
        </w:rPr>
        <w:t>銳捷專案</w:t>
      </w:r>
      <w:proofErr w:type="gramEnd"/>
      <w:r w:rsidRPr="0061765F">
        <w:rPr>
          <w:rFonts w:ascii="標楷體" w:eastAsia="標楷體" w:hAnsi="標楷體" w:hint="eastAsia"/>
          <w:bCs/>
          <w:kern w:val="0"/>
          <w:sz w:val="28"/>
          <w:szCs w:val="28"/>
        </w:rPr>
        <w:t>關鍵性</w:t>
      </w:r>
      <w:proofErr w:type="gramStart"/>
      <w:r w:rsidRPr="0061765F">
        <w:rPr>
          <w:rFonts w:ascii="標楷體" w:eastAsia="標楷體" w:hAnsi="標楷體" w:hint="eastAsia"/>
          <w:bCs/>
          <w:kern w:val="0"/>
          <w:sz w:val="28"/>
          <w:szCs w:val="28"/>
        </w:rPr>
        <w:t>料件暨戰備</w:t>
      </w:r>
      <w:proofErr w:type="gramEnd"/>
      <w:r w:rsidRPr="0061765F">
        <w:rPr>
          <w:rFonts w:ascii="標楷體" w:eastAsia="標楷體" w:hAnsi="標楷體" w:hint="eastAsia"/>
          <w:bCs/>
          <w:kern w:val="0"/>
          <w:sz w:val="28"/>
          <w:szCs w:val="28"/>
        </w:rPr>
        <w:t>存量預算需求」所需軍事裝備及設施預算編列14億5,902萬6千元。M1A2T成軍僅約半年，在台耗損週期尚難評估，關鍵性料件及戰備存量評估標準為何，尚須說明，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國防部於2個月內向立法院外交及國防委員會提出書面報告後，始得動支。【105】</w:t>
      </w:r>
    </w:p>
    <w:p w14:paraId="5062F01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提案人：黃　仁　馬文君　牛煦庭</w:t>
      </w:r>
    </w:p>
    <w:p w14:paraId="7EA29D1D"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年度執行「劍二飛彈</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測廠房</w:t>
      </w:r>
      <w:proofErr w:type="gramStart"/>
      <w:r w:rsidRPr="0061765F">
        <w:rPr>
          <w:rFonts w:ascii="標楷體" w:eastAsia="標楷體" w:hAnsi="標楷體" w:hint="eastAsia"/>
          <w:bCs/>
          <w:kern w:val="0"/>
          <w:sz w:val="28"/>
          <w:szCs w:val="28"/>
        </w:rPr>
        <w:t>整建暨測試</w:t>
      </w:r>
      <w:proofErr w:type="gramEnd"/>
      <w:r w:rsidRPr="0061765F">
        <w:rPr>
          <w:rFonts w:ascii="標楷體" w:eastAsia="標楷體" w:hAnsi="標楷體" w:hint="eastAsia"/>
          <w:bCs/>
          <w:kern w:val="0"/>
          <w:sz w:val="28"/>
          <w:szCs w:val="28"/>
        </w:rPr>
        <w:t>裝備」採購案，全案計需2億5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926萬5千元，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年度預算編列4</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920萬元，經查該案委託國家中山科學研究院規劃辦理，相關成本編列恐有浮編之嫌，如廠房設施</w:t>
      </w:r>
      <w:proofErr w:type="gramStart"/>
      <w:r w:rsidRPr="0061765F">
        <w:rPr>
          <w:rFonts w:ascii="標楷體" w:eastAsia="標楷體" w:hAnsi="標楷體" w:hint="eastAsia"/>
          <w:bCs/>
          <w:kern w:val="0"/>
          <w:sz w:val="28"/>
          <w:szCs w:val="28"/>
        </w:rPr>
        <w:t>整建竟編列</w:t>
      </w:r>
      <w:proofErr w:type="gramEnd"/>
      <w:r w:rsidRPr="0061765F">
        <w:rPr>
          <w:rFonts w:ascii="標楷體" w:eastAsia="標楷體" w:hAnsi="標楷體" w:hint="eastAsia"/>
          <w:bCs/>
          <w:kern w:val="0"/>
          <w:sz w:val="28"/>
          <w:szCs w:val="28"/>
        </w:rPr>
        <w:t>高達1億6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400萬元，技術手冊編列300萬元等，</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全案凍</w:t>
      </w:r>
      <w:r w:rsidRPr="0061765F">
        <w:rPr>
          <w:rFonts w:ascii="標楷體" w:eastAsia="標楷體" w:hAnsi="標楷體" w:hint="eastAsia"/>
          <w:bCs/>
          <w:kern w:val="0"/>
          <w:sz w:val="28"/>
          <w:szCs w:val="28"/>
        </w:rPr>
        <w:lastRenderedPageBreak/>
        <w:t>結1,000萬元，針對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年度國防部陸軍司令部第4目「後勤及通資業務」項下「軍事單位裝備零附件購製及保修」中「業務費」之「軍事裝備設施養護費」預算編列68億7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526萬3千元，凍結</w:t>
      </w:r>
      <w:r w:rsidRPr="0061765F">
        <w:rPr>
          <w:rFonts w:ascii="標楷體" w:eastAsia="標楷體" w:hAnsi="標楷體"/>
          <w:bCs/>
          <w:kern w:val="0"/>
          <w:sz w:val="28"/>
          <w:szCs w:val="28"/>
        </w:rPr>
        <w:t>1,000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國防部向立法院外交及國防委員會提出書面報告並經同意後，始得動支。【109】</w:t>
      </w:r>
    </w:p>
    <w:p w14:paraId="3F72692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w:t>
      </w:r>
      <w:proofErr w:type="gramStart"/>
      <w:r w:rsidRPr="0061765F">
        <w:rPr>
          <w:rFonts w:ascii="標楷體" w:eastAsia="標楷體" w:hAnsi="標楷體" w:hint="eastAsia"/>
          <w:bCs/>
          <w:kern w:val="0"/>
          <w:sz w:val="28"/>
          <w:szCs w:val="28"/>
        </w:rPr>
        <w:t>徐巧芯</w:t>
      </w:r>
      <w:proofErr w:type="gramEnd"/>
    </w:p>
    <w:p w14:paraId="2338F4AE"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w:t>
      </w:r>
      <w:proofErr w:type="gramStart"/>
      <w:r w:rsidRPr="0061765F">
        <w:rPr>
          <w:rFonts w:ascii="標楷體" w:eastAsia="標楷體" w:hAnsi="標楷體" w:hint="eastAsia"/>
          <w:bCs/>
          <w:kern w:val="0"/>
          <w:sz w:val="28"/>
          <w:szCs w:val="28"/>
        </w:rPr>
        <w:t>度</w:t>
      </w:r>
      <w:proofErr w:type="gramEnd"/>
      <w:r w:rsidRPr="0061765F">
        <w:rPr>
          <w:rFonts w:ascii="標楷體" w:eastAsia="標楷體" w:hAnsi="標楷體" w:hint="eastAsia"/>
          <w:bCs/>
          <w:kern w:val="0"/>
          <w:sz w:val="28"/>
          <w:szCs w:val="28"/>
        </w:rPr>
        <w:t>辦理「機動數位微波</w:t>
      </w:r>
      <w:proofErr w:type="gramStart"/>
      <w:r w:rsidRPr="0061765F">
        <w:rPr>
          <w:rFonts w:ascii="標楷體" w:eastAsia="標楷體" w:hAnsi="標楷體" w:hint="eastAsia"/>
          <w:bCs/>
          <w:kern w:val="0"/>
          <w:sz w:val="28"/>
          <w:szCs w:val="28"/>
        </w:rPr>
        <w:t>系統缺裝補充</w:t>
      </w:r>
      <w:proofErr w:type="gramEnd"/>
      <w:r w:rsidRPr="0061765F">
        <w:rPr>
          <w:rFonts w:ascii="標楷體" w:eastAsia="標楷體" w:hAnsi="標楷體" w:hint="eastAsia"/>
          <w:bCs/>
          <w:kern w:val="0"/>
          <w:sz w:val="28"/>
          <w:szCs w:val="28"/>
        </w:rPr>
        <w:t>暨性能提升」案，全案計需3億3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910萬5千元，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782萬1千元，</w:t>
      </w:r>
      <w:proofErr w:type="gramStart"/>
      <w:r w:rsidRPr="0061765F">
        <w:rPr>
          <w:rFonts w:ascii="標楷體" w:eastAsia="標楷體" w:hAnsi="標楷體" w:hint="eastAsia"/>
          <w:bCs/>
          <w:kern w:val="0"/>
          <w:sz w:val="28"/>
          <w:szCs w:val="28"/>
        </w:rPr>
        <w:t>經查委由</w:t>
      </w:r>
      <w:proofErr w:type="gramEnd"/>
      <w:r w:rsidRPr="0061765F">
        <w:rPr>
          <w:rFonts w:ascii="標楷體" w:eastAsia="標楷體" w:hAnsi="標楷體" w:hint="eastAsia"/>
          <w:bCs/>
          <w:kern w:val="0"/>
          <w:sz w:val="28"/>
          <w:szCs w:val="28"/>
        </w:rPr>
        <w:t>國家中山科學研究院辦理，然相關成本分析未見說明，不利預算審查，</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年度國防部陸軍司令部第4目「後勤及通資業務」項下「軍事單位裝備零附件購製及保修」中「業務費」之「軍事裝備設施養護費」預算編列68億7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526萬3千元，凍結</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國防部向立法院外交及國防委員會提出書面報告並經同意後，始得動支。【110】</w:t>
      </w:r>
    </w:p>
    <w:p w14:paraId="5B0F862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w:t>
      </w:r>
      <w:proofErr w:type="gramStart"/>
      <w:r w:rsidRPr="0061765F">
        <w:rPr>
          <w:rFonts w:ascii="標楷體" w:eastAsia="標楷體" w:hAnsi="標楷體" w:hint="eastAsia"/>
          <w:bCs/>
          <w:kern w:val="0"/>
          <w:sz w:val="28"/>
          <w:szCs w:val="28"/>
        </w:rPr>
        <w:t>徐巧芯</w:t>
      </w:r>
      <w:proofErr w:type="gramEnd"/>
    </w:p>
    <w:p w14:paraId="7D9BA425" w14:textId="727C980E"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ab/>
        <w:t>國防部陸軍司令部辦理「賓士U-4000底盤車維修」、「MD-105重型消毒車（底盤）」及「JCB堆高機委商保修」等所需軍事裝備養護費，計需20億9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116萬7千元，其中「3.5噸載重車」及「1/2噸</w:t>
      </w:r>
      <w:proofErr w:type="gramStart"/>
      <w:r w:rsidRPr="0061765F">
        <w:rPr>
          <w:rFonts w:ascii="標楷體" w:eastAsia="標楷體" w:hAnsi="標楷體" w:hint="eastAsia"/>
          <w:bCs/>
          <w:kern w:val="0"/>
          <w:sz w:val="28"/>
          <w:szCs w:val="28"/>
        </w:rPr>
        <w:t>偵</w:t>
      </w:r>
      <w:proofErr w:type="gramEnd"/>
      <w:r w:rsidRPr="0061765F">
        <w:rPr>
          <w:rFonts w:ascii="標楷體" w:eastAsia="標楷體" w:hAnsi="標楷體" w:hint="eastAsia"/>
          <w:bCs/>
          <w:kern w:val="0"/>
          <w:sz w:val="28"/>
          <w:szCs w:val="28"/>
        </w:rPr>
        <w:t>搜車」等2項係</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年度維修預算共編列2億0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542萬元，因裝備</w:t>
      </w:r>
      <w:r w:rsidR="003E23DE">
        <w:rPr>
          <w:rFonts w:ascii="標楷體" w:eastAsia="標楷體" w:hAnsi="標楷體" w:hint="eastAsia"/>
          <w:bCs/>
          <w:kern w:val="0"/>
          <w:sz w:val="28"/>
          <w:szCs w:val="28"/>
        </w:rPr>
        <w:t>已</w:t>
      </w:r>
      <w:r w:rsidRPr="0061765F">
        <w:rPr>
          <w:rFonts w:ascii="標楷體" w:eastAsia="標楷體" w:hAnsi="標楷體" w:hint="eastAsia"/>
          <w:bCs/>
          <w:kern w:val="0"/>
          <w:sz w:val="28"/>
          <w:szCs w:val="28"/>
        </w:rPr>
        <w:t>進入中、高壽期，面臨故障率上升</w:t>
      </w:r>
      <w:r w:rsidR="003E23DE">
        <w:rPr>
          <w:rFonts w:ascii="標楷體" w:eastAsia="標楷體" w:hAnsi="標楷體" w:hint="eastAsia"/>
          <w:bCs/>
          <w:kern w:val="0"/>
          <w:sz w:val="28"/>
          <w:szCs w:val="28"/>
        </w:rPr>
        <w:t>及</w:t>
      </w:r>
      <w:r w:rsidRPr="0061765F">
        <w:rPr>
          <w:rFonts w:ascii="標楷體" w:eastAsia="標楷體" w:hAnsi="標楷體" w:hint="eastAsia"/>
          <w:bCs/>
          <w:kern w:val="0"/>
          <w:sz w:val="28"/>
          <w:szCs w:val="28"/>
        </w:rPr>
        <w:t>消失</w:t>
      </w:r>
      <w:proofErr w:type="gramStart"/>
      <w:r w:rsidRPr="0061765F">
        <w:rPr>
          <w:rFonts w:ascii="標楷體" w:eastAsia="標楷體" w:hAnsi="標楷體" w:hint="eastAsia"/>
          <w:bCs/>
          <w:kern w:val="0"/>
          <w:sz w:val="28"/>
          <w:szCs w:val="28"/>
        </w:rPr>
        <w:t>性商源等</w:t>
      </w:r>
      <w:proofErr w:type="gramEnd"/>
      <w:r w:rsidRPr="0061765F">
        <w:rPr>
          <w:rFonts w:ascii="標楷體" w:eastAsia="標楷體" w:hAnsi="標楷體" w:hint="eastAsia"/>
          <w:bCs/>
          <w:kern w:val="0"/>
          <w:sz w:val="28"/>
          <w:szCs w:val="28"/>
        </w:rPr>
        <w:t>問題，</w:t>
      </w:r>
      <w:r w:rsidR="003E23DE">
        <w:rPr>
          <w:rFonts w:ascii="標楷體" w:eastAsia="標楷體" w:hAnsi="標楷體" w:hint="eastAsia"/>
          <w:bCs/>
          <w:kern w:val="0"/>
          <w:sz w:val="28"/>
          <w:szCs w:val="28"/>
        </w:rPr>
        <w:t>致</w:t>
      </w:r>
      <w:r w:rsidRPr="0061765F">
        <w:rPr>
          <w:rFonts w:ascii="標楷體" w:eastAsia="標楷體" w:hAnsi="標楷體" w:hint="eastAsia"/>
          <w:bCs/>
          <w:kern w:val="0"/>
          <w:sz w:val="28"/>
          <w:szCs w:val="28"/>
        </w:rPr>
        <w:t>年度維修成本逐年攀高，請陸軍持續擴大</w:t>
      </w:r>
      <w:proofErr w:type="gramStart"/>
      <w:r w:rsidRPr="0061765F">
        <w:rPr>
          <w:rFonts w:ascii="標楷體" w:eastAsia="標楷體" w:hAnsi="標楷體" w:hint="eastAsia"/>
          <w:bCs/>
          <w:kern w:val="0"/>
          <w:sz w:val="28"/>
          <w:szCs w:val="28"/>
        </w:rPr>
        <w:t>軍維品</w:t>
      </w:r>
      <w:proofErr w:type="gramEnd"/>
      <w:r w:rsidRPr="0061765F">
        <w:rPr>
          <w:rFonts w:ascii="標楷體" w:eastAsia="標楷體" w:hAnsi="標楷體" w:hint="eastAsia"/>
          <w:bCs/>
          <w:kern w:val="0"/>
          <w:sz w:val="28"/>
          <w:szCs w:val="28"/>
        </w:rPr>
        <w:t>項，降低維持成本，</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年度國防部陸軍司令部第4目「後勤及通資業務」項下「軍事單位裝備零附件購製及保修」中「業務費」之「軍事裝備設施養護費」預算編列68億7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526萬3千元，凍結</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w:t>
      </w:r>
      <w:r w:rsidRPr="0061765F">
        <w:rPr>
          <w:rFonts w:ascii="標楷體" w:eastAsia="標楷體" w:hAnsi="標楷體" w:hint="eastAsia"/>
          <w:bCs/>
          <w:kern w:val="0"/>
          <w:sz w:val="28"/>
          <w:szCs w:val="28"/>
        </w:rPr>
        <w:lastRenderedPageBreak/>
        <w:t>及國防委員會提出書面報告並經同意後，始得動支。【111】</w:t>
      </w:r>
    </w:p>
    <w:p w14:paraId="56F50EE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124ACB75"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年度辦理「國軍網路專用交換機系統（MIPS）維護（委修）」案，全案計需1億9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192萬4千元，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750萬5千元，</w:t>
      </w:r>
      <w:proofErr w:type="gramStart"/>
      <w:r w:rsidRPr="0061765F">
        <w:rPr>
          <w:rFonts w:ascii="標楷體" w:eastAsia="標楷體" w:hAnsi="標楷體" w:hint="eastAsia"/>
          <w:bCs/>
          <w:kern w:val="0"/>
          <w:sz w:val="28"/>
          <w:szCs w:val="28"/>
        </w:rPr>
        <w:t>經查委由</w:t>
      </w:r>
      <w:proofErr w:type="gramEnd"/>
      <w:r w:rsidRPr="0061765F">
        <w:rPr>
          <w:rFonts w:ascii="標楷體" w:eastAsia="標楷體" w:hAnsi="標楷體" w:hint="eastAsia"/>
          <w:bCs/>
          <w:kern w:val="0"/>
          <w:sz w:val="28"/>
          <w:szCs w:val="28"/>
        </w:rPr>
        <w:t>國家中山科學研究院辦理，然相關成本分析未見說明，不利預算審查，</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全案凍結5</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萬元，針對國防部陸軍司令部第4目「後勤及通資業務」項下「軍事單位裝備零附件購製及保修」中「業務費」之「軍事裝備設施養護費」預算編列68億7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526萬3千元，凍結500萬元，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國防部向立法院外交及國防委員會提出書面報告並經同意後，始得動支。【112】</w:t>
      </w:r>
    </w:p>
    <w:p w14:paraId="5A6BF8C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w:t>
      </w:r>
      <w:proofErr w:type="gramStart"/>
      <w:r w:rsidRPr="0061765F">
        <w:rPr>
          <w:rFonts w:ascii="標楷體" w:eastAsia="標楷體" w:hAnsi="標楷體" w:hint="eastAsia"/>
          <w:bCs/>
          <w:kern w:val="0"/>
          <w:sz w:val="28"/>
          <w:szCs w:val="28"/>
        </w:rPr>
        <w:t>徐巧芯</w:t>
      </w:r>
      <w:proofErr w:type="gramEnd"/>
    </w:p>
    <w:p w14:paraId="7B34E49A"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年度辦理「合成化戰場資訊整合</w:t>
      </w:r>
      <w:proofErr w:type="gramStart"/>
      <w:r w:rsidRPr="0061765F">
        <w:rPr>
          <w:rFonts w:ascii="標楷體" w:eastAsia="標楷體" w:hAnsi="標楷體" w:hint="eastAsia"/>
          <w:bCs/>
          <w:kern w:val="0"/>
          <w:sz w:val="28"/>
          <w:szCs w:val="28"/>
        </w:rPr>
        <w:t>圖台（委修</w:t>
      </w:r>
      <w:proofErr w:type="gramEnd"/>
      <w:r w:rsidRPr="0061765F">
        <w:rPr>
          <w:rFonts w:ascii="標楷體" w:eastAsia="標楷體" w:hAnsi="標楷體" w:hint="eastAsia"/>
          <w:bCs/>
          <w:kern w:val="0"/>
          <w:sz w:val="28"/>
          <w:szCs w:val="28"/>
        </w:rPr>
        <w:t>）」案，全案計需3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855萬元，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285萬元，</w:t>
      </w:r>
      <w:proofErr w:type="gramStart"/>
      <w:r w:rsidRPr="0061765F">
        <w:rPr>
          <w:rFonts w:ascii="標楷體" w:eastAsia="標楷體" w:hAnsi="標楷體" w:hint="eastAsia"/>
          <w:bCs/>
          <w:kern w:val="0"/>
          <w:sz w:val="28"/>
          <w:szCs w:val="28"/>
        </w:rPr>
        <w:t>經查委由</w:t>
      </w:r>
      <w:proofErr w:type="gramEnd"/>
      <w:r w:rsidRPr="0061765F">
        <w:rPr>
          <w:rFonts w:ascii="標楷體" w:eastAsia="標楷體" w:hAnsi="標楷體" w:hint="eastAsia"/>
          <w:bCs/>
          <w:kern w:val="0"/>
          <w:sz w:val="28"/>
          <w:szCs w:val="28"/>
        </w:rPr>
        <w:t>國家中山科學研究院辦理，然相關成本分析未見說明，不利預算審查，</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年度國防部陸軍司令部第4目「後勤及通資業務」項下「軍事單位裝備零附件購製及保修」中「業務費」之「軍事裝備設施養護費」預算編列68億7,526萬3千元，凍結</w:t>
      </w:r>
      <w:r w:rsidRPr="0061765F">
        <w:rPr>
          <w:rFonts w:ascii="標楷體" w:eastAsia="標楷體" w:hAnsi="標楷體"/>
          <w:bCs/>
          <w:kern w:val="0"/>
          <w:sz w:val="28"/>
          <w:szCs w:val="28"/>
        </w:rPr>
        <w:t>200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國防部向立法院外交及國防委員會提出書面報告並經同意後，始得動支。【114】</w:t>
      </w:r>
    </w:p>
    <w:p w14:paraId="3732EC1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w:t>
      </w:r>
      <w:proofErr w:type="gramStart"/>
      <w:r w:rsidRPr="0061765F">
        <w:rPr>
          <w:rFonts w:ascii="標楷體" w:eastAsia="標楷體" w:hAnsi="標楷體" w:hint="eastAsia"/>
          <w:bCs/>
          <w:kern w:val="0"/>
          <w:sz w:val="28"/>
          <w:szCs w:val="28"/>
        </w:rPr>
        <w:t>徐巧芯</w:t>
      </w:r>
      <w:proofErr w:type="gramEnd"/>
    </w:p>
    <w:p w14:paraId="379924A0"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國防部陸軍司令部114-</w:t>
      </w:r>
      <w:proofErr w:type="gramStart"/>
      <w:r w:rsidRPr="0061765F">
        <w:rPr>
          <w:rFonts w:ascii="標楷體" w:eastAsia="標楷體" w:hAnsi="標楷體" w:hint="eastAsia"/>
          <w:bCs/>
          <w:kern w:val="0"/>
          <w:sz w:val="28"/>
          <w:szCs w:val="28"/>
        </w:rPr>
        <w:t>118</w:t>
      </w:r>
      <w:proofErr w:type="gramEnd"/>
      <w:r w:rsidRPr="0061765F">
        <w:rPr>
          <w:rFonts w:ascii="標楷體" w:eastAsia="標楷體" w:hAnsi="標楷體" w:hint="eastAsia"/>
          <w:bCs/>
          <w:kern w:val="0"/>
          <w:sz w:val="28"/>
          <w:szCs w:val="28"/>
        </w:rPr>
        <w:t>年度執行「復仇者系統料件送美回修」軍購案，全案計需6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130萬5千元，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226萬1千元，經查截至115年5月美方發價書尚未提供，根本無法執行，另</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年度所編列之預算如何支用，亦需說明，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w:t>
      </w:r>
      <w:r w:rsidRPr="0061765F">
        <w:rPr>
          <w:rFonts w:ascii="標楷體" w:eastAsia="標楷體" w:hAnsi="標楷體" w:hint="eastAsia"/>
          <w:bCs/>
          <w:kern w:val="0"/>
          <w:sz w:val="28"/>
          <w:szCs w:val="28"/>
        </w:rPr>
        <w:lastRenderedPageBreak/>
        <w:t>業務」項下「軍事單位裝備零附件購製及保修」中「業務費」之「軍事裝備設施養護費」預算編列68億7,526萬3千元，凍結</w:t>
      </w:r>
      <w:r w:rsidRPr="0061765F">
        <w:rPr>
          <w:rFonts w:ascii="標楷體" w:eastAsia="標楷體" w:hAnsi="標楷體"/>
          <w:bCs/>
          <w:kern w:val="0"/>
          <w:sz w:val="28"/>
          <w:szCs w:val="28"/>
        </w:rPr>
        <w:t>500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國防部向立法院外交及國防委員會提出書面報告並經同意後，始得動支。【115】</w:t>
      </w:r>
    </w:p>
    <w:p w14:paraId="091ECCEB"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7DA80F16"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國防部陸軍司令部113-117年執行「雷霆2000發射系統自製定位定向器」，全案計需3億2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000萬元，經查雷霆2000發射系統自制定位定向器為國家中山科學研究院科</w:t>
      </w:r>
      <w:proofErr w:type="gramStart"/>
      <w:r w:rsidRPr="0061765F">
        <w:rPr>
          <w:rFonts w:ascii="標楷體" w:eastAsia="標楷體" w:hAnsi="標楷體" w:hint="eastAsia"/>
          <w:bCs/>
          <w:kern w:val="0"/>
          <w:sz w:val="28"/>
          <w:szCs w:val="28"/>
        </w:rPr>
        <w:t>研</w:t>
      </w:r>
      <w:proofErr w:type="gramEnd"/>
      <w:r w:rsidRPr="0061765F">
        <w:rPr>
          <w:rFonts w:ascii="標楷體" w:eastAsia="標楷體" w:hAnsi="標楷體" w:hint="eastAsia"/>
          <w:bCs/>
          <w:kern w:val="0"/>
          <w:sz w:val="28"/>
          <w:szCs w:val="28"/>
        </w:rPr>
        <w:t>自製，然據報載國家中山科學研究院自製之定位定向器仍採用商</w:t>
      </w:r>
      <w:proofErr w:type="gramStart"/>
      <w:r w:rsidRPr="0061765F">
        <w:rPr>
          <w:rFonts w:ascii="標楷體" w:eastAsia="標楷體" w:hAnsi="標楷體" w:hint="eastAsia"/>
          <w:bCs/>
          <w:kern w:val="0"/>
          <w:sz w:val="28"/>
          <w:szCs w:val="28"/>
        </w:rPr>
        <w:t>規</w:t>
      </w:r>
      <w:proofErr w:type="gramEnd"/>
      <w:r w:rsidRPr="0061765F">
        <w:rPr>
          <w:rFonts w:ascii="標楷體" w:eastAsia="標楷體" w:hAnsi="標楷體" w:hint="eastAsia"/>
          <w:bCs/>
          <w:kern w:val="0"/>
          <w:sz w:val="28"/>
          <w:szCs w:val="28"/>
        </w:rPr>
        <w:t>之零件，並未與時俱進提升至軍規，是否屬實？若屬實，應要求國家中山科學研究院提升規格，以符實需，</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年度國防部陸軍司令部第4目「後勤及通資業務」項下「軍事單位裝備零附件購製及保修」中「業務費」之「軍事裝備設施養護費」預算編列68億7,526萬3千元，凍結</w:t>
      </w:r>
      <w:r w:rsidRPr="0061765F">
        <w:rPr>
          <w:rFonts w:ascii="標楷體" w:eastAsia="標楷體" w:hAnsi="標楷體"/>
          <w:bCs/>
          <w:kern w:val="0"/>
          <w:sz w:val="28"/>
          <w:szCs w:val="28"/>
        </w:rPr>
        <w:t>800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國防部向立法院外交及國防委員會提出書面報告並經同意後，始得動支。【116】</w:t>
      </w:r>
    </w:p>
    <w:p w14:paraId="3357B647" w14:textId="77777777" w:rsidR="00533D90" w:rsidRPr="0061765F" w:rsidRDefault="00533D90" w:rsidP="00533D90">
      <w:pPr>
        <w:pStyle w:val="a3"/>
        <w:overflowPunct w:val="0"/>
        <w:snapToGrid w:val="0"/>
        <w:spacing w:line="520" w:lineRule="exact"/>
        <w:ind w:leftChars="0" w:left="3119"/>
        <w:jc w:val="both"/>
        <w:rPr>
          <w:rFonts w:ascii="標楷體" w:hAnsi="標楷體"/>
          <w:bCs/>
          <w:kern w:val="0"/>
          <w:sz w:val="28"/>
          <w:szCs w:val="28"/>
        </w:rPr>
      </w:pPr>
      <w:r w:rsidRPr="0061765F">
        <w:rPr>
          <w:rFonts w:ascii="標楷體" w:eastAsia="標楷體" w:hAnsi="標楷體" w:hint="eastAsia"/>
          <w:bCs/>
          <w:kern w:val="0"/>
          <w:sz w:val="28"/>
          <w:szCs w:val="28"/>
        </w:rPr>
        <w:t>提案人：馬文君　黃　仁　牛煦庭</w:t>
      </w:r>
      <w:r w:rsidRPr="0061765F">
        <w:rPr>
          <w:rFonts w:asciiTheme="minorEastAsia" w:hAnsiTheme="minorEastAsia" w:cs="MS Gothic" w:hint="eastAsia"/>
          <w:bCs/>
          <w:kern w:val="0"/>
          <w:sz w:val="28"/>
          <w:szCs w:val="28"/>
        </w:rPr>
        <w:t xml:space="preserve">　</w:t>
      </w:r>
    </w:p>
    <w:p w14:paraId="46F8A23A"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年度國防部陸軍司令部第4目「後勤及通資業務」項下「後勤補給支援」中「業務費」預算編列168億9,592萬1千元。114年6月9日興采實業得標國軍服裝</w:t>
      </w:r>
      <w:proofErr w:type="gramStart"/>
      <w:r w:rsidRPr="0061765F">
        <w:rPr>
          <w:rFonts w:ascii="標楷體" w:eastAsia="標楷體" w:hAnsi="標楷體" w:hint="eastAsia"/>
          <w:bCs/>
          <w:kern w:val="0"/>
          <w:sz w:val="28"/>
          <w:szCs w:val="28"/>
        </w:rPr>
        <w:t>供售站委</w:t>
      </w:r>
      <w:proofErr w:type="gramEnd"/>
      <w:r w:rsidRPr="0061765F">
        <w:rPr>
          <w:rFonts w:ascii="標楷體" w:eastAsia="標楷體" w:hAnsi="標楷體" w:hint="eastAsia"/>
          <w:bCs/>
          <w:kern w:val="0"/>
          <w:sz w:val="28"/>
          <w:szCs w:val="28"/>
        </w:rPr>
        <w:t>商經營案(陸軍)，其採購評選委員洪○輝於114年6月13日竟轉為興采實業獨立董事，顯示國防部事前未遂行相關利益迴避之必要程序。雖後續重新辦理採購程序，但已造成國軍弟兄延誤接收服裝。建請檢討利益迴避機制，避免相同情況再次發生，</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國防部於2個月內向立法院外交及國防委員會提出書面報告並經同意後，始得動支。【119】【121】</w:t>
      </w:r>
    </w:p>
    <w:p w14:paraId="4B745C2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 xml:space="preserve">提案人：王安祥　黃建賓　牛煦庭　陳永康　</w:t>
      </w:r>
    </w:p>
    <w:p w14:paraId="49FFBF7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馬文君　黃　仁　</w:t>
      </w:r>
      <w:proofErr w:type="gramStart"/>
      <w:r w:rsidRPr="0061765F">
        <w:rPr>
          <w:rFonts w:ascii="標楷體" w:eastAsia="標楷體" w:hAnsi="標楷體" w:hint="eastAsia"/>
          <w:bCs/>
          <w:kern w:val="0"/>
          <w:sz w:val="28"/>
          <w:szCs w:val="28"/>
        </w:rPr>
        <w:t>徐巧芯</w:t>
      </w:r>
      <w:proofErr w:type="gramEnd"/>
    </w:p>
    <w:p w14:paraId="7360679B"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年度國防部陸軍司令部第4目「後勤及通資業務」項下「後勤補給支援」中「業務費」之「定額服裝費」(陸軍</w:t>
      </w:r>
      <w:proofErr w:type="gramStart"/>
      <w:r w:rsidRPr="0061765F">
        <w:rPr>
          <w:rFonts w:ascii="標楷體" w:eastAsia="標楷體" w:hAnsi="標楷體" w:hint="eastAsia"/>
          <w:bCs/>
          <w:kern w:val="0"/>
          <w:sz w:val="28"/>
          <w:szCs w:val="28"/>
        </w:rPr>
        <w:t>現員概</w:t>
      </w:r>
      <w:proofErr w:type="gramEnd"/>
      <w:r w:rsidRPr="0061765F">
        <w:rPr>
          <w:rFonts w:ascii="標楷體" w:eastAsia="標楷體" w:hAnsi="標楷體" w:hint="eastAsia"/>
          <w:bCs/>
          <w:kern w:val="0"/>
          <w:sz w:val="28"/>
          <w:szCs w:val="28"/>
        </w:rPr>
        <w:t>估人數89,656人及每人9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86</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元計算所需物品)預算編列8億8,400萬8千元。茲因陸軍服裝</w:t>
      </w:r>
      <w:proofErr w:type="gramStart"/>
      <w:r w:rsidRPr="0061765F">
        <w:rPr>
          <w:rFonts w:ascii="標楷體" w:eastAsia="標楷體" w:hAnsi="標楷體" w:hint="eastAsia"/>
          <w:bCs/>
          <w:kern w:val="0"/>
          <w:sz w:val="28"/>
          <w:szCs w:val="28"/>
        </w:rPr>
        <w:t>供售站長期</w:t>
      </w:r>
      <w:proofErr w:type="gramEnd"/>
      <w:r w:rsidRPr="0061765F">
        <w:rPr>
          <w:rFonts w:ascii="標楷體" w:eastAsia="標楷體" w:hAnsi="標楷體" w:hint="eastAsia"/>
          <w:bCs/>
          <w:kern w:val="0"/>
          <w:sz w:val="28"/>
          <w:szCs w:val="28"/>
        </w:rPr>
        <w:t>傳出軍服、鞋襪及各式服裝配件缺貨情形，影響官兵基本服裝補給及自費購置需求。前於114年10月立法院外交及國防委員會質詢時，已允諾檢討改善，惟迄今各地</w:t>
      </w:r>
      <w:proofErr w:type="gramStart"/>
      <w:r w:rsidRPr="0061765F">
        <w:rPr>
          <w:rFonts w:ascii="標楷體" w:eastAsia="標楷體" w:hAnsi="標楷體" w:hint="eastAsia"/>
          <w:bCs/>
          <w:kern w:val="0"/>
          <w:sz w:val="28"/>
          <w:szCs w:val="28"/>
        </w:rPr>
        <w:t>供售站缺貨</w:t>
      </w:r>
      <w:proofErr w:type="gramEnd"/>
      <w:r w:rsidRPr="0061765F">
        <w:rPr>
          <w:rFonts w:ascii="標楷體" w:eastAsia="標楷體" w:hAnsi="標楷體" w:hint="eastAsia"/>
          <w:bCs/>
          <w:kern w:val="0"/>
          <w:sz w:val="28"/>
          <w:szCs w:val="28"/>
        </w:rPr>
        <w:t>問題依舊，顯見陸軍對服裝供售品項之需求預估、庫存管制、補貨調度及督導考核均未</w:t>
      </w:r>
      <w:proofErr w:type="gramStart"/>
      <w:r w:rsidRPr="0061765F">
        <w:rPr>
          <w:rFonts w:ascii="標楷體" w:eastAsia="標楷體" w:hAnsi="標楷體" w:hint="eastAsia"/>
          <w:bCs/>
          <w:kern w:val="0"/>
          <w:sz w:val="28"/>
          <w:szCs w:val="28"/>
        </w:rPr>
        <w:t>臻</w:t>
      </w:r>
      <w:proofErr w:type="gramEnd"/>
      <w:r w:rsidRPr="0061765F">
        <w:rPr>
          <w:rFonts w:ascii="標楷體" w:eastAsia="標楷體" w:hAnsi="標楷體" w:hint="eastAsia"/>
          <w:bCs/>
          <w:kern w:val="0"/>
          <w:sz w:val="28"/>
          <w:szCs w:val="28"/>
        </w:rPr>
        <w:t>周延。服裝補給</w:t>
      </w:r>
      <w:proofErr w:type="gramStart"/>
      <w:r w:rsidRPr="0061765F">
        <w:rPr>
          <w:rFonts w:ascii="標楷體" w:eastAsia="標楷體" w:hAnsi="標楷體" w:hint="eastAsia"/>
          <w:bCs/>
          <w:kern w:val="0"/>
          <w:sz w:val="28"/>
          <w:szCs w:val="28"/>
        </w:rPr>
        <w:t>攸</w:t>
      </w:r>
      <w:proofErr w:type="gramEnd"/>
      <w:r w:rsidRPr="0061765F">
        <w:rPr>
          <w:rFonts w:ascii="標楷體" w:eastAsia="標楷體" w:hAnsi="標楷體" w:hint="eastAsia"/>
          <w:bCs/>
          <w:kern w:val="0"/>
          <w:sz w:val="28"/>
          <w:szCs w:val="28"/>
        </w:rPr>
        <w:t>關官兵服勤、訓練及儀容整備基本需求，應全面盤點</w:t>
      </w:r>
      <w:proofErr w:type="gramStart"/>
      <w:r w:rsidRPr="0061765F">
        <w:rPr>
          <w:rFonts w:ascii="標楷體" w:eastAsia="標楷體" w:hAnsi="標楷體" w:hint="eastAsia"/>
          <w:bCs/>
          <w:kern w:val="0"/>
          <w:sz w:val="28"/>
          <w:szCs w:val="28"/>
        </w:rPr>
        <w:t>各供售站</w:t>
      </w:r>
      <w:proofErr w:type="gramEnd"/>
      <w:r w:rsidRPr="0061765F">
        <w:rPr>
          <w:rFonts w:ascii="標楷體" w:eastAsia="標楷體" w:hAnsi="標楷體" w:hint="eastAsia"/>
          <w:bCs/>
          <w:kern w:val="0"/>
          <w:sz w:val="28"/>
          <w:szCs w:val="28"/>
        </w:rPr>
        <w:t>缺貨品項、補貨期程及採購調撥機制，並建立常態化庫存預警與查核制度，以維官兵權益及部隊管理正常運作，</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凍結該項預算10%，</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國防部於6個月內向立法院外交及國防委員會提出書面報告並經同意後，始得動支。【120】</w:t>
      </w:r>
    </w:p>
    <w:p w14:paraId="5473946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馬文君　黃建賓</w:t>
      </w:r>
    </w:p>
    <w:p w14:paraId="711201D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年度辦理「戰備整備任務所需各式油桶」採購案，全案計需1億9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557萬6千元，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553萬8千元，經查計畫採購之各項物品預算金額皆高於市場價格，另除購買油桶外，夾帶籌獲搬運車、加油機等裝備與建案名稱不符，</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全案凍結5</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萬元，針對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年度國防部陸軍司令部第4目「後勤及通資業務」項下「後勤補給支援」中「業務費」之「物品」預算編列155億0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190萬9千元，凍結</w:t>
      </w:r>
      <w:r w:rsidRPr="0061765F">
        <w:rPr>
          <w:rFonts w:ascii="標楷體" w:eastAsia="標楷體" w:hAnsi="標楷體"/>
          <w:bCs/>
          <w:kern w:val="0"/>
          <w:sz w:val="28"/>
          <w:szCs w:val="28"/>
        </w:rPr>
        <w:t>500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國防部向立法院外交及國防委員會提出書面報告並經同意後，始得動支。【122】</w:t>
      </w:r>
    </w:p>
    <w:p w14:paraId="5ADCC88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w:t>
      </w:r>
      <w:proofErr w:type="gramStart"/>
      <w:r w:rsidRPr="0061765F">
        <w:rPr>
          <w:rFonts w:ascii="標楷體" w:eastAsia="標楷體" w:hAnsi="標楷體" w:hint="eastAsia"/>
          <w:bCs/>
          <w:kern w:val="0"/>
          <w:sz w:val="28"/>
          <w:szCs w:val="28"/>
        </w:rPr>
        <w:t>徐巧芯</w:t>
      </w:r>
      <w:proofErr w:type="gramEnd"/>
    </w:p>
    <w:p w14:paraId="6305CAF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國防部陸軍司令部辦理「一年期義務役戰鬥個</w:t>
      </w:r>
      <w:proofErr w:type="gramStart"/>
      <w:r w:rsidRPr="0061765F">
        <w:rPr>
          <w:rFonts w:ascii="標楷體" w:eastAsia="標楷體" w:hAnsi="標楷體" w:hint="eastAsia"/>
          <w:bCs/>
          <w:kern w:val="0"/>
          <w:sz w:val="28"/>
          <w:szCs w:val="28"/>
        </w:rPr>
        <w:t>裝配件籌補</w:t>
      </w:r>
      <w:proofErr w:type="gramEnd"/>
      <w:r w:rsidRPr="0061765F">
        <w:rPr>
          <w:rFonts w:ascii="標楷體" w:eastAsia="標楷體" w:hAnsi="標楷體" w:hint="eastAsia"/>
          <w:bCs/>
          <w:kern w:val="0"/>
          <w:sz w:val="28"/>
          <w:szCs w:val="28"/>
        </w:rPr>
        <w:t>」案，</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621萬5千元，經查</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年度計畫徵集員額1</w:t>
      </w:r>
      <w:r w:rsidRPr="0061765F">
        <w:rPr>
          <w:rFonts w:ascii="標楷體" w:eastAsia="標楷體" w:hAnsi="標楷體"/>
          <w:bCs/>
          <w:kern w:val="0"/>
          <w:sz w:val="28"/>
          <w:szCs w:val="28"/>
        </w:rPr>
        <w:t>1,000</w:t>
      </w:r>
      <w:r w:rsidRPr="0061765F">
        <w:rPr>
          <w:rFonts w:ascii="標楷體" w:eastAsia="標楷體" w:hAnsi="標楷體" w:hint="eastAsia"/>
          <w:bCs/>
          <w:kern w:val="0"/>
          <w:sz w:val="28"/>
          <w:szCs w:val="28"/>
        </w:rPr>
        <w:t>員，戰鬥</w:t>
      </w:r>
      <w:proofErr w:type="gramStart"/>
      <w:r w:rsidRPr="0061765F">
        <w:rPr>
          <w:rFonts w:ascii="標楷體" w:eastAsia="標楷體" w:hAnsi="標楷體" w:hint="eastAsia"/>
          <w:bCs/>
          <w:kern w:val="0"/>
          <w:sz w:val="28"/>
          <w:szCs w:val="28"/>
        </w:rPr>
        <w:t>個裝籌補</w:t>
      </w:r>
      <w:proofErr w:type="gramEnd"/>
      <w:r w:rsidRPr="0061765F">
        <w:rPr>
          <w:rFonts w:ascii="標楷體" w:eastAsia="標楷體" w:hAnsi="標楷體" w:hint="eastAsia"/>
          <w:bCs/>
          <w:kern w:val="0"/>
          <w:sz w:val="28"/>
          <w:szCs w:val="28"/>
        </w:rPr>
        <w:t>案編列6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016萬8千元，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年度計畫徵集13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963員，較</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年度多2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963員，但預算卻增列5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604萬7千元，原因為何，應予說明。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年度國防部陸軍司令部第4目「後勤及通資業務」項下「後勤補給支援」中「業務費」之「物品」預算編列155億0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190萬9千元，凍結2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國防部向立法院外交及國防委員會提出書面報告並經同意後，始得動支。【123】</w:t>
      </w:r>
    </w:p>
    <w:p w14:paraId="7048637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w:t>
      </w:r>
      <w:proofErr w:type="gramStart"/>
      <w:r w:rsidRPr="0061765F">
        <w:rPr>
          <w:rFonts w:ascii="標楷體" w:eastAsia="標楷體" w:hAnsi="標楷體" w:hint="eastAsia"/>
          <w:bCs/>
          <w:kern w:val="0"/>
          <w:sz w:val="28"/>
          <w:szCs w:val="28"/>
        </w:rPr>
        <w:t>徐巧芯</w:t>
      </w:r>
      <w:proofErr w:type="gramEnd"/>
    </w:p>
    <w:p w14:paraId="241C77C4"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國防部陸軍司令部辦理「陸軍服裝</w:t>
      </w:r>
      <w:proofErr w:type="gramStart"/>
      <w:r w:rsidRPr="0061765F">
        <w:rPr>
          <w:rFonts w:ascii="標楷體" w:eastAsia="標楷體" w:hAnsi="標楷體" w:hint="eastAsia"/>
          <w:bCs/>
          <w:kern w:val="0"/>
          <w:sz w:val="28"/>
          <w:szCs w:val="28"/>
        </w:rPr>
        <w:t>供售站委</w:t>
      </w:r>
      <w:proofErr w:type="gramEnd"/>
      <w:r w:rsidRPr="0061765F">
        <w:rPr>
          <w:rFonts w:ascii="標楷體" w:eastAsia="標楷體" w:hAnsi="標楷體" w:hint="eastAsia"/>
          <w:bCs/>
          <w:kern w:val="0"/>
          <w:sz w:val="28"/>
          <w:szCs w:val="28"/>
        </w:rPr>
        <w:t>商經營案」採購，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年度預算編列10億6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090萬元，針對供售品項應增加優</w:t>
      </w:r>
      <w:proofErr w:type="gramStart"/>
      <w:r w:rsidRPr="0061765F">
        <w:rPr>
          <w:rFonts w:ascii="標楷體" w:eastAsia="標楷體" w:hAnsi="標楷體" w:hint="eastAsia"/>
          <w:bCs/>
          <w:kern w:val="0"/>
          <w:sz w:val="28"/>
          <w:szCs w:val="28"/>
        </w:rPr>
        <w:t>規</w:t>
      </w:r>
      <w:proofErr w:type="gramEnd"/>
      <w:r w:rsidRPr="0061765F">
        <w:rPr>
          <w:rFonts w:ascii="標楷體" w:eastAsia="標楷體" w:hAnsi="標楷體" w:hint="eastAsia"/>
          <w:bCs/>
          <w:kern w:val="0"/>
          <w:sz w:val="28"/>
          <w:szCs w:val="28"/>
        </w:rPr>
        <w:t>項目，以提升品質，嘉惠官兵，滿足官兵實需，</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年度國防部陸軍司令部第4目「後勤及通資業務」項下「後勤補給支援」中「業務費」之「物品」預算編列155億0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190萬9千元，凍結</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國防部向立法院外交及國防委員會提出書面報告並經同意後，始得動支。【124】</w:t>
      </w:r>
    </w:p>
    <w:p w14:paraId="732B623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62637A7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年度國防部陸軍司令部第5目「一般裝備」項下「一般武器及戰備支援裝備購製」中「業務費」之「新型步槍」所需軍事裝備及設施，預算編列4億9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874萬8千元。茲因近期演訓照片顯示，官兵持用T112新式步槍時，未裝設光學瞄準具，且作為基本瞄準依據之準星、</w:t>
      </w:r>
      <w:proofErr w:type="gramStart"/>
      <w:r w:rsidRPr="0061765F">
        <w:rPr>
          <w:rFonts w:ascii="標楷體" w:eastAsia="標楷體" w:hAnsi="標楷體" w:hint="eastAsia"/>
          <w:bCs/>
          <w:kern w:val="0"/>
          <w:sz w:val="28"/>
          <w:szCs w:val="28"/>
        </w:rPr>
        <w:t>覘孔亦</w:t>
      </w:r>
      <w:proofErr w:type="gramEnd"/>
      <w:r w:rsidRPr="0061765F">
        <w:rPr>
          <w:rFonts w:ascii="標楷體" w:eastAsia="標楷體" w:hAnsi="標楷體" w:hint="eastAsia"/>
          <w:bCs/>
          <w:kern w:val="0"/>
          <w:sz w:val="28"/>
          <w:szCs w:val="28"/>
        </w:rPr>
        <w:t>未立起，形同未完成戰鬥配置即投入操演。於立法院質詢時，陸軍參謀長竟表示「從圖上真的看不出來」，惟參謀本部後勤參謀次長隨後坦承確屬訓練問題，顯見陸軍對新式步槍接裝後之換裝訓練、戰鬥配置</w:t>
      </w:r>
      <w:r w:rsidRPr="0061765F">
        <w:rPr>
          <w:rFonts w:ascii="標楷體" w:eastAsia="標楷體" w:hAnsi="標楷體" w:hint="eastAsia"/>
          <w:bCs/>
          <w:kern w:val="0"/>
          <w:sz w:val="28"/>
          <w:szCs w:val="28"/>
        </w:rPr>
        <w:lastRenderedPageBreak/>
        <w:t>標準及幹部督導機制未</w:t>
      </w:r>
      <w:proofErr w:type="gramStart"/>
      <w:r w:rsidRPr="0061765F">
        <w:rPr>
          <w:rFonts w:ascii="標楷體" w:eastAsia="標楷體" w:hAnsi="標楷體" w:hint="eastAsia"/>
          <w:bCs/>
          <w:kern w:val="0"/>
          <w:sz w:val="28"/>
          <w:szCs w:val="28"/>
        </w:rPr>
        <w:t>臻</w:t>
      </w:r>
      <w:proofErr w:type="gramEnd"/>
      <w:r w:rsidRPr="0061765F">
        <w:rPr>
          <w:rFonts w:ascii="標楷體" w:eastAsia="標楷體" w:hAnsi="標楷體" w:hint="eastAsia"/>
          <w:bCs/>
          <w:kern w:val="0"/>
          <w:sz w:val="28"/>
          <w:szCs w:val="28"/>
        </w:rPr>
        <w:t>周延。國家編列鉅額預算採購新式步槍及瞄準具，相關單位應即檢討T112步槍配發、</w:t>
      </w:r>
      <w:proofErr w:type="gramStart"/>
      <w:r w:rsidRPr="0061765F">
        <w:rPr>
          <w:rFonts w:ascii="標楷體" w:eastAsia="標楷體" w:hAnsi="標楷體" w:hint="eastAsia"/>
          <w:bCs/>
          <w:kern w:val="0"/>
          <w:sz w:val="28"/>
          <w:szCs w:val="28"/>
        </w:rPr>
        <w:t>瞄具裝</w:t>
      </w:r>
      <w:proofErr w:type="gramEnd"/>
      <w:r w:rsidRPr="0061765F">
        <w:rPr>
          <w:rFonts w:ascii="標楷體" w:eastAsia="標楷體" w:hAnsi="標楷體" w:hint="eastAsia"/>
          <w:bCs/>
          <w:kern w:val="0"/>
          <w:sz w:val="28"/>
          <w:szCs w:val="28"/>
        </w:rPr>
        <w:t>設、射擊訓練及戰備檢查流程，以免影響部隊戰力與官兵安全，</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500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國防部於6個月內向立法院外交及國防委員會提出書面報告並經同意後，始得動支。【128】</w:t>
      </w:r>
    </w:p>
    <w:p w14:paraId="1D5D5689"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馬文君　黃建賓</w:t>
      </w:r>
    </w:p>
    <w:p w14:paraId="20CD878F"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年度國防部陸軍司令部第5目「一般裝備」項下「一般武器及戰備支援裝備購製」之「人攜式短程防空飛彈」預算編列11億9,443萬9千元。該計畫自</w:t>
      </w:r>
      <w:proofErr w:type="gramStart"/>
      <w:r w:rsidRPr="0061765F">
        <w:rPr>
          <w:rFonts w:ascii="標楷體" w:eastAsia="標楷體" w:hAnsi="標楷體" w:hint="eastAsia"/>
          <w:bCs/>
          <w:kern w:val="0"/>
          <w:sz w:val="28"/>
          <w:szCs w:val="28"/>
        </w:rPr>
        <w:t>106</w:t>
      </w:r>
      <w:proofErr w:type="gramEnd"/>
      <w:r w:rsidRPr="0061765F">
        <w:rPr>
          <w:rFonts w:ascii="標楷體" w:eastAsia="標楷體" w:hAnsi="標楷體" w:hint="eastAsia"/>
          <w:bCs/>
          <w:kern w:val="0"/>
          <w:sz w:val="28"/>
          <w:szCs w:val="28"/>
        </w:rPr>
        <w:t>年度執行至今，雖已有明確採購總數（2,621枚飛彈、763套系統），未具體交代</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年度預計獲得數量，是否符合原訂期程。為利監督採購進度，</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500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國防部於2個月內向立法院外交及國防委員會提出書面報告後，始得動支。【129】</w:t>
      </w:r>
    </w:p>
    <w:p w14:paraId="07D63ED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提案人：黃　仁　馬文君　</w:t>
      </w:r>
      <w:bookmarkStart w:id="9" w:name="_Hlk230516253"/>
      <w:r w:rsidRPr="0061765F">
        <w:rPr>
          <w:rFonts w:ascii="標楷體" w:eastAsia="標楷體" w:hAnsi="標楷體" w:hint="eastAsia"/>
          <w:bCs/>
          <w:kern w:val="0"/>
          <w:sz w:val="28"/>
          <w:szCs w:val="28"/>
        </w:rPr>
        <w:t>牛煦庭</w:t>
      </w:r>
      <w:bookmarkEnd w:id="9"/>
    </w:p>
    <w:p w14:paraId="41364375" w14:textId="4AFFD78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國防部陸軍司令部108-</w:t>
      </w:r>
      <w:proofErr w:type="gramStart"/>
      <w:r w:rsidRPr="0061765F">
        <w:rPr>
          <w:rFonts w:ascii="標楷體" w:eastAsia="標楷體" w:hAnsi="標楷體" w:hint="eastAsia"/>
          <w:bCs/>
          <w:kern w:val="0"/>
          <w:sz w:val="28"/>
          <w:szCs w:val="28"/>
        </w:rPr>
        <w:t>116</w:t>
      </w:r>
      <w:proofErr w:type="gramEnd"/>
      <w:r w:rsidRPr="0061765F">
        <w:rPr>
          <w:rFonts w:ascii="標楷體" w:eastAsia="標楷體" w:hAnsi="標楷體" w:hint="eastAsia"/>
          <w:bCs/>
          <w:kern w:val="0"/>
          <w:sz w:val="28"/>
          <w:szCs w:val="28"/>
        </w:rPr>
        <w:t>年度辦理「新型戰車」軍購案，全案計需453億3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500萬2千元</w:t>
      </w:r>
      <w:r w:rsidR="003E23DE">
        <w:rPr>
          <w:rFonts w:ascii="標楷體" w:eastAsia="標楷體" w:hAnsi="標楷體" w:hint="eastAsia"/>
          <w:bCs/>
          <w:kern w:val="0"/>
          <w:sz w:val="28"/>
          <w:szCs w:val="28"/>
        </w:rPr>
        <w:t>，</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年度預算編列87億8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449</w:t>
      </w:r>
      <w:r w:rsidR="003E23DE">
        <w:rPr>
          <w:rFonts w:ascii="標楷體" w:eastAsia="標楷體" w:hAnsi="標楷體" w:hint="eastAsia"/>
          <w:bCs/>
          <w:kern w:val="0"/>
          <w:sz w:val="28"/>
          <w:szCs w:val="28"/>
        </w:rPr>
        <w:t>萬</w:t>
      </w:r>
      <w:r w:rsidRPr="0061765F">
        <w:rPr>
          <w:rFonts w:ascii="標楷體" w:eastAsia="標楷體" w:hAnsi="標楷體" w:hint="eastAsia"/>
          <w:bCs/>
          <w:kern w:val="0"/>
          <w:sz w:val="28"/>
          <w:szCs w:val="28"/>
        </w:rPr>
        <w:t>2千元，經查本案原核定405億2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415萬9千元，且新型戰車於1</w:t>
      </w:r>
      <w:r w:rsidRPr="0061765F">
        <w:rPr>
          <w:rFonts w:ascii="標楷體" w:eastAsia="標楷體" w:hAnsi="標楷體"/>
          <w:bCs/>
          <w:kern w:val="0"/>
          <w:sz w:val="28"/>
          <w:szCs w:val="28"/>
        </w:rPr>
        <w:t>15</w:t>
      </w:r>
      <w:r w:rsidRPr="0061765F">
        <w:rPr>
          <w:rFonts w:ascii="標楷體" w:eastAsia="標楷體" w:hAnsi="標楷體" w:hint="eastAsia"/>
          <w:bCs/>
          <w:kern w:val="0"/>
          <w:sz w:val="28"/>
          <w:szCs w:val="28"/>
        </w:rPr>
        <w:t>年4月已全數解繳，現全案預算暴增48億1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084萬3千元，其原因為何？國防部任意增列立法院核定之金額，事前未向立法院做</w:t>
      </w:r>
      <w:proofErr w:type="gramStart"/>
      <w:r w:rsidRPr="0061765F">
        <w:rPr>
          <w:rFonts w:ascii="標楷體" w:eastAsia="標楷體" w:hAnsi="標楷體" w:hint="eastAsia"/>
          <w:bCs/>
          <w:kern w:val="0"/>
          <w:sz w:val="28"/>
          <w:szCs w:val="28"/>
        </w:rPr>
        <w:t>任何專報</w:t>
      </w:r>
      <w:proofErr w:type="gramEnd"/>
      <w:r w:rsidRPr="0061765F">
        <w:rPr>
          <w:rFonts w:ascii="標楷體" w:eastAsia="標楷體" w:hAnsi="標楷體" w:hint="eastAsia"/>
          <w:bCs/>
          <w:kern w:val="0"/>
          <w:sz w:val="28"/>
          <w:szCs w:val="28"/>
        </w:rPr>
        <w:t>，尋求支持，嚴重藐視立法院，</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年度國防部陸軍司令部第5目「一般裝備」項下「新型戰車」預算編列87億8,449萬2千元，凍結2</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國防部向立法院外交及國防委員會提出書面報告並經同意後，始得動支。【132】【13</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】【13</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】【13</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w:t>
      </w:r>
    </w:p>
    <w:p w14:paraId="59C6A88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黃建賓　牛煦庭　</w:t>
      </w:r>
    </w:p>
    <w:p w14:paraId="353D539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王安祥　</w:t>
      </w:r>
    </w:p>
    <w:p w14:paraId="0CBD6376"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國防部陸軍司令部為強化空降作戰任務執行，計畫於112-</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年度以軍購方式籌獲「空降作戰傘具裝備」，全案計需5億6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099萬2千元，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年度預算編列2億3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000萬元，然經查購置5項裝備中竟發生有2項裝備產製規格不符我軍需求之情事，故要求國防部陸軍司令部應將不符規格之裝備全數退回更換，不得減項結案，並如期解繳，</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年度國防部陸軍司令部第5目「一般裝備」項下「空降作戰傘具裝備」預算編列2億3,000萬元，凍結1,000萬元，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國防部向立法院外交及國防委員會提出書面報告並經同意後，始得動支。【139】【1</w:t>
      </w:r>
      <w:r w:rsidRPr="0061765F">
        <w:rPr>
          <w:rFonts w:ascii="標楷體" w:eastAsia="標楷體" w:hAnsi="標楷體"/>
          <w:bCs/>
          <w:kern w:val="0"/>
          <w:sz w:val="28"/>
          <w:szCs w:val="28"/>
        </w:rPr>
        <w:t>40</w:t>
      </w:r>
      <w:r w:rsidRPr="0061765F">
        <w:rPr>
          <w:rFonts w:ascii="標楷體" w:eastAsia="標楷體" w:hAnsi="標楷體" w:hint="eastAsia"/>
          <w:bCs/>
          <w:kern w:val="0"/>
          <w:sz w:val="28"/>
          <w:szCs w:val="28"/>
        </w:rPr>
        <w:t>】</w:t>
      </w:r>
    </w:p>
    <w:p w14:paraId="589D6CE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2A6794E3"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國防部陸軍司令部113-</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年度執行「</w:t>
      </w:r>
      <w:proofErr w:type="gramStart"/>
      <w:r w:rsidRPr="0061765F">
        <w:rPr>
          <w:rFonts w:ascii="標楷體" w:eastAsia="標楷體" w:hAnsi="標楷體" w:hint="eastAsia"/>
          <w:bCs/>
          <w:kern w:val="0"/>
          <w:sz w:val="28"/>
          <w:szCs w:val="28"/>
        </w:rPr>
        <w:t>戰術型近程</w:t>
      </w:r>
      <w:proofErr w:type="gramEnd"/>
      <w:r w:rsidRPr="0061765F">
        <w:rPr>
          <w:rFonts w:ascii="標楷體" w:eastAsia="標楷體" w:hAnsi="標楷體" w:hint="eastAsia"/>
          <w:bCs/>
          <w:kern w:val="0"/>
          <w:sz w:val="28"/>
          <w:szCs w:val="28"/>
        </w:rPr>
        <w:t>無人載具（二階段）」案，全案計需12億8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015萬9千元，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年度預算編列7億9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797萬8千元，經查</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年度為最後執行年，然依目前解繳進度，已可預見無法如期完成，為避免延誤建軍備戰期程，國防部陸軍司令部須儘早做好因應規劃，並依約計罰，</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w:t>
      </w:r>
      <w:proofErr w:type="gramStart"/>
      <w:r w:rsidRPr="0061765F">
        <w:rPr>
          <w:rFonts w:ascii="標楷體" w:eastAsia="標楷體" w:hAnsi="標楷體" w:hint="eastAsia"/>
          <w:bCs/>
          <w:kern w:val="0"/>
          <w:sz w:val="28"/>
          <w:szCs w:val="28"/>
        </w:rPr>
        <w:t>戰術型近程</w:t>
      </w:r>
      <w:proofErr w:type="gramEnd"/>
      <w:r w:rsidRPr="0061765F">
        <w:rPr>
          <w:rFonts w:ascii="標楷體" w:eastAsia="標楷體" w:hAnsi="標楷體" w:hint="eastAsia"/>
          <w:bCs/>
          <w:kern w:val="0"/>
          <w:sz w:val="28"/>
          <w:szCs w:val="28"/>
        </w:rPr>
        <w:t>無人飛行載具（二階段）」預算編列7億9</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797萬8千元，凍結2億元，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國防部向立法院外交及國防委員會提出書面報告並經同意後，始得動支。【141】</w:t>
      </w:r>
    </w:p>
    <w:p w14:paraId="62C7A06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1F627F3E"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年度國防部陸軍司令部第5目「一般裝備」項下「一般武器及戰備支援裝備購製」中「</w:t>
      </w:r>
      <w:proofErr w:type="gramStart"/>
      <w:r w:rsidRPr="0061765F">
        <w:rPr>
          <w:rFonts w:ascii="標楷體" w:eastAsia="標楷體" w:hAnsi="標楷體" w:hint="eastAsia"/>
          <w:bCs/>
          <w:kern w:val="0"/>
          <w:sz w:val="28"/>
          <w:szCs w:val="28"/>
        </w:rPr>
        <w:t>無人機反制</w:t>
      </w:r>
      <w:proofErr w:type="gramEnd"/>
      <w:r w:rsidRPr="0061765F">
        <w:rPr>
          <w:rFonts w:ascii="標楷體" w:eastAsia="標楷體" w:hAnsi="標楷體" w:hint="eastAsia"/>
          <w:bCs/>
          <w:kern w:val="0"/>
          <w:sz w:val="28"/>
          <w:szCs w:val="28"/>
        </w:rPr>
        <w:t>系統」之「設備及投資」辦理「</w:t>
      </w:r>
      <w:proofErr w:type="gramStart"/>
      <w:r w:rsidRPr="0061765F">
        <w:rPr>
          <w:rFonts w:ascii="標楷體" w:eastAsia="標楷體" w:hAnsi="標楷體" w:hint="eastAsia"/>
          <w:bCs/>
          <w:kern w:val="0"/>
          <w:sz w:val="28"/>
          <w:szCs w:val="28"/>
        </w:rPr>
        <w:t>無人機反制</w:t>
      </w:r>
      <w:proofErr w:type="gramEnd"/>
      <w:r w:rsidRPr="0061765F">
        <w:rPr>
          <w:rFonts w:ascii="標楷體" w:eastAsia="標楷體" w:hAnsi="標楷體" w:hint="eastAsia"/>
          <w:bCs/>
          <w:kern w:val="0"/>
          <w:sz w:val="28"/>
          <w:szCs w:val="28"/>
        </w:rPr>
        <w:t>系統」所需設備及投資，預算編列4億5,591萬3千元。其全案執行期程由113-</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年度延長至</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年度，係因其系統交貨延後或有其他因素，應予說明。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lastRenderedPageBreak/>
        <w:t>凍結該項預算</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w:t>
      </w:r>
      <w:bookmarkStart w:id="10" w:name="_Hlk230266325"/>
      <w:r w:rsidRPr="0061765F">
        <w:rPr>
          <w:rFonts w:ascii="標楷體" w:eastAsia="標楷體" w:hAnsi="標楷體" w:hint="eastAsia"/>
          <w:bCs/>
          <w:kern w:val="0"/>
          <w:sz w:val="28"/>
          <w:szCs w:val="28"/>
        </w:rPr>
        <w:t>【145】</w:t>
      </w:r>
      <w:bookmarkEnd w:id="10"/>
      <w:r w:rsidRPr="0061765F">
        <w:rPr>
          <w:rFonts w:ascii="標楷體" w:eastAsia="標楷體" w:hAnsi="標楷體" w:hint="eastAsia"/>
          <w:bCs/>
          <w:kern w:val="0"/>
          <w:sz w:val="28"/>
          <w:szCs w:val="28"/>
        </w:rPr>
        <w:t>【14</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】【14</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】【14</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w:t>
      </w:r>
    </w:p>
    <w:p w14:paraId="20B83AD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提案人：陳永康　牛煦庭　馬文君　黃　仁　</w:t>
      </w:r>
    </w:p>
    <w:p w14:paraId="56B6820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黃建賓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王安祥　</w:t>
      </w:r>
    </w:p>
    <w:p w14:paraId="32A82A2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年度國防部陸軍司令部第5目「一般裝備」項下「一般武器及戰備支援裝備購製」之「攻擊無人機飛彈系統」中「業務費」預算編列15億9,646萬7千元。包括反裝甲型(Altius　600M)291架與人員殺傷型(Switchblade　300)685架，雖291架反裝甲型已全數接裝，惟人員</w:t>
      </w:r>
      <w:proofErr w:type="gramStart"/>
      <w:r w:rsidRPr="0061765F">
        <w:rPr>
          <w:rFonts w:ascii="標楷體" w:eastAsia="標楷體" w:hAnsi="標楷體" w:hint="eastAsia"/>
          <w:bCs/>
          <w:kern w:val="0"/>
          <w:sz w:val="28"/>
          <w:szCs w:val="28"/>
        </w:rPr>
        <w:t>殺傷型原訂</w:t>
      </w:r>
      <w:proofErr w:type="gramEnd"/>
      <w:r w:rsidRPr="0061765F">
        <w:rPr>
          <w:rFonts w:ascii="標楷體" w:eastAsia="標楷體" w:hAnsi="標楷體" w:hint="eastAsia"/>
          <w:bCs/>
          <w:kern w:val="0"/>
          <w:sz w:val="28"/>
          <w:szCs w:val="28"/>
        </w:rPr>
        <w:t>應於114年第4季交付，卻延宕至115年第2季，</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國防部於1個月內向立法院外交及國防委員會提出有關進度延宕原因檢討書面報告並經同意後，始得動支。【148】【14</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】【14</w:t>
      </w:r>
      <w:r w:rsidRPr="0061765F">
        <w:rPr>
          <w:rFonts w:ascii="標楷體" w:eastAsia="標楷體" w:hAnsi="標楷體"/>
          <w:bCs/>
          <w:kern w:val="0"/>
          <w:sz w:val="28"/>
          <w:szCs w:val="28"/>
        </w:rPr>
        <w:t>7</w:t>
      </w:r>
      <w:r w:rsidRPr="0061765F">
        <w:rPr>
          <w:rFonts w:ascii="標楷體" w:eastAsia="標楷體" w:hAnsi="標楷體" w:hint="eastAsia"/>
          <w:bCs/>
          <w:kern w:val="0"/>
          <w:sz w:val="28"/>
          <w:szCs w:val="28"/>
        </w:rPr>
        <w:t>】【14</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w:t>
      </w:r>
    </w:p>
    <w:p w14:paraId="7865F68D" w14:textId="77777777" w:rsidR="00533D90" w:rsidRPr="0061765F" w:rsidRDefault="00533D90" w:rsidP="00C76781">
      <w:pPr>
        <w:pStyle w:val="a3"/>
        <w:overflowPunct w:val="0"/>
        <w:snapToGrid w:val="0"/>
        <w:spacing w:line="520" w:lineRule="exact"/>
        <w:ind w:leftChars="1063" w:left="2551"/>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提案人：王安祥　黃建賓　牛煦庭　陳永康　</w:t>
      </w:r>
    </w:p>
    <w:p w14:paraId="7AB07E00" w14:textId="77777777" w:rsidR="00533D90" w:rsidRPr="0061765F" w:rsidRDefault="00533D90" w:rsidP="00C76781">
      <w:pPr>
        <w:pStyle w:val="a3"/>
        <w:overflowPunct w:val="0"/>
        <w:snapToGrid w:val="0"/>
        <w:spacing w:line="520" w:lineRule="exact"/>
        <w:ind w:leftChars="1063" w:left="2551"/>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馬文君　黃　仁　</w:t>
      </w:r>
    </w:p>
    <w:p w14:paraId="5FDEACBA" w14:textId="366BA0FE" w:rsidR="00533D90"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一般武器及戰備支援裝備購製」之「新型步槍」預算編列4億9,874萬8千元。為了解新型步槍產製量能是否穩定，以及各級部隊（含常後部隊）之配發標準，確保換裝工作如期達成，</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國防部於2個月內向立法院外交及國防委員會提出書面報告後，始得動支。【151】【1</w:t>
      </w:r>
      <w:r w:rsidRPr="0061765F">
        <w:rPr>
          <w:rFonts w:ascii="標楷體" w:eastAsia="標楷體" w:hAnsi="標楷體"/>
          <w:bCs/>
          <w:kern w:val="0"/>
          <w:sz w:val="28"/>
          <w:szCs w:val="28"/>
        </w:rPr>
        <w:t>50</w:t>
      </w:r>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52</w:t>
      </w:r>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53</w:t>
      </w:r>
      <w:r w:rsidRPr="0061765F">
        <w:rPr>
          <w:rFonts w:ascii="標楷體" w:eastAsia="標楷體" w:hAnsi="標楷體" w:hint="eastAsia"/>
          <w:bCs/>
          <w:kern w:val="0"/>
          <w:sz w:val="28"/>
          <w:szCs w:val="28"/>
        </w:rPr>
        <w:t>】</w:t>
      </w:r>
    </w:p>
    <w:p w14:paraId="0DDD6C16" w14:textId="77777777" w:rsidR="00C76781" w:rsidRPr="00C76781" w:rsidRDefault="00C76781" w:rsidP="00C76781">
      <w:pPr>
        <w:pStyle w:val="a3"/>
        <w:overflowPunct w:val="0"/>
        <w:snapToGrid w:val="0"/>
        <w:spacing w:line="520" w:lineRule="exact"/>
        <w:ind w:leftChars="1063" w:left="2551"/>
        <w:jc w:val="both"/>
        <w:rPr>
          <w:rFonts w:ascii="標楷體" w:eastAsia="標楷體" w:hAnsi="標楷體"/>
          <w:bCs/>
          <w:kern w:val="0"/>
          <w:sz w:val="28"/>
          <w:szCs w:val="28"/>
        </w:rPr>
      </w:pPr>
      <w:r w:rsidRPr="00C76781">
        <w:rPr>
          <w:rFonts w:ascii="標楷體" w:eastAsia="標楷體" w:hAnsi="標楷體" w:hint="eastAsia"/>
          <w:bCs/>
          <w:kern w:val="0"/>
          <w:sz w:val="28"/>
          <w:szCs w:val="28"/>
        </w:rPr>
        <w:t xml:space="preserve">提案人：黃　仁　馬文君　牛煦庭　黃建賓　</w:t>
      </w:r>
    </w:p>
    <w:p w14:paraId="5A0BF43B" w14:textId="02884CDB" w:rsidR="00C76781" w:rsidRPr="0061765F" w:rsidRDefault="00C76781" w:rsidP="00C76781">
      <w:pPr>
        <w:pStyle w:val="a3"/>
        <w:overflowPunct w:val="0"/>
        <w:snapToGrid w:val="0"/>
        <w:spacing w:line="520" w:lineRule="exact"/>
        <w:ind w:leftChars="1063" w:left="2551"/>
        <w:jc w:val="both"/>
        <w:rPr>
          <w:rFonts w:ascii="標楷體" w:eastAsia="標楷體" w:hAnsi="標楷體"/>
          <w:bCs/>
          <w:kern w:val="0"/>
          <w:sz w:val="28"/>
          <w:szCs w:val="28"/>
        </w:rPr>
      </w:pPr>
      <w:r w:rsidRPr="00C76781">
        <w:rPr>
          <w:rFonts w:ascii="標楷體" w:eastAsia="標楷體" w:hAnsi="標楷體" w:hint="eastAsia"/>
          <w:bCs/>
          <w:kern w:val="0"/>
          <w:sz w:val="28"/>
          <w:szCs w:val="28"/>
        </w:rPr>
        <w:t xml:space="preserve">　　　　陳永康　王定宇　陳俊宇　羅美玲　</w:t>
      </w:r>
    </w:p>
    <w:p w14:paraId="1A279FB8"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國防部陸軍司令部以現役定位定向系統已</w:t>
      </w:r>
      <w:proofErr w:type="gramStart"/>
      <w:r w:rsidRPr="0061765F">
        <w:rPr>
          <w:rFonts w:ascii="標楷體" w:eastAsia="標楷體" w:hAnsi="標楷體" w:hint="eastAsia"/>
          <w:bCs/>
          <w:kern w:val="0"/>
          <w:sz w:val="28"/>
          <w:szCs w:val="28"/>
        </w:rPr>
        <w:t>逾壽期</w:t>
      </w:r>
      <w:proofErr w:type="gramEnd"/>
      <w:r w:rsidRPr="0061765F">
        <w:rPr>
          <w:rFonts w:ascii="標楷體" w:eastAsia="標楷體" w:hAnsi="標楷體" w:hint="eastAsia"/>
          <w:bCs/>
          <w:kern w:val="0"/>
          <w:sz w:val="28"/>
          <w:szCs w:val="28"/>
        </w:rPr>
        <w:t>，核心料</w:t>
      </w:r>
      <w:r w:rsidRPr="0061765F">
        <w:rPr>
          <w:rFonts w:ascii="標楷體" w:eastAsia="標楷體" w:hAnsi="標楷體" w:hint="eastAsia"/>
          <w:bCs/>
          <w:kern w:val="0"/>
          <w:sz w:val="28"/>
          <w:szCs w:val="28"/>
        </w:rPr>
        <w:lastRenderedPageBreak/>
        <w:t>件停產為由，計畫115-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年度籌獲61套「定位定向」系統，全案計需8億8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263萬9千元，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年度預算編列30萬6千元，然經查陸軍現有ULISS-30系統僅47套，且新興裝備海馬斯及未來籌獲M109A7皆內建定位定向系統，</w:t>
      </w:r>
      <w:proofErr w:type="gramStart"/>
      <w:r w:rsidRPr="0061765F">
        <w:rPr>
          <w:rFonts w:ascii="標楷體" w:eastAsia="標楷體" w:hAnsi="標楷體" w:hint="eastAsia"/>
          <w:bCs/>
          <w:kern w:val="0"/>
          <w:sz w:val="28"/>
          <w:szCs w:val="28"/>
        </w:rPr>
        <w:t>故籌獲</w:t>
      </w:r>
      <w:proofErr w:type="gramEnd"/>
      <w:r w:rsidRPr="0061765F">
        <w:rPr>
          <w:rFonts w:ascii="標楷體" w:eastAsia="標楷體" w:hAnsi="標楷體" w:hint="eastAsia"/>
          <w:bCs/>
          <w:kern w:val="0"/>
          <w:sz w:val="28"/>
          <w:szCs w:val="28"/>
        </w:rPr>
        <w:t>數量有待商榷，</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全案凍結3</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萬元，針對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年度國防部陸軍司令部第5目「一般裝備」項下「定位定向系統」預算編列30萬6千元，凍結30萬元，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國防部向立法院外交及國防委員會提出書面報告並經同意後，始得動支。【154】</w:t>
      </w:r>
    </w:p>
    <w:p w14:paraId="7D2711A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5EDC721B"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國防部陸軍司令部為提升</w:t>
      </w:r>
      <w:proofErr w:type="gramStart"/>
      <w:r w:rsidRPr="0061765F">
        <w:rPr>
          <w:rFonts w:ascii="標楷體" w:eastAsia="標楷體" w:hAnsi="標楷體" w:hint="eastAsia"/>
          <w:bCs/>
          <w:kern w:val="0"/>
          <w:sz w:val="28"/>
          <w:szCs w:val="28"/>
        </w:rPr>
        <w:t>特</w:t>
      </w:r>
      <w:proofErr w:type="gramEnd"/>
      <w:r w:rsidRPr="0061765F">
        <w:rPr>
          <w:rFonts w:ascii="標楷體" w:eastAsia="標楷體" w:hAnsi="標楷體" w:hint="eastAsia"/>
          <w:bCs/>
          <w:kern w:val="0"/>
          <w:sz w:val="28"/>
          <w:szCs w:val="28"/>
        </w:rPr>
        <w:t>戰人員滯空技能，規劃於115-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年度執行「高空滲透跳傘訓練模擬器」購置案，全案計需5億1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072萬6千元，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063萬9千元，經查該案除購置垂直風洞設備外，另建置RC建築物一棟，然設備與RC建築物二者預算如何配比未見說明，且該設備是否一定需要安裝於室內亦有待商榷，</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全案凍結1,000萬元，針對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年度國防部陸軍司令部第5目「一般裝備」項下「高空滲透跳傘訓練模擬器」預算編列5,063萬9千元，凍結</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國防部向立法院外交及國防委員會提出書面報告並經同意後，始得動支。【155】</w:t>
      </w:r>
    </w:p>
    <w:p w14:paraId="4A12523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3BE82094"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國防部陸軍司令部執行籌補班用機槍2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060挺，全案計需4億2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889萬1千元，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年度預算編列15萬元，</w:t>
      </w:r>
      <w:proofErr w:type="gramStart"/>
      <w:r w:rsidRPr="0061765F">
        <w:rPr>
          <w:rFonts w:ascii="標楷體" w:eastAsia="標楷體" w:hAnsi="標楷體" w:hint="eastAsia"/>
          <w:bCs/>
          <w:kern w:val="0"/>
          <w:sz w:val="28"/>
          <w:szCs w:val="28"/>
        </w:rPr>
        <w:t>經查原計畫</w:t>
      </w:r>
      <w:proofErr w:type="gramEnd"/>
      <w:r w:rsidRPr="0061765F">
        <w:rPr>
          <w:rFonts w:ascii="標楷體" w:eastAsia="標楷體" w:hAnsi="標楷體" w:hint="eastAsia"/>
          <w:bCs/>
          <w:kern w:val="0"/>
          <w:sz w:val="28"/>
          <w:szCs w:val="28"/>
        </w:rPr>
        <w:t>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年度全數執行完畢，然截至114</w:t>
      </w:r>
      <w:proofErr w:type="gramStart"/>
      <w:r w:rsidRPr="0061765F">
        <w:rPr>
          <w:rFonts w:ascii="標楷體" w:eastAsia="標楷體" w:hAnsi="標楷體" w:hint="eastAsia"/>
          <w:bCs/>
          <w:kern w:val="0"/>
          <w:sz w:val="28"/>
          <w:szCs w:val="28"/>
        </w:rPr>
        <w:t>年底僅解繳</w:t>
      </w:r>
      <w:proofErr w:type="gramEnd"/>
      <w:r w:rsidRPr="0061765F">
        <w:rPr>
          <w:rFonts w:ascii="標楷體" w:eastAsia="標楷體" w:hAnsi="標楷體" w:hint="eastAsia"/>
          <w:bCs/>
          <w:kern w:val="0"/>
          <w:sz w:val="28"/>
          <w:szCs w:val="28"/>
        </w:rPr>
        <w:t>460挺，解繳率22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，現全案延長至</w:t>
      </w:r>
      <w:proofErr w:type="gramStart"/>
      <w:r w:rsidRPr="0061765F">
        <w:rPr>
          <w:rFonts w:ascii="標楷體" w:eastAsia="標楷體" w:hAnsi="標楷體" w:hint="eastAsia"/>
          <w:bCs/>
          <w:kern w:val="0"/>
          <w:sz w:val="28"/>
          <w:szCs w:val="28"/>
        </w:rPr>
        <w:t>116</w:t>
      </w:r>
      <w:proofErr w:type="gramEnd"/>
      <w:r w:rsidRPr="0061765F">
        <w:rPr>
          <w:rFonts w:ascii="標楷體" w:eastAsia="標楷體" w:hAnsi="標楷體" w:hint="eastAsia"/>
          <w:bCs/>
          <w:kern w:val="0"/>
          <w:sz w:val="28"/>
          <w:szCs w:val="28"/>
        </w:rPr>
        <w:t>年度，但能否如期完成仍有疑慮，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年度國防部陸軍司令部第5目「一般裝備」項下「採購及外購軍品作業費」中「業務費」預算編列1億9,404萬2</w:t>
      </w:r>
      <w:r w:rsidRPr="0061765F">
        <w:rPr>
          <w:rFonts w:ascii="標楷體" w:eastAsia="標楷體" w:hAnsi="標楷體" w:hint="eastAsia"/>
          <w:bCs/>
          <w:kern w:val="0"/>
          <w:sz w:val="28"/>
          <w:szCs w:val="28"/>
        </w:rPr>
        <w:lastRenderedPageBreak/>
        <w:t>千元，凍結1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國防部向立法院外交及國防委員會提出書面報告並經同意後，始得動支。【156】</w:t>
      </w:r>
    </w:p>
    <w:p w14:paraId="5336B47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74B720BC"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國防部陸軍司令部108-</w:t>
      </w:r>
      <w:proofErr w:type="gramStart"/>
      <w:r w:rsidRPr="0061765F">
        <w:rPr>
          <w:rFonts w:ascii="標楷體" w:eastAsia="標楷體" w:hAnsi="標楷體" w:hint="eastAsia"/>
          <w:bCs/>
          <w:kern w:val="0"/>
          <w:sz w:val="28"/>
          <w:szCs w:val="28"/>
        </w:rPr>
        <w:t>120</w:t>
      </w:r>
      <w:proofErr w:type="gramEnd"/>
      <w:r w:rsidRPr="0061765F">
        <w:rPr>
          <w:rFonts w:ascii="標楷體" w:eastAsia="標楷體" w:hAnsi="標楷體" w:hint="eastAsia"/>
          <w:bCs/>
          <w:kern w:val="0"/>
          <w:sz w:val="28"/>
          <w:szCs w:val="28"/>
        </w:rPr>
        <w:t>年度辦理「人攜式短程防空飛彈」軍購案，全案計需593億7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208萬6千元，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年度預算編列12億元，</w:t>
      </w:r>
      <w:proofErr w:type="gramStart"/>
      <w:r w:rsidRPr="0061765F">
        <w:rPr>
          <w:rFonts w:ascii="標楷體" w:eastAsia="標楷體" w:hAnsi="標楷體" w:hint="eastAsia"/>
          <w:bCs/>
          <w:kern w:val="0"/>
          <w:sz w:val="28"/>
          <w:szCs w:val="28"/>
        </w:rPr>
        <w:t>經查原計畫115</w:t>
      </w:r>
      <w:proofErr w:type="gramEnd"/>
      <w:r w:rsidRPr="0061765F">
        <w:rPr>
          <w:rFonts w:ascii="標楷體" w:eastAsia="標楷體" w:hAnsi="標楷體" w:hint="eastAsia"/>
          <w:bCs/>
          <w:kern w:val="0"/>
          <w:sz w:val="28"/>
          <w:szCs w:val="28"/>
        </w:rPr>
        <w:t>年度需編列41億6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783萬6千元，現大幅減少29億6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783萬6千元，其原因是否為延遲交貨核實編列，另預算書表未揭露每年籌獲彈藥或裝備之數量，不利審查預算編列是否核實，</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年度國防部陸軍司令部第5目「一般裝備」項下「採購及外購軍品作業費」中「人攜式短程防空飛彈」預算編列556萬1千元，凍結500萬元，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國防部向立法院外交及國防委員會提出書面報告並經同意後，始得動支。【157】</w:t>
      </w:r>
    </w:p>
    <w:p w14:paraId="306FB9C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黃建賓</w:t>
      </w:r>
    </w:p>
    <w:p w14:paraId="49367C94"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年度國防部陸軍司令部辦理採購一類補給品所需費用，計需19億5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137萬7千元，經查較</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年度預算編列5億7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721萬8千元，增列13億7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415萬9千元，其中罐頭增列2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942萬元、野戰口糧增列2億6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410萬2千元、加熱</w:t>
      </w:r>
      <w:proofErr w:type="gramStart"/>
      <w:r w:rsidRPr="0061765F">
        <w:rPr>
          <w:rFonts w:ascii="標楷體" w:eastAsia="標楷體" w:hAnsi="標楷體" w:hint="eastAsia"/>
          <w:bCs/>
          <w:kern w:val="0"/>
          <w:sz w:val="28"/>
          <w:szCs w:val="28"/>
        </w:rPr>
        <w:t>式餐盒增</w:t>
      </w:r>
      <w:proofErr w:type="gramEnd"/>
      <w:r w:rsidRPr="0061765F">
        <w:rPr>
          <w:rFonts w:ascii="標楷體" w:eastAsia="標楷體" w:hAnsi="標楷體" w:hint="eastAsia"/>
          <w:bCs/>
          <w:kern w:val="0"/>
          <w:sz w:val="28"/>
          <w:szCs w:val="28"/>
        </w:rPr>
        <w:t>列5億5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748萬2千元、</w:t>
      </w:r>
      <w:proofErr w:type="gramStart"/>
      <w:r w:rsidRPr="0061765F">
        <w:rPr>
          <w:rFonts w:ascii="標楷體" w:eastAsia="標楷體" w:hAnsi="標楷體" w:hint="eastAsia"/>
          <w:bCs/>
          <w:kern w:val="0"/>
          <w:sz w:val="28"/>
          <w:szCs w:val="28"/>
        </w:rPr>
        <w:t>調理包增列</w:t>
      </w:r>
      <w:proofErr w:type="gramEnd"/>
      <w:r w:rsidRPr="0061765F">
        <w:rPr>
          <w:rFonts w:ascii="標楷體" w:eastAsia="標楷體" w:hAnsi="標楷體" w:hint="eastAsia"/>
          <w:bCs/>
          <w:kern w:val="0"/>
          <w:sz w:val="28"/>
          <w:szCs w:val="28"/>
        </w:rPr>
        <w:t>5億1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772萬9千元及維生飲用水增列491萬3千元，</w:t>
      </w:r>
      <w:proofErr w:type="gramStart"/>
      <w:r w:rsidRPr="0061765F">
        <w:rPr>
          <w:rFonts w:ascii="標楷體" w:eastAsia="標楷體" w:hAnsi="標楷體" w:hint="eastAsia"/>
          <w:bCs/>
          <w:kern w:val="0"/>
          <w:sz w:val="28"/>
          <w:szCs w:val="28"/>
        </w:rPr>
        <w:t>然增列</w:t>
      </w:r>
      <w:proofErr w:type="gramEnd"/>
      <w:r w:rsidRPr="0061765F">
        <w:rPr>
          <w:rFonts w:ascii="標楷體" w:eastAsia="標楷體" w:hAnsi="標楷體" w:hint="eastAsia"/>
          <w:bCs/>
          <w:kern w:val="0"/>
          <w:sz w:val="28"/>
          <w:szCs w:val="28"/>
        </w:rPr>
        <w:t>原因僅以因應</w:t>
      </w:r>
      <w:proofErr w:type="gramStart"/>
      <w:r w:rsidRPr="0061765F">
        <w:rPr>
          <w:rFonts w:ascii="標楷體" w:eastAsia="標楷體" w:hAnsi="標楷體" w:hint="eastAsia"/>
          <w:bCs/>
          <w:kern w:val="0"/>
          <w:sz w:val="28"/>
          <w:szCs w:val="28"/>
        </w:rPr>
        <w:t>戰備囤儲與</w:t>
      </w:r>
      <w:proofErr w:type="gramEnd"/>
      <w:r w:rsidRPr="0061765F">
        <w:rPr>
          <w:rFonts w:ascii="標楷體" w:eastAsia="標楷體" w:hAnsi="標楷體" w:hint="eastAsia"/>
          <w:bCs/>
          <w:kern w:val="0"/>
          <w:sz w:val="28"/>
          <w:szCs w:val="28"/>
        </w:rPr>
        <w:t>演訓所需，實過於籠統，不利預算審查，且相關運用、儲存、推陳方式皆未說明，貿然大幅增購，未來</w:t>
      </w:r>
      <w:proofErr w:type="gramStart"/>
      <w:r w:rsidRPr="0061765F">
        <w:rPr>
          <w:rFonts w:ascii="標楷體" w:eastAsia="標楷體" w:hAnsi="標楷體" w:hint="eastAsia"/>
          <w:bCs/>
          <w:kern w:val="0"/>
          <w:sz w:val="28"/>
          <w:szCs w:val="28"/>
        </w:rPr>
        <w:t>恐</w:t>
      </w:r>
      <w:proofErr w:type="gramEnd"/>
      <w:r w:rsidRPr="0061765F">
        <w:rPr>
          <w:rFonts w:ascii="標楷體" w:eastAsia="標楷體" w:hAnsi="標楷體" w:hint="eastAsia"/>
          <w:bCs/>
          <w:kern w:val="0"/>
          <w:sz w:val="28"/>
          <w:szCs w:val="28"/>
        </w:rPr>
        <w:t>發生丟棄之情事，</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年度國防部陸軍司令部第6目「軍事人員」項下「主副食與口糧」中「業務費」之「一般事務費」預算編列19億5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137萬7千元，凍結</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國防部向立法院外交及國防委員會提出書面報告並經同意後，始得動支。【160】</w:t>
      </w:r>
    </w:p>
    <w:p w14:paraId="4A56149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提案人：馬文君　黃　仁　牛煦庭</w:t>
      </w:r>
    </w:p>
    <w:p w14:paraId="6360514C"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國防部陸軍司令部執行「戰甲車掩體興建工程（第一階段）」，全案計需9億0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177萬8千元，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年度預算編列4億0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401萬元，經查該案應於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年度執行完畢，現因故延長至</w:t>
      </w:r>
      <w:proofErr w:type="gramStart"/>
      <w:r w:rsidRPr="0061765F">
        <w:rPr>
          <w:rFonts w:ascii="標楷體" w:eastAsia="標楷體" w:hAnsi="標楷體" w:hint="eastAsia"/>
          <w:bCs/>
          <w:kern w:val="0"/>
          <w:sz w:val="28"/>
          <w:szCs w:val="28"/>
        </w:rPr>
        <w:t>116</w:t>
      </w:r>
      <w:proofErr w:type="gramEnd"/>
      <w:r w:rsidRPr="0061765F">
        <w:rPr>
          <w:rFonts w:ascii="標楷體" w:eastAsia="標楷體" w:hAnsi="標楷體" w:hint="eastAsia"/>
          <w:bCs/>
          <w:kern w:val="0"/>
          <w:sz w:val="28"/>
          <w:szCs w:val="28"/>
        </w:rPr>
        <w:t>年度，其原因未見說明，未來能否如期完工仍有待商榷，</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年度國防部陸軍司令部第8目「一般建築及設備」第2節「營建工程」之「戰甲車掩體興建工程(第一階段)」預算編列4億0,401萬元，凍結</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w:t>
      </w:r>
      <w:r w:rsidRPr="0061765F">
        <w:rPr>
          <w:rFonts w:ascii="標楷體" w:eastAsia="標楷體" w:hAnsi="標楷體"/>
          <w:bCs/>
          <w:kern w:val="0"/>
          <w:sz w:val="28"/>
          <w:szCs w:val="28"/>
        </w:rPr>
        <w:t>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國防部向立法院外交及國防委員會提出書面報告並經同意後，始得動支。【164】【16</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w:t>
      </w:r>
    </w:p>
    <w:p w14:paraId="011BC12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牛煦庭　陳永康　</w:t>
      </w:r>
    </w:p>
    <w:p w14:paraId="20CDC844"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年度國防部陸軍司令部第8目第2節「營建工程」項下「訓練設施工程」中「設備及投資」之「公共建設及設施費」辦理「花防部復興</w:t>
      </w:r>
      <w:proofErr w:type="gramStart"/>
      <w:r w:rsidRPr="0061765F">
        <w:rPr>
          <w:rFonts w:ascii="標楷體" w:eastAsia="標楷體" w:hAnsi="標楷體" w:hint="eastAsia"/>
          <w:bCs/>
          <w:kern w:val="0"/>
          <w:sz w:val="28"/>
          <w:szCs w:val="28"/>
        </w:rPr>
        <w:t>營區訓場新建</w:t>
      </w:r>
      <w:proofErr w:type="gramEnd"/>
      <w:r w:rsidRPr="0061765F">
        <w:rPr>
          <w:rFonts w:ascii="標楷體" w:eastAsia="標楷體" w:hAnsi="標楷體" w:hint="eastAsia"/>
          <w:bCs/>
          <w:kern w:val="0"/>
          <w:sz w:val="28"/>
          <w:szCs w:val="28"/>
        </w:rPr>
        <w:t>工程案」所需公共建設及設施費，預算編列3億7,000萬元。本計畫</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年度辦理「整新新建工程（含委託設計、監造及各式規費）」。</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年度編列金額較大，占全案預算比例極高，為確保其「多功能複合、全時自動、仿真實戰」之設計規劃確能符應基層部隊需求，應提供詳細規劃內容說明，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國防部於2個月內向立法院外交及國防委員會提出書面報告後，始得動支。【166】</w:t>
      </w:r>
      <w:bookmarkStart w:id="11" w:name="_Hlk230270304"/>
      <w:r w:rsidRPr="0061765F">
        <w:rPr>
          <w:rFonts w:ascii="標楷體" w:eastAsia="標楷體" w:hAnsi="標楷體" w:hint="eastAsia"/>
          <w:bCs/>
          <w:kern w:val="0"/>
          <w:sz w:val="28"/>
          <w:szCs w:val="28"/>
        </w:rPr>
        <w:t>【16</w:t>
      </w:r>
      <w:r w:rsidRPr="0061765F">
        <w:rPr>
          <w:rFonts w:ascii="標楷體" w:eastAsia="標楷體" w:hAnsi="標楷體"/>
          <w:bCs/>
          <w:kern w:val="0"/>
          <w:sz w:val="28"/>
          <w:szCs w:val="28"/>
        </w:rPr>
        <w:t>7</w:t>
      </w:r>
      <w:r w:rsidRPr="0061765F">
        <w:rPr>
          <w:rFonts w:ascii="標楷體" w:eastAsia="標楷體" w:hAnsi="標楷體" w:hint="eastAsia"/>
          <w:bCs/>
          <w:kern w:val="0"/>
          <w:sz w:val="28"/>
          <w:szCs w:val="28"/>
        </w:rPr>
        <w:t>】</w:t>
      </w:r>
      <w:bookmarkEnd w:id="11"/>
    </w:p>
    <w:p w14:paraId="11889D0B"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提案人：黃　仁　馬文君　牛煦庭</w:t>
      </w:r>
    </w:p>
    <w:p w14:paraId="40FD60C9" w14:textId="3AE26E36"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國防部陸軍司令部辦理「裝訓部長安營區訓練整建工程」案，全案計需4億5</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072萬7千元，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年度預算編列2億1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768萬2千元，經查該案應於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年度完成，然因統包商無預警停工，工程嚴重延宕，研判已無復工之可能，需重新辦理</w:t>
      </w:r>
      <w:r w:rsidRPr="0061765F">
        <w:rPr>
          <w:rFonts w:ascii="標楷體" w:eastAsia="標楷體" w:hAnsi="標楷體" w:hint="eastAsia"/>
          <w:bCs/>
          <w:kern w:val="0"/>
          <w:sz w:val="28"/>
          <w:szCs w:val="28"/>
        </w:rPr>
        <w:lastRenderedPageBreak/>
        <w:t>招標，但截至1</w:t>
      </w:r>
      <w:r w:rsidRPr="0061765F">
        <w:rPr>
          <w:rFonts w:ascii="標楷體" w:eastAsia="標楷體" w:hAnsi="標楷體"/>
          <w:bCs/>
          <w:kern w:val="0"/>
          <w:sz w:val="28"/>
          <w:szCs w:val="28"/>
        </w:rPr>
        <w:t>15</w:t>
      </w:r>
      <w:r w:rsidRPr="0061765F">
        <w:rPr>
          <w:rFonts w:ascii="標楷體" w:eastAsia="標楷體" w:hAnsi="標楷體" w:hint="eastAsia"/>
          <w:bCs/>
          <w:kern w:val="0"/>
          <w:sz w:val="28"/>
          <w:szCs w:val="28"/>
        </w:rPr>
        <w:t>年4月底相關招標文件仍在會審階段，可見已無法如期完成，另該案延宕原因</w:t>
      </w:r>
      <w:proofErr w:type="gramStart"/>
      <w:r w:rsidRPr="0061765F">
        <w:rPr>
          <w:rFonts w:ascii="標楷體" w:eastAsia="標楷體" w:hAnsi="標楷體" w:hint="eastAsia"/>
          <w:bCs/>
          <w:kern w:val="0"/>
          <w:sz w:val="28"/>
          <w:szCs w:val="28"/>
        </w:rPr>
        <w:t>為原統包商</w:t>
      </w:r>
      <w:proofErr w:type="gramEnd"/>
      <w:r w:rsidRPr="0061765F">
        <w:rPr>
          <w:rFonts w:ascii="標楷體" w:eastAsia="標楷體" w:hAnsi="標楷體" w:hint="eastAsia"/>
          <w:bCs/>
          <w:kern w:val="0"/>
          <w:sz w:val="28"/>
          <w:szCs w:val="28"/>
        </w:rPr>
        <w:t>造成，陸軍司令部不得為趕工期，後續</w:t>
      </w:r>
      <w:proofErr w:type="gramStart"/>
      <w:r w:rsidRPr="0061765F">
        <w:rPr>
          <w:rFonts w:ascii="標楷體" w:eastAsia="標楷體" w:hAnsi="標楷體" w:hint="eastAsia"/>
          <w:bCs/>
          <w:kern w:val="0"/>
          <w:sz w:val="28"/>
          <w:szCs w:val="28"/>
        </w:rPr>
        <w:t>減項施</w:t>
      </w:r>
      <w:r w:rsidR="0080542D">
        <w:rPr>
          <w:rFonts w:ascii="標楷體" w:eastAsia="標楷體" w:hAnsi="標楷體" w:hint="eastAsia"/>
          <w:bCs/>
          <w:kern w:val="0"/>
          <w:sz w:val="28"/>
          <w:szCs w:val="28"/>
        </w:rPr>
        <w:t>作</w:t>
      </w:r>
      <w:proofErr w:type="gramEnd"/>
      <w:r w:rsidRPr="0061765F">
        <w:rPr>
          <w:rFonts w:ascii="標楷體" w:eastAsia="標楷體" w:hAnsi="標楷體" w:hint="eastAsia"/>
          <w:bCs/>
          <w:kern w:val="0"/>
          <w:sz w:val="28"/>
          <w:szCs w:val="28"/>
        </w:rPr>
        <w:t>，</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年度國防部陸軍司令部第8目「一般建築及設備」第2節「營建工程」項下「裝訓部長安營區</w:t>
      </w:r>
      <w:proofErr w:type="gramStart"/>
      <w:r w:rsidRPr="0061765F">
        <w:rPr>
          <w:rFonts w:ascii="標楷體" w:eastAsia="標楷體" w:hAnsi="標楷體" w:hint="eastAsia"/>
          <w:bCs/>
          <w:kern w:val="0"/>
          <w:sz w:val="28"/>
          <w:szCs w:val="28"/>
        </w:rPr>
        <w:t>訓練場整建</w:t>
      </w:r>
      <w:proofErr w:type="gramEnd"/>
      <w:r w:rsidRPr="0061765F">
        <w:rPr>
          <w:rFonts w:ascii="標楷體" w:eastAsia="標楷體" w:hAnsi="標楷體" w:hint="eastAsia"/>
          <w:bCs/>
          <w:kern w:val="0"/>
          <w:sz w:val="28"/>
          <w:szCs w:val="28"/>
        </w:rPr>
        <w:t>工程案」預算編列2億1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768萬2千元，凍結1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國防部向立法院外交及國防委員會提出書面報告並經同意後，始得動支。【168】【16</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】【1</w:t>
      </w:r>
      <w:r w:rsidRPr="0061765F">
        <w:rPr>
          <w:rFonts w:ascii="標楷體" w:eastAsia="標楷體" w:hAnsi="標楷體"/>
          <w:bCs/>
          <w:kern w:val="0"/>
          <w:sz w:val="28"/>
          <w:szCs w:val="28"/>
        </w:rPr>
        <w:t>70</w:t>
      </w:r>
      <w:r w:rsidRPr="0061765F">
        <w:rPr>
          <w:rFonts w:ascii="標楷體" w:eastAsia="標楷體" w:hAnsi="標楷體" w:hint="eastAsia"/>
          <w:bCs/>
          <w:kern w:val="0"/>
          <w:sz w:val="28"/>
          <w:szCs w:val="28"/>
        </w:rPr>
        <w:t>】</w:t>
      </w:r>
    </w:p>
    <w:p w14:paraId="5376E08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牛煦庭　王定宇　</w:t>
      </w:r>
    </w:p>
    <w:p w14:paraId="1290E44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陳俊宇　羅美玲　陳永康　</w:t>
      </w:r>
    </w:p>
    <w:p w14:paraId="5B93337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國防部陸軍司令部111-</w:t>
      </w:r>
      <w:proofErr w:type="gramStart"/>
      <w:r w:rsidRPr="0061765F">
        <w:rPr>
          <w:rFonts w:ascii="標楷體" w:eastAsia="標楷體" w:hAnsi="標楷體" w:hint="eastAsia"/>
          <w:bCs/>
          <w:kern w:val="0"/>
          <w:sz w:val="28"/>
          <w:szCs w:val="28"/>
        </w:rPr>
        <w:t>116</w:t>
      </w:r>
      <w:proofErr w:type="gramEnd"/>
      <w:r w:rsidRPr="0061765F">
        <w:rPr>
          <w:rFonts w:ascii="標楷體" w:eastAsia="標楷體" w:hAnsi="標楷體" w:hint="eastAsia"/>
          <w:bCs/>
          <w:kern w:val="0"/>
          <w:sz w:val="28"/>
          <w:szCs w:val="28"/>
        </w:rPr>
        <w:t>年度辦理「戰場</w:t>
      </w:r>
      <w:proofErr w:type="gramStart"/>
      <w:r w:rsidRPr="0061765F">
        <w:rPr>
          <w:rFonts w:ascii="標楷體" w:eastAsia="標楷體" w:hAnsi="標楷體" w:hint="eastAsia"/>
          <w:bCs/>
          <w:kern w:val="0"/>
          <w:sz w:val="28"/>
          <w:szCs w:val="28"/>
        </w:rPr>
        <w:t>抗壓館新建</w:t>
      </w:r>
      <w:proofErr w:type="gramEnd"/>
      <w:r w:rsidRPr="0061765F">
        <w:rPr>
          <w:rFonts w:ascii="標楷體" w:eastAsia="標楷體" w:hAnsi="標楷體" w:hint="eastAsia"/>
          <w:bCs/>
          <w:kern w:val="0"/>
          <w:sz w:val="28"/>
          <w:szCs w:val="28"/>
        </w:rPr>
        <w:t>工程」，全案計需16億0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164萬4千元，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年度預算編列3億3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900萬元，然經與</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年度預算書對照後，</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年度減列1億2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377萬9千元，其減列原因是否為工程進度嚴重落後，未見說明，不利預算監督，</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年度國防部陸軍司令部第8目「一般建築及設備」第2節「營建工程」項下「訓練設施工程」之「戰場</w:t>
      </w:r>
      <w:proofErr w:type="gramStart"/>
      <w:r w:rsidRPr="0061765F">
        <w:rPr>
          <w:rFonts w:ascii="標楷體" w:eastAsia="標楷體" w:hAnsi="標楷體" w:hint="eastAsia"/>
          <w:bCs/>
          <w:kern w:val="0"/>
          <w:sz w:val="28"/>
          <w:szCs w:val="28"/>
        </w:rPr>
        <w:t>抗壓館新建</w:t>
      </w:r>
      <w:proofErr w:type="gramEnd"/>
      <w:r w:rsidRPr="0061765F">
        <w:rPr>
          <w:rFonts w:ascii="標楷體" w:eastAsia="標楷體" w:hAnsi="標楷體" w:hint="eastAsia"/>
          <w:bCs/>
          <w:kern w:val="0"/>
          <w:sz w:val="28"/>
          <w:szCs w:val="28"/>
        </w:rPr>
        <w:t>工程」預算編列3億3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900萬元，凍結3</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國防部向立法院外交及國防委員會提出書面報告並經同意後，始得動支。【172】</w:t>
      </w:r>
    </w:p>
    <w:p w14:paraId="392A3FB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24DBF188"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國防部陸軍司令部辦理「合理冒險訓練場」，全案計需2億8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404萬2千元，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年度預算編列6</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98</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萬5千元，經查該案原訂</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年度執行完畢，現因工程進度落後，全案延長1年，然後續是否能於</w:t>
      </w:r>
      <w:proofErr w:type="gramStart"/>
      <w:r w:rsidRPr="0061765F">
        <w:rPr>
          <w:rFonts w:ascii="標楷體" w:eastAsia="標楷體" w:hAnsi="標楷體" w:hint="eastAsia"/>
          <w:bCs/>
          <w:kern w:val="0"/>
          <w:sz w:val="28"/>
          <w:szCs w:val="28"/>
        </w:rPr>
        <w:t>116</w:t>
      </w:r>
      <w:proofErr w:type="gramEnd"/>
      <w:r w:rsidRPr="0061765F">
        <w:rPr>
          <w:rFonts w:ascii="標楷體" w:eastAsia="標楷體" w:hAnsi="標楷體" w:hint="eastAsia"/>
          <w:bCs/>
          <w:kern w:val="0"/>
          <w:sz w:val="28"/>
          <w:szCs w:val="28"/>
        </w:rPr>
        <w:t>年度完成，仍有待商榷，</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年度國防部陸軍司令部第8目「一般建築及設備」第2節「營建工程」項下「訓練設施工程」之「合理冒險訓練場」預算編列6,986萬5千元，凍結</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w:t>
      </w:r>
      <w:r w:rsidRPr="0061765F">
        <w:rPr>
          <w:rFonts w:ascii="標楷體" w:eastAsia="標楷體" w:hAnsi="標楷體" w:hint="eastAsia"/>
          <w:bCs/>
          <w:kern w:val="0"/>
          <w:sz w:val="28"/>
          <w:szCs w:val="28"/>
        </w:rPr>
        <w:lastRenderedPageBreak/>
        <w:t>國防委員會提出書面報告並經同意後，始得動支。【173】</w:t>
      </w:r>
    </w:p>
    <w:p w14:paraId="24CDA6E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0088C41D"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國防部陸軍司令部辦理「花防部復興</w:t>
      </w:r>
      <w:proofErr w:type="gramStart"/>
      <w:r w:rsidRPr="0061765F">
        <w:rPr>
          <w:rFonts w:ascii="標楷體" w:eastAsia="標楷體" w:hAnsi="標楷體" w:hint="eastAsia"/>
          <w:bCs/>
          <w:kern w:val="0"/>
          <w:sz w:val="28"/>
          <w:szCs w:val="28"/>
        </w:rPr>
        <w:t>營區訓場新建</w:t>
      </w:r>
      <w:proofErr w:type="gramEnd"/>
      <w:r w:rsidRPr="0061765F">
        <w:rPr>
          <w:rFonts w:ascii="標楷體" w:eastAsia="標楷體" w:hAnsi="標楷體" w:hint="eastAsia"/>
          <w:bCs/>
          <w:kern w:val="0"/>
          <w:sz w:val="28"/>
          <w:szCs w:val="28"/>
        </w:rPr>
        <w:t>工程案」，全案計需5億2</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694萬元，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年度預算編列3億7</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000萬元，經查該案原訂</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年度執行完畢，現因工程進度落後，全案延長1年，然後續是否能於</w:t>
      </w:r>
      <w:proofErr w:type="gramStart"/>
      <w:r w:rsidRPr="0061765F">
        <w:rPr>
          <w:rFonts w:ascii="標楷體" w:eastAsia="標楷體" w:hAnsi="標楷體" w:hint="eastAsia"/>
          <w:bCs/>
          <w:kern w:val="0"/>
          <w:sz w:val="28"/>
          <w:szCs w:val="28"/>
        </w:rPr>
        <w:t>116</w:t>
      </w:r>
      <w:proofErr w:type="gramEnd"/>
      <w:r w:rsidRPr="0061765F">
        <w:rPr>
          <w:rFonts w:ascii="標楷體" w:eastAsia="標楷體" w:hAnsi="標楷體" w:hint="eastAsia"/>
          <w:bCs/>
          <w:kern w:val="0"/>
          <w:sz w:val="28"/>
          <w:szCs w:val="28"/>
        </w:rPr>
        <w:t>年度完成，仍有待商榷，</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年度國防部陸軍司令部第8目「一般建築及設備」第2節「營建工程」項下「訓練設施工程」之「花防部復興</w:t>
      </w:r>
      <w:proofErr w:type="gramStart"/>
      <w:r w:rsidRPr="0061765F">
        <w:rPr>
          <w:rFonts w:ascii="標楷體" w:eastAsia="標楷體" w:hAnsi="標楷體" w:hint="eastAsia"/>
          <w:bCs/>
          <w:kern w:val="0"/>
          <w:sz w:val="28"/>
          <w:szCs w:val="28"/>
        </w:rPr>
        <w:t>營區訓場新建</w:t>
      </w:r>
      <w:proofErr w:type="gramEnd"/>
      <w:r w:rsidRPr="0061765F">
        <w:rPr>
          <w:rFonts w:ascii="標楷體" w:eastAsia="標楷體" w:hAnsi="標楷體" w:hint="eastAsia"/>
          <w:bCs/>
          <w:kern w:val="0"/>
          <w:sz w:val="28"/>
          <w:szCs w:val="28"/>
        </w:rPr>
        <w:t>工程案」預算編列3億7,000萬元，凍結</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國防部向立法院外交及國防委員會提出書面報告並經同意後，始得動支。【174】</w:t>
      </w:r>
    </w:p>
    <w:p w14:paraId="19D837F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16E8F29B" w14:textId="4BFB015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國防部陸軍司令部辦理「步訓部三○機</w:t>
      </w:r>
      <w:proofErr w:type="gramStart"/>
      <w:r w:rsidRPr="0061765F">
        <w:rPr>
          <w:rFonts w:ascii="標楷體" w:eastAsia="標楷體" w:hAnsi="標楷體" w:hint="eastAsia"/>
          <w:bCs/>
          <w:kern w:val="0"/>
          <w:sz w:val="28"/>
          <w:szCs w:val="28"/>
        </w:rPr>
        <w:t>砲</w:t>
      </w:r>
      <w:proofErr w:type="gramEnd"/>
      <w:r w:rsidRPr="0061765F">
        <w:rPr>
          <w:rFonts w:ascii="標楷體" w:eastAsia="標楷體" w:hAnsi="標楷體" w:hint="eastAsia"/>
          <w:bCs/>
          <w:kern w:val="0"/>
          <w:sz w:val="28"/>
          <w:szCs w:val="28"/>
        </w:rPr>
        <w:t>教訓場地整建工程案」，全案計需3億0</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349萬3千元，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年度預算編列1億8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000萬元，經查該案原訂</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年度執行完畢，現因工程進度落後，全案延長1年，然後續是否能於</w:t>
      </w:r>
      <w:proofErr w:type="gramStart"/>
      <w:r w:rsidRPr="0061765F">
        <w:rPr>
          <w:rFonts w:ascii="標楷體" w:eastAsia="標楷體" w:hAnsi="標楷體" w:hint="eastAsia"/>
          <w:bCs/>
          <w:kern w:val="0"/>
          <w:sz w:val="28"/>
          <w:szCs w:val="28"/>
        </w:rPr>
        <w:t>116</w:t>
      </w:r>
      <w:proofErr w:type="gramEnd"/>
      <w:r w:rsidRPr="0061765F">
        <w:rPr>
          <w:rFonts w:ascii="標楷體" w:eastAsia="標楷體" w:hAnsi="標楷體" w:hint="eastAsia"/>
          <w:bCs/>
          <w:kern w:val="0"/>
          <w:sz w:val="28"/>
          <w:szCs w:val="28"/>
        </w:rPr>
        <w:t>年度完成，仍有待商榷，另該案有</w:t>
      </w:r>
      <w:proofErr w:type="gramStart"/>
      <w:r w:rsidRPr="0061765F">
        <w:rPr>
          <w:rFonts w:ascii="標楷體" w:eastAsia="標楷體" w:hAnsi="標楷體" w:hint="eastAsia"/>
          <w:bCs/>
          <w:kern w:val="0"/>
          <w:sz w:val="28"/>
          <w:szCs w:val="28"/>
        </w:rPr>
        <w:t>減項施</w:t>
      </w:r>
      <w:r w:rsidR="00562949">
        <w:rPr>
          <w:rFonts w:ascii="標楷體" w:eastAsia="標楷體" w:hAnsi="標楷體" w:hint="eastAsia"/>
          <w:bCs/>
          <w:kern w:val="0"/>
          <w:sz w:val="28"/>
          <w:szCs w:val="28"/>
        </w:rPr>
        <w:t>作</w:t>
      </w:r>
      <w:proofErr w:type="gramEnd"/>
      <w:r w:rsidRPr="0061765F">
        <w:rPr>
          <w:rFonts w:ascii="標楷體" w:eastAsia="標楷體" w:hAnsi="標楷體" w:hint="eastAsia"/>
          <w:bCs/>
          <w:kern w:val="0"/>
          <w:sz w:val="28"/>
          <w:szCs w:val="28"/>
        </w:rPr>
        <w:t>之情事發生，其原因為何？亦須說明，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年度國防部陸軍司令部第8目「一般建築及設備」第2節「營建工程」項下「訓練設施工程」之「步訓部三○機</w:t>
      </w:r>
      <w:proofErr w:type="gramStart"/>
      <w:r w:rsidRPr="0061765F">
        <w:rPr>
          <w:rFonts w:ascii="標楷體" w:eastAsia="標楷體" w:hAnsi="標楷體" w:hint="eastAsia"/>
          <w:bCs/>
          <w:kern w:val="0"/>
          <w:sz w:val="28"/>
          <w:szCs w:val="28"/>
        </w:rPr>
        <w:t>砲</w:t>
      </w:r>
      <w:proofErr w:type="gramEnd"/>
      <w:r w:rsidRPr="0061765F">
        <w:rPr>
          <w:rFonts w:ascii="標楷體" w:eastAsia="標楷體" w:hAnsi="標楷體" w:hint="eastAsia"/>
          <w:bCs/>
          <w:kern w:val="0"/>
          <w:sz w:val="28"/>
          <w:szCs w:val="28"/>
        </w:rPr>
        <w:t>教訓場地整建工程案」預算編列1億8,000萬元，凍結</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國防部向立法院外交及國防委員會提出書面報告並經同意後，始得動支。【175】</w:t>
      </w:r>
    </w:p>
    <w:p w14:paraId="01AFCF6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50B58A1C"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119</w:t>
      </w:r>
      <w:proofErr w:type="gramEnd"/>
      <w:r w:rsidRPr="0061765F">
        <w:rPr>
          <w:rFonts w:ascii="標楷體" w:eastAsia="標楷體" w:hAnsi="標楷體" w:hint="eastAsia"/>
          <w:bCs/>
          <w:kern w:val="0"/>
          <w:sz w:val="28"/>
          <w:szCs w:val="28"/>
        </w:rPr>
        <w:t>年度辦理「長安營區綜合</w:t>
      </w:r>
      <w:proofErr w:type="gramStart"/>
      <w:r w:rsidRPr="0061765F">
        <w:rPr>
          <w:rFonts w:ascii="標楷體" w:eastAsia="標楷體" w:hAnsi="標楷體" w:hint="eastAsia"/>
          <w:bCs/>
          <w:kern w:val="0"/>
          <w:sz w:val="28"/>
          <w:szCs w:val="28"/>
        </w:rPr>
        <w:t>訓練場整建</w:t>
      </w:r>
      <w:proofErr w:type="gramEnd"/>
      <w:r w:rsidRPr="0061765F">
        <w:rPr>
          <w:rFonts w:ascii="標楷體" w:eastAsia="標楷體" w:hAnsi="標楷體" w:hint="eastAsia"/>
          <w:bCs/>
          <w:kern w:val="0"/>
          <w:sz w:val="28"/>
          <w:szCs w:val="28"/>
        </w:rPr>
        <w:t>工程（第二階段）」，全案計需4億8</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743萬4千元，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765萬4千元，經查該訓練場第一階段整</w:t>
      </w:r>
      <w:r w:rsidRPr="0061765F">
        <w:rPr>
          <w:rFonts w:ascii="標楷體" w:eastAsia="標楷體" w:hAnsi="標楷體" w:hint="eastAsia"/>
          <w:bCs/>
          <w:kern w:val="0"/>
          <w:sz w:val="28"/>
          <w:szCs w:val="28"/>
        </w:rPr>
        <w:lastRenderedPageBreak/>
        <w:t>建工程，因故進度延宕，能否完成還有待商榷，且第二階段整建範圍、項目也未見說明，另計畫分年工作進度前3年不到10%，其原因為何？</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年度國防部陸軍司令部第8目「一般建築及設備」第2節「營建工程」項下「訓練設施工程」之「長安營區綜合</w:t>
      </w:r>
      <w:proofErr w:type="gramStart"/>
      <w:r w:rsidRPr="0061765F">
        <w:rPr>
          <w:rFonts w:ascii="標楷體" w:eastAsia="標楷體" w:hAnsi="標楷體" w:hint="eastAsia"/>
          <w:bCs/>
          <w:kern w:val="0"/>
          <w:sz w:val="28"/>
          <w:szCs w:val="28"/>
        </w:rPr>
        <w:t>訓練場整建</w:t>
      </w:r>
      <w:proofErr w:type="gramEnd"/>
      <w:r w:rsidRPr="0061765F">
        <w:rPr>
          <w:rFonts w:ascii="標楷體" w:eastAsia="標楷體" w:hAnsi="標楷體" w:hint="eastAsia"/>
          <w:bCs/>
          <w:kern w:val="0"/>
          <w:sz w:val="28"/>
          <w:szCs w:val="28"/>
        </w:rPr>
        <w:t>工程(第二階段)」預算編列1,765萬4千元，凍結1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765萬4千元，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國防部向立法院外交及國防委員會提出書面報告並經同意後，始得動支。【179】</w:t>
      </w:r>
    </w:p>
    <w:p w14:paraId="5F803FE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561FA2E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r w:rsidRPr="0061765F">
        <w:rPr>
          <w:rFonts w:ascii="標楷體" w:eastAsia="標楷體" w:hAnsi="標楷體" w:hint="eastAsia"/>
          <w:bCs/>
          <w:kern w:val="0"/>
          <w:sz w:val="28"/>
          <w:szCs w:val="28"/>
        </w:rPr>
        <w:t>國防部陸軍司令部115-</w:t>
      </w:r>
      <w:proofErr w:type="gramStart"/>
      <w:r w:rsidRPr="0061765F">
        <w:rPr>
          <w:rFonts w:ascii="標楷體" w:eastAsia="標楷體" w:hAnsi="標楷體" w:hint="eastAsia"/>
          <w:bCs/>
          <w:kern w:val="0"/>
          <w:sz w:val="28"/>
          <w:szCs w:val="28"/>
        </w:rPr>
        <w:t>120</w:t>
      </w:r>
      <w:proofErr w:type="gramEnd"/>
      <w:r w:rsidRPr="0061765F">
        <w:rPr>
          <w:rFonts w:ascii="標楷體" w:eastAsia="標楷體" w:hAnsi="標楷體" w:hint="eastAsia"/>
          <w:bCs/>
          <w:kern w:val="0"/>
          <w:sz w:val="28"/>
          <w:szCs w:val="28"/>
        </w:rPr>
        <w:t>年度辦理「北測中心湖口</w:t>
      </w:r>
      <w:proofErr w:type="gramStart"/>
      <w:r w:rsidRPr="0061765F">
        <w:rPr>
          <w:rFonts w:ascii="標楷體" w:eastAsia="標楷體" w:hAnsi="標楷體" w:hint="eastAsia"/>
          <w:bCs/>
          <w:kern w:val="0"/>
          <w:sz w:val="28"/>
          <w:szCs w:val="28"/>
        </w:rPr>
        <w:t>訓練場整建</w:t>
      </w:r>
      <w:proofErr w:type="gramEnd"/>
      <w:r w:rsidRPr="0061765F">
        <w:rPr>
          <w:rFonts w:ascii="標楷體" w:eastAsia="標楷體" w:hAnsi="標楷體" w:hint="eastAsia"/>
          <w:bCs/>
          <w:kern w:val="0"/>
          <w:sz w:val="28"/>
          <w:szCs w:val="28"/>
        </w:rPr>
        <w:t>工程案」，全案計需66億1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541萬元，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年度預算編列841萬8千元，經查湖口訓練場為國軍北部地區極其重要訓練場所，故應就整建範圍、項目、預期成效及施工期間</w:t>
      </w:r>
      <w:proofErr w:type="gramStart"/>
      <w:r w:rsidRPr="0061765F">
        <w:rPr>
          <w:rFonts w:ascii="標楷體" w:eastAsia="標楷體" w:hAnsi="標楷體" w:hint="eastAsia"/>
          <w:bCs/>
          <w:kern w:val="0"/>
          <w:sz w:val="28"/>
          <w:szCs w:val="28"/>
        </w:rPr>
        <w:t>部隊施訓影響</w:t>
      </w:r>
      <w:proofErr w:type="gramEnd"/>
      <w:r w:rsidRPr="0061765F">
        <w:rPr>
          <w:rFonts w:ascii="標楷體" w:eastAsia="標楷體" w:hAnsi="標楷體" w:hint="eastAsia"/>
          <w:bCs/>
          <w:kern w:val="0"/>
          <w:sz w:val="28"/>
          <w:szCs w:val="28"/>
        </w:rPr>
        <w:t>之替代方案等，至立法院做全盤報告，以利預算審查，</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年度國防部陸軍司令部第8目「一般建築及設備」第2節「營建工程」項下「訓練設施工程」之「北測中心湖口</w:t>
      </w:r>
      <w:proofErr w:type="gramStart"/>
      <w:r w:rsidRPr="0061765F">
        <w:rPr>
          <w:rFonts w:ascii="標楷體" w:eastAsia="標楷體" w:hAnsi="標楷體" w:hint="eastAsia"/>
          <w:bCs/>
          <w:kern w:val="0"/>
          <w:sz w:val="28"/>
          <w:szCs w:val="28"/>
        </w:rPr>
        <w:t>訓練場整建</w:t>
      </w:r>
      <w:proofErr w:type="gramEnd"/>
      <w:r w:rsidRPr="0061765F">
        <w:rPr>
          <w:rFonts w:ascii="標楷體" w:eastAsia="標楷體" w:hAnsi="標楷體" w:hint="eastAsia"/>
          <w:bCs/>
          <w:kern w:val="0"/>
          <w:sz w:val="28"/>
          <w:szCs w:val="28"/>
        </w:rPr>
        <w:t>工程案」預算編列841萬8千元，凍結</w:t>
      </w:r>
      <w:r w:rsidRPr="0061765F">
        <w:rPr>
          <w:rFonts w:ascii="標楷體" w:eastAsia="標楷體" w:hAnsi="標楷體"/>
          <w:bCs/>
          <w:kern w:val="0"/>
          <w:sz w:val="28"/>
          <w:szCs w:val="28"/>
        </w:rPr>
        <w:t>400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國防部向立法院外交及國防委員會提出書面報告並經同意後，始得動支。【180】</w:t>
      </w:r>
    </w:p>
    <w:p w14:paraId="16B8938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41FFF98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年度國防部海軍司令部「左營、蘇澳及基隆地區新建置救火、堵</w:t>
      </w:r>
      <w:proofErr w:type="gramStart"/>
      <w:r w:rsidRPr="0061765F">
        <w:rPr>
          <w:rFonts w:ascii="標楷體" w:eastAsia="標楷體" w:hAnsi="標楷體" w:hint="eastAsia"/>
          <w:bCs/>
          <w:kern w:val="0"/>
          <w:sz w:val="28"/>
          <w:szCs w:val="28"/>
        </w:rPr>
        <w:t>漏訓場</w:t>
      </w:r>
      <w:proofErr w:type="gramEnd"/>
      <w:r w:rsidRPr="0061765F">
        <w:rPr>
          <w:rFonts w:ascii="標楷體" w:eastAsia="標楷體" w:hAnsi="標楷體" w:hint="eastAsia"/>
          <w:bCs/>
          <w:kern w:val="0"/>
          <w:sz w:val="28"/>
          <w:szCs w:val="28"/>
        </w:rPr>
        <w:t>」。考量執行期程與</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年度預算編列數與原計畫時程比較，已延後及下修。相關整建場地迄今尚未完整獲得。</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年度是否能依規劃作業執行，尚待</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清，須澄清說明，以免有年度預算浮編之疑慮。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針對</w:t>
      </w:r>
      <w:r w:rsidRPr="0061765F">
        <w:rPr>
          <w:rFonts w:ascii="標楷體" w:eastAsia="標楷體" w:hAnsi="標楷體" w:hint="eastAsia"/>
          <w:bCs/>
          <w:kern w:val="0"/>
          <w:sz w:val="28"/>
          <w:szCs w:val="28"/>
        </w:rPr>
        <w:tab/>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年度國防部海軍司令部「左營、蘇澳及基隆地區新建置救火、堵</w:t>
      </w:r>
      <w:proofErr w:type="gramStart"/>
      <w:r w:rsidRPr="0061765F">
        <w:rPr>
          <w:rFonts w:ascii="標楷體" w:eastAsia="標楷體" w:hAnsi="標楷體" w:hint="eastAsia"/>
          <w:bCs/>
          <w:kern w:val="0"/>
          <w:sz w:val="28"/>
          <w:szCs w:val="28"/>
        </w:rPr>
        <w:t>漏訓場</w:t>
      </w:r>
      <w:proofErr w:type="gramEnd"/>
      <w:r w:rsidRPr="0061765F">
        <w:rPr>
          <w:rFonts w:ascii="標楷體" w:eastAsia="標楷體" w:hAnsi="標楷體" w:hint="eastAsia"/>
          <w:bCs/>
          <w:kern w:val="0"/>
          <w:sz w:val="28"/>
          <w:szCs w:val="28"/>
        </w:rPr>
        <w:t>」預算編列1億5,000萬元，凍結</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w:t>
      </w:r>
      <w:r w:rsidRPr="0061765F">
        <w:rPr>
          <w:rFonts w:ascii="標楷體" w:eastAsia="標楷體" w:hAnsi="標楷體" w:hint="eastAsia"/>
          <w:bCs/>
          <w:kern w:val="0"/>
          <w:sz w:val="28"/>
          <w:szCs w:val="28"/>
        </w:rPr>
        <w:lastRenderedPageBreak/>
        <w:t>院外交及國防委員會提出書面報告並經同意後，始得動支。【185】【</w:t>
      </w:r>
      <w:r w:rsidRPr="0061765F">
        <w:rPr>
          <w:rFonts w:ascii="標楷體" w:eastAsia="標楷體" w:hAnsi="標楷體"/>
          <w:bCs/>
          <w:kern w:val="0"/>
          <w:sz w:val="28"/>
          <w:szCs w:val="28"/>
        </w:rPr>
        <w:t>276</w:t>
      </w:r>
      <w:r w:rsidRPr="0061765F">
        <w:rPr>
          <w:rFonts w:ascii="標楷體" w:eastAsia="標楷體" w:hAnsi="標楷體" w:hint="eastAsia"/>
          <w:bCs/>
          <w:kern w:val="0"/>
          <w:sz w:val="28"/>
          <w:szCs w:val="28"/>
        </w:rPr>
        <w:t>】</w:t>
      </w:r>
    </w:p>
    <w:p w14:paraId="1413BFC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w:t>
      </w:r>
    </w:p>
    <w:p w14:paraId="54B1F190"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年度國防部海軍司令部第1目「軍事行政」項下「人事行政」中「設備及投資」之「資訊軟硬體設備費」預算編列313萬4千元。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年度新增310萬餘元，較歷年預算新增26倍。因對預算編列方式，採購品項、用途須澄清說明，以免有浪費公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之疑義。</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w:t>
      </w:r>
      <w:r w:rsidRPr="0061765F">
        <w:rPr>
          <w:rFonts w:ascii="標楷體" w:eastAsia="標楷體" w:hAnsi="標楷體"/>
          <w:bCs/>
          <w:kern w:val="0"/>
          <w:sz w:val="28"/>
          <w:szCs w:val="28"/>
        </w:rPr>
        <w:t>26</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國防部於2個月內向立法院外交及國防委員會提出書面報告並經同意後，始得動支。【186】</w:t>
      </w:r>
    </w:p>
    <w:p w14:paraId="498D1633"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w:t>
      </w:r>
    </w:p>
    <w:p w14:paraId="44998A2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1目「軍事行政」項下「情報及測量作業」預算編列8,620萬6千元。本項預算係國防部海軍司令部辦理2026年度「漂浮軌跡觀測浮標後續衛星通訊」、「地理空間資訊與服務實施計畫」等案，分別編列1,184萬8千元、3,911萬元，</w:t>
      </w:r>
      <w:proofErr w:type="gramStart"/>
      <w:r w:rsidRPr="0061765F">
        <w:rPr>
          <w:rFonts w:ascii="標楷體" w:eastAsia="標楷體" w:hAnsi="標楷體" w:hint="eastAsia"/>
          <w:bCs/>
          <w:kern w:val="0"/>
          <w:sz w:val="28"/>
          <w:szCs w:val="28"/>
        </w:rPr>
        <w:t>然未於</w:t>
      </w:r>
      <w:proofErr w:type="gramEnd"/>
      <w:r w:rsidRPr="0061765F">
        <w:rPr>
          <w:rFonts w:ascii="標楷體" w:eastAsia="標楷體" w:hAnsi="標楷體" w:hint="eastAsia"/>
          <w:bCs/>
          <w:kern w:val="0"/>
          <w:sz w:val="28"/>
          <w:szCs w:val="28"/>
        </w:rPr>
        <w:t>預算書表中詳細載明原因與計畫執行內容，應妥適說明，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國防部向立法院外交及國防委員會提出書面報告並經同意後，始得動支。【187】【1</w:t>
      </w:r>
      <w:r w:rsidRPr="0061765F">
        <w:rPr>
          <w:rFonts w:ascii="標楷體" w:eastAsia="標楷體" w:hAnsi="標楷體"/>
          <w:bCs/>
          <w:kern w:val="0"/>
          <w:sz w:val="28"/>
          <w:szCs w:val="28"/>
        </w:rPr>
        <w:t>90</w:t>
      </w:r>
      <w:r w:rsidRPr="0061765F">
        <w:rPr>
          <w:rFonts w:ascii="標楷體" w:eastAsia="標楷體" w:hAnsi="標楷體" w:hint="eastAsia"/>
          <w:bCs/>
          <w:kern w:val="0"/>
          <w:sz w:val="28"/>
          <w:szCs w:val="28"/>
        </w:rPr>
        <w:t>】</w:t>
      </w:r>
    </w:p>
    <w:p w14:paraId="5155DC0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提案人：王定宇　陳俊宇　羅美玲　馬文君　</w:t>
      </w:r>
    </w:p>
    <w:p w14:paraId="65E6B48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牛煦庭　黃建賓　</w:t>
      </w:r>
    </w:p>
    <w:p w14:paraId="5EA9BEBE"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年度國防部海軍司令部第1目「軍事行政」項下「效益評估作業」中「業務費」之「軍事裝備及設施」預算編列1,200萬元，係國防部海軍司令部於效益評估作業項下，新增軍事裝備及設施項目，規劃以1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200萬元執行水下滑翔機自主巡航暨聲學追蹤</w:t>
      </w:r>
      <w:proofErr w:type="gramStart"/>
      <w:r w:rsidRPr="0061765F">
        <w:rPr>
          <w:rFonts w:ascii="標楷體" w:eastAsia="標楷體" w:hAnsi="標楷體" w:hint="eastAsia"/>
          <w:bCs/>
          <w:kern w:val="0"/>
          <w:sz w:val="28"/>
          <w:szCs w:val="28"/>
        </w:rPr>
        <w:t>系統乙項</w:t>
      </w:r>
      <w:proofErr w:type="gramEnd"/>
      <w:r w:rsidRPr="0061765F">
        <w:rPr>
          <w:rFonts w:ascii="標楷體" w:eastAsia="標楷體" w:hAnsi="標楷體" w:hint="eastAsia"/>
          <w:bCs/>
          <w:kern w:val="0"/>
          <w:sz w:val="28"/>
          <w:szCs w:val="28"/>
        </w:rPr>
        <w:t>。考量為海軍首次以直接購入裝備之方式，</w:t>
      </w:r>
      <w:r w:rsidRPr="0061765F">
        <w:rPr>
          <w:rFonts w:ascii="標楷體" w:eastAsia="標楷體" w:hAnsi="標楷體" w:hint="eastAsia"/>
          <w:bCs/>
          <w:kern w:val="0"/>
          <w:sz w:val="28"/>
          <w:szCs w:val="28"/>
        </w:rPr>
        <w:lastRenderedPageBreak/>
        <w:t>獨力完成新式裝備評估。因對後續相關方式、計畫、期程、評估編組團隊、允出入條件、風險計畫等，尚須澄清。以免有浪費公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400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國防部於2個月內向立法院外交及國防委員會提出書面報告並經同意後，始得動支。【194】</w:t>
      </w:r>
    </w:p>
    <w:p w14:paraId="3107755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w:t>
      </w:r>
    </w:p>
    <w:p w14:paraId="062D36D1"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1目「軍事行政」項下「政戰綜合作業」中「業務費」預算編列5,531萬元。海軍陸戰隊於115年發生多起自傷案件，如海軍陸戰隊99旅、海軍陸戰隊防空警衛群等。立法院預算中心也多次指出，軍中心輔人員具有專業證照的比例有限，國防部雖已預算編列連結民間資源，仍需加強心輔人員之專業訓練，而自傷事件頻傳更顯示在心輔方面有亟需加強與改善之必要，</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國防部於1個月內向立法院外交及國防委員會提出書面報告並經同意後，始得動支。【196】</w:t>
      </w:r>
    </w:p>
    <w:p w14:paraId="0F9CA9D9"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馬文君　黃建賓</w:t>
      </w:r>
    </w:p>
    <w:p w14:paraId="082CACF9"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年度國防部海軍司令部第3目「教育訓練業務」項下「教育行政」預算編列1億9,083萬8千元。本項預算係國防部海軍司令部辦理海軍官校學術研討、招生宣傳、</w:t>
      </w:r>
      <w:proofErr w:type="gramStart"/>
      <w:r w:rsidRPr="0061765F">
        <w:rPr>
          <w:rFonts w:ascii="標楷體" w:eastAsia="標楷體" w:hAnsi="標楷體" w:hint="eastAsia"/>
          <w:bCs/>
          <w:kern w:val="0"/>
          <w:sz w:val="28"/>
          <w:szCs w:val="28"/>
        </w:rPr>
        <w:t>敦睦選航訓練</w:t>
      </w:r>
      <w:proofErr w:type="gramEnd"/>
      <w:r w:rsidRPr="0061765F">
        <w:rPr>
          <w:rFonts w:ascii="標楷體" w:eastAsia="標楷體" w:hAnsi="標楷體" w:hint="eastAsia"/>
          <w:bCs/>
          <w:kern w:val="0"/>
          <w:sz w:val="28"/>
          <w:szCs w:val="28"/>
        </w:rPr>
        <w:t>等相關業務，經查2026年預算數額較2025年大幅增加5,403萬元，且未於預算書表中詳細載明原因與新增規劃，</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國防部向立法院外交及國防委員會提出書面報告並經同意後，始得動支。【200】【201】【204】</w:t>
      </w:r>
    </w:p>
    <w:p w14:paraId="34F47658" w14:textId="77777777" w:rsidR="00533D90" w:rsidRPr="0061765F" w:rsidRDefault="00533D90" w:rsidP="00533D90">
      <w:pPr>
        <w:pStyle w:val="a3"/>
        <w:overflowPunct w:val="0"/>
        <w:snapToGrid w:val="0"/>
        <w:spacing w:line="520" w:lineRule="exact"/>
        <w:ind w:leftChars="0" w:left="2835"/>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提案人：王定宇　陳俊宇　羅美玲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w:t>
      </w:r>
    </w:p>
    <w:p w14:paraId="216CD60D" w14:textId="77777777" w:rsidR="00533D90" w:rsidRPr="0061765F" w:rsidRDefault="00533D90" w:rsidP="00533D90">
      <w:pPr>
        <w:pStyle w:val="a3"/>
        <w:overflowPunct w:val="0"/>
        <w:snapToGrid w:val="0"/>
        <w:spacing w:line="520" w:lineRule="exact"/>
        <w:ind w:leftChars="0" w:left="2835"/>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馬文君　黃建賓　黃　仁　牛煦庭　</w:t>
      </w:r>
    </w:p>
    <w:p w14:paraId="675C8085"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年度國防部海軍司令部第4目「後勤及通資業務」項</w:t>
      </w:r>
      <w:r w:rsidRPr="0061765F">
        <w:rPr>
          <w:rFonts w:ascii="標楷體" w:eastAsia="標楷體" w:hAnsi="標楷體" w:hint="eastAsia"/>
          <w:bCs/>
          <w:kern w:val="0"/>
          <w:sz w:val="28"/>
          <w:szCs w:val="28"/>
        </w:rPr>
        <w:lastRenderedPageBreak/>
        <w:t>下「設施修繕維護與管理」中「業務費」預算編列6億2,568萬3千元。</w:t>
      </w:r>
      <w:proofErr w:type="gramStart"/>
      <w:r w:rsidRPr="0061765F">
        <w:rPr>
          <w:rFonts w:ascii="標楷體" w:eastAsia="標楷體" w:hAnsi="標楷體" w:hint="eastAsia"/>
          <w:bCs/>
          <w:kern w:val="0"/>
          <w:sz w:val="28"/>
          <w:szCs w:val="28"/>
        </w:rPr>
        <w:t>鑑於威海營區</w:t>
      </w:r>
      <w:proofErr w:type="gramEnd"/>
      <w:r w:rsidRPr="0061765F">
        <w:rPr>
          <w:rFonts w:ascii="標楷體" w:eastAsia="標楷體" w:hAnsi="標楷體" w:hint="eastAsia"/>
          <w:bCs/>
          <w:kern w:val="0"/>
          <w:sz w:val="28"/>
          <w:szCs w:val="28"/>
        </w:rPr>
        <w:t>整建工程承包廠商，已函</w:t>
      </w:r>
      <w:proofErr w:type="gramStart"/>
      <w:r w:rsidRPr="0061765F">
        <w:rPr>
          <w:rFonts w:ascii="標楷體" w:eastAsia="標楷體" w:hAnsi="標楷體" w:hint="eastAsia"/>
          <w:bCs/>
          <w:kern w:val="0"/>
          <w:sz w:val="28"/>
          <w:szCs w:val="28"/>
        </w:rPr>
        <w:t>詢</w:t>
      </w:r>
      <w:proofErr w:type="gramEnd"/>
      <w:r w:rsidRPr="0061765F">
        <w:rPr>
          <w:rFonts w:ascii="標楷體" w:eastAsia="標楷體" w:hAnsi="標楷體" w:hint="eastAsia"/>
          <w:bCs/>
          <w:kern w:val="0"/>
          <w:sz w:val="28"/>
          <w:szCs w:val="28"/>
        </w:rPr>
        <w:t>行政院公共工程委員會、國防部政風室，有關國防部海軍司令部於前期工程完工後，多次要求承包廠商簽署貨款延後付款同意書，並經廠商多次</w:t>
      </w:r>
      <w:proofErr w:type="gramStart"/>
      <w:r w:rsidRPr="0061765F">
        <w:rPr>
          <w:rFonts w:ascii="標楷體" w:eastAsia="標楷體" w:hAnsi="標楷體" w:hint="eastAsia"/>
          <w:bCs/>
          <w:kern w:val="0"/>
          <w:sz w:val="28"/>
          <w:szCs w:val="28"/>
        </w:rPr>
        <w:t>催告均不付款</w:t>
      </w:r>
      <w:proofErr w:type="gramEnd"/>
      <w:r w:rsidRPr="0061765F">
        <w:rPr>
          <w:rFonts w:ascii="標楷體" w:eastAsia="標楷體" w:hAnsi="標楷體" w:hint="eastAsia"/>
          <w:bCs/>
          <w:kern w:val="0"/>
          <w:sz w:val="28"/>
          <w:szCs w:val="28"/>
        </w:rPr>
        <w:t>。此舉對於我國國軍形象大有傷害，請國防部對於相關爭議先行</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清並提出報告，</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國防部於1個月內向立法院外交及國防委員會提出書面報告並經同意後，始得動支。【215】</w:t>
      </w:r>
    </w:p>
    <w:p w14:paraId="62BB595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61765F">
        <w:rPr>
          <w:rFonts w:ascii="標楷體" w:eastAsia="標楷體" w:hAnsi="標楷體" w:hint="eastAsia"/>
          <w:sz w:val="28"/>
          <w:szCs w:val="28"/>
        </w:rPr>
        <w:t>提案人：</w:t>
      </w:r>
      <w:proofErr w:type="gramStart"/>
      <w:r w:rsidRPr="0061765F">
        <w:rPr>
          <w:rFonts w:ascii="標楷體" w:eastAsia="標楷體" w:hAnsi="標楷體" w:hint="eastAsia"/>
          <w:sz w:val="28"/>
          <w:szCs w:val="28"/>
        </w:rPr>
        <w:t>徐巧芯</w:t>
      </w:r>
      <w:proofErr w:type="gramEnd"/>
      <w:r w:rsidRPr="0061765F">
        <w:rPr>
          <w:rFonts w:ascii="標楷體" w:eastAsia="標楷體" w:hAnsi="標楷體" w:hint="eastAsia"/>
          <w:sz w:val="28"/>
          <w:szCs w:val="28"/>
        </w:rPr>
        <w:t xml:space="preserve">　馬文君　黃建賓</w:t>
      </w:r>
    </w:p>
    <w:p w14:paraId="485E3A96"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年度國防部海軍司令部第4目「後勤及通資業務」項下「通信電子與資訊管理」預算編列13億0,232萬6千元，</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於配合國防部推動之「台灣戰術網路暨部隊覺知應用套件」及AI，其基礎架構與既有ATAK高度重疊，而其具備免費、離線功能及</w:t>
      </w:r>
      <w:proofErr w:type="gramStart"/>
      <w:r w:rsidRPr="0061765F">
        <w:rPr>
          <w:rFonts w:ascii="標楷體" w:eastAsia="標楷體" w:hAnsi="標楷體" w:hint="eastAsia"/>
          <w:bCs/>
          <w:kern w:val="0"/>
          <w:sz w:val="28"/>
          <w:szCs w:val="28"/>
        </w:rPr>
        <w:t>翻譯插件</w:t>
      </w:r>
      <w:proofErr w:type="gramEnd"/>
      <w:r w:rsidRPr="0061765F">
        <w:rPr>
          <w:rFonts w:ascii="標楷體" w:eastAsia="標楷體" w:hAnsi="標楷體" w:hint="eastAsia"/>
          <w:bCs/>
          <w:kern w:val="0"/>
          <w:sz w:val="28"/>
          <w:szCs w:val="28"/>
        </w:rPr>
        <w:t>。僅以商</w:t>
      </w:r>
      <w:proofErr w:type="gramStart"/>
      <w:r w:rsidRPr="0061765F">
        <w:rPr>
          <w:rFonts w:ascii="標楷體" w:eastAsia="標楷體" w:hAnsi="標楷體" w:hint="eastAsia"/>
          <w:bCs/>
          <w:kern w:val="0"/>
          <w:sz w:val="28"/>
          <w:szCs w:val="28"/>
        </w:rPr>
        <w:t>規介</w:t>
      </w:r>
      <w:proofErr w:type="gramEnd"/>
      <w:r w:rsidRPr="0061765F">
        <w:rPr>
          <w:rFonts w:ascii="標楷體" w:eastAsia="標楷體" w:hAnsi="標楷體" w:hint="eastAsia"/>
          <w:bCs/>
          <w:kern w:val="0"/>
          <w:sz w:val="28"/>
          <w:szCs w:val="28"/>
        </w:rPr>
        <w:t>接、雲端、特定通信，恐有規格綁定之疑慮。尤其戰力，應為抗干擾、加密傳輸、跨軍種互通、戰場火力鏈整合。若未驗證，即大量同步推動，恐形成「以商</w:t>
      </w:r>
      <w:proofErr w:type="gramStart"/>
      <w:r w:rsidRPr="0061765F">
        <w:rPr>
          <w:rFonts w:ascii="標楷體" w:eastAsia="標楷體" w:hAnsi="標楷體" w:hint="eastAsia"/>
          <w:bCs/>
          <w:kern w:val="0"/>
          <w:sz w:val="28"/>
          <w:szCs w:val="28"/>
        </w:rPr>
        <w:t>規</w:t>
      </w:r>
      <w:proofErr w:type="gramEnd"/>
      <w:r w:rsidRPr="0061765F">
        <w:rPr>
          <w:rFonts w:ascii="標楷體" w:eastAsia="標楷體" w:hAnsi="標楷體" w:hint="eastAsia"/>
          <w:bCs/>
          <w:kern w:val="0"/>
          <w:sz w:val="28"/>
          <w:szCs w:val="28"/>
        </w:rPr>
        <w:t>包裝軍規、以採購替代戰力」之重大制度風險，</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0%，</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國防部於3個月內向立法院外交及國防委員會提出書面報告並經同意後，始得動支。【218】</w:t>
      </w:r>
    </w:p>
    <w:p w14:paraId="61FA753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sz w:val="28"/>
          <w:szCs w:val="28"/>
        </w:rPr>
      </w:pPr>
      <w:bookmarkStart w:id="12" w:name="_Hlk230272318"/>
      <w:r w:rsidRPr="0061765F">
        <w:rPr>
          <w:rFonts w:ascii="標楷體" w:eastAsia="標楷體" w:hAnsi="標楷體" w:hint="eastAsia"/>
          <w:sz w:val="28"/>
          <w:szCs w:val="28"/>
        </w:rPr>
        <w:t xml:space="preserve">提案人：馬文君　牛煦庭　王安祥　</w:t>
      </w:r>
      <w:bookmarkEnd w:id="12"/>
    </w:p>
    <w:p w14:paraId="6070A2D0"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bCs/>
          <w:kern w:val="0"/>
          <w:sz w:val="28"/>
          <w:szCs w:val="28"/>
        </w:rPr>
        <w:t>115</w:t>
      </w:r>
      <w:proofErr w:type="gramEnd"/>
      <w:r w:rsidRPr="0061765F">
        <w:rPr>
          <w:rFonts w:ascii="標楷體" w:eastAsia="標楷體" w:hAnsi="標楷體" w:hint="eastAsia"/>
          <w:bCs/>
          <w:kern w:val="0"/>
          <w:sz w:val="28"/>
          <w:szCs w:val="28"/>
        </w:rPr>
        <w:t>年度國防部海軍司令部第</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目「後勤及通資業務」項下「軍事單位裝備零附件購製及保修」預算編列</w:t>
      </w:r>
      <w:r w:rsidRPr="0061765F">
        <w:rPr>
          <w:rFonts w:ascii="標楷體" w:eastAsia="標楷體" w:hAnsi="標楷體"/>
          <w:bCs/>
          <w:kern w:val="0"/>
          <w:sz w:val="28"/>
          <w:szCs w:val="28"/>
        </w:rPr>
        <w:t>210</w:t>
      </w:r>
      <w:r w:rsidRPr="0061765F">
        <w:rPr>
          <w:rFonts w:ascii="標楷體" w:eastAsia="標楷體" w:hAnsi="標楷體" w:hint="eastAsia"/>
          <w:bCs/>
          <w:kern w:val="0"/>
          <w:sz w:val="28"/>
          <w:szCs w:val="28"/>
        </w:rPr>
        <w:t>億</w:t>
      </w:r>
      <w:r w:rsidRPr="0061765F">
        <w:rPr>
          <w:rFonts w:ascii="標楷體" w:eastAsia="標楷體" w:hAnsi="標楷體"/>
          <w:bCs/>
          <w:kern w:val="0"/>
          <w:sz w:val="28"/>
          <w:szCs w:val="28"/>
        </w:rPr>
        <w:t>5,438</w:t>
      </w:r>
      <w:r w:rsidRPr="0061765F">
        <w:rPr>
          <w:rFonts w:ascii="標楷體" w:eastAsia="標楷體" w:hAnsi="標楷體" w:hint="eastAsia"/>
          <w:bCs/>
          <w:kern w:val="0"/>
          <w:sz w:val="28"/>
          <w:szCs w:val="28"/>
        </w:rPr>
        <w:t>萬</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千元。為建構兼具高機動性、強大飛彈酬載與優異打擊能力之新興輕快作戰兵力，海軍推動「</w:t>
      </w:r>
      <w:proofErr w:type="gramStart"/>
      <w:r w:rsidRPr="0061765F">
        <w:rPr>
          <w:rFonts w:ascii="標楷體" w:eastAsia="標楷體" w:hAnsi="標楷體" w:hint="eastAsia"/>
          <w:bCs/>
          <w:kern w:val="0"/>
          <w:sz w:val="28"/>
          <w:szCs w:val="28"/>
        </w:rPr>
        <w:t>承海計畫</w:t>
      </w:r>
      <w:proofErr w:type="gramEnd"/>
      <w:r w:rsidRPr="0061765F">
        <w:rPr>
          <w:rFonts w:ascii="標楷體" w:eastAsia="標楷體" w:hAnsi="標楷體" w:hint="eastAsia"/>
          <w:bCs/>
          <w:kern w:val="0"/>
          <w:sz w:val="28"/>
          <w:szCs w:val="28"/>
        </w:rPr>
        <w:t>」分兩批籌建</w:t>
      </w:r>
      <w:r w:rsidRPr="0061765F">
        <w:rPr>
          <w:rFonts w:ascii="標楷體" w:eastAsia="標楷體" w:hAnsi="標楷體"/>
          <w:bCs/>
          <w:kern w:val="0"/>
          <w:sz w:val="28"/>
          <w:szCs w:val="28"/>
        </w:rPr>
        <w:t>11</w:t>
      </w:r>
      <w:r w:rsidRPr="0061765F">
        <w:rPr>
          <w:rFonts w:ascii="標楷體" w:eastAsia="標楷體" w:hAnsi="標楷體" w:hint="eastAsia"/>
          <w:bCs/>
          <w:kern w:val="0"/>
          <w:sz w:val="28"/>
          <w:szCs w:val="28"/>
        </w:rPr>
        <w:t>艘高效能艦艇，以強化整體制海戰力，惟據審計部</w:t>
      </w:r>
      <w:proofErr w:type="gramStart"/>
      <w:r w:rsidRPr="0061765F">
        <w:rPr>
          <w:rFonts w:ascii="標楷體" w:eastAsia="標楷體" w:hAnsi="標楷體"/>
          <w:bCs/>
          <w:kern w:val="0"/>
          <w:sz w:val="28"/>
          <w:szCs w:val="28"/>
        </w:rPr>
        <w:t>113</w:t>
      </w:r>
      <w:proofErr w:type="gramEnd"/>
      <w:r w:rsidRPr="0061765F">
        <w:rPr>
          <w:rFonts w:ascii="標楷體" w:eastAsia="標楷體" w:hAnsi="標楷體" w:hint="eastAsia"/>
          <w:bCs/>
          <w:kern w:val="0"/>
          <w:sz w:val="28"/>
          <w:szCs w:val="28"/>
        </w:rPr>
        <w:t>年度決算審核報告指出，海軍接收之第一批</w:t>
      </w:r>
      <w:r w:rsidRPr="0061765F">
        <w:rPr>
          <w:rFonts w:ascii="標楷體" w:eastAsia="標楷體" w:hAnsi="標楷體"/>
          <w:bCs/>
          <w:kern w:val="0"/>
          <w:sz w:val="28"/>
          <w:szCs w:val="28"/>
        </w:rPr>
        <w:t>6</w:t>
      </w:r>
      <w:r w:rsidRPr="0061765F">
        <w:rPr>
          <w:rFonts w:ascii="標楷體" w:eastAsia="標楷體" w:hAnsi="標楷體" w:hint="eastAsia"/>
          <w:bCs/>
          <w:kern w:val="0"/>
          <w:sz w:val="28"/>
          <w:szCs w:val="28"/>
        </w:rPr>
        <w:t>艘</w:t>
      </w:r>
      <w:proofErr w:type="gramStart"/>
      <w:r w:rsidRPr="0061765F">
        <w:rPr>
          <w:rFonts w:ascii="標楷體" w:eastAsia="標楷體" w:hAnsi="標楷體" w:hint="eastAsia"/>
          <w:bCs/>
          <w:kern w:val="0"/>
          <w:sz w:val="28"/>
          <w:szCs w:val="28"/>
        </w:rPr>
        <w:t>沱</w:t>
      </w:r>
      <w:proofErr w:type="gramEnd"/>
      <w:r w:rsidRPr="0061765F">
        <w:rPr>
          <w:rFonts w:ascii="標楷體" w:eastAsia="標楷體" w:hAnsi="標楷體" w:hint="eastAsia"/>
          <w:bCs/>
          <w:kern w:val="0"/>
          <w:sz w:val="28"/>
          <w:szCs w:val="28"/>
        </w:rPr>
        <w:t>江級巡邏艦，部分</w:t>
      </w:r>
      <w:r w:rsidRPr="0061765F">
        <w:rPr>
          <w:rFonts w:ascii="標楷體" w:eastAsia="標楷體" w:hAnsi="標楷體" w:hint="eastAsia"/>
          <w:bCs/>
          <w:kern w:val="0"/>
          <w:sz w:val="28"/>
          <w:szCs w:val="28"/>
        </w:rPr>
        <w:lastRenderedPageBreak/>
        <w:t>艦艇存有使用平面搜索雷達掌握目標</w:t>
      </w:r>
      <w:proofErr w:type="gramStart"/>
      <w:r w:rsidRPr="0061765F">
        <w:rPr>
          <w:rFonts w:ascii="標楷體" w:eastAsia="標楷體" w:hAnsi="標楷體" w:hint="eastAsia"/>
          <w:bCs/>
          <w:kern w:val="0"/>
          <w:sz w:val="28"/>
          <w:szCs w:val="28"/>
        </w:rPr>
        <w:t>易脫鎖</w:t>
      </w:r>
      <w:proofErr w:type="gramEnd"/>
      <w:r w:rsidRPr="0061765F">
        <w:rPr>
          <w:rFonts w:ascii="標楷體" w:eastAsia="標楷體" w:hAnsi="標楷體" w:hint="eastAsia"/>
          <w:bCs/>
          <w:kern w:val="0"/>
          <w:sz w:val="28"/>
          <w:szCs w:val="28"/>
        </w:rPr>
        <w:t>、整合式儎台管理系統當機、葉輪（推進器）損壞致發電機高溫當機等問題，且間有機側控制面板</w:t>
      </w:r>
      <w:r w:rsidRPr="0061765F">
        <w:rPr>
          <w:rFonts w:ascii="標楷體" w:eastAsia="標楷體" w:hAnsi="標楷體"/>
          <w:bCs/>
          <w:kern w:val="0"/>
          <w:sz w:val="28"/>
          <w:szCs w:val="28"/>
        </w:rPr>
        <w:t>112</w:t>
      </w:r>
      <w:r w:rsidRPr="0061765F">
        <w:rPr>
          <w:rFonts w:ascii="標楷體" w:eastAsia="標楷體" w:hAnsi="標楷體" w:hint="eastAsia"/>
          <w:bCs/>
          <w:kern w:val="0"/>
          <w:sz w:val="28"/>
          <w:szCs w:val="28"/>
        </w:rPr>
        <w:t>年</w:t>
      </w:r>
      <w:r w:rsidRPr="0061765F">
        <w:rPr>
          <w:rFonts w:ascii="標楷體" w:eastAsia="標楷體" w:hAnsi="標楷體"/>
          <w:bCs/>
          <w:kern w:val="0"/>
          <w:sz w:val="28"/>
          <w:szCs w:val="28"/>
        </w:rPr>
        <w:t>12</w:t>
      </w:r>
      <w:r w:rsidRPr="0061765F">
        <w:rPr>
          <w:rFonts w:ascii="標楷體" w:eastAsia="標楷體" w:hAnsi="標楷體" w:hint="eastAsia"/>
          <w:bCs/>
          <w:kern w:val="0"/>
          <w:sz w:val="28"/>
          <w:szCs w:val="28"/>
        </w:rPr>
        <w:t>月出現故障訊息，逾</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年仍未能有效解決，允宜檢討妥處，以避免任務執行或戰力發揮受影響，爰凍結該項預算500萬元，俟國防部於3個月內向立法院外交及國防委員會提出書面報告後，始得動支。【221】</w:t>
      </w:r>
    </w:p>
    <w:p w14:paraId="5C22F6D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提案人：陳俊宇　羅美玲　陳冠廷</w:t>
      </w:r>
    </w:p>
    <w:p w14:paraId="4464FB9C"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年度國防部海軍司令部第4目「後勤及通資業務」項下「軍事單位裝備零附件購製及保修」中「業務費」之「一般事務費」預算編列2,936萬7千元。從110年開始，各</w:t>
      </w:r>
      <w:proofErr w:type="gramStart"/>
      <w:r w:rsidRPr="0061765F">
        <w:rPr>
          <w:rFonts w:ascii="標楷體" w:eastAsia="標楷體" w:hAnsi="標楷體" w:hint="eastAsia"/>
          <w:bCs/>
          <w:kern w:val="0"/>
          <w:sz w:val="28"/>
          <w:szCs w:val="28"/>
        </w:rPr>
        <w:t>支部修艦負荷</w:t>
      </w:r>
      <w:proofErr w:type="gramEnd"/>
      <w:r w:rsidRPr="0061765F">
        <w:rPr>
          <w:rFonts w:ascii="標楷體" w:eastAsia="標楷體" w:hAnsi="標楷體" w:hint="eastAsia"/>
          <w:bCs/>
          <w:kern w:val="0"/>
          <w:sz w:val="28"/>
          <w:szCs w:val="28"/>
        </w:rPr>
        <w:t>常年都在100%以上，並且左營後勤支援指揮部以及蘇澳後勤支援指揮部於114年負荷已經來到新高點，蘇澳後勤支援指揮部達到207%。各支援指揮部</w:t>
      </w:r>
      <w:proofErr w:type="gramStart"/>
      <w:r w:rsidRPr="0061765F">
        <w:rPr>
          <w:rFonts w:ascii="標楷體" w:eastAsia="標楷體" w:hAnsi="標楷體" w:hint="eastAsia"/>
          <w:bCs/>
          <w:kern w:val="0"/>
          <w:sz w:val="28"/>
          <w:szCs w:val="28"/>
        </w:rPr>
        <w:t>近年修艦狀況</w:t>
      </w:r>
      <w:proofErr w:type="gramEnd"/>
      <w:r w:rsidRPr="0061765F">
        <w:rPr>
          <w:rFonts w:ascii="標楷體" w:eastAsia="標楷體" w:hAnsi="標楷體" w:hint="eastAsia"/>
          <w:bCs/>
          <w:kern w:val="0"/>
          <w:sz w:val="28"/>
          <w:szCs w:val="28"/>
        </w:rPr>
        <w:t>除呈現超負荷外，加班</w:t>
      </w:r>
      <w:proofErr w:type="gramStart"/>
      <w:r w:rsidRPr="0061765F">
        <w:rPr>
          <w:rFonts w:ascii="標楷體" w:eastAsia="標楷體" w:hAnsi="標楷體" w:hint="eastAsia"/>
          <w:bCs/>
          <w:kern w:val="0"/>
          <w:sz w:val="28"/>
          <w:szCs w:val="28"/>
        </w:rPr>
        <w:t>工時與聘雇</w:t>
      </w:r>
      <w:proofErr w:type="gramEnd"/>
      <w:r w:rsidRPr="0061765F">
        <w:rPr>
          <w:rFonts w:ascii="標楷體" w:eastAsia="標楷體" w:hAnsi="標楷體" w:hint="eastAsia"/>
          <w:bCs/>
          <w:kern w:val="0"/>
          <w:sz w:val="28"/>
          <w:szCs w:val="28"/>
        </w:rPr>
        <w:t>人員數也越來越高，對於各後勤支援指揮部長期發展</w:t>
      </w:r>
      <w:proofErr w:type="gramStart"/>
      <w:r w:rsidRPr="0061765F">
        <w:rPr>
          <w:rFonts w:ascii="標楷體" w:eastAsia="標楷體" w:hAnsi="標楷體" w:hint="eastAsia"/>
          <w:bCs/>
          <w:kern w:val="0"/>
          <w:sz w:val="28"/>
          <w:szCs w:val="28"/>
        </w:rPr>
        <w:t>恐</w:t>
      </w:r>
      <w:proofErr w:type="gramEnd"/>
      <w:r w:rsidRPr="0061765F">
        <w:rPr>
          <w:rFonts w:ascii="標楷體" w:eastAsia="標楷體" w:hAnsi="標楷體" w:hint="eastAsia"/>
          <w:bCs/>
          <w:kern w:val="0"/>
          <w:sz w:val="28"/>
          <w:szCs w:val="28"/>
        </w:rPr>
        <w:t>產生劇烈影響。請國防部海軍司令部針對各支部修建負荷、人力備置狀況進行檢討並提出實際改善作為，</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146</w:t>
      </w:r>
      <w:r w:rsidRPr="0061765F">
        <w:rPr>
          <w:rFonts w:ascii="標楷體" w:eastAsia="標楷體" w:hAnsi="標楷體" w:hint="eastAsia"/>
          <w:bCs/>
          <w:kern w:val="0"/>
          <w:sz w:val="28"/>
          <w:szCs w:val="28"/>
        </w:rPr>
        <w:t>萬8千元，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國防部於1個月內向立法院外交及國防委員會提出書面報告並經同意後，始得動支。【223】</w:t>
      </w:r>
    </w:p>
    <w:p w14:paraId="7115778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馬文君　黃建賓</w:t>
      </w:r>
    </w:p>
    <w:p w14:paraId="5F972013"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年度國防部海軍司令部第5目「一般裝備」之「長程潛射重型魚雷」預算編列2億元。考量執行迄今已近9年，惟迄今執行成效不明，對能否達成年度目標，須</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凍結該項預算8</w:t>
      </w:r>
      <w:r w:rsidRPr="0061765F">
        <w:rPr>
          <w:rFonts w:ascii="標楷體" w:eastAsia="標楷體" w:hAnsi="標楷體"/>
          <w:bCs/>
          <w:kern w:val="0"/>
          <w:sz w:val="28"/>
          <w:szCs w:val="28"/>
        </w:rPr>
        <w:t>,000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國防部於3個月內向立法院外交及國防委員會提出書面報告並經同意後，始得動支。【227】【2</w:t>
      </w:r>
      <w:r w:rsidRPr="0061765F">
        <w:rPr>
          <w:rFonts w:ascii="標楷體" w:eastAsia="標楷體" w:hAnsi="標楷體"/>
          <w:bCs/>
          <w:kern w:val="0"/>
          <w:sz w:val="28"/>
          <w:szCs w:val="28"/>
        </w:rPr>
        <w:t>30</w:t>
      </w:r>
      <w:r w:rsidRPr="0061765F">
        <w:rPr>
          <w:rFonts w:ascii="標楷體" w:eastAsia="標楷體" w:hAnsi="標楷體" w:hint="eastAsia"/>
          <w:bCs/>
          <w:kern w:val="0"/>
          <w:sz w:val="28"/>
          <w:szCs w:val="28"/>
        </w:rPr>
        <w:t>】</w:t>
      </w:r>
    </w:p>
    <w:p w14:paraId="43B6755C"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王安祥　</w:t>
      </w:r>
    </w:p>
    <w:p w14:paraId="49C118F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年度國防部海軍司令部第5目「一般裝備」之「</w:t>
      </w:r>
      <w:proofErr w:type="gramStart"/>
      <w:r w:rsidRPr="0061765F">
        <w:rPr>
          <w:rFonts w:ascii="標楷體" w:eastAsia="標楷體" w:hAnsi="標楷體" w:hint="eastAsia"/>
          <w:bCs/>
          <w:kern w:val="0"/>
          <w:sz w:val="28"/>
          <w:szCs w:val="28"/>
        </w:rPr>
        <w:t>劍龍</w:t>
      </w:r>
      <w:r w:rsidRPr="0061765F">
        <w:rPr>
          <w:rFonts w:ascii="標楷體" w:eastAsia="標楷體" w:hAnsi="標楷體" w:hint="eastAsia"/>
          <w:bCs/>
          <w:kern w:val="0"/>
          <w:sz w:val="28"/>
          <w:szCs w:val="28"/>
        </w:rPr>
        <w:lastRenderedPageBreak/>
        <w:t>級潛艦</w:t>
      </w:r>
      <w:proofErr w:type="gramEnd"/>
      <w:r w:rsidRPr="0061765F">
        <w:rPr>
          <w:rFonts w:ascii="標楷體" w:eastAsia="標楷體" w:hAnsi="標楷體" w:hint="eastAsia"/>
          <w:bCs/>
          <w:kern w:val="0"/>
          <w:sz w:val="28"/>
          <w:szCs w:val="28"/>
        </w:rPr>
        <w:t>戰鬥系統提升案」預算編列5億7,367萬7千元。</w:t>
      </w:r>
      <w:proofErr w:type="gramStart"/>
      <w:r w:rsidRPr="0061765F">
        <w:rPr>
          <w:rFonts w:ascii="標楷體" w:eastAsia="標楷體" w:hAnsi="標楷體" w:hint="eastAsia"/>
          <w:bCs/>
          <w:kern w:val="0"/>
          <w:sz w:val="28"/>
          <w:szCs w:val="28"/>
        </w:rPr>
        <w:t>考量首艦原訂於113</w:t>
      </w:r>
      <w:proofErr w:type="gramEnd"/>
      <w:r w:rsidRPr="0061765F">
        <w:rPr>
          <w:rFonts w:ascii="標楷體" w:eastAsia="標楷體" w:hAnsi="標楷體" w:hint="eastAsia"/>
          <w:bCs/>
          <w:kern w:val="0"/>
          <w:sz w:val="28"/>
          <w:szCs w:val="28"/>
        </w:rPr>
        <w:t>年度完成，迄今仍有待改進項目未完全驗收，依海軍說明資料規劃於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年度完成第2艘性能提升與驗收工作。因對國家中山科學研究院執行成效仍有疑慮，待說明目前成果，與第2艦執行進度，以</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清後續實際預算支用能力。</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國防部於3個月內向立法院外交及國防委員會提出書面報告並經同意後，始得動支。【232】【23</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w:t>
      </w:r>
    </w:p>
    <w:p w14:paraId="0FE6E38B"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黃　仁　</w:t>
      </w:r>
    </w:p>
    <w:p w14:paraId="27B406FE"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項下「一般武器及戰備支援裝備購製」中「潛艦國造-第2階段原型艦籌建」之「業務費」預算編列1億4,312萬4千元。潛艦國造計畫截至113年底已累積支用數為452億4983萬4千元，其原型艦(海</w:t>
      </w:r>
      <w:proofErr w:type="gramStart"/>
      <w:r w:rsidRPr="0061765F">
        <w:rPr>
          <w:rFonts w:ascii="標楷體" w:eastAsia="標楷體" w:hAnsi="標楷體" w:hint="eastAsia"/>
          <w:bCs/>
          <w:kern w:val="0"/>
          <w:sz w:val="28"/>
          <w:szCs w:val="28"/>
        </w:rPr>
        <w:t>鯤</w:t>
      </w:r>
      <w:proofErr w:type="gramEnd"/>
      <w:r w:rsidRPr="0061765F">
        <w:rPr>
          <w:rFonts w:ascii="標楷體" w:eastAsia="標楷體" w:hAnsi="標楷體" w:hint="eastAsia"/>
          <w:bCs/>
          <w:kern w:val="0"/>
          <w:sz w:val="28"/>
          <w:szCs w:val="28"/>
        </w:rPr>
        <w:t>號)原應於114年11月前完成測試及交艦相關期程，至今延宕，國防部遲未提出後續期程及至今累計</w:t>
      </w:r>
      <w:proofErr w:type="gramStart"/>
      <w:r w:rsidRPr="0061765F">
        <w:rPr>
          <w:rFonts w:ascii="標楷體" w:eastAsia="標楷體" w:hAnsi="標楷體" w:hint="eastAsia"/>
          <w:bCs/>
          <w:kern w:val="0"/>
          <w:sz w:val="28"/>
          <w:szCs w:val="28"/>
        </w:rPr>
        <w:t>計</w:t>
      </w:r>
      <w:proofErr w:type="gramEnd"/>
      <w:r w:rsidRPr="0061765F">
        <w:rPr>
          <w:rFonts w:ascii="標楷體" w:eastAsia="標楷體" w:hAnsi="標楷體" w:hint="eastAsia"/>
          <w:bCs/>
          <w:kern w:val="0"/>
          <w:sz w:val="28"/>
          <w:szCs w:val="28"/>
        </w:rPr>
        <w:t>罰金額，難以對已支用之452億公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交代，</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500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國防部於3個月內向立法院外交及國防委員會提出後續期程與</w:t>
      </w:r>
      <w:proofErr w:type="gramStart"/>
      <w:r w:rsidRPr="0061765F">
        <w:rPr>
          <w:rFonts w:ascii="標楷體" w:eastAsia="標楷體" w:hAnsi="標楷體" w:hint="eastAsia"/>
          <w:bCs/>
          <w:kern w:val="0"/>
          <w:sz w:val="28"/>
          <w:szCs w:val="28"/>
        </w:rPr>
        <w:t>計罰求</w:t>
      </w:r>
      <w:proofErr w:type="gramEnd"/>
      <w:r w:rsidRPr="0061765F">
        <w:rPr>
          <w:rFonts w:ascii="標楷體" w:eastAsia="標楷體" w:hAnsi="標楷體" w:hint="eastAsia"/>
          <w:bCs/>
          <w:kern w:val="0"/>
          <w:sz w:val="28"/>
          <w:szCs w:val="28"/>
        </w:rPr>
        <w:t>償之可能規劃書面報告並經同意後，始得動支。【235】【23</w:t>
      </w:r>
      <w:r w:rsidRPr="0061765F">
        <w:rPr>
          <w:rFonts w:ascii="標楷體" w:eastAsia="標楷體" w:hAnsi="標楷體"/>
          <w:bCs/>
          <w:kern w:val="0"/>
          <w:sz w:val="28"/>
          <w:szCs w:val="28"/>
        </w:rPr>
        <w:t>3</w:t>
      </w:r>
      <w:r w:rsidRPr="0061765F">
        <w:rPr>
          <w:rFonts w:ascii="標楷體" w:eastAsia="標楷體" w:hAnsi="標楷體" w:hint="eastAsia"/>
          <w:bCs/>
          <w:kern w:val="0"/>
          <w:sz w:val="28"/>
          <w:szCs w:val="28"/>
        </w:rPr>
        <w:t>】【23</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w:t>
      </w:r>
    </w:p>
    <w:p w14:paraId="407CFA4B"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提案人：王安祥　黃建賓　牛煦庭　陳永康　</w:t>
      </w:r>
    </w:p>
    <w:p w14:paraId="159AD5A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馬文君　黃　仁　</w:t>
      </w:r>
    </w:p>
    <w:p w14:paraId="70044428"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年度國防部海軍司令部第5目「一般裝備」項下「新一代輕型巡防艦-第2階段原型艦籌建」預算編列18億2,573萬6千元。考量執行年度與年度預算編列數，與原計畫</w:t>
      </w:r>
      <w:proofErr w:type="gramStart"/>
      <w:r w:rsidRPr="0061765F">
        <w:rPr>
          <w:rFonts w:ascii="標楷體" w:eastAsia="標楷體" w:hAnsi="標楷體" w:hint="eastAsia"/>
          <w:bCs/>
          <w:kern w:val="0"/>
          <w:sz w:val="28"/>
          <w:szCs w:val="28"/>
        </w:rPr>
        <w:t>相比較均已延長</w:t>
      </w:r>
      <w:proofErr w:type="gramEnd"/>
      <w:r w:rsidRPr="0061765F">
        <w:rPr>
          <w:rFonts w:ascii="標楷體" w:eastAsia="標楷體" w:hAnsi="標楷體" w:hint="eastAsia"/>
          <w:bCs/>
          <w:kern w:val="0"/>
          <w:sz w:val="28"/>
          <w:szCs w:val="28"/>
        </w:rPr>
        <w:t>及下調。另因主機原廠交貨延宕。致使能否依海軍說明資料於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年度完成首二艦下水與</w:t>
      </w:r>
      <w:proofErr w:type="gramStart"/>
      <w:r w:rsidRPr="0061765F">
        <w:rPr>
          <w:rFonts w:ascii="標楷體" w:eastAsia="標楷體" w:hAnsi="標楷體" w:hint="eastAsia"/>
          <w:bCs/>
          <w:kern w:val="0"/>
          <w:sz w:val="28"/>
          <w:szCs w:val="28"/>
        </w:rPr>
        <w:t>裝備裝艦</w:t>
      </w:r>
      <w:proofErr w:type="gramEnd"/>
      <w:r w:rsidRPr="0061765F">
        <w:rPr>
          <w:rFonts w:ascii="標楷體" w:eastAsia="標楷體" w:hAnsi="標楷體" w:hint="eastAsia"/>
          <w:bCs/>
          <w:kern w:val="0"/>
          <w:sz w:val="28"/>
          <w:szCs w:val="28"/>
        </w:rPr>
        <w:t>，待</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清說明，</w:t>
      </w:r>
      <w:r w:rsidRPr="0061765F">
        <w:rPr>
          <w:rFonts w:ascii="標楷體" w:eastAsia="標楷體" w:hAnsi="標楷體" w:hint="eastAsia"/>
          <w:bCs/>
          <w:kern w:val="0"/>
          <w:sz w:val="28"/>
          <w:szCs w:val="28"/>
        </w:rPr>
        <w:lastRenderedPageBreak/>
        <w:t>並應就全案主計畫時程與實際進度</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w:t>
      </w:r>
      <w:bookmarkStart w:id="13" w:name="_Hlk230272758"/>
      <w:r w:rsidRPr="0061765F">
        <w:rPr>
          <w:rFonts w:ascii="標楷體" w:eastAsia="標楷體" w:hAnsi="標楷體" w:hint="eastAsia"/>
          <w:bCs/>
          <w:kern w:val="0"/>
          <w:sz w:val="28"/>
          <w:szCs w:val="28"/>
        </w:rPr>
        <w:t>【236】</w:t>
      </w:r>
      <w:bookmarkEnd w:id="13"/>
      <w:r w:rsidRPr="0061765F">
        <w:rPr>
          <w:rFonts w:ascii="標楷體" w:eastAsia="標楷體" w:hAnsi="標楷體" w:hint="eastAsia"/>
          <w:bCs/>
          <w:kern w:val="0"/>
          <w:sz w:val="28"/>
          <w:szCs w:val="28"/>
        </w:rPr>
        <w:t>【23</w:t>
      </w:r>
      <w:r w:rsidRPr="0061765F">
        <w:rPr>
          <w:rFonts w:ascii="標楷體" w:eastAsia="標楷體" w:hAnsi="標楷體"/>
          <w:bCs/>
          <w:kern w:val="0"/>
          <w:sz w:val="28"/>
          <w:szCs w:val="28"/>
        </w:rPr>
        <w:t>7</w:t>
      </w:r>
      <w:r w:rsidRPr="0061765F">
        <w:rPr>
          <w:rFonts w:ascii="標楷體" w:eastAsia="標楷體" w:hAnsi="標楷體" w:hint="eastAsia"/>
          <w:bCs/>
          <w:kern w:val="0"/>
          <w:sz w:val="28"/>
          <w:szCs w:val="28"/>
        </w:rPr>
        <w:t>】【23</w:t>
      </w:r>
      <w:r w:rsidRPr="0061765F">
        <w:rPr>
          <w:rFonts w:ascii="標楷體" w:eastAsia="標楷體" w:hAnsi="標楷體"/>
          <w:bCs/>
          <w:kern w:val="0"/>
          <w:sz w:val="28"/>
          <w:szCs w:val="28"/>
        </w:rPr>
        <w:t>8</w:t>
      </w:r>
      <w:r w:rsidRPr="0061765F">
        <w:rPr>
          <w:rFonts w:ascii="標楷體" w:eastAsia="標楷體" w:hAnsi="標楷體" w:hint="eastAsia"/>
          <w:bCs/>
          <w:kern w:val="0"/>
          <w:sz w:val="28"/>
          <w:szCs w:val="28"/>
        </w:rPr>
        <w:t>】</w:t>
      </w:r>
    </w:p>
    <w:p w14:paraId="6EB7AB7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黃　仁　</w:t>
      </w:r>
    </w:p>
    <w:p w14:paraId="1739D4AA"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黃建賓　</w:t>
      </w:r>
    </w:p>
    <w:p w14:paraId="20A04EE8"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年度國防部海軍司令部第5目「一般裝備」項下「一般武器及戰備支援裝備購製」中「康定級艦戰鬥系統性能提升」之「業務費」預算編列58億5,361萬6千元。本項</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年度執行「</w:t>
      </w:r>
      <w:proofErr w:type="gramStart"/>
      <w:r w:rsidRPr="0061765F">
        <w:rPr>
          <w:rFonts w:ascii="標楷體" w:eastAsia="標楷體" w:hAnsi="標楷體" w:hint="eastAsia"/>
          <w:bCs/>
          <w:kern w:val="0"/>
          <w:sz w:val="28"/>
          <w:szCs w:val="28"/>
        </w:rPr>
        <w:t>首艦</w:t>
      </w:r>
      <w:proofErr w:type="gramEnd"/>
      <w:r w:rsidRPr="0061765F">
        <w:rPr>
          <w:rFonts w:ascii="標楷體" w:eastAsia="標楷體" w:hAnsi="標楷體" w:hint="eastAsia"/>
          <w:bCs/>
          <w:kern w:val="0"/>
          <w:sz w:val="28"/>
          <w:szCs w:val="28"/>
        </w:rPr>
        <w:t>」戰鬥系統性能提升、通過</w:t>
      </w:r>
      <w:proofErr w:type="gramStart"/>
      <w:r w:rsidRPr="0061765F">
        <w:rPr>
          <w:rFonts w:ascii="標楷體" w:eastAsia="標楷體" w:hAnsi="標楷體" w:hint="eastAsia"/>
          <w:bCs/>
          <w:kern w:val="0"/>
          <w:sz w:val="28"/>
          <w:szCs w:val="28"/>
        </w:rPr>
        <w:t>作戰測評</w:t>
      </w:r>
      <w:proofErr w:type="gramEnd"/>
      <w:r w:rsidRPr="0061765F">
        <w:rPr>
          <w:rFonts w:ascii="標楷體" w:eastAsia="標楷體" w:hAnsi="標楷體" w:hint="eastAsia"/>
          <w:bCs/>
          <w:kern w:val="0"/>
          <w:sz w:val="28"/>
          <w:szCs w:val="28"/>
        </w:rPr>
        <w:t>(飛彈試射驗證)，滿足海軍作戰需求，乃為後續第2-6艦性能提升之先決條件。然</w:t>
      </w:r>
      <w:proofErr w:type="gramStart"/>
      <w:r w:rsidRPr="0061765F">
        <w:rPr>
          <w:rFonts w:ascii="標楷體" w:eastAsia="標楷體" w:hAnsi="標楷體" w:hint="eastAsia"/>
          <w:bCs/>
          <w:kern w:val="0"/>
          <w:sz w:val="28"/>
          <w:szCs w:val="28"/>
        </w:rPr>
        <w:t>114</w:t>
      </w:r>
      <w:proofErr w:type="gramEnd"/>
      <w:r w:rsidRPr="0061765F">
        <w:rPr>
          <w:rFonts w:ascii="標楷體" w:eastAsia="標楷體" w:hAnsi="標楷體" w:hint="eastAsia"/>
          <w:bCs/>
          <w:kern w:val="0"/>
          <w:sz w:val="28"/>
          <w:szCs w:val="28"/>
        </w:rPr>
        <w:t>年度計畫執行成效，迄（115年5月）未獲悉「</w:t>
      </w:r>
      <w:proofErr w:type="gramStart"/>
      <w:r w:rsidRPr="0061765F">
        <w:rPr>
          <w:rFonts w:ascii="標楷體" w:eastAsia="標楷體" w:hAnsi="標楷體" w:hint="eastAsia"/>
          <w:bCs/>
          <w:kern w:val="0"/>
          <w:sz w:val="28"/>
          <w:szCs w:val="28"/>
        </w:rPr>
        <w:t>首艦</w:t>
      </w:r>
      <w:proofErr w:type="gramEnd"/>
      <w:r w:rsidRPr="0061765F">
        <w:rPr>
          <w:rFonts w:ascii="標楷體" w:eastAsia="標楷體" w:hAnsi="標楷體" w:hint="eastAsia"/>
          <w:bCs/>
          <w:kern w:val="0"/>
          <w:sz w:val="28"/>
          <w:szCs w:val="28"/>
        </w:rPr>
        <w:t>」</w:t>
      </w:r>
      <w:proofErr w:type="gramStart"/>
      <w:r w:rsidRPr="0061765F">
        <w:rPr>
          <w:rFonts w:ascii="標楷體" w:eastAsia="標楷體" w:hAnsi="標楷體" w:hint="eastAsia"/>
          <w:bCs/>
          <w:kern w:val="0"/>
          <w:sz w:val="28"/>
          <w:szCs w:val="28"/>
        </w:rPr>
        <w:t>作戰測評驗證</w:t>
      </w:r>
      <w:proofErr w:type="gramEnd"/>
      <w:r w:rsidRPr="0061765F">
        <w:rPr>
          <w:rFonts w:ascii="標楷體" w:eastAsia="標楷體" w:hAnsi="標楷體" w:hint="eastAsia"/>
          <w:bCs/>
          <w:kern w:val="0"/>
          <w:sz w:val="28"/>
          <w:szCs w:val="28"/>
        </w:rPr>
        <w:t>結果，無從得知是否</w:t>
      </w:r>
      <w:proofErr w:type="gramStart"/>
      <w:r w:rsidRPr="0061765F">
        <w:rPr>
          <w:rFonts w:ascii="標楷體" w:eastAsia="標楷體" w:hAnsi="標楷體" w:hint="eastAsia"/>
          <w:bCs/>
          <w:kern w:val="0"/>
          <w:sz w:val="28"/>
          <w:szCs w:val="28"/>
        </w:rPr>
        <w:t>確符奉核建</w:t>
      </w:r>
      <w:proofErr w:type="gramEnd"/>
      <w:r w:rsidRPr="0061765F">
        <w:rPr>
          <w:rFonts w:ascii="標楷體" w:eastAsia="標楷體" w:hAnsi="標楷體" w:hint="eastAsia"/>
          <w:bCs/>
          <w:kern w:val="0"/>
          <w:sz w:val="28"/>
          <w:szCs w:val="28"/>
        </w:rPr>
        <w:t>案文件所訂計畫目標及海軍作戰需求，尚待海軍詳實檢討說明，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國防部於3個月內向立法院外交及國防委員會提出書面報告並經同意後，始得動支。【241】【2</w:t>
      </w:r>
      <w:r w:rsidRPr="0061765F">
        <w:rPr>
          <w:rFonts w:ascii="標楷體" w:eastAsia="標楷體" w:hAnsi="標楷體"/>
          <w:bCs/>
          <w:kern w:val="0"/>
          <w:sz w:val="28"/>
          <w:szCs w:val="28"/>
        </w:rPr>
        <w:t>39</w:t>
      </w:r>
      <w:r w:rsidRPr="0061765F">
        <w:rPr>
          <w:rFonts w:ascii="標楷體" w:eastAsia="標楷體" w:hAnsi="標楷體" w:hint="eastAsia"/>
          <w:bCs/>
          <w:kern w:val="0"/>
          <w:sz w:val="28"/>
          <w:szCs w:val="28"/>
        </w:rPr>
        <w:t>】【2</w:t>
      </w:r>
      <w:r w:rsidRPr="0061765F">
        <w:rPr>
          <w:rFonts w:ascii="標楷體" w:eastAsia="標楷體" w:hAnsi="標楷體"/>
          <w:bCs/>
          <w:kern w:val="0"/>
          <w:sz w:val="28"/>
          <w:szCs w:val="28"/>
        </w:rPr>
        <w:t>40</w:t>
      </w:r>
      <w:r w:rsidRPr="0061765F">
        <w:rPr>
          <w:rFonts w:ascii="標楷體" w:eastAsia="標楷體" w:hAnsi="標楷體" w:hint="eastAsia"/>
          <w:bCs/>
          <w:kern w:val="0"/>
          <w:sz w:val="28"/>
          <w:szCs w:val="28"/>
        </w:rPr>
        <w:t>】【24</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w:t>
      </w:r>
    </w:p>
    <w:p w14:paraId="40FFE94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提案人：陳永康　牛煦庭　馬文君　黃　仁　</w:t>
      </w:r>
    </w:p>
    <w:p w14:paraId="34A44DB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黃建賓　王安祥　</w:t>
      </w:r>
    </w:p>
    <w:p w14:paraId="1E45221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年度國防部海軍司令部第5目「一般裝備」項下「一般武器及戰備支援裝備購製」中「魚叉飛彈海岸防衛系統」之「業務費-軍事裝備及設施」預算編列289億7,574萬1千元。該計畫自</w:t>
      </w:r>
      <w:proofErr w:type="gramStart"/>
      <w:r w:rsidRPr="0061765F">
        <w:rPr>
          <w:rFonts w:ascii="標楷體" w:eastAsia="標楷體" w:hAnsi="標楷體" w:hint="eastAsia"/>
          <w:bCs/>
          <w:kern w:val="0"/>
          <w:sz w:val="28"/>
          <w:szCs w:val="28"/>
        </w:rPr>
        <w:t>110</w:t>
      </w:r>
      <w:proofErr w:type="gramEnd"/>
      <w:r w:rsidRPr="0061765F">
        <w:rPr>
          <w:rFonts w:ascii="標楷體" w:eastAsia="標楷體" w:hAnsi="標楷體" w:hint="eastAsia"/>
          <w:bCs/>
          <w:kern w:val="0"/>
          <w:sz w:val="28"/>
          <w:szCs w:val="28"/>
        </w:rPr>
        <w:t>年度開始迄今歷年預算金額最高，且該計畫亦為</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年度軍事投資持續案之中預算金額最高者。應審慎評估其對敵進犯之嚇阻作用，並向國人說明如何提升海軍打擊武力。其中應包括規劃籌建機動飛彈車中隊之進度，以及交運進度與接裝狀況，</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8,000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w:t>
      </w:r>
      <w:r w:rsidRPr="0061765F">
        <w:rPr>
          <w:rFonts w:ascii="標楷體" w:eastAsia="標楷體" w:hAnsi="標楷體" w:hint="eastAsia"/>
          <w:bCs/>
          <w:kern w:val="0"/>
          <w:sz w:val="28"/>
          <w:szCs w:val="28"/>
        </w:rPr>
        <w:lastRenderedPageBreak/>
        <w:t>向立法院外交及國防委員會提出書面報告並經同意後，始得動支。【244】【243】【24</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w:t>
      </w:r>
    </w:p>
    <w:p w14:paraId="5D38CAC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提案人：王安祥　黃建賓　牛煦庭　陳永康　</w:t>
      </w:r>
    </w:p>
    <w:p w14:paraId="66C9188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　　　　黃　仁　馬文君　王安祥　</w:t>
      </w:r>
    </w:p>
    <w:p w14:paraId="4BBDD445"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年度國防部海軍司令部第5目「一般裝備」之「快速布</w:t>
      </w:r>
      <w:proofErr w:type="gramStart"/>
      <w:r w:rsidRPr="0061765F">
        <w:rPr>
          <w:rFonts w:ascii="標楷體" w:eastAsia="標楷體" w:hAnsi="標楷體" w:hint="eastAsia"/>
          <w:bCs/>
          <w:kern w:val="0"/>
          <w:sz w:val="28"/>
          <w:szCs w:val="28"/>
        </w:rPr>
        <w:t>雷艇後續艇</w:t>
      </w:r>
      <w:proofErr w:type="gramEnd"/>
      <w:r w:rsidRPr="0061765F">
        <w:rPr>
          <w:rFonts w:ascii="標楷體" w:eastAsia="標楷體" w:hAnsi="標楷體" w:hint="eastAsia"/>
          <w:bCs/>
          <w:kern w:val="0"/>
          <w:sz w:val="28"/>
          <w:szCs w:val="28"/>
        </w:rPr>
        <w:t>」預算編列8億5,181萬5千元。考量</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年度預算編列已較原預算編列數下調。因對全案執行進度與預算支用、全案主計畫規劃進度與實際執行進度仍待</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6,000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國防部於3個月內向立法院外交及國防委員會提出書面報告並經同意後，始得動支。【249】</w:t>
      </w:r>
    </w:p>
    <w:p w14:paraId="4C8538E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w:t>
      </w:r>
    </w:p>
    <w:p w14:paraId="2DE3D31A" w14:textId="3CF42782" w:rsidR="00533D90"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年度國防部海軍司令部第5目「一般裝備」項下「一般武器及戰備支援裝備購製」之「新式港勤拖船購置」預算編列1億1,185萬7千元。經查執行全案預算下修1.1億餘元，獲得艘數由7艘下修為2艘。新修訂採購計畫於1</w:t>
      </w:r>
      <w:r w:rsidRPr="0061765F">
        <w:rPr>
          <w:rFonts w:ascii="標楷體" w:eastAsia="標楷體" w:hAnsi="標楷體"/>
          <w:bCs/>
          <w:kern w:val="0"/>
          <w:sz w:val="28"/>
          <w:szCs w:val="28"/>
        </w:rPr>
        <w:t>15</w:t>
      </w:r>
      <w:r w:rsidRPr="0061765F">
        <w:rPr>
          <w:rFonts w:ascii="標楷體" w:eastAsia="標楷體" w:hAnsi="標楷體" w:hint="eastAsia"/>
          <w:bCs/>
          <w:kern w:val="0"/>
          <w:sz w:val="28"/>
          <w:szCs w:val="28"/>
        </w:rPr>
        <w:t>年2月核定後，現辦理招標作業中，依海軍說明預計於1</w:t>
      </w:r>
      <w:r w:rsidRPr="0061765F">
        <w:rPr>
          <w:rFonts w:ascii="標楷體" w:eastAsia="標楷體" w:hAnsi="標楷體"/>
          <w:bCs/>
          <w:kern w:val="0"/>
          <w:sz w:val="28"/>
          <w:szCs w:val="28"/>
        </w:rPr>
        <w:t>15</w:t>
      </w:r>
      <w:r w:rsidRPr="0061765F">
        <w:rPr>
          <w:rFonts w:ascii="標楷體" w:eastAsia="標楷體" w:hAnsi="標楷體" w:hint="eastAsia"/>
          <w:bCs/>
          <w:kern w:val="0"/>
          <w:sz w:val="28"/>
          <w:szCs w:val="28"/>
        </w:rPr>
        <w:t>年5月12日辦理第2階段開標作業，惟相關作業能否如期達成，尚待</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清，另有關執行內容，除下修執行艘數，有關作業能力是否因預算調整而修訂，亦待澄清說明。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國防部於3個月內向立法院外交及國防委員會提出書面報告並經同意後，始得動支。【253】【25</w:t>
      </w:r>
      <w:r w:rsidRPr="0061765F">
        <w:rPr>
          <w:rFonts w:ascii="標楷體" w:eastAsia="標楷體" w:hAnsi="標楷體"/>
          <w:bCs/>
          <w:kern w:val="0"/>
          <w:sz w:val="28"/>
          <w:szCs w:val="28"/>
        </w:rPr>
        <w:t>0</w:t>
      </w:r>
      <w:r w:rsidRPr="0061765F">
        <w:rPr>
          <w:rFonts w:ascii="標楷體" w:eastAsia="標楷體" w:hAnsi="標楷體" w:hint="eastAsia"/>
          <w:bCs/>
          <w:kern w:val="0"/>
          <w:sz w:val="28"/>
          <w:szCs w:val="28"/>
        </w:rPr>
        <w:t>】【25</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】【25</w:t>
      </w:r>
      <w:r w:rsidRPr="0061765F">
        <w:rPr>
          <w:rFonts w:ascii="標楷體" w:eastAsia="標楷體" w:hAnsi="標楷體"/>
          <w:bCs/>
          <w:kern w:val="0"/>
          <w:sz w:val="28"/>
          <w:szCs w:val="28"/>
        </w:rPr>
        <w:t>2</w:t>
      </w:r>
      <w:r w:rsidRPr="0061765F">
        <w:rPr>
          <w:rFonts w:ascii="標楷體" w:eastAsia="標楷體" w:hAnsi="標楷體" w:hint="eastAsia"/>
          <w:bCs/>
          <w:kern w:val="0"/>
          <w:sz w:val="28"/>
          <w:szCs w:val="28"/>
        </w:rPr>
        <w:t>】【25</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w:t>
      </w:r>
    </w:p>
    <w:p w14:paraId="2533A90F" w14:textId="77777777" w:rsidR="004B6D09" w:rsidRPr="004B6D09" w:rsidRDefault="004B6D09" w:rsidP="004B6D09">
      <w:pPr>
        <w:pStyle w:val="a3"/>
        <w:overflowPunct w:val="0"/>
        <w:snapToGrid w:val="0"/>
        <w:spacing w:line="520" w:lineRule="exact"/>
        <w:ind w:leftChars="1063" w:left="2551"/>
        <w:jc w:val="both"/>
        <w:rPr>
          <w:rFonts w:ascii="標楷體" w:eastAsia="標楷體" w:hAnsi="標楷體"/>
          <w:bCs/>
          <w:kern w:val="0"/>
          <w:sz w:val="28"/>
          <w:szCs w:val="28"/>
        </w:rPr>
      </w:pPr>
      <w:r w:rsidRPr="004B6D09">
        <w:rPr>
          <w:rFonts w:ascii="標楷體" w:eastAsia="標楷體" w:hAnsi="標楷體" w:hint="eastAsia"/>
          <w:bCs/>
          <w:kern w:val="0"/>
          <w:sz w:val="28"/>
          <w:szCs w:val="28"/>
        </w:rPr>
        <w:t xml:space="preserve">提案人：馬文君　牛煦庭　王安祥　黃　仁　</w:t>
      </w:r>
    </w:p>
    <w:p w14:paraId="49E974B2" w14:textId="77777777" w:rsidR="004B6D09" w:rsidRPr="004B6D09" w:rsidRDefault="004B6D09" w:rsidP="004B6D09">
      <w:pPr>
        <w:pStyle w:val="a3"/>
        <w:overflowPunct w:val="0"/>
        <w:snapToGrid w:val="0"/>
        <w:spacing w:line="520" w:lineRule="exact"/>
        <w:ind w:leftChars="1063" w:left="2551"/>
        <w:jc w:val="both"/>
        <w:rPr>
          <w:rFonts w:ascii="標楷體" w:eastAsia="標楷體" w:hAnsi="標楷體"/>
          <w:bCs/>
          <w:kern w:val="0"/>
          <w:sz w:val="28"/>
          <w:szCs w:val="28"/>
        </w:rPr>
      </w:pPr>
      <w:r w:rsidRPr="004B6D09">
        <w:rPr>
          <w:rFonts w:ascii="標楷體" w:eastAsia="標楷體" w:hAnsi="標楷體" w:hint="eastAsia"/>
          <w:bCs/>
          <w:kern w:val="0"/>
          <w:sz w:val="28"/>
          <w:szCs w:val="28"/>
        </w:rPr>
        <w:t xml:space="preserve">　　　　陳俊宇　羅美玲　陳冠廷　王定宇　</w:t>
      </w:r>
    </w:p>
    <w:p w14:paraId="7D9C8934" w14:textId="1C2EBF1C" w:rsidR="004B6D09" w:rsidRPr="0061765F" w:rsidRDefault="004B6D09" w:rsidP="004B6D09">
      <w:pPr>
        <w:pStyle w:val="a3"/>
        <w:overflowPunct w:val="0"/>
        <w:snapToGrid w:val="0"/>
        <w:spacing w:line="520" w:lineRule="exact"/>
        <w:ind w:leftChars="1063" w:left="2551"/>
        <w:jc w:val="both"/>
        <w:rPr>
          <w:rFonts w:ascii="標楷體" w:eastAsia="標楷體" w:hAnsi="標楷體"/>
          <w:bCs/>
          <w:kern w:val="0"/>
          <w:sz w:val="28"/>
          <w:szCs w:val="28"/>
        </w:rPr>
      </w:pPr>
      <w:r w:rsidRPr="004B6D09">
        <w:rPr>
          <w:rFonts w:ascii="標楷體" w:eastAsia="標楷體" w:hAnsi="標楷體" w:hint="eastAsia"/>
          <w:bCs/>
          <w:kern w:val="0"/>
          <w:sz w:val="28"/>
          <w:szCs w:val="28"/>
        </w:rPr>
        <w:t xml:space="preserve">　　　　陳永康　</w:t>
      </w:r>
    </w:p>
    <w:p w14:paraId="626429D3"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年度國防部海軍司令部第5目「一般裝備」項下「一般武器及戰備支援裝備購製」之「</w:t>
      </w:r>
      <w:proofErr w:type="gramStart"/>
      <w:r w:rsidRPr="0061765F">
        <w:rPr>
          <w:rFonts w:ascii="標楷體" w:eastAsia="標楷體" w:hAnsi="標楷體" w:hint="eastAsia"/>
          <w:bCs/>
          <w:kern w:val="0"/>
          <w:sz w:val="28"/>
          <w:szCs w:val="28"/>
        </w:rPr>
        <w:t>無人機反制</w:t>
      </w:r>
      <w:proofErr w:type="gramEnd"/>
      <w:r w:rsidRPr="0061765F">
        <w:rPr>
          <w:rFonts w:ascii="標楷體" w:eastAsia="標楷體" w:hAnsi="標楷體" w:hint="eastAsia"/>
          <w:bCs/>
          <w:kern w:val="0"/>
          <w:sz w:val="28"/>
          <w:szCs w:val="28"/>
        </w:rPr>
        <w:t>系統」預算編列</w:t>
      </w:r>
      <w:r w:rsidRPr="0061765F">
        <w:rPr>
          <w:rFonts w:ascii="標楷體" w:eastAsia="標楷體" w:hAnsi="標楷體" w:hint="eastAsia"/>
          <w:bCs/>
          <w:kern w:val="0"/>
          <w:sz w:val="28"/>
          <w:szCs w:val="28"/>
        </w:rPr>
        <w:lastRenderedPageBreak/>
        <w:t>3,799萬3千元。考量現仍辦理陸軍首批裝備第2次驗收測試中，惟能否達成原建案目標仍有疑慮。另海軍需求為全案第2批次接裝單位，是否能於年度內完成接裝，尚待澄清，</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凍結該項預算3,799萬3千元，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國防部於3個月內向立法院外交及國防委員會提出書面報告並經同意後，始得動支。【255】</w:t>
      </w:r>
    </w:p>
    <w:p w14:paraId="37A57B1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w:t>
      </w:r>
    </w:p>
    <w:p w14:paraId="626FE95C"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年度國防部海軍司令部第5目「一般裝備」之「</w:t>
      </w:r>
      <w:proofErr w:type="gramStart"/>
      <w:r w:rsidRPr="0061765F">
        <w:rPr>
          <w:rFonts w:ascii="標楷體" w:eastAsia="標楷體" w:hAnsi="標楷體" w:hint="eastAsia"/>
          <w:bCs/>
          <w:kern w:val="0"/>
          <w:sz w:val="28"/>
          <w:szCs w:val="28"/>
        </w:rPr>
        <w:t>各式靶具採購</w:t>
      </w:r>
      <w:proofErr w:type="gramEnd"/>
      <w:r w:rsidRPr="0061765F">
        <w:rPr>
          <w:rFonts w:ascii="標楷體" w:eastAsia="標楷體" w:hAnsi="標楷體" w:hint="eastAsia"/>
          <w:bCs/>
          <w:kern w:val="0"/>
          <w:sz w:val="28"/>
          <w:szCs w:val="28"/>
        </w:rPr>
        <w:t>案」預算編列3,279萬5千元，係海軍購置模擬低空目標及水下載具攻擊之</w:t>
      </w:r>
      <w:proofErr w:type="gramStart"/>
      <w:r w:rsidRPr="0061765F">
        <w:rPr>
          <w:rFonts w:ascii="標楷體" w:eastAsia="標楷體" w:hAnsi="標楷體" w:hint="eastAsia"/>
          <w:bCs/>
          <w:kern w:val="0"/>
          <w:sz w:val="28"/>
          <w:szCs w:val="28"/>
        </w:rPr>
        <w:t>訓練靶具</w:t>
      </w:r>
      <w:proofErr w:type="gramEnd"/>
      <w:r w:rsidRPr="0061765F">
        <w:rPr>
          <w:rFonts w:ascii="標楷體" w:eastAsia="標楷體" w:hAnsi="標楷體" w:hint="eastAsia"/>
          <w:bCs/>
          <w:kern w:val="0"/>
          <w:sz w:val="28"/>
          <w:szCs w:val="28"/>
        </w:rPr>
        <w:t>，惟經蒐集</w:t>
      </w:r>
      <w:proofErr w:type="gramStart"/>
      <w:r w:rsidRPr="0061765F">
        <w:rPr>
          <w:rFonts w:ascii="標楷體" w:eastAsia="標楷體" w:hAnsi="標楷體" w:hint="eastAsia"/>
          <w:bCs/>
          <w:kern w:val="0"/>
          <w:sz w:val="28"/>
          <w:szCs w:val="28"/>
        </w:rPr>
        <w:t>相關靶具資訊</w:t>
      </w:r>
      <w:proofErr w:type="gramEnd"/>
      <w:r w:rsidRPr="0061765F">
        <w:rPr>
          <w:rFonts w:ascii="標楷體" w:eastAsia="標楷體" w:hAnsi="標楷體" w:hint="eastAsia"/>
          <w:bCs/>
          <w:kern w:val="0"/>
          <w:sz w:val="28"/>
          <w:szCs w:val="28"/>
        </w:rPr>
        <w:t>，區分可回收或不可回收兩類，因採購</w:t>
      </w:r>
      <w:proofErr w:type="gramStart"/>
      <w:r w:rsidRPr="0061765F">
        <w:rPr>
          <w:rFonts w:ascii="標楷體" w:eastAsia="標楷體" w:hAnsi="標楷體" w:hint="eastAsia"/>
          <w:bCs/>
          <w:kern w:val="0"/>
          <w:sz w:val="28"/>
          <w:szCs w:val="28"/>
        </w:rPr>
        <w:t>之靶具</w:t>
      </w:r>
      <w:proofErr w:type="gramEnd"/>
      <w:r w:rsidRPr="0061765F">
        <w:rPr>
          <w:rFonts w:ascii="標楷體" w:eastAsia="標楷體" w:hAnsi="標楷體" w:hint="eastAsia"/>
          <w:bCs/>
          <w:kern w:val="0"/>
          <w:sz w:val="28"/>
          <w:szCs w:val="28"/>
        </w:rPr>
        <w:t>類型、使用功能及預期效應，尚須</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清。且海軍已於相關預算，委請國家中山科學研究院或其他單位協助辦理相關</w:t>
      </w:r>
      <w:proofErr w:type="gramStart"/>
      <w:r w:rsidRPr="0061765F">
        <w:rPr>
          <w:rFonts w:ascii="標楷體" w:eastAsia="標楷體" w:hAnsi="標楷體" w:hint="eastAsia"/>
          <w:bCs/>
          <w:kern w:val="0"/>
          <w:sz w:val="28"/>
          <w:szCs w:val="28"/>
        </w:rPr>
        <w:t>訓練靶勤作業</w:t>
      </w:r>
      <w:proofErr w:type="gramEnd"/>
      <w:r w:rsidRPr="0061765F">
        <w:rPr>
          <w:rFonts w:ascii="標楷體" w:eastAsia="標楷體" w:hAnsi="標楷體" w:hint="eastAsia"/>
          <w:bCs/>
          <w:kern w:val="0"/>
          <w:sz w:val="28"/>
          <w:szCs w:val="28"/>
        </w:rPr>
        <w:t>，現又規劃</w:t>
      </w:r>
      <w:proofErr w:type="gramStart"/>
      <w:r w:rsidRPr="0061765F">
        <w:rPr>
          <w:rFonts w:ascii="標楷體" w:eastAsia="標楷體" w:hAnsi="標楷體" w:hint="eastAsia"/>
          <w:bCs/>
          <w:kern w:val="0"/>
          <w:sz w:val="28"/>
          <w:szCs w:val="28"/>
        </w:rPr>
        <w:t>採購靶具</w:t>
      </w:r>
      <w:proofErr w:type="gramEnd"/>
      <w:r w:rsidRPr="0061765F">
        <w:rPr>
          <w:rFonts w:ascii="標楷體" w:eastAsia="標楷體" w:hAnsi="標楷體" w:hint="eastAsia"/>
          <w:bCs/>
          <w:kern w:val="0"/>
          <w:sz w:val="28"/>
          <w:szCs w:val="28"/>
        </w:rPr>
        <w:t>，因相關需求原因、效益與規劃採購之品項，尚須</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，浮濫預算編列之情形。</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國防部於3個月內向立法院外交及國防委員會提出書面報告並經同意後，始得動支。【257】</w:t>
      </w:r>
    </w:p>
    <w:p w14:paraId="7A585D9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w:t>
      </w:r>
    </w:p>
    <w:p w14:paraId="2B0C3F28"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年度國防部海軍司令部第5目「一般裝備」之「空戰即時演訓系統</w:t>
      </w:r>
      <w:proofErr w:type="gramStart"/>
      <w:r w:rsidRPr="0061765F">
        <w:rPr>
          <w:rFonts w:ascii="標楷體" w:eastAsia="標楷體" w:hAnsi="標楷體" w:hint="eastAsia"/>
          <w:bCs/>
          <w:kern w:val="0"/>
          <w:sz w:val="28"/>
          <w:szCs w:val="28"/>
        </w:rPr>
        <w:t>莢艙增購</w:t>
      </w:r>
      <w:proofErr w:type="gramEnd"/>
      <w:r w:rsidRPr="0061765F">
        <w:rPr>
          <w:rFonts w:ascii="標楷體" w:eastAsia="標楷體" w:hAnsi="標楷體" w:hint="eastAsia"/>
          <w:bCs/>
          <w:kern w:val="0"/>
          <w:sz w:val="28"/>
          <w:szCs w:val="28"/>
        </w:rPr>
        <w:t>案」預算編列288萬8千元，係海軍依據空軍司令部規劃辦理空戰演訓即時系統</w:t>
      </w:r>
      <w:proofErr w:type="gramStart"/>
      <w:r w:rsidRPr="0061765F">
        <w:rPr>
          <w:rFonts w:ascii="標楷體" w:eastAsia="標楷體" w:hAnsi="標楷體" w:hint="eastAsia"/>
          <w:bCs/>
          <w:kern w:val="0"/>
          <w:sz w:val="28"/>
          <w:szCs w:val="28"/>
        </w:rPr>
        <w:t>莢艙增購</w:t>
      </w:r>
      <w:proofErr w:type="gramEnd"/>
      <w:r w:rsidRPr="0061765F">
        <w:rPr>
          <w:rFonts w:ascii="標楷體" w:eastAsia="標楷體" w:hAnsi="標楷體" w:hint="eastAsia"/>
          <w:bCs/>
          <w:kern w:val="0"/>
          <w:sz w:val="28"/>
          <w:szCs w:val="28"/>
        </w:rPr>
        <w:t>案。考量空戰演訓系統原為空軍戰機演訓需求規劃相關功能，現海軍規劃委請國家中山科學研究院辦理採購。</w:t>
      </w:r>
      <w:proofErr w:type="gramStart"/>
      <w:r w:rsidRPr="0061765F">
        <w:rPr>
          <w:rFonts w:ascii="標楷體" w:eastAsia="標楷體" w:hAnsi="標楷體" w:hint="eastAsia"/>
          <w:bCs/>
          <w:kern w:val="0"/>
          <w:sz w:val="28"/>
          <w:szCs w:val="28"/>
        </w:rPr>
        <w:t>惟</w:t>
      </w:r>
      <w:proofErr w:type="gramEnd"/>
      <w:r w:rsidRPr="0061765F">
        <w:rPr>
          <w:rFonts w:ascii="標楷體" w:eastAsia="標楷體" w:hAnsi="標楷體" w:hint="eastAsia"/>
          <w:bCs/>
          <w:kern w:val="0"/>
          <w:sz w:val="28"/>
          <w:szCs w:val="28"/>
        </w:rPr>
        <w:t>相關海軍艦艇演訓相關需求是否納入，或僅為配合空軍戰機演訓需求配置，宜先</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凍結該項預算90萬元，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國防部於3個月內向立法院外交及國防委員會提出書面報告並經同意後，始得動支。【258】</w:t>
      </w:r>
    </w:p>
    <w:p w14:paraId="0FDFA36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 xml:space="preserve">提案人：馬文君　牛煦庭　王安祥　</w:t>
      </w:r>
    </w:p>
    <w:p w14:paraId="118C269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年度國防部海軍司令部第5目「一般裝備」之「下一代作戰艦合約設計」預算編列1億4,203萬元。考量海軍前於</w:t>
      </w:r>
      <w:proofErr w:type="gramStart"/>
      <w:r w:rsidRPr="0061765F">
        <w:rPr>
          <w:rFonts w:ascii="標楷體" w:eastAsia="標楷體" w:hAnsi="標楷體" w:hint="eastAsia"/>
          <w:bCs/>
          <w:kern w:val="0"/>
          <w:sz w:val="28"/>
          <w:szCs w:val="28"/>
        </w:rPr>
        <w:t>106</w:t>
      </w:r>
      <w:proofErr w:type="gramEnd"/>
      <w:r w:rsidRPr="0061765F">
        <w:rPr>
          <w:rFonts w:ascii="標楷體" w:eastAsia="標楷體" w:hAnsi="標楷體" w:hint="eastAsia"/>
          <w:bCs/>
          <w:kern w:val="0"/>
          <w:sz w:val="28"/>
          <w:szCs w:val="28"/>
        </w:rPr>
        <w:t>年</w:t>
      </w:r>
      <w:r>
        <w:rPr>
          <w:rFonts w:ascii="標楷體" w:eastAsia="標楷體" w:hAnsi="標楷體" w:hint="eastAsia"/>
          <w:bCs/>
          <w:kern w:val="0"/>
          <w:sz w:val="28"/>
          <w:szCs w:val="28"/>
        </w:rPr>
        <w:t>度</w:t>
      </w:r>
      <w:r w:rsidRPr="0061765F">
        <w:rPr>
          <w:rFonts w:ascii="標楷體" w:eastAsia="標楷體" w:hAnsi="標楷體" w:hint="eastAsia"/>
          <w:bCs/>
          <w:kern w:val="0"/>
          <w:sz w:val="28"/>
          <w:szCs w:val="28"/>
        </w:rPr>
        <w:t>執行4</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500噸新一代作戰艦合約設計，當時以4</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900萬元編列預算分</w:t>
      </w:r>
      <w:proofErr w:type="gramStart"/>
      <w:r w:rsidRPr="0061765F">
        <w:rPr>
          <w:rFonts w:ascii="標楷體" w:eastAsia="標楷體" w:hAnsi="標楷體" w:hint="eastAsia"/>
          <w:bCs/>
          <w:kern w:val="0"/>
          <w:sz w:val="28"/>
          <w:szCs w:val="28"/>
        </w:rPr>
        <w:t>2</w:t>
      </w:r>
      <w:proofErr w:type="gramEnd"/>
      <w:r w:rsidRPr="0061765F">
        <w:rPr>
          <w:rFonts w:ascii="標楷體" w:eastAsia="標楷體" w:hAnsi="標楷體" w:hint="eastAsia"/>
          <w:bCs/>
          <w:kern w:val="0"/>
          <w:sz w:val="28"/>
          <w:szCs w:val="28"/>
        </w:rPr>
        <w:t>年度執行，然後續卻因系統整合與裝備選用問題，造成原型艦於建造中途暫停，實為第一階段合約設計商之責任，浪費大量公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卻未見海軍處置。現又以近3倍價格以1年時間，規劃執行新一代作戰艦合約設計，應先</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清預算編列方式、執行項目與後續履約、處罰與風險管理之規劃，以避免預算浮編、或浪費公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之情事再發生，</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國防部於3個月內向立法院外交及國防委員會提出書面報告並經同意後，始得動支。【260】【26</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w:t>
      </w:r>
    </w:p>
    <w:p w14:paraId="48B0707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黃　仁　</w:t>
      </w:r>
    </w:p>
    <w:p w14:paraId="33D6DB9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年度國防部海軍司令部第8目「一般建築及設備」第2節「營建工程」項下「一般設施整建工程」之「左營二港口擴建工程」預算編列82億0,826萬元。因全案總金額又再增加186億餘元、</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年度預算新增21億餘元。因迄今已建置20年，然新增項目及預算卻不斷擴增。應</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清說明新增項目之必要性與原因及工作項目與相關預算之編列方式，以</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清預算是否浮編。另因應國際與亞太情勢之變化，原建置需求歷經20年</w:t>
      </w:r>
      <w:proofErr w:type="gramStart"/>
      <w:r w:rsidRPr="0061765F">
        <w:rPr>
          <w:rFonts w:ascii="標楷體" w:eastAsia="標楷體" w:hAnsi="標楷體" w:hint="eastAsia"/>
          <w:bCs/>
          <w:kern w:val="0"/>
          <w:sz w:val="28"/>
          <w:szCs w:val="28"/>
        </w:rPr>
        <w:t>恐</w:t>
      </w:r>
      <w:proofErr w:type="gramEnd"/>
      <w:r w:rsidRPr="0061765F">
        <w:rPr>
          <w:rFonts w:ascii="標楷體" w:eastAsia="標楷體" w:hAnsi="標楷體" w:hint="eastAsia"/>
          <w:bCs/>
          <w:kern w:val="0"/>
          <w:sz w:val="28"/>
          <w:szCs w:val="28"/>
        </w:rPr>
        <w:t>大幅變化，新式艦艇應不斷推出，新式作戰思維層出不窮，後續運用與規劃應提出完整說明，如何於確保建置後仍能符合國軍整體作戰需求，</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億元，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國防部於3個月內向立法院外交及國防委員會提出書面報告並經同意後，始得動支。【268】【26</w:t>
      </w:r>
      <w:r w:rsidRPr="0061765F">
        <w:rPr>
          <w:rFonts w:ascii="標楷體" w:eastAsia="標楷體" w:hAnsi="標楷體"/>
          <w:bCs/>
          <w:kern w:val="0"/>
          <w:sz w:val="28"/>
          <w:szCs w:val="28"/>
        </w:rPr>
        <w:t>9</w:t>
      </w:r>
      <w:r w:rsidRPr="0061765F">
        <w:rPr>
          <w:rFonts w:ascii="標楷體" w:eastAsia="標楷體" w:hAnsi="標楷體" w:hint="eastAsia"/>
          <w:bCs/>
          <w:kern w:val="0"/>
          <w:sz w:val="28"/>
          <w:szCs w:val="28"/>
        </w:rPr>
        <w:t>】【2</w:t>
      </w:r>
      <w:r w:rsidRPr="0061765F">
        <w:rPr>
          <w:rFonts w:ascii="標楷體" w:eastAsia="標楷體" w:hAnsi="標楷體"/>
          <w:bCs/>
          <w:kern w:val="0"/>
          <w:sz w:val="28"/>
          <w:szCs w:val="28"/>
        </w:rPr>
        <w:t>70</w:t>
      </w:r>
      <w:r w:rsidRPr="0061765F">
        <w:rPr>
          <w:rFonts w:ascii="標楷體" w:eastAsia="標楷體" w:hAnsi="標楷體" w:hint="eastAsia"/>
          <w:bCs/>
          <w:kern w:val="0"/>
          <w:sz w:val="28"/>
          <w:szCs w:val="28"/>
        </w:rPr>
        <w:t>】【2</w:t>
      </w:r>
      <w:r w:rsidRPr="0061765F">
        <w:rPr>
          <w:rFonts w:ascii="標楷體" w:eastAsia="標楷體" w:hAnsi="標楷體"/>
          <w:bCs/>
          <w:kern w:val="0"/>
          <w:sz w:val="28"/>
          <w:szCs w:val="28"/>
        </w:rPr>
        <w:t>71</w:t>
      </w:r>
      <w:r w:rsidRPr="0061765F">
        <w:rPr>
          <w:rFonts w:ascii="標楷體" w:eastAsia="標楷體" w:hAnsi="標楷體" w:hint="eastAsia"/>
          <w:bCs/>
          <w:kern w:val="0"/>
          <w:sz w:val="28"/>
          <w:szCs w:val="28"/>
        </w:rPr>
        <w:t>】</w:t>
      </w:r>
    </w:p>
    <w:p w14:paraId="54B24A2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陳永康　</w:t>
      </w:r>
    </w:p>
    <w:p w14:paraId="56D48DE4"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 xml:space="preserve">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黃建賓　</w:t>
      </w:r>
    </w:p>
    <w:p w14:paraId="33545319"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8目「一般建築及設備」第2節「營建工程」項下「一般設施整建工程」之「綜合教學大樓新建工程」預算編列564萬1千元，係國防部海軍司令部為訓練專長中心3座教學大樓辦理拆除新建為一座綜合教學大樓案。考量一次性拆除重建，是否有其必要性及適切性，宜</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清說明。另規劃以2年完成拆除及新建工程，依國軍設施整建之經驗，是否過於樂觀，應就整體規劃、有關附屬設施（被）及相關工程內容提出完整說明，以免有浪費公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凍結該項預算200萬元，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國防部於3個月內向立法院外交及國防委員會提出書面報告並經同意後，始得動支。【273】</w:t>
      </w:r>
    </w:p>
    <w:p w14:paraId="4504B5CE"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w:t>
      </w:r>
    </w:p>
    <w:p w14:paraId="60BF83DD"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年度國防部海軍司令部第8目「一般建築及設備」第2節「營建工程」項下「一般設施整建工程」之「</w:t>
      </w:r>
      <w:proofErr w:type="gramStart"/>
      <w:r w:rsidRPr="0061765F">
        <w:rPr>
          <w:rFonts w:ascii="標楷體" w:eastAsia="標楷體" w:hAnsi="標楷體" w:hint="eastAsia"/>
          <w:bCs/>
          <w:kern w:val="0"/>
          <w:sz w:val="28"/>
          <w:szCs w:val="28"/>
        </w:rPr>
        <w:t>彈藥庫儲新</w:t>
      </w:r>
      <w:proofErr w:type="gramEnd"/>
      <w:r w:rsidRPr="0061765F">
        <w:rPr>
          <w:rFonts w:ascii="標楷體" w:eastAsia="標楷體" w:hAnsi="標楷體" w:hint="eastAsia"/>
          <w:bCs/>
          <w:kern w:val="0"/>
          <w:sz w:val="28"/>
          <w:szCs w:val="28"/>
        </w:rPr>
        <w:t>（整）建」預算編列3,097萬元，係國防部海軍司令部</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於機動飛彈所建置庫房龐大。規劃</w:t>
      </w:r>
      <w:proofErr w:type="gramStart"/>
      <w:r w:rsidRPr="0061765F">
        <w:rPr>
          <w:rFonts w:ascii="標楷體" w:eastAsia="標楷體" w:hAnsi="標楷體" w:hint="eastAsia"/>
          <w:bCs/>
          <w:kern w:val="0"/>
          <w:sz w:val="28"/>
          <w:szCs w:val="28"/>
        </w:rPr>
        <w:t>本島新</w:t>
      </w:r>
      <w:proofErr w:type="gramEnd"/>
      <w:r w:rsidRPr="0061765F">
        <w:rPr>
          <w:rFonts w:ascii="標楷體" w:eastAsia="標楷體" w:hAnsi="標楷體" w:hint="eastAsia"/>
          <w:bCs/>
          <w:kern w:val="0"/>
          <w:sz w:val="28"/>
          <w:szCs w:val="28"/>
        </w:rPr>
        <w:t>、整修水雷或飛彈庫，以</w:t>
      </w:r>
      <w:proofErr w:type="gramStart"/>
      <w:r w:rsidRPr="0061765F">
        <w:rPr>
          <w:rFonts w:ascii="標楷體" w:eastAsia="標楷體" w:hAnsi="標楷體" w:hint="eastAsia"/>
          <w:bCs/>
          <w:kern w:val="0"/>
          <w:sz w:val="28"/>
          <w:szCs w:val="28"/>
        </w:rPr>
        <w:t>分散囤儲</w:t>
      </w:r>
      <w:proofErr w:type="gramEnd"/>
      <w:r w:rsidRPr="0061765F">
        <w:rPr>
          <w:rFonts w:ascii="標楷體" w:eastAsia="標楷體" w:hAnsi="標楷體" w:hint="eastAsia"/>
          <w:bCs/>
          <w:kern w:val="0"/>
          <w:sz w:val="28"/>
          <w:szCs w:val="28"/>
        </w:rPr>
        <w:t>，</w:t>
      </w:r>
      <w:proofErr w:type="gramStart"/>
      <w:r w:rsidRPr="0061765F">
        <w:rPr>
          <w:rFonts w:ascii="標楷體" w:eastAsia="標楷體" w:hAnsi="標楷體" w:hint="eastAsia"/>
          <w:bCs/>
          <w:kern w:val="0"/>
          <w:sz w:val="28"/>
          <w:szCs w:val="28"/>
        </w:rPr>
        <w:t>前推預置</w:t>
      </w:r>
      <w:proofErr w:type="gramEnd"/>
      <w:r w:rsidRPr="0061765F">
        <w:rPr>
          <w:rFonts w:ascii="標楷體" w:eastAsia="標楷體" w:hAnsi="標楷體" w:hint="eastAsia"/>
          <w:bCs/>
          <w:kern w:val="0"/>
          <w:sz w:val="28"/>
          <w:szCs w:val="28"/>
        </w:rPr>
        <w:t>，減少整補。考量海軍機動飛彈設施整建工程現仍執行中，且前已於國土韌性預算案內，為水雷前</w:t>
      </w:r>
      <w:proofErr w:type="gramStart"/>
      <w:r w:rsidRPr="0061765F">
        <w:rPr>
          <w:rFonts w:ascii="標楷體" w:eastAsia="標楷體" w:hAnsi="標楷體" w:hint="eastAsia"/>
          <w:bCs/>
          <w:kern w:val="0"/>
          <w:sz w:val="28"/>
          <w:szCs w:val="28"/>
        </w:rPr>
        <w:t>置預推</w:t>
      </w:r>
      <w:proofErr w:type="gramEnd"/>
      <w:r w:rsidRPr="0061765F">
        <w:rPr>
          <w:rFonts w:ascii="標楷體" w:eastAsia="標楷體" w:hAnsi="標楷體" w:hint="eastAsia"/>
          <w:bCs/>
          <w:kern w:val="0"/>
          <w:sz w:val="28"/>
          <w:szCs w:val="28"/>
        </w:rPr>
        <w:t>，以3億4千萬餘元購置運輸載具，又以1億元執行南部</w:t>
      </w:r>
      <w:proofErr w:type="gramStart"/>
      <w:r w:rsidRPr="0061765F">
        <w:rPr>
          <w:rFonts w:ascii="標楷體" w:eastAsia="標楷體" w:hAnsi="標楷體" w:hint="eastAsia"/>
          <w:bCs/>
          <w:kern w:val="0"/>
          <w:sz w:val="28"/>
          <w:szCs w:val="28"/>
        </w:rPr>
        <w:t>魚雷庫儲設施</w:t>
      </w:r>
      <w:proofErr w:type="gramEnd"/>
      <w:r w:rsidRPr="0061765F">
        <w:rPr>
          <w:rFonts w:ascii="標楷體" w:eastAsia="標楷體" w:hAnsi="標楷體" w:hint="eastAsia"/>
          <w:bCs/>
          <w:kern w:val="0"/>
          <w:sz w:val="28"/>
          <w:szCs w:val="28"/>
        </w:rPr>
        <w:t>整建。此2案所購置、規劃建置整修載具及設施，是否為達同一目的而重複編列，應先</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清，以免有浮濫編列浪費公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凍結該項預算2,000萬元，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國防部於3個月內向立法院外交及國防委員會提出書面報告並經同意後，始得動支。【274】</w:t>
      </w:r>
    </w:p>
    <w:p w14:paraId="2E32A1E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黃建賓　</w:t>
      </w:r>
    </w:p>
    <w:p w14:paraId="677B0FD5"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年度國防部海軍司令部第13目「環保業務」項下「環</w:t>
      </w:r>
      <w:r w:rsidRPr="0061765F">
        <w:rPr>
          <w:rFonts w:ascii="標楷體" w:eastAsia="標楷體" w:hAnsi="標楷體" w:hint="eastAsia"/>
          <w:bCs/>
          <w:kern w:val="0"/>
          <w:sz w:val="28"/>
          <w:szCs w:val="28"/>
        </w:rPr>
        <w:lastRenderedPageBreak/>
        <w:t>保設施維護」中「業務費」之「一般事務費」預算編列2億6,382萬元。</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115年發生海軍131艦隊艦長職章、大盤帽及作業手冊等物，被作為海拋垃圾漂流至澎湖馬公岸邊被發現，顯示海軍對於海上作業生活垃圾處理出現漏洞。請海軍司令部針對環保作業、海上作業生活垃圾處理程序進行精進與檢討，並落實作業流程宣導與教育，</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500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國防部於3個月內向立法院外交及國防委員會提出書面報告並經同意後，始得動支。【277】</w:t>
      </w:r>
    </w:p>
    <w:p w14:paraId="771B5F8D"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馬文君　黃建賓</w:t>
      </w:r>
    </w:p>
    <w:p w14:paraId="702DAA1E"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1目「軍事行政」項下「情報及測量作業」中「業務費」之「軍事裝備及設施」預算編列995萬元，係情報及測量項下，辦理能見度及現在天氣感測器等6項裝備採購，因對預期效益與所購置品項能力、部署，仍有疑義，待</w:t>
      </w:r>
      <w:proofErr w:type="gramStart"/>
      <w:r w:rsidRPr="0061765F">
        <w:rPr>
          <w:rFonts w:ascii="標楷體" w:eastAsia="標楷體" w:hAnsi="標楷體" w:hint="eastAsia"/>
          <w:bCs/>
          <w:kern w:val="0"/>
          <w:sz w:val="28"/>
          <w:szCs w:val="28"/>
        </w:rPr>
        <w:t>釐</w:t>
      </w:r>
      <w:proofErr w:type="gramEnd"/>
      <w:r w:rsidRPr="0061765F">
        <w:rPr>
          <w:rFonts w:ascii="標楷體" w:eastAsia="標楷體" w:hAnsi="標楷體" w:hint="eastAsia"/>
          <w:bCs/>
          <w:kern w:val="0"/>
          <w:sz w:val="28"/>
          <w:szCs w:val="28"/>
        </w:rPr>
        <w:t>清說明，以免有浪費公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凍結該項預算500萬元，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國防部於2個月內向立法院外交及國防委員會提出書面報告並經同意後，始得動支。【279】【2</w:t>
      </w:r>
      <w:r w:rsidRPr="0061765F">
        <w:rPr>
          <w:rFonts w:ascii="標楷體" w:eastAsia="標楷體" w:hAnsi="標楷體"/>
          <w:bCs/>
          <w:kern w:val="0"/>
          <w:sz w:val="28"/>
          <w:szCs w:val="28"/>
        </w:rPr>
        <w:t>80</w:t>
      </w:r>
      <w:r w:rsidRPr="0061765F">
        <w:rPr>
          <w:rFonts w:ascii="標楷體" w:eastAsia="標楷體" w:hAnsi="標楷體" w:hint="eastAsia"/>
          <w:bCs/>
          <w:kern w:val="0"/>
          <w:sz w:val="28"/>
          <w:szCs w:val="28"/>
        </w:rPr>
        <w:t>】</w:t>
      </w:r>
    </w:p>
    <w:p w14:paraId="22E4318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牛煦庭　</w:t>
      </w:r>
    </w:p>
    <w:p w14:paraId="274C6F18"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年度國防部空軍司令部第1目「軍事行政」項下「效益評估作業」中「業務費」之「軍事裝備及設施」預算編列1,200萬元，係空軍司令部於效益評估項下購置新式野戰型氣象觀測</w:t>
      </w:r>
      <w:proofErr w:type="gramStart"/>
      <w:r w:rsidRPr="0061765F">
        <w:rPr>
          <w:rFonts w:ascii="標楷體" w:eastAsia="標楷體" w:hAnsi="標楷體" w:hint="eastAsia"/>
          <w:bCs/>
          <w:kern w:val="0"/>
          <w:sz w:val="28"/>
          <w:szCs w:val="28"/>
        </w:rPr>
        <w:t>系統乙項</w:t>
      </w:r>
      <w:proofErr w:type="gramEnd"/>
      <w:r w:rsidRPr="0061765F">
        <w:rPr>
          <w:rFonts w:ascii="標楷體" w:eastAsia="標楷體" w:hAnsi="標楷體" w:hint="eastAsia"/>
          <w:bCs/>
          <w:kern w:val="0"/>
          <w:sz w:val="28"/>
          <w:szCs w:val="28"/>
        </w:rPr>
        <w:t>，考量國軍係守勢作戰，空軍對氣象觀測作業早有既定作業方式，且行之多年。現新增購置新式野戰型系統，且置於效益評估項下。因對相關需求原因，人員部署、評估方式，未來規劃，尚有疑義。尚須空軍澄清說明，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之疑義，</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凍結該項預算400萬元，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w:t>
      </w:r>
      <w:r w:rsidRPr="0061765F">
        <w:rPr>
          <w:rFonts w:ascii="標楷體" w:eastAsia="標楷體" w:hAnsi="標楷體" w:hint="eastAsia"/>
          <w:bCs/>
          <w:kern w:val="0"/>
          <w:sz w:val="28"/>
          <w:szCs w:val="28"/>
        </w:rPr>
        <w:lastRenderedPageBreak/>
        <w:t>【281】</w:t>
      </w:r>
    </w:p>
    <w:p w14:paraId="3A4EB2E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　仁　牛煦庭</w:t>
      </w:r>
    </w:p>
    <w:p w14:paraId="783210D2"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3目「教育訓練業務」項下「教育行政」中「業務費」之「委辦費」預算編列87萬9千元，係空軍司令部辦理大專院校STEM及女性研發人才培育計畫所需之委辦費。依據教育部相關培育計畫，為校院以相關STEM研究計畫向教育部申請計畫補助。</w:t>
      </w:r>
      <w:proofErr w:type="gramStart"/>
      <w:r w:rsidRPr="0061765F">
        <w:rPr>
          <w:rFonts w:ascii="標楷體" w:eastAsia="標楷體" w:hAnsi="標楷體" w:hint="eastAsia"/>
          <w:bCs/>
          <w:kern w:val="0"/>
          <w:sz w:val="28"/>
          <w:szCs w:val="28"/>
        </w:rPr>
        <w:t>惟</w:t>
      </w:r>
      <w:proofErr w:type="gramEnd"/>
      <w:r w:rsidRPr="0061765F">
        <w:rPr>
          <w:rFonts w:ascii="標楷體" w:eastAsia="標楷體" w:hAnsi="標楷體" w:hint="eastAsia"/>
          <w:bCs/>
          <w:kern w:val="0"/>
          <w:sz w:val="28"/>
          <w:szCs w:val="28"/>
        </w:rPr>
        <w:t>空軍係以委辦方式作業，另因年度相關科</w:t>
      </w:r>
      <w:proofErr w:type="gramStart"/>
      <w:r w:rsidRPr="0061765F">
        <w:rPr>
          <w:rFonts w:ascii="標楷體" w:eastAsia="標楷體" w:hAnsi="標楷體" w:hint="eastAsia"/>
          <w:bCs/>
          <w:kern w:val="0"/>
          <w:sz w:val="28"/>
          <w:szCs w:val="28"/>
        </w:rPr>
        <w:t>研</w:t>
      </w:r>
      <w:proofErr w:type="gramEnd"/>
      <w:r w:rsidRPr="0061765F">
        <w:rPr>
          <w:rFonts w:ascii="標楷體" w:eastAsia="標楷體" w:hAnsi="標楷體" w:hint="eastAsia"/>
          <w:bCs/>
          <w:kern w:val="0"/>
          <w:sz w:val="28"/>
          <w:szCs w:val="28"/>
        </w:rPr>
        <w:t>計畫目標、項數、預計參與學生人數，及相關領域，尚須澄清說明，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凍結該項預算87萬元，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國防部於2個月內向立法院外交及國防委員會提出書面報告並經同意後，始得動支。【288】</w:t>
      </w:r>
    </w:p>
    <w:p w14:paraId="33BC3E61"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牛煦庭　</w:t>
      </w:r>
    </w:p>
    <w:p w14:paraId="57B1CCE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年度國防部空軍司令部第3目「教育訓練業務」項下「作戰綜合作業」中「業務費」之「保險費」預算編列3萬2千元，係空軍司令部於「教育訓練」項下辦理作戰綜合業務，</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年度新增保險費，係辦理各式作戰機具保險。本項為</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年度新增項目。為考量國軍作戰機具種類繁多，數量龐大，本項保險之標的物不明。宜澄清說明相關規劃，以免有浪費公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凍結該項預算3萬2千元，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國防部向立法院外交及國防委員會提出書面報告並經同意後，始得動支。【289】</w:t>
      </w:r>
    </w:p>
    <w:p w14:paraId="5B0EA69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牛煦庭　</w:t>
      </w:r>
    </w:p>
    <w:p w14:paraId="5C18CAB0"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3目「教育訓練業務」項下「作戰綜合作業」中「業務費」之「設施及機械設備養護費」預算編列1,309萬7千元，係空軍司令部於「教育訓練業務」項下，辦理作戰綜合業務之設施及機械設備養護費，</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年度新增700萬餘元，惟扣除已明確說明之3項目核生化防護設備維護案後，</w:t>
      </w:r>
      <w:r w:rsidRPr="0061765F">
        <w:rPr>
          <w:rFonts w:ascii="標楷體" w:eastAsia="標楷體" w:hAnsi="標楷體" w:hint="eastAsia"/>
          <w:bCs/>
          <w:kern w:val="0"/>
          <w:sz w:val="28"/>
          <w:szCs w:val="28"/>
        </w:rPr>
        <w:lastRenderedPageBreak/>
        <w:t>尚有1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100餘萬元，用途不明，另年度新增預算數額占編列數二分之一以上。宜澄清說明相關規劃，以免有浪費公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凍結該項預算200萬元，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國防部於2個月內向立法院外交及國防委員會提出書面報告並經同意後，始得動支。【291】</w:t>
      </w:r>
    </w:p>
    <w:p w14:paraId="3E249CC0"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w:t>
      </w:r>
    </w:p>
    <w:p w14:paraId="1D9E5149"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3目「教育訓練業務」項下「訓練綜合作業」中「業務費」預算編列35億0,776萬8千元。查空軍第六混合聯隊屏南基地「航空安全AI影像分析暨靶場訓練AI輔助分析系統」於114年8月1日決標，全案預算約4</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400萬元整。其中「機場航空安全AI分析系統」於114年12月2日、114年12月9日</w:t>
      </w:r>
      <w:proofErr w:type="gramStart"/>
      <w:r w:rsidRPr="0061765F">
        <w:rPr>
          <w:rFonts w:ascii="標楷體" w:eastAsia="標楷體" w:hAnsi="標楷體" w:hint="eastAsia"/>
          <w:bCs/>
          <w:kern w:val="0"/>
          <w:sz w:val="28"/>
          <w:szCs w:val="28"/>
        </w:rPr>
        <w:t>驗收均有系統自動追監功能</w:t>
      </w:r>
      <w:proofErr w:type="gramEnd"/>
      <w:r w:rsidRPr="0061765F">
        <w:rPr>
          <w:rFonts w:ascii="標楷體" w:eastAsia="標楷體" w:hAnsi="標楷體" w:hint="eastAsia"/>
          <w:bCs/>
          <w:kern w:val="0"/>
          <w:sz w:val="28"/>
          <w:szCs w:val="28"/>
        </w:rPr>
        <w:t>不穩定、機種辨識誤判及系統延遲告警等情事。所費不</w:t>
      </w:r>
      <w:proofErr w:type="gramStart"/>
      <w:r w:rsidRPr="0061765F">
        <w:rPr>
          <w:rFonts w:ascii="標楷體" w:eastAsia="標楷體" w:hAnsi="標楷體" w:hint="eastAsia"/>
          <w:bCs/>
          <w:kern w:val="0"/>
          <w:sz w:val="28"/>
          <w:szCs w:val="28"/>
        </w:rPr>
        <w:t>貲</w:t>
      </w:r>
      <w:proofErr w:type="gramEnd"/>
      <w:r w:rsidRPr="0061765F">
        <w:rPr>
          <w:rFonts w:ascii="標楷體" w:eastAsia="標楷體" w:hAnsi="標楷體" w:hint="eastAsia"/>
          <w:bCs/>
          <w:kern w:val="0"/>
          <w:sz w:val="28"/>
          <w:szCs w:val="28"/>
        </w:rPr>
        <w:t>卻未達成AI輔助效用，成效明顯</w:t>
      </w:r>
      <w:proofErr w:type="gramStart"/>
      <w:r w:rsidRPr="0061765F">
        <w:rPr>
          <w:rFonts w:ascii="標楷體" w:eastAsia="標楷體" w:hAnsi="標楷體" w:hint="eastAsia"/>
          <w:bCs/>
          <w:kern w:val="0"/>
          <w:sz w:val="28"/>
          <w:szCs w:val="28"/>
        </w:rPr>
        <w:t>不</w:t>
      </w:r>
      <w:proofErr w:type="gramEnd"/>
      <w:r w:rsidRPr="0061765F">
        <w:rPr>
          <w:rFonts w:ascii="標楷體" w:eastAsia="標楷體" w:hAnsi="標楷體" w:hint="eastAsia"/>
          <w:bCs/>
          <w:kern w:val="0"/>
          <w:sz w:val="28"/>
          <w:szCs w:val="28"/>
        </w:rPr>
        <w:t>彰，</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4</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國防部於1個月內向立法院外交及國防委員會提出後續追蹤狀況書面報告後，始得動支。【292】</w:t>
      </w:r>
    </w:p>
    <w:p w14:paraId="5DA127B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提案人：王安祥　黃建賓　牛煦庭　陳永康</w:t>
      </w:r>
    </w:p>
    <w:p w14:paraId="0A7CD120"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年度國防部空軍司令部第3目「教育訓練業務」項下「訓練綜合作業」中「業務費」之「保險費」預算編列32萬8千元，係空軍司令部「教育訓練業務」項下</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年度新增訓練機具保險所需保險費用，因對新增原因、用途，計費方式尚有疑義，且國軍以往作戰訓練所需保險費用為統一編列，故須澄清說明，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國防部於2個月內向立法院外交及國防委員會提出書面報告並經同意後，始得動支。【293】</w:t>
      </w:r>
    </w:p>
    <w:p w14:paraId="716F7CF5"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w:t>
      </w:r>
    </w:p>
    <w:p w14:paraId="5D19B604"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年度國防部空軍司令部第3目「教育訓練業務」項下</w:t>
      </w:r>
      <w:r w:rsidRPr="0061765F">
        <w:rPr>
          <w:rFonts w:ascii="標楷體" w:eastAsia="標楷體" w:hAnsi="標楷體" w:hint="eastAsia"/>
          <w:bCs/>
          <w:kern w:val="0"/>
          <w:sz w:val="28"/>
          <w:szCs w:val="28"/>
        </w:rPr>
        <w:lastRenderedPageBreak/>
        <w:t>「訓練綜合作業」中「業務費」之「物品」預算編列5,164萬7千元，係空軍司令部於「教育訓練業務」項下</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年度新增預算計300餘萬元，新增業務計有不定期校閱及訓練用無人機所需耗材。因對相關新增需求之編列方式、採購品項及無人機整體後勤支援之規劃情形仍有疑義，須澄清說明，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凍結該項預算200萬元，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國防部於2個月內向立法院外交及國防委員會提出書面報告並經同意後，始得動支。【297】</w:t>
      </w:r>
    </w:p>
    <w:p w14:paraId="3E68B0C3" w14:textId="77777777" w:rsidR="00533D90" w:rsidRPr="0061765F" w:rsidRDefault="00533D90" w:rsidP="00533D90">
      <w:pPr>
        <w:pStyle w:val="a3"/>
        <w:overflowPunct w:val="0"/>
        <w:snapToGrid w:val="0"/>
        <w:spacing w:line="520" w:lineRule="exact"/>
        <w:ind w:leftChars="0" w:left="3119"/>
        <w:jc w:val="both"/>
        <w:rPr>
          <w:rFonts w:ascii="標楷體" w:hAnsi="標楷體"/>
          <w:bCs/>
          <w:kern w:val="0"/>
          <w:sz w:val="28"/>
          <w:szCs w:val="28"/>
        </w:rPr>
      </w:pPr>
      <w:r w:rsidRPr="0061765F">
        <w:rPr>
          <w:rFonts w:ascii="標楷體" w:eastAsia="標楷體" w:hAnsi="標楷體" w:hint="eastAsia"/>
          <w:bCs/>
          <w:kern w:val="0"/>
          <w:sz w:val="28"/>
          <w:szCs w:val="28"/>
        </w:rPr>
        <w:t xml:space="preserve">提案人：馬文君　黃　仁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w:t>
      </w:r>
    </w:p>
    <w:p w14:paraId="5152059A"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4目「後勤及通資業務」項下「設施修繕維護與管理」中「業務費」之「設施及機械設備養護費」預算編列3億2,760萬5千元，係空軍司令部於「後勤通資業務」項下辦理所屬各單位設施維護之設施及機械養護費。其中忠勇營區</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年度接續往年辦理115-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年度之電梯設備維護費（每年以600萬元執行，已較過去增編），115-</w:t>
      </w:r>
      <w:proofErr w:type="gramStart"/>
      <w:r w:rsidRPr="0061765F">
        <w:rPr>
          <w:rFonts w:ascii="標楷體" w:eastAsia="標楷體" w:hAnsi="標楷體" w:hint="eastAsia"/>
          <w:bCs/>
          <w:kern w:val="0"/>
          <w:sz w:val="28"/>
          <w:szCs w:val="28"/>
        </w:rPr>
        <w:t>117</w:t>
      </w:r>
      <w:proofErr w:type="gramEnd"/>
      <w:r w:rsidRPr="0061765F">
        <w:rPr>
          <w:rFonts w:ascii="標楷體" w:eastAsia="標楷體" w:hAnsi="標楷體" w:hint="eastAsia"/>
          <w:bCs/>
          <w:kern w:val="0"/>
          <w:sz w:val="28"/>
          <w:szCs w:val="28"/>
        </w:rPr>
        <w:t>年度又新增電梯系統提升所需費用（每年以近1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000萬元執行）。此2項作業範疇如何區分，恐有重複編列或浮編預算之疑慮，應澄清說明，</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5</w:t>
      </w:r>
      <w:r w:rsidRPr="0061765F">
        <w:rPr>
          <w:rFonts w:ascii="標楷體" w:eastAsia="標楷體" w:hAnsi="標楷體" w:hint="eastAsia"/>
          <w:bCs/>
          <w:kern w:val="0"/>
          <w:sz w:val="28"/>
          <w:szCs w:val="28"/>
        </w:rPr>
        <w:t>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國防部於2個月內向立法院外交及國防委員會提出書面報告並經同意後，始得動支。【302】</w:t>
      </w:r>
    </w:p>
    <w:p w14:paraId="52ADB9D7"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提案人：馬文君　黃</w:t>
      </w:r>
      <w:bookmarkStart w:id="14" w:name="_Hlk230276565"/>
      <w:r w:rsidRPr="0061765F">
        <w:rPr>
          <w:rFonts w:ascii="標楷體" w:eastAsia="標楷體" w:hAnsi="標楷體" w:hint="eastAsia"/>
          <w:bCs/>
          <w:kern w:val="0"/>
          <w:sz w:val="28"/>
          <w:szCs w:val="28"/>
        </w:rPr>
        <w:t xml:space="preserve">　</w:t>
      </w:r>
      <w:bookmarkEnd w:id="14"/>
      <w:r w:rsidRPr="0061765F">
        <w:rPr>
          <w:rFonts w:ascii="標楷體" w:eastAsia="標楷體" w:hAnsi="標楷體" w:hint="eastAsia"/>
          <w:bCs/>
          <w:kern w:val="0"/>
          <w:sz w:val="28"/>
          <w:szCs w:val="28"/>
        </w:rPr>
        <w:t xml:space="preserve">仁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w:t>
      </w:r>
    </w:p>
    <w:p w14:paraId="6DBF3F39"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年度國防部空軍司令部第4目「後勤及通資業務」項下「通信電子與資訊管理」預算編列15億9,964萬4千元。</w:t>
      </w:r>
      <w:proofErr w:type="gramStart"/>
      <w:r w:rsidRPr="0061765F">
        <w:rPr>
          <w:rFonts w:ascii="標楷體" w:eastAsia="標楷體" w:hAnsi="標楷體" w:hint="eastAsia"/>
          <w:bCs/>
          <w:kern w:val="0"/>
          <w:sz w:val="28"/>
          <w:szCs w:val="28"/>
        </w:rPr>
        <w:t>鑑</w:t>
      </w:r>
      <w:proofErr w:type="gramEnd"/>
      <w:r w:rsidRPr="0061765F">
        <w:rPr>
          <w:rFonts w:ascii="標楷體" w:eastAsia="標楷體" w:hAnsi="標楷體" w:hint="eastAsia"/>
          <w:bCs/>
          <w:kern w:val="0"/>
          <w:sz w:val="28"/>
          <w:szCs w:val="28"/>
        </w:rPr>
        <w:t>於配合國防部推動之「台灣戰術網路暨部隊覺知應用套件」及AI，其基礎架構與既有ATAK高度重疊，而其具備免費、離線功能及</w:t>
      </w:r>
      <w:proofErr w:type="gramStart"/>
      <w:r w:rsidRPr="0061765F">
        <w:rPr>
          <w:rFonts w:ascii="標楷體" w:eastAsia="標楷體" w:hAnsi="標楷體" w:hint="eastAsia"/>
          <w:bCs/>
          <w:kern w:val="0"/>
          <w:sz w:val="28"/>
          <w:szCs w:val="28"/>
        </w:rPr>
        <w:t>翻譯插件</w:t>
      </w:r>
      <w:proofErr w:type="gramEnd"/>
      <w:r w:rsidRPr="0061765F">
        <w:rPr>
          <w:rFonts w:ascii="標楷體" w:eastAsia="標楷體" w:hAnsi="標楷體" w:hint="eastAsia"/>
          <w:bCs/>
          <w:kern w:val="0"/>
          <w:sz w:val="28"/>
          <w:szCs w:val="28"/>
        </w:rPr>
        <w:t>。僅以商</w:t>
      </w:r>
      <w:proofErr w:type="gramStart"/>
      <w:r w:rsidRPr="0061765F">
        <w:rPr>
          <w:rFonts w:ascii="標楷體" w:eastAsia="標楷體" w:hAnsi="標楷體" w:hint="eastAsia"/>
          <w:bCs/>
          <w:kern w:val="0"/>
          <w:sz w:val="28"/>
          <w:szCs w:val="28"/>
        </w:rPr>
        <w:t>規介</w:t>
      </w:r>
      <w:proofErr w:type="gramEnd"/>
      <w:r w:rsidRPr="0061765F">
        <w:rPr>
          <w:rFonts w:ascii="標楷體" w:eastAsia="標楷體" w:hAnsi="標楷體" w:hint="eastAsia"/>
          <w:bCs/>
          <w:kern w:val="0"/>
          <w:sz w:val="28"/>
          <w:szCs w:val="28"/>
        </w:rPr>
        <w:t>接、雲端、特定通信，恐有規格綁定之疑慮。尤其戰力，應為抗干擾、加密傳輸、跨軍種互</w:t>
      </w:r>
      <w:r w:rsidRPr="0061765F">
        <w:rPr>
          <w:rFonts w:ascii="標楷體" w:eastAsia="標楷體" w:hAnsi="標楷體" w:hint="eastAsia"/>
          <w:bCs/>
          <w:kern w:val="0"/>
          <w:sz w:val="28"/>
          <w:szCs w:val="28"/>
        </w:rPr>
        <w:lastRenderedPageBreak/>
        <w:t>通、戰場火力鏈整合。若未驗證，即大量同步推動，恐形成「以商</w:t>
      </w:r>
      <w:proofErr w:type="gramStart"/>
      <w:r w:rsidRPr="0061765F">
        <w:rPr>
          <w:rFonts w:ascii="標楷體" w:eastAsia="標楷體" w:hAnsi="標楷體" w:hint="eastAsia"/>
          <w:bCs/>
          <w:kern w:val="0"/>
          <w:sz w:val="28"/>
          <w:szCs w:val="28"/>
        </w:rPr>
        <w:t>規</w:t>
      </w:r>
      <w:proofErr w:type="gramEnd"/>
      <w:r w:rsidRPr="0061765F">
        <w:rPr>
          <w:rFonts w:ascii="標楷體" w:eastAsia="標楷體" w:hAnsi="標楷體" w:hint="eastAsia"/>
          <w:bCs/>
          <w:kern w:val="0"/>
          <w:sz w:val="28"/>
          <w:szCs w:val="28"/>
        </w:rPr>
        <w:t>包裝軍規、以採購替代戰力」之重大制度風險，</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1</w:t>
      </w:r>
      <w:r w:rsidRPr="0061765F">
        <w:rPr>
          <w:rFonts w:ascii="標楷體" w:eastAsia="標楷體" w:hAnsi="標楷體" w:hint="eastAsia"/>
          <w:bCs/>
          <w:kern w:val="0"/>
          <w:sz w:val="28"/>
          <w:szCs w:val="28"/>
        </w:rPr>
        <w:t>億5</w:t>
      </w:r>
      <w:r w:rsidRPr="0061765F">
        <w:rPr>
          <w:rFonts w:ascii="標楷體" w:eastAsia="標楷體" w:hAnsi="標楷體"/>
          <w:bCs/>
          <w:kern w:val="0"/>
          <w:sz w:val="28"/>
          <w:szCs w:val="28"/>
        </w:rPr>
        <w:t>,996</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國防部於3個月內向立法院外交及國防委員會提出書面報告並經同意後，始得動支。【303】</w:t>
      </w:r>
    </w:p>
    <w:p w14:paraId="5CE970E8"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牛煦庭　王安祥　</w:t>
      </w:r>
    </w:p>
    <w:p w14:paraId="029D5039"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年度國防部空軍司令部第4目「後勤及通資業務」項下「通信電子與資訊管理」中「業務費」之「資訊服務費」預算編列1億8,104萬7千元。空軍司</w:t>
      </w:r>
      <w:r>
        <w:rPr>
          <w:rFonts w:ascii="標楷體" w:eastAsia="標楷體" w:hAnsi="標楷體" w:hint="eastAsia"/>
          <w:bCs/>
          <w:kern w:val="0"/>
          <w:sz w:val="28"/>
          <w:szCs w:val="28"/>
        </w:rPr>
        <w:t>令</w:t>
      </w:r>
      <w:r w:rsidRPr="0061765F">
        <w:rPr>
          <w:rFonts w:ascii="標楷體" w:eastAsia="標楷體" w:hAnsi="標楷體" w:hint="eastAsia"/>
          <w:bCs/>
          <w:kern w:val="0"/>
          <w:sz w:val="28"/>
          <w:szCs w:val="28"/>
        </w:rPr>
        <w:t>部於「後勤及通資業務」項下，</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年度新增計1億1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0</w:t>
      </w:r>
      <w:r w:rsidRPr="0061765F">
        <w:rPr>
          <w:rFonts w:ascii="標楷體" w:eastAsia="標楷體" w:hAnsi="標楷體"/>
          <w:bCs/>
          <w:kern w:val="0"/>
          <w:sz w:val="28"/>
          <w:szCs w:val="28"/>
        </w:rPr>
        <w:t>00</w:t>
      </w:r>
      <w:r w:rsidRPr="0061765F">
        <w:rPr>
          <w:rFonts w:ascii="標楷體" w:eastAsia="標楷體" w:hAnsi="標楷體" w:hint="eastAsia"/>
          <w:bCs/>
          <w:kern w:val="0"/>
          <w:sz w:val="28"/>
          <w:szCs w:val="28"/>
        </w:rPr>
        <w:t>萬餘元。其中「資訊服務費」項下新增1億2</w:t>
      </w:r>
      <w:r w:rsidRPr="0061765F">
        <w:rPr>
          <w:rFonts w:ascii="標楷體" w:eastAsia="標楷體" w:hAnsi="標楷體"/>
          <w:bCs/>
          <w:kern w:val="0"/>
          <w:sz w:val="28"/>
          <w:szCs w:val="28"/>
        </w:rPr>
        <w:t>,000</w:t>
      </w:r>
      <w:r w:rsidRPr="0061765F">
        <w:rPr>
          <w:rFonts w:ascii="標楷體" w:eastAsia="標楷體" w:hAnsi="標楷體" w:hint="eastAsia"/>
          <w:bCs/>
          <w:kern w:val="0"/>
          <w:sz w:val="28"/>
          <w:szCs w:val="28"/>
        </w:rPr>
        <w:t>萬餘元，已占</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年度預算編列數三分之二，工作項目另新增資料庫系統加密技術授權工作項目。因對「資訊服務費」內各項工作之預算編列額度、執行內容、預期成效，須澄清說明，以免有浪費公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凍結該項預算500萬元，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國防部於2個月內向立法院外交及國防委員會提出書面報告並經同意後，始得動支。【305】</w:t>
      </w:r>
    </w:p>
    <w:p w14:paraId="681B494F"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牛煦庭　</w:t>
      </w:r>
    </w:p>
    <w:p w14:paraId="79D85B2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4目「後勤及通資業務」項下「通信電子與資訊管理」中「業務費」之「軍事裝備及設施」預算編列1,824萬9千元。空軍司令部於「後勤及通資業務」項下115年新增計11億餘元。其中「軍事裝備及設施」項下新增1</w:t>
      </w:r>
      <w:r w:rsidRPr="0061765F">
        <w:rPr>
          <w:rFonts w:ascii="標楷體" w:eastAsia="標楷體" w:hAnsi="標楷體"/>
          <w:bCs/>
          <w:kern w:val="0"/>
          <w:sz w:val="28"/>
          <w:szCs w:val="28"/>
        </w:rPr>
        <w:t>,</w:t>
      </w:r>
      <w:r w:rsidRPr="0061765F">
        <w:rPr>
          <w:rFonts w:ascii="標楷體" w:eastAsia="標楷體" w:hAnsi="標楷體" w:hint="eastAsia"/>
          <w:bCs/>
          <w:kern w:val="0"/>
          <w:sz w:val="28"/>
          <w:szCs w:val="28"/>
        </w:rPr>
        <w:t>400萬餘元，已高於</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年度預算編列數之三分之二以上，工作項目另新增語音通訊</w:t>
      </w:r>
      <w:proofErr w:type="gramStart"/>
      <w:r w:rsidRPr="0061765F">
        <w:rPr>
          <w:rFonts w:ascii="標楷體" w:eastAsia="標楷體" w:hAnsi="標楷體" w:hint="eastAsia"/>
          <w:bCs/>
          <w:kern w:val="0"/>
          <w:sz w:val="28"/>
          <w:szCs w:val="28"/>
        </w:rPr>
        <w:t>系統乙項</w:t>
      </w:r>
      <w:proofErr w:type="gramEnd"/>
      <w:r w:rsidRPr="0061765F">
        <w:rPr>
          <w:rFonts w:ascii="標楷體" w:eastAsia="標楷體" w:hAnsi="標楷體" w:hint="eastAsia"/>
          <w:bCs/>
          <w:kern w:val="0"/>
          <w:sz w:val="28"/>
          <w:szCs w:val="28"/>
        </w:rPr>
        <w:t>。因對軍事裝備及設施內各項工作之預算編列額度、執行內容、預期成效，須澄清說明，以免有浪費公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凍結該項預算1,000萬元，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國防部於2個月內向立法院外交及國防委員會提出書面報告並經同意後，始得動支。【306】</w:t>
      </w:r>
    </w:p>
    <w:p w14:paraId="7C2DD6E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lastRenderedPageBreak/>
        <w:t xml:space="preserve">提案人：馬文君　黃　仁　</w:t>
      </w:r>
      <w:proofErr w:type="gramStart"/>
      <w:r w:rsidRPr="0061765F">
        <w:rPr>
          <w:rFonts w:ascii="標楷體" w:eastAsia="標楷體" w:hAnsi="標楷體" w:hint="eastAsia"/>
          <w:bCs/>
          <w:kern w:val="0"/>
          <w:sz w:val="28"/>
          <w:szCs w:val="28"/>
        </w:rPr>
        <w:t>徐巧芯</w:t>
      </w:r>
      <w:bookmarkStart w:id="15" w:name="_Hlk230532644"/>
      <w:proofErr w:type="gramEnd"/>
      <w:r w:rsidRPr="0061765F">
        <w:rPr>
          <w:rFonts w:ascii="標楷體" w:eastAsia="標楷體" w:hAnsi="標楷體" w:hint="eastAsia"/>
          <w:bCs/>
          <w:kern w:val="0"/>
          <w:sz w:val="28"/>
          <w:szCs w:val="28"/>
        </w:rPr>
        <w:t xml:space="preserve">　</w:t>
      </w:r>
      <w:bookmarkEnd w:id="15"/>
    </w:p>
    <w:p w14:paraId="059995B7"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年度國防部空軍司令部第4目「後勤及通資業務」項下「通信電子與資訊管理」中「設備及投資」之「資訊軟硬體設備費」預算編列1億3,690萬7千元。空軍司令部「後勤及通資業務」項下</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年度新增計11億餘元。其中「資訊軟硬體設備費」計新增1億1</w:t>
      </w:r>
      <w:r w:rsidRPr="0061765F">
        <w:rPr>
          <w:rFonts w:ascii="標楷體" w:eastAsia="標楷體" w:hAnsi="標楷體"/>
          <w:bCs/>
          <w:kern w:val="0"/>
          <w:sz w:val="28"/>
          <w:szCs w:val="28"/>
        </w:rPr>
        <w:t>,000</w:t>
      </w:r>
      <w:r w:rsidRPr="0061765F">
        <w:rPr>
          <w:rFonts w:ascii="標楷體" w:eastAsia="標楷體" w:hAnsi="標楷體" w:hint="eastAsia"/>
          <w:bCs/>
          <w:kern w:val="0"/>
          <w:sz w:val="28"/>
          <w:szCs w:val="28"/>
        </w:rPr>
        <w:t>萬餘元。占</w:t>
      </w: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年度預算編列六分之五以上，工作項目另新增資安管控</w:t>
      </w:r>
      <w:proofErr w:type="gramStart"/>
      <w:r w:rsidRPr="0061765F">
        <w:rPr>
          <w:rFonts w:ascii="標楷體" w:eastAsia="標楷體" w:hAnsi="標楷體" w:hint="eastAsia"/>
          <w:bCs/>
          <w:kern w:val="0"/>
          <w:sz w:val="28"/>
          <w:szCs w:val="28"/>
        </w:rPr>
        <w:t>軟體乙項</w:t>
      </w:r>
      <w:proofErr w:type="gramEnd"/>
      <w:r w:rsidRPr="0061765F">
        <w:rPr>
          <w:rFonts w:ascii="標楷體" w:eastAsia="標楷體" w:hAnsi="標楷體" w:hint="eastAsia"/>
          <w:bCs/>
          <w:kern w:val="0"/>
          <w:sz w:val="28"/>
          <w:szCs w:val="28"/>
        </w:rPr>
        <w:t>。因對「資訊軟硬體設備費」內各項工作之預算編列額度、執行內容、預期成效，須澄清說明，以免有浪費公</w:t>
      </w:r>
      <w:proofErr w:type="gramStart"/>
      <w:r w:rsidRPr="0061765F">
        <w:rPr>
          <w:rFonts w:ascii="標楷體" w:eastAsia="標楷體" w:hAnsi="標楷體" w:hint="eastAsia"/>
          <w:bCs/>
          <w:kern w:val="0"/>
          <w:sz w:val="28"/>
          <w:szCs w:val="28"/>
        </w:rPr>
        <w:t>帑</w:t>
      </w:r>
      <w:proofErr w:type="gramEnd"/>
      <w:r w:rsidRPr="0061765F">
        <w:rPr>
          <w:rFonts w:ascii="標楷體" w:eastAsia="標楷體" w:hAnsi="標楷體" w:hint="eastAsia"/>
          <w:bCs/>
          <w:kern w:val="0"/>
          <w:sz w:val="28"/>
          <w:szCs w:val="28"/>
        </w:rPr>
        <w:t>之疑慮，</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凍結該項預算500萬元，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國防部於2個月內向立法院外交及國防委員會提出書面報告並經同意後，始得動支。【307】</w:t>
      </w:r>
    </w:p>
    <w:p w14:paraId="70113976"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提案人：馬文君　黃　仁　</w:t>
      </w:r>
      <w:proofErr w:type="gramStart"/>
      <w:r w:rsidRPr="0061765F">
        <w:rPr>
          <w:rFonts w:ascii="標楷體" w:eastAsia="標楷體" w:hAnsi="標楷體" w:hint="eastAsia"/>
          <w:bCs/>
          <w:kern w:val="0"/>
          <w:sz w:val="28"/>
          <w:szCs w:val="28"/>
        </w:rPr>
        <w:t>徐巧芯</w:t>
      </w:r>
      <w:proofErr w:type="gramEnd"/>
      <w:r w:rsidRPr="0061765F">
        <w:rPr>
          <w:rFonts w:ascii="標楷體" w:eastAsia="標楷體" w:hAnsi="標楷體" w:hint="eastAsia"/>
          <w:bCs/>
          <w:kern w:val="0"/>
          <w:sz w:val="28"/>
          <w:szCs w:val="28"/>
        </w:rPr>
        <w:t xml:space="preserve">　</w:t>
      </w:r>
    </w:p>
    <w:p w14:paraId="5FD6559B" w14:textId="77777777" w:rsidR="00533D90" w:rsidRPr="0061765F" w:rsidRDefault="00533D90" w:rsidP="00533D90">
      <w:pPr>
        <w:pStyle w:val="a3"/>
        <w:numPr>
          <w:ilvl w:val="0"/>
          <w:numId w:val="33"/>
        </w:numPr>
        <w:overflowPunct w:val="0"/>
        <w:snapToGrid w:val="0"/>
        <w:spacing w:line="520" w:lineRule="exact"/>
        <w:ind w:leftChars="0"/>
        <w:jc w:val="both"/>
        <w:rPr>
          <w:rFonts w:ascii="標楷體" w:eastAsia="標楷體" w:hAnsi="標楷體"/>
          <w:bCs/>
          <w:kern w:val="0"/>
          <w:sz w:val="28"/>
          <w:szCs w:val="28"/>
        </w:rPr>
      </w:pPr>
      <w:proofErr w:type="gramStart"/>
      <w:r w:rsidRPr="0061765F">
        <w:rPr>
          <w:rFonts w:ascii="標楷體" w:eastAsia="標楷體" w:hAnsi="標楷體" w:hint="eastAsia"/>
          <w:bCs/>
          <w:kern w:val="0"/>
          <w:sz w:val="28"/>
          <w:szCs w:val="28"/>
        </w:rPr>
        <w:t>115</w:t>
      </w:r>
      <w:proofErr w:type="gramEnd"/>
      <w:r w:rsidRPr="0061765F">
        <w:rPr>
          <w:rFonts w:ascii="標楷體" w:eastAsia="標楷體" w:hAnsi="標楷體" w:hint="eastAsia"/>
          <w:bCs/>
          <w:kern w:val="0"/>
          <w:sz w:val="28"/>
          <w:szCs w:val="28"/>
        </w:rPr>
        <w:t>年度國防部空軍司令部第4目「後勤及通資業務」項下「軍事單位裝備零附件購製及保修」預算編列636億1,193萬9千元。空軍第三後勤指揮部基層官兵反應，經國號戰鬥機(IDF)發動機維修料件始終不足。更有空軍長官表示「應該去撿取報廢的料件回來拼裝，幫助國家省錢。」戰鬥機料件與國軍飛行員生命密切相關，每位飛行員都是一條寶貴生命與數個家庭重心，戰鬥機零組件應迅速補齊，國防部不應忽視飛行安全。空軍司令部應嚴肅看待並儘速處理，</w:t>
      </w:r>
      <w:proofErr w:type="gramStart"/>
      <w:r w:rsidRPr="0061765F">
        <w:rPr>
          <w:rFonts w:ascii="標楷體" w:eastAsia="標楷體" w:hAnsi="標楷體" w:hint="eastAsia"/>
          <w:bCs/>
          <w:kern w:val="0"/>
          <w:sz w:val="28"/>
          <w:szCs w:val="28"/>
        </w:rPr>
        <w:t>爰</w:t>
      </w:r>
      <w:proofErr w:type="gramEnd"/>
      <w:r w:rsidRPr="0061765F">
        <w:rPr>
          <w:rFonts w:ascii="標楷體" w:eastAsia="標楷體" w:hAnsi="標楷體" w:hint="eastAsia"/>
          <w:bCs/>
          <w:kern w:val="0"/>
          <w:sz w:val="28"/>
          <w:szCs w:val="28"/>
        </w:rPr>
        <w:t>凍結該項預算</w:t>
      </w:r>
      <w:r w:rsidRPr="0061765F">
        <w:rPr>
          <w:rFonts w:ascii="標楷體" w:eastAsia="標楷體" w:hAnsi="標楷體"/>
          <w:bCs/>
          <w:kern w:val="0"/>
          <w:sz w:val="28"/>
          <w:szCs w:val="28"/>
        </w:rPr>
        <w:t>3,000</w:t>
      </w:r>
      <w:r w:rsidRPr="0061765F">
        <w:rPr>
          <w:rFonts w:ascii="標楷體" w:eastAsia="標楷體" w:hAnsi="標楷體" w:hint="eastAsia"/>
          <w:bCs/>
          <w:kern w:val="0"/>
          <w:sz w:val="28"/>
          <w:szCs w:val="28"/>
        </w:rPr>
        <w:t>萬元，</w:t>
      </w:r>
      <w:proofErr w:type="gramStart"/>
      <w:r w:rsidRPr="0061765F">
        <w:rPr>
          <w:rFonts w:ascii="標楷體" w:eastAsia="標楷體" w:hAnsi="標楷體" w:hint="eastAsia"/>
          <w:bCs/>
          <w:kern w:val="0"/>
          <w:sz w:val="28"/>
          <w:szCs w:val="28"/>
        </w:rPr>
        <w:t>俟</w:t>
      </w:r>
      <w:proofErr w:type="gramEnd"/>
      <w:r w:rsidRPr="0061765F">
        <w:rPr>
          <w:rFonts w:ascii="標楷體" w:eastAsia="標楷體" w:hAnsi="標楷體" w:hint="eastAsia"/>
          <w:bCs/>
          <w:kern w:val="0"/>
          <w:sz w:val="28"/>
          <w:szCs w:val="28"/>
        </w:rPr>
        <w:t>國防部於2個月內向立法院外交及國防委員會提出料件缺少原因之書面報告後，始得動支。【308】</w:t>
      </w:r>
    </w:p>
    <w:p w14:paraId="3C9F1152" w14:textId="77777777" w:rsidR="00533D90" w:rsidRPr="0061765F"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61765F">
        <w:rPr>
          <w:rFonts w:ascii="標楷體" w:eastAsia="標楷體" w:hAnsi="標楷體" w:hint="eastAsia"/>
          <w:bCs/>
          <w:kern w:val="0"/>
          <w:sz w:val="28"/>
          <w:szCs w:val="28"/>
        </w:rPr>
        <w:t xml:space="preserve">提案人：王安祥　黃建賓　牛煦庭　</w:t>
      </w:r>
    </w:p>
    <w:p w14:paraId="3D6853D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bookmarkStart w:id="16" w:name="_Hlk231539623"/>
      <w:r w:rsidRPr="002F1437">
        <w:rPr>
          <w:rFonts w:ascii="標楷體" w:eastAsia="標楷體" w:hAnsi="標楷體" w:hint="eastAsia"/>
          <w:sz w:val="28"/>
          <w:szCs w:val="28"/>
        </w:rPr>
        <w:t>(一○○)</w:t>
      </w:r>
      <w:bookmarkEnd w:id="16"/>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年度國防部空軍司令部第4目「後勤及通資業務」項下「軍事單位裝備零附件購製及保修」中「業務費」之「按日按</w:t>
      </w:r>
      <w:proofErr w:type="gramStart"/>
      <w:r w:rsidRPr="002F1437">
        <w:rPr>
          <w:rFonts w:ascii="標楷體" w:eastAsia="標楷體" w:hAnsi="標楷體" w:hint="eastAsia"/>
          <w:bCs/>
          <w:kern w:val="0"/>
          <w:sz w:val="28"/>
          <w:szCs w:val="28"/>
        </w:rPr>
        <w:t>件計資</w:t>
      </w:r>
      <w:proofErr w:type="gramEnd"/>
      <w:r w:rsidRPr="002F1437">
        <w:rPr>
          <w:rFonts w:ascii="標楷體" w:eastAsia="標楷體" w:hAnsi="標楷體" w:hint="eastAsia"/>
          <w:bCs/>
          <w:kern w:val="0"/>
          <w:sz w:val="28"/>
          <w:szCs w:val="28"/>
        </w:rPr>
        <w:t>酬金」預算編列1,323萬9千元。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w:t>
      </w:r>
      <w:proofErr w:type="gramStart"/>
      <w:r w:rsidRPr="002F1437">
        <w:rPr>
          <w:rFonts w:ascii="標楷體" w:eastAsia="標楷體" w:hAnsi="標楷體" w:hint="eastAsia"/>
          <w:bCs/>
          <w:kern w:val="0"/>
          <w:sz w:val="28"/>
          <w:szCs w:val="28"/>
        </w:rPr>
        <w:t>新增棚</w:t>
      </w:r>
      <w:proofErr w:type="gramEnd"/>
      <w:r w:rsidRPr="002F1437">
        <w:rPr>
          <w:rFonts w:ascii="標楷體" w:eastAsia="標楷體" w:hAnsi="標楷體" w:hint="eastAsia"/>
          <w:bCs/>
          <w:kern w:val="0"/>
          <w:sz w:val="28"/>
          <w:szCs w:val="28"/>
        </w:rPr>
        <w:t>廠</w:t>
      </w:r>
      <w:r w:rsidRPr="002F1437">
        <w:rPr>
          <w:rFonts w:ascii="標楷體" w:eastAsia="標楷體" w:hAnsi="標楷體" w:hint="eastAsia"/>
          <w:bCs/>
          <w:kern w:val="0"/>
          <w:sz w:val="28"/>
          <w:szCs w:val="28"/>
        </w:rPr>
        <w:lastRenderedPageBreak/>
        <w:t>整建工程委託設計所需按日按</w:t>
      </w:r>
      <w:proofErr w:type="gramStart"/>
      <w:r w:rsidRPr="002F1437">
        <w:rPr>
          <w:rFonts w:ascii="標楷體" w:eastAsia="標楷體" w:hAnsi="標楷體" w:hint="eastAsia"/>
          <w:bCs/>
          <w:kern w:val="0"/>
          <w:sz w:val="28"/>
          <w:szCs w:val="28"/>
        </w:rPr>
        <w:t>件計資</w:t>
      </w:r>
      <w:proofErr w:type="gramEnd"/>
      <w:r w:rsidRPr="002F1437">
        <w:rPr>
          <w:rFonts w:ascii="標楷體" w:eastAsia="標楷體" w:hAnsi="標楷體" w:hint="eastAsia"/>
          <w:bCs/>
          <w:kern w:val="0"/>
          <w:sz w:val="28"/>
          <w:szCs w:val="28"/>
        </w:rPr>
        <w:t>酬金1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300餘萬元，經查相關案件，僅有軍事裝備設施養護費中，用於臨時維修護或風災緊急搶修，</w:t>
      </w:r>
      <w:proofErr w:type="gramStart"/>
      <w:r w:rsidRPr="002F1437">
        <w:rPr>
          <w:rFonts w:ascii="標楷體" w:eastAsia="標楷體" w:hAnsi="標楷體" w:hint="eastAsia"/>
          <w:bCs/>
          <w:kern w:val="0"/>
          <w:sz w:val="28"/>
          <w:szCs w:val="28"/>
        </w:rPr>
        <w:t>考量棚廠均為</w:t>
      </w:r>
      <w:proofErr w:type="gramEnd"/>
      <w:r w:rsidRPr="002F1437">
        <w:rPr>
          <w:rFonts w:ascii="標楷體" w:eastAsia="標楷體" w:hAnsi="標楷體" w:hint="eastAsia"/>
          <w:bCs/>
          <w:kern w:val="0"/>
          <w:sz w:val="28"/>
          <w:szCs w:val="28"/>
        </w:rPr>
        <w:t>既定設施已於新建時完成設計作業。應需說明本項預算編列之原因，編列方式，以免公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浪費之疑慮，</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500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國防部於2個月內向立法院外交及國防委員會提出書面報告並經同意後，始得動支。【309】</w:t>
      </w:r>
    </w:p>
    <w:p w14:paraId="66659C9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黃　仁　牛煦庭　</w:t>
      </w:r>
    </w:p>
    <w:p w14:paraId="6335819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bookmarkStart w:id="17" w:name="_Hlk231539688"/>
      <w:r w:rsidRPr="002F1437">
        <w:rPr>
          <w:rFonts w:ascii="標楷體" w:eastAsia="標楷體" w:hAnsi="標楷體" w:hint="eastAsia"/>
          <w:sz w:val="28"/>
          <w:szCs w:val="28"/>
        </w:rPr>
        <w:t>(一○一)</w:t>
      </w:r>
      <w:bookmarkEnd w:id="17"/>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年度國防部空軍司令部第4目「後勤及通資業務」項下「後勤補給支援」中「業務費」預算編列11億1,340萬6千元。空軍服裝</w:t>
      </w:r>
      <w:proofErr w:type="gramStart"/>
      <w:r w:rsidRPr="002F1437">
        <w:rPr>
          <w:rFonts w:ascii="標楷體" w:eastAsia="標楷體" w:hAnsi="標楷體" w:hint="eastAsia"/>
          <w:bCs/>
          <w:kern w:val="0"/>
          <w:sz w:val="28"/>
          <w:szCs w:val="28"/>
        </w:rPr>
        <w:t>供售站廠商</w:t>
      </w:r>
      <w:proofErr w:type="gramEnd"/>
      <w:r w:rsidRPr="002F1437">
        <w:rPr>
          <w:rFonts w:ascii="標楷體" w:eastAsia="標楷體" w:hAnsi="標楷體" w:hint="eastAsia"/>
          <w:bCs/>
          <w:kern w:val="0"/>
          <w:sz w:val="28"/>
          <w:szCs w:val="28"/>
        </w:rPr>
        <w:t>之間因纏</w:t>
      </w:r>
      <w:proofErr w:type="gramStart"/>
      <w:r w:rsidRPr="002F1437">
        <w:rPr>
          <w:rFonts w:ascii="標楷體" w:eastAsia="標楷體" w:hAnsi="標楷體" w:hint="eastAsia"/>
          <w:bCs/>
          <w:kern w:val="0"/>
          <w:sz w:val="28"/>
          <w:szCs w:val="28"/>
        </w:rPr>
        <w:t>訟</w:t>
      </w:r>
      <w:proofErr w:type="gramEnd"/>
      <w:r w:rsidRPr="002F1437">
        <w:rPr>
          <w:rFonts w:ascii="標楷體" w:eastAsia="標楷體" w:hAnsi="標楷體" w:hint="eastAsia"/>
          <w:bCs/>
          <w:kern w:val="0"/>
          <w:sz w:val="28"/>
          <w:szCs w:val="28"/>
        </w:rPr>
        <w:t>多年而造成官兵服裝延誤供給，報驗金額高達5億2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362萬3千元，</w:t>
      </w:r>
      <w:proofErr w:type="gramStart"/>
      <w:r w:rsidRPr="002F1437">
        <w:rPr>
          <w:rFonts w:ascii="標楷體" w:eastAsia="標楷體" w:hAnsi="標楷體" w:hint="eastAsia"/>
          <w:bCs/>
          <w:kern w:val="0"/>
          <w:sz w:val="28"/>
          <w:szCs w:val="28"/>
        </w:rPr>
        <w:t>惟計罰金</w:t>
      </w:r>
      <w:proofErr w:type="gramEnd"/>
      <w:r w:rsidRPr="002F1437">
        <w:rPr>
          <w:rFonts w:ascii="標楷體" w:eastAsia="標楷體" w:hAnsi="標楷體" w:hint="eastAsia"/>
          <w:bCs/>
          <w:kern w:val="0"/>
          <w:sz w:val="28"/>
          <w:szCs w:val="28"/>
        </w:rPr>
        <w:t>額僅2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855萬6千元。</w:t>
      </w:r>
      <w:proofErr w:type="gramStart"/>
      <w:r w:rsidRPr="002F1437">
        <w:rPr>
          <w:rFonts w:ascii="標楷體" w:eastAsia="標楷體" w:hAnsi="標楷體" w:hint="eastAsia"/>
          <w:bCs/>
          <w:kern w:val="0"/>
          <w:sz w:val="28"/>
          <w:szCs w:val="28"/>
        </w:rPr>
        <w:t>顯示計罰嚇阻</w:t>
      </w:r>
      <w:proofErr w:type="gramEnd"/>
      <w:r w:rsidRPr="002F1437">
        <w:rPr>
          <w:rFonts w:ascii="標楷體" w:eastAsia="標楷體" w:hAnsi="標楷體" w:hint="eastAsia"/>
          <w:bCs/>
          <w:kern w:val="0"/>
          <w:sz w:val="28"/>
          <w:szCs w:val="28"/>
        </w:rPr>
        <w:t>功能有限，更未有監督實益，無法對於廠商達到實際改善效果。空軍司令部應審慎</w:t>
      </w:r>
      <w:proofErr w:type="gramStart"/>
      <w:r w:rsidRPr="002F1437">
        <w:rPr>
          <w:rFonts w:ascii="標楷體" w:eastAsia="標楷體" w:hAnsi="標楷體" w:hint="eastAsia"/>
          <w:bCs/>
          <w:kern w:val="0"/>
          <w:sz w:val="28"/>
          <w:szCs w:val="28"/>
        </w:rPr>
        <w:t>檢討計罰基準</w:t>
      </w:r>
      <w:proofErr w:type="gramEnd"/>
      <w:r w:rsidRPr="002F1437">
        <w:rPr>
          <w:rFonts w:ascii="標楷體" w:eastAsia="標楷體" w:hAnsi="標楷體" w:hint="eastAsia"/>
          <w:bCs/>
          <w:kern w:val="0"/>
          <w:sz w:val="28"/>
          <w:szCs w:val="28"/>
        </w:rPr>
        <w:t>是否需要更改，並且提出未來防止相關情事發生之作為，</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1,000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國防部於2個月內向立法院外交及國防委員會提出書面報告後，始得動支。【310】</w:t>
      </w:r>
    </w:p>
    <w:p w14:paraId="16B90F7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提案人：王安祥　黃建賓　牛煦庭　陳永康</w:t>
      </w:r>
    </w:p>
    <w:p w14:paraId="5493160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年度國防部空軍司令部第5目「一般裝備」項下「一般武器及戰備支援裝備購製」中「新式高級教訓機」之「業務費」預算編列61億8,272萬5千元</w:t>
      </w:r>
      <w:proofErr w:type="gramStart"/>
      <w:r w:rsidRPr="002F1437">
        <w:rPr>
          <w:rFonts w:ascii="標楷體" w:eastAsia="標楷體" w:hAnsi="標楷體" w:hint="eastAsia"/>
          <w:bCs/>
          <w:kern w:val="0"/>
          <w:sz w:val="28"/>
          <w:szCs w:val="28"/>
        </w:rPr>
        <w:t>持續循委辦</w:t>
      </w:r>
      <w:proofErr w:type="gramEnd"/>
      <w:r w:rsidRPr="002F1437">
        <w:rPr>
          <w:rFonts w:ascii="標楷體" w:eastAsia="標楷體" w:hAnsi="標楷體" w:hint="eastAsia"/>
          <w:bCs/>
          <w:kern w:val="0"/>
          <w:sz w:val="28"/>
          <w:szCs w:val="28"/>
        </w:rPr>
        <w:t>方式辦理籌獲「新式高級教訓機」；其中「一般武器及戰備支援裝備購製」預算編列61億8,166萬4千元。空軍「新式高級教訓機」除交機已有延宕，依審計部於</w:t>
      </w:r>
      <w:proofErr w:type="gramStart"/>
      <w:r w:rsidRPr="002F1437">
        <w:rPr>
          <w:rFonts w:ascii="標楷體" w:eastAsia="標楷體" w:hAnsi="標楷體" w:hint="eastAsia"/>
          <w:bCs/>
          <w:kern w:val="0"/>
          <w:sz w:val="28"/>
          <w:szCs w:val="28"/>
        </w:rPr>
        <w:t>113</w:t>
      </w:r>
      <w:proofErr w:type="gramEnd"/>
      <w:r w:rsidRPr="002F1437">
        <w:rPr>
          <w:rFonts w:ascii="標楷體" w:eastAsia="標楷體" w:hAnsi="標楷體" w:hint="eastAsia"/>
          <w:bCs/>
          <w:kern w:val="0"/>
          <w:sz w:val="28"/>
          <w:szCs w:val="28"/>
        </w:rPr>
        <w:t>年度審核報告中指出，該機</w:t>
      </w:r>
      <w:proofErr w:type="gramStart"/>
      <w:r w:rsidRPr="002F1437">
        <w:rPr>
          <w:rFonts w:ascii="標楷體" w:eastAsia="標楷體" w:hAnsi="標楷體" w:hint="eastAsia"/>
          <w:bCs/>
          <w:kern w:val="0"/>
          <w:sz w:val="28"/>
          <w:szCs w:val="28"/>
        </w:rPr>
        <w:t>近年迭有部分</w:t>
      </w:r>
      <w:proofErr w:type="gramEnd"/>
      <w:r w:rsidRPr="002F1437">
        <w:rPr>
          <w:rFonts w:ascii="標楷體" w:eastAsia="標楷體" w:hAnsi="標楷體" w:hint="eastAsia"/>
          <w:bCs/>
          <w:kern w:val="0"/>
          <w:sz w:val="28"/>
          <w:szCs w:val="28"/>
        </w:rPr>
        <w:t>系統件及發動機於保固期間內故障頻仍情事發生，國防部空軍司令部除應督導國家中山科學研究院及漢翔航空工業股份有限公司儘速完成</w:t>
      </w:r>
      <w:proofErr w:type="gramStart"/>
      <w:r w:rsidRPr="002F1437">
        <w:rPr>
          <w:rFonts w:ascii="標楷體" w:eastAsia="標楷體" w:hAnsi="標楷體" w:hint="eastAsia"/>
          <w:bCs/>
          <w:kern w:val="0"/>
          <w:sz w:val="28"/>
          <w:szCs w:val="28"/>
        </w:rPr>
        <w:t>交機外</w:t>
      </w:r>
      <w:proofErr w:type="gramEnd"/>
      <w:r w:rsidRPr="002F1437">
        <w:rPr>
          <w:rFonts w:ascii="標楷體" w:eastAsia="標楷體" w:hAnsi="標楷體" w:hint="eastAsia"/>
          <w:bCs/>
          <w:kern w:val="0"/>
          <w:sz w:val="28"/>
          <w:szCs w:val="28"/>
        </w:rPr>
        <w:t>，亦應加強其維保作業，避免影</w:t>
      </w:r>
      <w:r w:rsidRPr="002F1437">
        <w:rPr>
          <w:rFonts w:ascii="標楷體" w:eastAsia="標楷體" w:hAnsi="標楷體" w:hint="eastAsia"/>
          <w:bCs/>
          <w:kern w:val="0"/>
          <w:sz w:val="28"/>
          <w:szCs w:val="28"/>
        </w:rPr>
        <w:lastRenderedPageBreak/>
        <w:t>響飛機妥善運作，</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億元，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國防部於3個月內向立法院外交及國防委員會提出書面報告並經同意後，始得動支。【319】【31</w:t>
      </w:r>
      <w:r w:rsidRPr="002F1437">
        <w:rPr>
          <w:rFonts w:ascii="標楷體" w:eastAsia="標楷體" w:hAnsi="標楷體"/>
          <w:bCs/>
          <w:kern w:val="0"/>
          <w:sz w:val="28"/>
          <w:szCs w:val="28"/>
        </w:rPr>
        <w:t>4</w:t>
      </w:r>
      <w:r w:rsidRPr="002F1437">
        <w:rPr>
          <w:rFonts w:ascii="標楷體" w:eastAsia="標楷體" w:hAnsi="標楷體" w:hint="eastAsia"/>
          <w:bCs/>
          <w:kern w:val="0"/>
          <w:sz w:val="28"/>
          <w:szCs w:val="28"/>
        </w:rPr>
        <w:t>】【31</w:t>
      </w:r>
      <w:r w:rsidRPr="002F1437">
        <w:rPr>
          <w:rFonts w:ascii="標楷體" w:eastAsia="標楷體" w:hAnsi="標楷體"/>
          <w:bCs/>
          <w:kern w:val="0"/>
          <w:sz w:val="28"/>
          <w:szCs w:val="28"/>
        </w:rPr>
        <w:t>5</w:t>
      </w:r>
      <w:r w:rsidRPr="002F1437">
        <w:rPr>
          <w:rFonts w:ascii="標楷體" w:eastAsia="標楷體" w:hAnsi="標楷體" w:hint="eastAsia"/>
          <w:bCs/>
          <w:kern w:val="0"/>
          <w:sz w:val="28"/>
          <w:szCs w:val="28"/>
        </w:rPr>
        <w:t>】【31</w:t>
      </w:r>
      <w:r w:rsidRPr="002F1437">
        <w:rPr>
          <w:rFonts w:ascii="標楷體" w:eastAsia="標楷體" w:hAnsi="標楷體"/>
          <w:bCs/>
          <w:kern w:val="0"/>
          <w:sz w:val="28"/>
          <w:szCs w:val="28"/>
        </w:rPr>
        <w:t>6</w:t>
      </w:r>
      <w:r w:rsidRPr="002F1437">
        <w:rPr>
          <w:rFonts w:ascii="標楷體" w:eastAsia="標楷體" w:hAnsi="標楷體" w:hint="eastAsia"/>
          <w:bCs/>
          <w:kern w:val="0"/>
          <w:sz w:val="28"/>
          <w:szCs w:val="28"/>
        </w:rPr>
        <w:t>】【31</w:t>
      </w:r>
      <w:r w:rsidRPr="002F1437">
        <w:rPr>
          <w:rFonts w:ascii="標楷體" w:eastAsia="標楷體" w:hAnsi="標楷體"/>
          <w:bCs/>
          <w:kern w:val="0"/>
          <w:sz w:val="28"/>
          <w:szCs w:val="28"/>
        </w:rPr>
        <w:t>7</w:t>
      </w:r>
      <w:r w:rsidRPr="002F1437">
        <w:rPr>
          <w:rFonts w:ascii="標楷體" w:eastAsia="標楷體" w:hAnsi="標楷體" w:hint="eastAsia"/>
          <w:bCs/>
          <w:kern w:val="0"/>
          <w:sz w:val="28"/>
          <w:szCs w:val="28"/>
        </w:rPr>
        <w:t>】【31</w:t>
      </w:r>
      <w:r w:rsidRPr="002F1437">
        <w:rPr>
          <w:rFonts w:ascii="標楷體" w:eastAsia="標楷體" w:hAnsi="標楷體"/>
          <w:bCs/>
          <w:kern w:val="0"/>
          <w:sz w:val="28"/>
          <w:szCs w:val="28"/>
        </w:rPr>
        <w:t>8</w:t>
      </w:r>
      <w:r w:rsidRPr="002F1437">
        <w:rPr>
          <w:rFonts w:ascii="標楷體" w:eastAsia="標楷體" w:hAnsi="標楷體" w:hint="eastAsia"/>
          <w:bCs/>
          <w:kern w:val="0"/>
          <w:sz w:val="28"/>
          <w:szCs w:val="28"/>
        </w:rPr>
        <w:t>】</w:t>
      </w:r>
    </w:p>
    <w:p w14:paraId="29C01309" w14:textId="77777777" w:rsidR="00533D90" w:rsidRPr="002F1437" w:rsidRDefault="00533D90" w:rsidP="00533D90">
      <w:pPr>
        <w:pStyle w:val="a3"/>
        <w:overflowPunct w:val="0"/>
        <w:snapToGrid w:val="0"/>
        <w:spacing w:line="520" w:lineRule="exact"/>
        <w:ind w:leftChars="0" w:left="2977"/>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提案人：陳永康　牛煦庭　馬文君　黃　仁　</w:t>
      </w:r>
    </w:p>
    <w:p w14:paraId="48A6FE9C" w14:textId="77777777" w:rsidR="00533D90" w:rsidRPr="002F1437" w:rsidRDefault="00533D90" w:rsidP="00533D90">
      <w:pPr>
        <w:pStyle w:val="a3"/>
        <w:overflowPunct w:val="0"/>
        <w:snapToGrid w:val="0"/>
        <w:spacing w:line="520" w:lineRule="exact"/>
        <w:ind w:leftChars="0" w:left="2977"/>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　　　　陳俊宇　羅美玲　陳冠廷　王定宇　</w:t>
      </w:r>
    </w:p>
    <w:p w14:paraId="4982854E" w14:textId="77777777" w:rsidR="00533D90" w:rsidRPr="002F1437" w:rsidRDefault="00533D90" w:rsidP="00533D90">
      <w:pPr>
        <w:pStyle w:val="a3"/>
        <w:overflowPunct w:val="0"/>
        <w:snapToGrid w:val="0"/>
        <w:spacing w:line="520" w:lineRule="exact"/>
        <w:ind w:leftChars="0" w:left="2977"/>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　　　　王安祥　黃建賓　</w:t>
      </w:r>
    </w:p>
    <w:p w14:paraId="2F40EAF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年度國防部空軍司令部第5目「一般裝備」之「愛二性能提升及採購愛三」預算編列40億元。經查與</w:t>
      </w:r>
      <w:proofErr w:type="gramStart"/>
      <w:r w:rsidRPr="002F1437">
        <w:rPr>
          <w:rFonts w:ascii="標楷體" w:eastAsia="標楷體" w:hAnsi="標楷體" w:hint="eastAsia"/>
          <w:bCs/>
          <w:kern w:val="0"/>
          <w:sz w:val="28"/>
          <w:szCs w:val="28"/>
        </w:rPr>
        <w:t>114</w:t>
      </w:r>
      <w:proofErr w:type="gramEnd"/>
      <w:r w:rsidRPr="002F1437">
        <w:rPr>
          <w:rFonts w:ascii="標楷體" w:eastAsia="標楷體" w:hAnsi="標楷體" w:hint="eastAsia"/>
          <w:bCs/>
          <w:kern w:val="0"/>
          <w:sz w:val="28"/>
          <w:szCs w:val="28"/>
        </w:rPr>
        <w:t>年度編列後續各年度預算數，</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年度已下修20餘億元，年度內運交數能否依原規劃期程執行，全案能否如期於</w:t>
      </w:r>
      <w:proofErr w:type="gramStart"/>
      <w:r w:rsidRPr="002F1437">
        <w:rPr>
          <w:rFonts w:ascii="標楷體" w:eastAsia="標楷體" w:hAnsi="標楷體" w:hint="eastAsia"/>
          <w:bCs/>
          <w:kern w:val="0"/>
          <w:sz w:val="28"/>
          <w:szCs w:val="28"/>
        </w:rPr>
        <w:t>116</w:t>
      </w:r>
      <w:proofErr w:type="gramEnd"/>
      <w:r w:rsidRPr="002F1437">
        <w:rPr>
          <w:rFonts w:ascii="標楷體" w:eastAsia="標楷體" w:hAnsi="標楷體" w:hint="eastAsia"/>
          <w:bCs/>
          <w:kern w:val="0"/>
          <w:sz w:val="28"/>
          <w:szCs w:val="28"/>
        </w:rPr>
        <w:t>年度如期完整</w:t>
      </w:r>
      <w:proofErr w:type="gramStart"/>
      <w:r w:rsidRPr="002F1437">
        <w:rPr>
          <w:rFonts w:ascii="標楷體" w:eastAsia="標楷體" w:hAnsi="標楷體" w:hint="eastAsia"/>
          <w:bCs/>
          <w:kern w:val="0"/>
          <w:sz w:val="28"/>
          <w:szCs w:val="28"/>
        </w:rPr>
        <w:t>運交並結案</w:t>
      </w:r>
      <w:proofErr w:type="gramEnd"/>
      <w:r w:rsidRPr="002F1437">
        <w:rPr>
          <w:rFonts w:ascii="標楷體" w:eastAsia="標楷體" w:hAnsi="標楷體" w:hint="eastAsia"/>
          <w:bCs/>
          <w:kern w:val="0"/>
          <w:sz w:val="28"/>
          <w:szCs w:val="28"/>
        </w:rPr>
        <w:t>，須澄清說明，並預先因應相關戰力空隙，</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億元，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國防部於3個月內向立法院外交及國防委員會提出書面報告並經同意後，始得動支。【320】</w:t>
      </w:r>
    </w:p>
    <w:p w14:paraId="6883A3B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黃　仁　</w:t>
      </w:r>
      <w:proofErr w:type="gramStart"/>
      <w:r w:rsidRPr="002F1437">
        <w:rPr>
          <w:rFonts w:ascii="標楷體" w:eastAsia="標楷體" w:hAnsi="標楷體" w:hint="eastAsia"/>
          <w:bCs/>
          <w:kern w:val="0"/>
          <w:sz w:val="28"/>
          <w:szCs w:val="28"/>
        </w:rPr>
        <w:t>徐巧芯</w:t>
      </w:r>
      <w:proofErr w:type="gramEnd"/>
      <w:r w:rsidRPr="002F1437">
        <w:rPr>
          <w:rFonts w:ascii="標楷體" w:eastAsia="標楷體" w:hAnsi="標楷體" w:hint="eastAsia"/>
          <w:bCs/>
          <w:kern w:val="0"/>
          <w:sz w:val="28"/>
          <w:szCs w:val="28"/>
        </w:rPr>
        <w:t xml:space="preserve">　</w:t>
      </w:r>
    </w:p>
    <w:p w14:paraId="1D2D232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年度國防部空軍司令部第5目「一般裝備」項下「一般武器及戰備支援裝備購製」之「F-16A/B型戰機性能提升」預算編列1億元。經查執行期程已由</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年度延後至</w:t>
      </w:r>
      <w:proofErr w:type="gramStart"/>
      <w:r w:rsidRPr="002F1437">
        <w:rPr>
          <w:rFonts w:ascii="標楷體" w:eastAsia="標楷體" w:hAnsi="標楷體" w:hint="eastAsia"/>
          <w:bCs/>
          <w:kern w:val="0"/>
          <w:sz w:val="28"/>
          <w:szCs w:val="28"/>
        </w:rPr>
        <w:t>117</w:t>
      </w:r>
      <w:proofErr w:type="gramEnd"/>
      <w:r w:rsidRPr="002F1437">
        <w:rPr>
          <w:rFonts w:ascii="標楷體" w:eastAsia="標楷體" w:hAnsi="標楷體" w:hint="eastAsia"/>
          <w:bCs/>
          <w:kern w:val="0"/>
          <w:sz w:val="28"/>
          <w:szCs w:val="28"/>
        </w:rPr>
        <w:t>年度，</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年度重新規劃執行自動化防撞系統及飛控軟體釋出，而案內相關飛彈採購仍與原廠協調中，暫以臨時合約執行，故全案執行期程與預算額度，恐仍待確定，因對相關執行作業仍有疑義待澄清，</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凍結該項預算2,000萬元，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國防部於3個月內向立法院外交及國防委員會提出書面報告並經同意後，始得動支。【321】【32</w:t>
      </w:r>
      <w:r w:rsidRPr="002F1437">
        <w:rPr>
          <w:rFonts w:ascii="標楷體" w:eastAsia="標楷體" w:hAnsi="標楷體"/>
          <w:bCs/>
          <w:kern w:val="0"/>
          <w:sz w:val="28"/>
          <w:szCs w:val="28"/>
        </w:rPr>
        <w:t>2</w:t>
      </w:r>
      <w:r w:rsidRPr="002F1437">
        <w:rPr>
          <w:rFonts w:ascii="標楷體" w:eastAsia="標楷體" w:hAnsi="標楷體" w:hint="eastAsia"/>
          <w:bCs/>
          <w:kern w:val="0"/>
          <w:sz w:val="28"/>
          <w:szCs w:val="28"/>
        </w:rPr>
        <w:t>】【32</w:t>
      </w:r>
      <w:r w:rsidRPr="002F1437">
        <w:rPr>
          <w:rFonts w:ascii="標楷體" w:eastAsia="標楷體" w:hAnsi="標楷體"/>
          <w:bCs/>
          <w:kern w:val="0"/>
          <w:sz w:val="28"/>
          <w:szCs w:val="28"/>
        </w:rPr>
        <w:t>3</w:t>
      </w:r>
      <w:r w:rsidRPr="002F1437">
        <w:rPr>
          <w:rFonts w:ascii="標楷體" w:eastAsia="標楷體" w:hAnsi="標楷體" w:hint="eastAsia"/>
          <w:bCs/>
          <w:kern w:val="0"/>
          <w:sz w:val="28"/>
          <w:szCs w:val="28"/>
        </w:rPr>
        <w:t>】【32</w:t>
      </w:r>
      <w:r w:rsidRPr="002F1437">
        <w:rPr>
          <w:rFonts w:ascii="標楷體" w:eastAsia="標楷體" w:hAnsi="標楷體"/>
          <w:bCs/>
          <w:kern w:val="0"/>
          <w:sz w:val="28"/>
          <w:szCs w:val="28"/>
        </w:rPr>
        <w:t>4</w:t>
      </w:r>
      <w:r w:rsidRPr="002F1437">
        <w:rPr>
          <w:rFonts w:ascii="標楷體" w:eastAsia="標楷體" w:hAnsi="標楷體" w:hint="eastAsia"/>
          <w:bCs/>
          <w:kern w:val="0"/>
          <w:sz w:val="28"/>
          <w:szCs w:val="28"/>
        </w:rPr>
        <w:t>】</w:t>
      </w:r>
    </w:p>
    <w:p w14:paraId="67A9C643" w14:textId="77777777" w:rsidR="00533D90" w:rsidRPr="002F1437" w:rsidRDefault="00533D90" w:rsidP="00533D90">
      <w:pPr>
        <w:pStyle w:val="a3"/>
        <w:overflowPunct w:val="0"/>
        <w:snapToGrid w:val="0"/>
        <w:spacing w:line="520" w:lineRule="exact"/>
        <w:ind w:leftChars="0" w:left="2835"/>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黃　仁　牛煦庭　陳永康　</w:t>
      </w:r>
    </w:p>
    <w:p w14:paraId="7727DC4B" w14:textId="77777777" w:rsidR="00533D90" w:rsidRPr="002F1437" w:rsidRDefault="00533D90" w:rsidP="00533D90">
      <w:pPr>
        <w:pStyle w:val="a3"/>
        <w:overflowPunct w:val="0"/>
        <w:snapToGrid w:val="0"/>
        <w:spacing w:line="520" w:lineRule="exact"/>
        <w:ind w:leftChars="0" w:left="2835"/>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　　　　王安祥　黃建賓　</w:t>
      </w:r>
    </w:p>
    <w:p w14:paraId="4F3B0EE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(一○五)</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年度國防部空軍司令部第5目「一般裝備」之「F-16</w:t>
      </w:r>
      <w:r w:rsidRPr="002F1437">
        <w:rPr>
          <w:rFonts w:ascii="標楷體" w:eastAsia="標楷體" w:hAnsi="標楷體" w:hint="eastAsia"/>
          <w:bCs/>
          <w:kern w:val="0"/>
          <w:sz w:val="28"/>
          <w:szCs w:val="28"/>
        </w:rPr>
        <w:lastRenderedPageBreak/>
        <w:t>型機新式</w:t>
      </w:r>
      <w:proofErr w:type="gramStart"/>
      <w:r w:rsidRPr="002F1437">
        <w:rPr>
          <w:rFonts w:ascii="標楷體" w:eastAsia="標楷體" w:hAnsi="標楷體" w:hint="eastAsia"/>
          <w:bCs/>
          <w:kern w:val="0"/>
          <w:sz w:val="28"/>
          <w:szCs w:val="28"/>
        </w:rPr>
        <w:t>偵</w:t>
      </w:r>
      <w:proofErr w:type="gramEnd"/>
      <w:r w:rsidRPr="002F1437">
        <w:rPr>
          <w:rFonts w:ascii="標楷體" w:eastAsia="標楷體" w:hAnsi="標楷體" w:hint="eastAsia"/>
          <w:bCs/>
          <w:kern w:val="0"/>
          <w:sz w:val="28"/>
          <w:szCs w:val="28"/>
        </w:rPr>
        <w:t>照莢艙」預算編列2億8,000萬元。考量</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年度應為遞交莢艙之高峰期，惟年度預算卻向下修訂原編預算數。相關附屬工項作業執行進度及成效尚須說明，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凍結該項預算500萬元，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國防部於3個月內向立法院外交及國防委員會提出書面報告並經同意後，始得動支。【325】</w:t>
      </w:r>
    </w:p>
    <w:p w14:paraId="27B8604F"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675371B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(一○六)</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年度國防部空軍司令部第5目「一般裝備」之「F-16型機遠距精</w:t>
      </w:r>
      <w:proofErr w:type="gramStart"/>
      <w:r w:rsidRPr="002F1437">
        <w:rPr>
          <w:rFonts w:ascii="標楷體" w:eastAsia="標楷體" w:hAnsi="標楷體" w:hint="eastAsia"/>
          <w:bCs/>
          <w:kern w:val="0"/>
          <w:sz w:val="28"/>
          <w:szCs w:val="28"/>
        </w:rPr>
        <w:t>準</w:t>
      </w:r>
      <w:proofErr w:type="gramEnd"/>
      <w:r w:rsidRPr="002F1437">
        <w:rPr>
          <w:rFonts w:ascii="標楷體" w:eastAsia="標楷體" w:hAnsi="標楷體" w:hint="eastAsia"/>
          <w:bCs/>
          <w:kern w:val="0"/>
          <w:sz w:val="28"/>
          <w:szCs w:val="28"/>
        </w:rPr>
        <w:t>武器籌購案」預算編列7億元。經查</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年度原預算編列已下修。</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年度依空軍修訂後進度，將執行相關基地</w:t>
      </w:r>
      <w:proofErr w:type="gramStart"/>
      <w:r w:rsidRPr="002F1437">
        <w:rPr>
          <w:rFonts w:ascii="標楷體" w:eastAsia="標楷體" w:hAnsi="標楷體" w:hint="eastAsia"/>
          <w:bCs/>
          <w:kern w:val="0"/>
          <w:sz w:val="28"/>
          <w:szCs w:val="28"/>
        </w:rPr>
        <w:t>彈庫整建</w:t>
      </w:r>
      <w:proofErr w:type="gramEnd"/>
      <w:r w:rsidRPr="002F1437">
        <w:rPr>
          <w:rFonts w:ascii="標楷體" w:eastAsia="標楷體" w:hAnsi="標楷體" w:hint="eastAsia"/>
          <w:bCs/>
          <w:kern w:val="0"/>
          <w:sz w:val="28"/>
          <w:szCs w:val="28"/>
        </w:rPr>
        <w:t>，而對美飛彈暫以臨時合約作業推進。因對年度工程執行能否如期完成及全案相關武器採購預算額度與運交期程，仍有疑義，待說明澄清，</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5</w:t>
      </w:r>
      <w:r w:rsidRPr="002F1437">
        <w:rPr>
          <w:rFonts w:ascii="標楷體" w:eastAsia="標楷體" w:hAnsi="標楷體" w:hint="eastAsia"/>
          <w:bCs/>
          <w:kern w:val="0"/>
          <w:sz w:val="28"/>
          <w:szCs w:val="28"/>
        </w:rPr>
        <w:t>,000萬元，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國防部於3個月內向立法院外交及國防委員會提出書面報告並經同意後，始得動支。【326】</w:t>
      </w:r>
    </w:p>
    <w:p w14:paraId="073F64F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2610EA2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年度國防部空軍司令部第5目「一般裝備」之「高高空無人機系統」預算編列50億元，係空軍司令部辦理高空無人機軍售採購案。經查115、116年度為無人機計畫交機高峰期，惟</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w:t>
      </w:r>
      <w:proofErr w:type="gramStart"/>
      <w:r w:rsidRPr="002F1437">
        <w:rPr>
          <w:rFonts w:ascii="標楷體" w:eastAsia="標楷體" w:hAnsi="標楷體" w:hint="eastAsia"/>
          <w:bCs/>
          <w:kern w:val="0"/>
          <w:sz w:val="28"/>
          <w:szCs w:val="28"/>
        </w:rPr>
        <w:t>下修原預算</w:t>
      </w:r>
      <w:proofErr w:type="gramEnd"/>
      <w:r w:rsidRPr="002F1437">
        <w:rPr>
          <w:rFonts w:ascii="標楷體" w:eastAsia="標楷體" w:hAnsi="標楷體" w:hint="eastAsia"/>
          <w:bCs/>
          <w:kern w:val="0"/>
          <w:sz w:val="28"/>
          <w:szCs w:val="28"/>
        </w:rPr>
        <w:t>編列數。因對相關執行作業含附屬工程進度尚有疑義，須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凍結該項預算5,000萬元，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國防部於3個月內向立法院外交及國防委員會提出書面報告並經同意後，始得動支。【327】</w:t>
      </w:r>
    </w:p>
    <w:p w14:paraId="71F41AF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3CBB10B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bookmarkStart w:id="18" w:name="_Hlk231539760"/>
      <w:r w:rsidRPr="002F1437">
        <w:rPr>
          <w:rFonts w:ascii="標楷體" w:eastAsia="標楷體" w:hAnsi="標楷體" w:hint="eastAsia"/>
          <w:sz w:val="28"/>
          <w:szCs w:val="28"/>
        </w:rPr>
        <w:t>(一○八)</w:t>
      </w:r>
      <w:bookmarkEnd w:id="18"/>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年度國防部空軍司令部第5目「一般裝備」中「F-16V（BLK70）型機作戰支援</w:t>
      </w:r>
      <w:proofErr w:type="gramStart"/>
      <w:r w:rsidRPr="002F1437">
        <w:rPr>
          <w:rFonts w:ascii="標楷體" w:eastAsia="標楷體" w:hAnsi="標楷體" w:hint="eastAsia"/>
          <w:bCs/>
          <w:kern w:val="0"/>
          <w:sz w:val="28"/>
          <w:szCs w:val="28"/>
        </w:rPr>
        <w:t>莢艙暨武器</w:t>
      </w:r>
      <w:proofErr w:type="gramEnd"/>
      <w:r w:rsidRPr="002F1437">
        <w:rPr>
          <w:rFonts w:ascii="標楷體" w:eastAsia="標楷體" w:hAnsi="標楷體" w:hint="eastAsia"/>
          <w:bCs/>
          <w:kern w:val="0"/>
          <w:sz w:val="28"/>
          <w:szCs w:val="28"/>
        </w:rPr>
        <w:t>彈藥籌購案」之「業務費」預算編列46億元。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年度除執行武器彈藥</w:t>
      </w:r>
      <w:proofErr w:type="gramStart"/>
      <w:r w:rsidRPr="002F1437">
        <w:rPr>
          <w:rFonts w:ascii="標楷體" w:eastAsia="標楷體" w:hAnsi="標楷體" w:hint="eastAsia"/>
          <w:bCs/>
          <w:kern w:val="0"/>
          <w:sz w:val="28"/>
          <w:szCs w:val="28"/>
        </w:rPr>
        <w:t>籌購外</w:t>
      </w:r>
      <w:proofErr w:type="gramEnd"/>
      <w:r w:rsidRPr="002F1437">
        <w:rPr>
          <w:rFonts w:ascii="標楷體" w:eastAsia="標楷體" w:hAnsi="標楷體" w:hint="eastAsia"/>
          <w:bCs/>
          <w:kern w:val="0"/>
          <w:sz w:val="28"/>
          <w:szCs w:val="28"/>
        </w:rPr>
        <w:t>，亦包含台</w:t>
      </w:r>
      <w:r w:rsidRPr="002F1437">
        <w:rPr>
          <w:rFonts w:ascii="標楷體" w:eastAsia="標楷體" w:hAnsi="標楷體" w:hint="eastAsia"/>
          <w:bCs/>
          <w:kern w:val="0"/>
          <w:sz w:val="28"/>
          <w:szCs w:val="28"/>
        </w:rPr>
        <w:lastRenderedPageBreak/>
        <w:t>東基地相關工程。將執行水土保持計畫與有關工程變更，及</w:t>
      </w:r>
      <w:proofErr w:type="gramStart"/>
      <w:r w:rsidRPr="002F1437">
        <w:rPr>
          <w:rFonts w:ascii="標楷體" w:eastAsia="標楷體" w:hAnsi="標楷體" w:hint="eastAsia"/>
          <w:bCs/>
          <w:kern w:val="0"/>
          <w:sz w:val="28"/>
          <w:szCs w:val="28"/>
        </w:rPr>
        <w:t>相關棚</w:t>
      </w:r>
      <w:proofErr w:type="gramEnd"/>
      <w:r w:rsidRPr="002F1437">
        <w:rPr>
          <w:rFonts w:ascii="標楷體" w:eastAsia="標楷體" w:hAnsi="標楷體" w:hint="eastAsia"/>
          <w:bCs/>
          <w:kern w:val="0"/>
          <w:sz w:val="28"/>
          <w:szCs w:val="28"/>
        </w:rPr>
        <w:t>廠、工廠、庫房、彈藥庫、人員作業室等工程，因相關執行範疇、項目、期程與預算編列等須澄清說明，以免有浪費公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之疑慮，</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凍結該項預算1億元，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國防部於3個月內向立法院外交及國防委員會提出書面報告並經同意後，始得動支。【328】</w:t>
      </w:r>
    </w:p>
    <w:p w14:paraId="6F7CB23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1DCDC63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(一○九)</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國家先進地對空飛彈系統(第1階段)」預算編列84億元。考量尚有議約未完成，恐影響後續交貨進度或預算額度。另對全案執行範疇、各工作項目與各項目預算編列情形，尚有疑義，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凍結該項預算1億元，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國防部於3個月內向立法院外交及國防委員會提出書面報告並經同意後，始得動支。【329】</w:t>
      </w:r>
    </w:p>
    <w:p w14:paraId="7A3AFF7A"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4467EC0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年度國防部空軍司令部第5目「一般裝備」之「新增警衛排巡邏車」預算編列2,482萬5千元，係空軍因應</w:t>
      </w:r>
      <w:proofErr w:type="gramStart"/>
      <w:r w:rsidRPr="002F1437">
        <w:rPr>
          <w:rFonts w:ascii="標楷體" w:eastAsia="標楷體" w:hAnsi="標楷體" w:hint="eastAsia"/>
          <w:bCs/>
          <w:kern w:val="0"/>
          <w:sz w:val="28"/>
          <w:szCs w:val="28"/>
        </w:rPr>
        <w:t>116</w:t>
      </w:r>
      <w:proofErr w:type="gramEnd"/>
      <w:r w:rsidRPr="002F1437">
        <w:rPr>
          <w:rFonts w:ascii="標楷體" w:eastAsia="標楷體" w:hAnsi="標楷體" w:hint="eastAsia"/>
          <w:bCs/>
          <w:kern w:val="0"/>
          <w:sz w:val="28"/>
          <w:szCs w:val="28"/>
        </w:rPr>
        <w:t>年度兵力結構調整，</w:t>
      </w:r>
      <w:proofErr w:type="gramStart"/>
      <w:r w:rsidRPr="002F1437">
        <w:rPr>
          <w:rFonts w:ascii="標楷體" w:eastAsia="標楷體" w:hAnsi="標楷體" w:hint="eastAsia"/>
          <w:bCs/>
          <w:kern w:val="0"/>
          <w:sz w:val="28"/>
          <w:szCs w:val="28"/>
        </w:rPr>
        <w:t>預劃14處</w:t>
      </w:r>
      <w:proofErr w:type="gramEnd"/>
      <w:r w:rsidRPr="002F1437">
        <w:rPr>
          <w:rFonts w:ascii="標楷體" w:eastAsia="標楷體" w:hAnsi="標楷體" w:hint="eastAsia"/>
          <w:bCs/>
          <w:kern w:val="0"/>
          <w:sz w:val="28"/>
          <w:szCs w:val="28"/>
        </w:rPr>
        <w:t>戰管雷達警衛排於</w:t>
      </w:r>
      <w:proofErr w:type="gramStart"/>
      <w:r w:rsidRPr="002F1437">
        <w:rPr>
          <w:rFonts w:ascii="標楷體" w:eastAsia="標楷體" w:hAnsi="標楷體" w:hint="eastAsia"/>
          <w:bCs/>
          <w:kern w:val="0"/>
          <w:sz w:val="28"/>
          <w:szCs w:val="28"/>
        </w:rPr>
        <w:t>118年度成編</w:t>
      </w:r>
      <w:proofErr w:type="gramEnd"/>
      <w:r w:rsidRPr="002F1437">
        <w:rPr>
          <w:rFonts w:ascii="標楷體" w:eastAsia="標楷體" w:hAnsi="標楷體" w:hint="eastAsia"/>
          <w:bCs/>
          <w:kern w:val="0"/>
          <w:sz w:val="28"/>
          <w:szCs w:val="28"/>
        </w:rPr>
        <w:t>，因現行各雷達站僅有輕、中型戰術輪車，故計畫於</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年度籌購14輛巡邏車，撥交各雷達陣地1輛，執行陣地與營外聯絡道路巡查。</w:t>
      </w:r>
      <w:proofErr w:type="gramStart"/>
      <w:r w:rsidRPr="002F1437">
        <w:rPr>
          <w:rFonts w:ascii="標楷體" w:eastAsia="標楷體" w:hAnsi="標楷體" w:hint="eastAsia"/>
          <w:bCs/>
          <w:kern w:val="0"/>
          <w:sz w:val="28"/>
          <w:szCs w:val="28"/>
        </w:rPr>
        <w:t>考量各戰管</w:t>
      </w:r>
      <w:proofErr w:type="gramEnd"/>
      <w:r w:rsidRPr="002F1437">
        <w:rPr>
          <w:rFonts w:ascii="標楷體" w:eastAsia="標楷體" w:hAnsi="標楷體" w:hint="eastAsia"/>
          <w:bCs/>
          <w:kern w:val="0"/>
          <w:sz w:val="28"/>
          <w:szCs w:val="28"/>
        </w:rPr>
        <w:t>雷達站警衛排編成相關期程，是否依計畫執行仍有疑義，在未編成前另對各陣地現有車輛運用、相關預算編列、購置需求，仍須澄清說明，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5</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國防部於3個月內向立法院外交及國防委員會提出書面報告並經同意後，始得動支。【330】</w:t>
      </w:r>
    </w:p>
    <w:p w14:paraId="61D76498"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1F3B0C10" w14:textId="77777777" w:rsidR="00533D90" w:rsidRPr="002F1437" w:rsidRDefault="00533D90" w:rsidP="00533D90">
      <w:pPr>
        <w:overflowPunct w:val="0"/>
        <w:autoSpaceDN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(一一一)</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年度國防部空軍司令部第5目「一般裝備」項下「一般</w:t>
      </w:r>
      <w:r w:rsidRPr="002F1437">
        <w:rPr>
          <w:rFonts w:ascii="標楷體" w:eastAsia="標楷體" w:hAnsi="標楷體" w:hint="eastAsia"/>
          <w:bCs/>
          <w:kern w:val="0"/>
          <w:sz w:val="28"/>
          <w:szCs w:val="28"/>
        </w:rPr>
        <w:lastRenderedPageBreak/>
        <w:t>武器及戰備支援裝備購製」之「空戰即時演訓系統</w:t>
      </w:r>
      <w:proofErr w:type="gramStart"/>
      <w:r w:rsidRPr="002F1437">
        <w:rPr>
          <w:rFonts w:ascii="標楷體" w:eastAsia="標楷體" w:hAnsi="標楷體" w:hint="eastAsia"/>
          <w:bCs/>
          <w:kern w:val="0"/>
          <w:sz w:val="28"/>
          <w:szCs w:val="28"/>
        </w:rPr>
        <w:t>莢艙增購</w:t>
      </w:r>
      <w:proofErr w:type="gramEnd"/>
      <w:r w:rsidRPr="002F1437">
        <w:rPr>
          <w:rFonts w:ascii="標楷體" w:eastAsia="標楷體" w:hAnsi="標楷體" w:hint="eastAsia"/>
          <w:bCs/>
          <w:kern w:val="0"/>
          <w:sz w:val="28"/>
          <w:szCs w:val="28"/>
        </w:rPr>
        <w:t>案」預算編列9,468萬元。全案計需24億4</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307萬1千元，執行期程115-</w:t>
      </w:r>
      <w:proofErr w:type="gramStart"/>
      <w:r w:rsidRPr="002F1437">
        <w:rPr>
          <w:rFonts w:ascii="標楷體" w:eastAsia="標楷體" w:hAnsi="標楷體" w:hint="eastAsia"/>
          <w:bCs/>
          <w:kern w:val="0"/>
          <w:sz w:val="28"/>
          <w:szCs w:val="28"/>
        </w:rPr>
        <w:t>117</w:t>
      </w:r>
      <w:proofErr w:type="gramEnd"/>
      <w:r w:rsidRPr="002F1437">
        <w:rPr>
          <w:rFonts w:ascii="標楷體" w:eastAsia="標楷體" w:hAnsi="標楷體" w:hint="eastAsia"/>
          <w:bCs/>
          <w:kern w:val="0"/>
          <w:sz w:val="28"/>
          <w:szCs w:val="28"/>
        </w:rPr>
        <w:t>年度，計畫辦理莢艙68具及</w:t>
      </w:r>
      <w:proofErr w:type="gramStart"/>
      <w:r w:rsidRPr="002F1437">
        <w:rPr>
          <w:rFonts w:ascii="標楷體" w:eastAsia="標楷體" w:hAnsi="標楷體" w:hint="eastAsia"/>
          <w:bCs/>
          <w:kern w:val="0"/>
          <w:sz w:val="28"/>
          <w:szCs w:val="28"/>
        </w:rPr>
        <w:t>任務顯控系統</w:t>
      </w:r>
      <w:proofErr w:type="gramEnd"/>
      <w:r w:rsidRPr="002F1437">
        <w:rPr>
          <w:rFonts w:ascii="標楷體" w:eastAsia="標楷體" w:hAnsi="標楷體" w:hint="eastAsia"/>
          <w:bCs/>
          <w:kern w:val="0"/>
          <w:sz w:val="28"/>
          <w:szCs w:val="28"/>
        </w:rPr>
        <w:t>2套籌補。</w:t>
      </w:r>
      <w:proofErr w:type="gramStart"/>
      <w:r>
        <w:rPr>
          <w:rFonts w:ascii="標楷體" w:eastAsia="標楷體" w:hAnsi="標楷體" w:hint="eastAsia"/>
          <w:bCs/>
          <w:kern w:val="0"/>
          <w:sz w:val="28"/>
          <w:szCs w:val="28"/>
        </w:rPr>
        <w:t>1</w:t>
      </w:r>
      <w:r>
        <w:rPr>
          <w:rFonts w:ascii="標楷體" w:eastAsia="標楷體" w:hAnsi="標楷體"/>
          <w:bCs/>
          <w:kern w:val="0"/>
          <w:sz w:val="28"/>
          <w:szCs w:val="28"/>
        </w:rPr>
        <w:t>15</w:t>
      </w:r>
      <w:proofErr w:type="gramEnd"/>
      <w:r>
        <w:rPr>
          <w:rFonts w:ascii="標楷體" w:eastAsia="標楷體" w:hAnsi="標楷體" w:hint="eastAsia"/>
          <w:bCs/>
          <w:kern w:val="0"/>
          <w:sz w:val="28"/>
          <w:szCs w:val="28"/>
        </w:rPr>
        <w:t>年</w:t>
      </w:r>
      <w:r w:rsidRPr="002F1437">
        <w:rPr>
          <w:rFonts w:ascii="標楷體" w:eastAsia="標楷體" w:hAnsi="標楷體" w:hint="eastAsia"/>
          <w:bCs/>
          <w:kern w:val="0"/>
          <w:sz w:val="28"/>
          <w:szCs w:val="28"/>
        </w:rPr>
        <w:t>度計畫辦理各系統後勤支援分析工作、各項計畫管制等會議，預算9,563萬7千元；其中「一般武器及戰備支援裝備購製」預算編列9,468萬元。因國家中山科學研究院研發，裝備掛載時機及相關效益未</w:t>
      </w:r>
      <w:proofErr w:type="gramStart"/>
      <w:r w:rsidRPr="002F1437">
        <w:rPr>
          <w:rFonts w:ascii="標楷體" w:eastAsia="標楷體" w:hAnsi="標楷體" w:hint="eastAsia"/>
          <w:bCs/>
          <w:kern w:val="0"/>
          <w:sz w:val="28"/>
          <w:szCs w:val="28"/>
        </w:rPr>
        <w:t>臻</w:t>
      </w:r>
      <w:proofErr w:type="gramEnd"/>
      <w:r w:rsidRPr="002F1437">
        <w:rPr>
          <w:rFonts w:ascii="標楷體" w:eastAsia="標楷體" w:hAnsi="標楷體" w:hint="eastAsia"/>
          <w:bCs/>
          <w:kern w:val="0"/>
          <w:sz w:val="28"/>
          <w:szCs w:val="28"/>
        </w:rPr>
        <w:t>明確，</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4,0</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國防部於3個月內向立法院外交及國防委員會提出書面報告並經同意後，始得動支。【335】【33</w:t>
      </w:r>
      <w:r w:rsidRPr="002F1437">
        <w:rPr>
          <w:rFonts w:ascii="標楷體" w:eastAsia="標楷體" w:hAnsi="標楷體"/>
          <w:bCs/>
          <w:kern w:val="0"/>
          <w:sz w:val="28"/>
          <w:szCs w:val="28"/>
        </w:rPr>
        <w:t>3</w:t>
      </w:r>
      <w:r w:rsidRPr="002F1437">
        <w:rPr>
          <w:rFonts w:ascii="標楷體" w:eastAsia="標楷體" w:hAnsi="標楷體" w:hint="eastAsia"/>
          <w:bCs/>
          <w:kern w:val="0"/>
          <w:sz w:val="28"/>
          <w:szCs w:val="28"/>
        </w:rPr>
        <w:t>】</w:t>
      </w:r>
    </w:p>
    <w:p w14:paraId="374A8A6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提案人：陳永康　牛煦庭　馬文君</w:t>
      </w:r>
    </w:p>
    <w:p w14:paraId="41AD051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(一一二)</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年度國防部空軍司令部第5目「一般裝備」之「TPS/FPS-117雷達性能提升案」預算編列2億0,897萬9千元。考量雖為執行至最後</w:t>
      </w:r>
      <w:proofErr w:type="gramStart"/>
      <w:r w:rsidRPr="002F1437">
        <w:rPr>
          <w:rFonts w:ascii="標楷體" w:eastAsia="標楷體" w:hAnsi="標楷體" w:hint="eastAsia"/>
          <w:bCs/>
          <w:kern w:val="0"/>
          <w:sz w:val="28"/>
          <w:szCs w:val="28"/>
        </w:rPr>
        <w:t>1</w:t>
      </w:r>
      <w:proofErr w:type="gramEnd"/>
      <w:r w:rsidRPr="002F1437">
        <w:rPr>
          <w:rFonts w:ascii="標楷體" w:eastAsia="標楷體" w:hAnsi="標楷體" w:hint="eastAsia"/>
          <w:bCs/>
          <w:kern w:val="0"/>
          <w:sz w:val="28"/>
          <w:szCs w:val="28"/>
        </w:rPr>
        <w:t>年度。然</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年度預算調增近1億元，原因不明。另對全案委請國家中山科學研究院雷達輔具預算編列方式、執行內容與具體成效迄今尚有疑義，</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國防部於3個月內向立法院外交及國防委員會提出書面報告並經同意後，始得動支。【336】</w:t>
      </w:r>
    </w:p>
    <w:p w14:paraId="25A8EB2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5C51AF39"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(一一三)</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戰管新型機動雷達換裝」預算編列12億2,494萬1千元，係辦理新式雷達換裝並包含有關設施與相關整建工程。考量美方合約仍未正式簽署，以暫訂作業方式執行，另其他附屬設施及設施整建工程之工項相關作業尚待澄清，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清說明，以免有浪費公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之情形，</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凍結該項預算1億元，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國防部於3個月內向立法院外交及國防委員會提出書面報告並經同意後，始得動支。【337】</w:t>
      </w:r>
    </w:p>
    <w:p w14:paraId="44BC142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lastRenderedPageBreak/>
        <w:t>提案人：馬文君　陳永康　牛煦庭</w:t>
      </w:r>
    </w:p>
    <w:p w14:paraId="7E5E962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(一一四)</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5目「一般裝備」之「HADR及TPS-75V雷達換裝」預算編列13億9,913萬3千元，係辦理新式雷達採購並包含有關設施與相關整建工程。考量美方合約仍未正式簽署，以暫訂作業方式執行，另其他附屬設施及設施整建工程之工項相關作業尚待澄清，相關作業恐已落後，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清說明，以免有浪費公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之情形，</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凍結該項預算2億元，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國防部於3個月內向立法院外交及國防委員會提出書面報告並經同意後，始得動支。【338】</w:t>
      </w:r>
    </w:p>
    <w:p w14:paraId="0DB24808"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陳永康　牛煦庭</w:t>
      </w:r>
    </w:p>
    <w:p w14:paraId="0B821ED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(一一五)</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年度國防部空軍司令部第8目「一般建築及設備」第2節「營建工程」項下「一般設施整建工程」之「</w:t>
      </w:r>
      <w:proofErr w:type="gramStart"/>
      <w:r w:rsidRPr="002F1437">
        <w:rPr>
          <w:rFonts w:ascii="標楷體" w:eastAsia="標楷體" w:hAnsi="標楷體" w:hint="eastAsia"/>
          <w:bCs/>
          <w:kern w:val="0"/>
          <w:sz w:val="28"/>
          <w:szCs w:val="28"/>
        </w:rPr>
        <w:t>臺</w:t>
      </w:r>
      <w:proofErr w:type="gramEnd"/>
      <w:r w:rsidRPr="002F1437">
        <w:rPr>
          <w:rFonts w:ascii="標楷體" w:eastAsia="標楷體" w:hAnsi="標楷體" w:hint="eastAsia"/>
          <w:bCs/>
          <w:kern w:val="0"/>
          <w:sz w:val="28"/>
          <w:szCs w:val="28"/>
        </w:rPr>
        <w:t>東基地設施新建工程」預算編列10億元。為強化東南空域空防，我國採購66架F-16V</w:t>
      </w:r>
      <w:r w:rsidRPr="002F1437">
        <w:rPr>
          <w:rFonts w:ascii="標楷體" w:eastAsia="標楷體" w:hAnsi="標楷體"/>
          <w:bCs/>
          <w:kern w:val="0"/>
          <w:sz w:val="28"/>
          <w:szCs w:val="28"/>
        </w:rPr>
        <w:t xml:space="preserve"> BLK</w:t>
      </w:r>
      <w:r w:rsidRPr="002F1437">
        <w:rPr>
          <w:rFonts w:ascii="標楷體" w:eastAsia="標楷體" w:hAnsi="標楷體" w:hint="eastAsia"/>
          <w:bCs/>
          <w:kern w:val="0"/>
          <w:sz w:val="28"/>
          <w:szCs w:val="28"/>
        </w:rPr>
        <w:t>70戰機並規劃進駐台東志航基地，為強化對新式戰機之養護，空軍規劃將於台東志航基地增建24座機庫等設施，然該項建案去（114）年度曾經「六度流標」後，若依招標公告之履約期限推估，該工程延宕恐將影響115年底F-16新機駐防，不利戰力部署，</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5</w:t>
      </w:r>
      <w:r w:rsidRPr="002F1437">
        <w:rPr>
          <w:rFonts w:ascii="標楷體" w:eastAsia="標楷體" w:hAnsi="標楷體" w:hint="eastAsia"/>
          <w:bCs/>
          <w:kern w:val="0"/>
          <w:sz w:val="28"/>
          <w:szCs w:val="28"/>
        </w:rPr>
        <w:t>,</w:t>
      </w:r>
      <w:r w:rsidRPr="002F1437">
        <w:rPr>
          <w:rFonts w:ascii="標楷體" w:eastAsia="標楷體" w:hAnsi="標楷體"/>
          <w:bCs/>
          <w:kern w:val="0"/>
          <w:sz w:val="28"/>
          <w:szCs w:val="28"/>
        </w:rPr>
        <w:t>000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國防部於1個月內向立法院外交及國防委員會提出如何加速</w:t>
      </w:r>
      <w:proofErr w:type="gramStart"/>
      <w:r w:rsidRPr="002F1437">
        <w:rPr>
          <w:rFonts w:ascii="標楷體" w:eastAsia="標楷體" w:hAnsi="標楷體" w:hint="eastAsia"/>
          <w:bCs/>
          <w:kern w:val="0"/>
          <w:sz w:val="28"/>
          <w:szCs w:val="28"/>
        </w:rPr>
        <w:t>臺</w:t>
      </w:r>
      <w:proofErr w:type="gramEnd"/>
      <w:r w:rsidRPr="002F1437">
        <w:rPr>
          <w:rFonts w:ascii="標楷體" w:eastAsia="標楷體" w:hAnsi="標楷體" w:hint="eastAsia"/>
          <w:bCs/>
          <w:kern w:val="0"/>
          <w:sz w:val="28"/>
          <w:szCs w:val="28"/>
        </w:rPr>
        <w:t>東基地設施新建工程進度書面報告並經同意後，始得動支。【341】【34</w:t>
      </w:r>
      <w:r w:rsidRPr="002F1437">
        <w:rPr>
          <w:rFonts w:ascii="標楷體" w:eastAsia="標楷體" w:hAnsi="標楷體"/>
          <w:bCs/>
          <w:kern w:val="0"/>
          <w:sz w:val="28"/>
          <w:szCs w:val="28"/>
        </w:rPr>
        <w:t>0</w:t>
      </w:r>
      <w:r w:rsidRPr="002F1437">
        <w:rPr>
          <w:rFonts w:ascii="標楷體" w:eastAsia="標楷體" w:hAnsi="標楷體" w:hint="eastAsia"/>
          <w:bCs/>
          <w:kern w:val="0"/>
          <w:sz w:val="28"/>
          <w:szCs w:val="28"/>
        </w:rPr>
        <w:t>】【34</w:t>
      </w:r>
      <w:r w:rsidRPr="002F1437">
        <w:rPr>
          <w:rFonts w:ascii="標楷體" w:eastAsia="標楷體" w:hAnsi="標楷體"/>
          <w:bCs/>
          <w:kern w:val="0"/>
          <w:sz w:val="28"/>
          <w:szCs w:val="28"/>
        </w:rPr>
        <w:t>2</w:t>
      </w:r>
      <w:r w:rsidRPr="002F1437">
        <w:rPr>
          <w:rFonts w:ascii="標楷體" w:eastAsia="標楷體" w:hAnsi="標楷體" w:hint="eastAsia"/>
          <w:bCs/>
          <w:kern w:val="0"/>
          <w:sz w:val="28"/>
          <w:szCs w:val="28"/>
        </w:rPr>
        <w:t>】</w:t>
      </w:r>
    </w:p>
    <w:p w14:paraId="19E6FAD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提案人：黃建賓　牛煦庭　馬文君　黃　仁　</w:t>
      </w:r>
    </w:p>
    <w:p w14:paraId="4D3131C4" w14:textId="77777777" w:rsidR="00533D90" w:rsidRPr="002F1437" w:rsidRDefault="00533D90" w:rsidP="00533D90">
      <w:pPr>
        <w:pStyle w:val="a3"/>
        <w:overflowPunct w:val="0"/>
        <w:snapToGrid w:val="0"/>
        <w:spacing w:line="520" w:lineRule="exact"/>
        <w:ind w:leftChars="0" w:left="3119"/>
        <w:jc w:val="both"/>
        <w:rPr>
          <w:rFonts w:ascii="標楷體" w:eastAsiaTheme="minorEastAsia" w:hAnsi="標楷體"/>
          <w:bCs/>
          <w:kern w:val="0"/>
          <w:sz w:val="28"/>
          <w:szCs w:val="28"/>
        </w:rPr>
      </w:pPr>
      <w:r w:rsidRPr="002F1437">
        <w:rPr>
          <w:rFonts w:asciiTheme="minorEastAsia" w:eastAsiaTheme="minorEastAsia" w:hAnsiTheme="minorEastAsia" w:cs="MS Gothic" w:hint="eastAsia"/>
          <w:bCs/>
          <w:kern w:val="0"/>
          <w:sz w:val="28"/>
          <w:szCs w:val="28"/>
        </w:rPr>
        <w:t xml:space="preserve">　</w:t>
      </w:r>
      <w:r w:rsidRPr="002F1437">
        <w:rPr>
          <w:rFonts w:ascii="標楷體" w:eastAsia="標楷體" w:hAnsi="標楷體" w:hint="eastAsia"/>
          <w:bCs/>
          <w:kern w:val="0"/>
          <w:sz w:val="28"/>
          <w:szCs w:val="28"/>
        </w:rPr>
        <w:t xml:space="preserve">　　　陳永康</w:t>
      </w:r>
      <w:r w:rsidRPr="002F1437">
        <w:rPr>
          <w:rFonts w:asciiTheme="minorEastAsia" w:eastAsiaTheme="minorEastAsia" w:hAnsiTheme="minorEastAsia" w:cs="MS Gothic" w:hint="eastAsia"/>
          <w:bCs/>
          <w:kern w:val="0"/>
          <w:sz w:val="28"/>
          <w:szCs w:val="28"/>
        </w:rPr>
        <w:t xml:space="preserve">　</w:t>
      </w:r>
    </w:p>
    <w:p w14:paraId="734F001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(一一六)</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年度國防部空軍司令部第8目「一般建築及設備」第2節「營建工程」項下「一般設施整建工程」中「跑（滑）道戰備工程」之「設備及投資」預算編列26億3,918萬4千元，計</w:t>
      </w:r>
      <w:r w:rsidRPr="002F1437">
        <w:rPr>
          <w:rFonts w:ascii="標楷體" w:eastAsia="標楷體" w:hAnsi="標楷體" w:hint="eastAsia"/>
          <w:bCs/>
          <w:kern w:val="0"/>
          <w:sz w:val="28"/>
          <w:szCs w:val="28"/>
        </w:rPr>
        <w:lastRenderedPageBreak/>
        <w:t>劃完成6處整建工程，並持續執行1處整建工程施工等，由「一般設施整建工程」預算編列26億3,918萬4千元。空軍「跑（滑）道戰備工程」，與空軍</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年度「機場設施整建工程」新興建案，</w:t>
      </w:r>
      <w:proofErr w:type="gramStart"/>
      <w:r w:rsidRPr="002F1437">
        <w:rPr>
          <w:rFonts w:ascii="標楷體" w:eastAsia="標楷體" w:hAnsi="標楷體" w:hint="eastAsia"/>
          <w:bCs/>
          <w:kern w:val="0"/>
          <w:sz w:val="28"/>
          <w:szCs w:val="28"/>
        </w:rPr>
        <w:t>同屬跑滑道</w:t>
      </w:r>
      <w:proofErr w:type="gramEnd"/>
      <w:r w:rsidRPr="002F1437">
        <w:rPr>
          <w:rFonts w:ascii="標楷體" w:eastAsia="標楷體" w:hAnsi="標楷體" w:hint="eastAsia"/>
          <w:bCs/>
          <w:kern w:val="0"/>
          <w:sz w:val="28"/>
          <w:szCs w:val="28"/>
        </w:rPr>
        <w:t>整建範疇，針對兩者執行地點、需求規劃及差異性，仍有疑義，須澄清說明，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凍結該項預算500萬元，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國防部於3個月內向立法院外交及國防委員會提出書面報告後，始得動支。【345】</w:t>
      </w:r>
    </w:p>
    <w:p w14:paraId="38C48FE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提案人：陳永康　牛煦庭　馬文君</w:t>
      </w:r>
    </w:p>
    <w:p w14:paraId="67D0BD39"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年度國防部空軍司令部第8目「一般建築及設備」第4節「其他設備」項下「軍事教育設備」之「空軍軍官學校充實教育設備(施)案」預算編列1億0,721萬9千元。自</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年度起辦理空軍官校充實教育設施5年計畫。因對相關設備更新與空軍官校未來教學提升規劃間關係，且對</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年度相關辦理案件內容尚有疑義，及</w:t>
      </w:r>
      <w:proofErr w:type="gramStart"/>
      <w:r w:rsidRPr="002F1437">
        <w:rPr>
          <w:rFonts w:ascii="標楷體" w:eastAsia="標楷體" w:hAnsi="標楷體" w:hint="eastAsia"/>
          <w:bCs/>
          <w:kern w:val="0"/>
          <w:sz w:val="28"/>
          <w:szCs w:val="28"/>
        </w:rPr>
        <w:t>囿</w:t>
      </w:r>
      <w:proofErr w:type="gramEnd"/>
      <w:r w:rsidRPr="002F1437">
        <w:rPr>
          <w:rFonts w:ascii="標楷體" w:eastAsia="標楷體" w:hAnsi="標楷體" w:hint="eastAsia"/>
          <w:bCs/>
          <w:kern w:val="0"/>
          <w:sz w:val="28"/>
          <w:szCs w:val="28"/>
        </w:rPr>
        <w:t>於揭露資料限制，對案內相關執行項目、預算編列及未來如何與空軍逐步引進之高科技設備、無人機、AI技術相整合，尚有疑義，應澄清說明，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凍結該項預算3,000萬元，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國防部於3個月內向立法院外交及國防委員會提出書面報告並經同意後，始得動支。【348】</w:t>
      </w:r>
    </w:p>
    <w:p w14:paraId="4DF811A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陳永康　牛煦庭　</w:t>
      </w:r>
    </w:p>
    <w:p w14:paraId="40CA9E6B"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(一一八)</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年度國防部空軍司令部第11目「一般科學研究」項下「創新發展」辦理「智慧化倉儲管理系統」預算編列1億6,396萬元。原係由國防創新小組(DIO)於114年2月24日公開徵集民間企業提供企劃書項目之一，經函</w:t>
      </w:r>
      <w:proofErr w:type="gramStart"/>
      <w:r w:rsidRPr="002F1437">
        <w:rPr>
          <w:rFonts w:ascii="標楷體" w:eastAsia="標楷體" w:hAnsi="標楷體" w:hint="eastAsia"/>
          <w:bCs/>
          <w:kern w:val="0"/>
          <w:sz w:val="28"/>
          <w:szCs w:val="28"/>
        </w:rPr>
        <w:t>詢</w:t>
      </w:r>
      <w:proofErr w:type="gramEnd"/>
      <w:r w:rsidRPr="002F1437">
        <w:rPr>
          <w:rFonts w:ascii="標楷體" w:eastAsia="標楷體" w:hAnsi="標楷體" w:hint="eastAsia"/>
          <w:bCs/>
          <w:kern w:val="0"/>
          <w:sz w:val="28"/>
          <w:szCs w:val="28"/>
        </w:rPr>
        <w:t>國防部空軍司令部關於具體內容及預期成效，</w:t>
      </w:r>
      <w:proofErr w:type="gramStart"/>
      <w:r w:rsidRPr="002F1437">
        <w:rPr>
          <w:rFonts w:ascii="標楷體" w:eastAsia="標楷體" w:hAnsi="標楷體" w:hint="eastAsia"/>
          <w:bCs/>
          <w:kern w:val="0"/>
          <w:sz w:val="28"/>
          <w:szCs w:val="28"/>
        </w:rPr>
        <w:t>據復計有</w:t>
      </w:r>
      <w:proofErr w:type="gramEnd"/>
      <w:r w:rsidRPr="002F1437">
        <w:rPr>
          <w:rFonts w:ascii="標楷體" w:eastAsia="標楷體" w:hAnsi="標楷體" w:hint="eastAsia"/>
          <w:bCs/>
          <w:kern w:val="0"/>
          <w:sz w:val="28"/>
          <w:szCs w:val="28"/>
        </w:rPr>
        <w:t>「優化倉儲作業流程」、「數據化管理」及「智慧化操作」3項，其中以導入自動化技術，運用人工智慧和機器學習技術，實現庫存預測、路徑優化及虛擬</w:t>
      </w:r>
      <w:r w:rsidRPr="002F1437">
        <w:rPr>
          <w:rFonts w:ascii="標楷體" w:eastAsia="標楷體" w:hAnsi="標楷體" w:hint="eastAsia"/>
          <w:bCs/>
          <w:kern w:val="0"/>
          <w:sz w:val="28"/>
          <w:szCs w:val="28"/>
        </w:rPr>
        <w:lastRenderedPageBreak/>
        <w:t>倉儲設計等功能，納入客製化設計，要求提供快速模組</w:t>
      </w:r>
      <w:proofErr w:type="gramStart"/>
      <w:r w:rsidRPr="002F1437">
        <w:rPr>
          <w:rFonts w:ascii="標楷體" w:eastAsia="標楷體" w:hAnsi="標楷體" w:hint="eastAsia"/>
          <w:bCs/>
          <w:kern w:val="0"/>
          <w:sz w:val="28"/>
          <w:szCs w:val="28"/>
        </w:rPr>
        <w:t>撿料出</w:t>
      </w:r>
      <w:proofErr w:type="gramEnd"/>
      <w:r w:rsidRPr="002F1437">
        <w:rPr>
          <w:rFonts w:ascii="標楷體" w:eastAsia="標楷體" w:hAnsi="標楷體" w:hint="eastAsia"/>
          <w:bCs/>
          <w:kern w:val="0"/>
          <w:sz w:val="28"/>
          <w:szCs w:val="28"/>
        </w:rPr>
        <w:t>、入庫功能。平時由智慧化倉儲全程自動執行器材接收、撥發、清點及運送上貨車，並透過電腦自動學習概念，統計</w:t>
      </w:r>
      <w:proofErr w:type="gramStart"/>
      <w:r w:rsidRPr="002F1437">
        <w:rPr>
          <w:rFonts w:ascii="標楷體" w:eastAsia="標楷體" w:hAnsi="標楷體" w:hint="eastAsia"/>
          <w:bCs/>
          <w:kern w:val="0"/>
          <w:sz w:val="28"/>
          <w:szCs w:val="28"/>
        </w:rPr>
        <w:t>器材收撥頻率</w:t>
      </w:r>
      <w:proofErr w:type="gramEnd"/>
      <w:r w:rsidRPr="002F1437">
        <w:rPr>
          <w:rFonts w:ascii="標楷體" w:eastAsia="標楷體" w:hAnsi="標楷體" w:hint="eastAsia"/>
          <w:bCs/>
          <w:kern w:val="0"/>
          <w:sz w:val="28"/>
          <w:szCs w:val="28"/>
        </w:rPr>
        <w:t>執行分類；戰時透由智慧化倉儲系統，判別各型主力戰機執行作戰任務所需</w:t>
      </w:r>
      <w:proofErr w:type="gramStart"/>
      <w:r w:rsidRPr="002F1437">
        <w:rPr>
          <w:rFonts w:ascii="標楷體" w:eastAsia="標楷體" w:hAnsi="標楷體" w:hint="eastAsia"/>
          <w:bCs/>
          <w:kern w:val="0"/>
          <w:sz w:val="28"/>
          <w:szCs w:val="28"/>
        </w:rPr>
        <w:t>器材項量</w:t>
      </w:r>
      <w:proofErr w:type="gramEnd"/>
      <w:r w:rsidRPr="002F1437">
        <w:rPr>
          <w:rFonts w:ascii="標楷體" w:eastAsia="標楷體" w:hAnsi="標楷體" w:hint="eastAsia"/>
          <w:bCs/>
          <w:kern w:val="0"/>
          <w:sz w:val="28"/>
          <w:szCs w:val="28"/>
        </w:rPr>
        <w:t>，以AGV自動導引機器人針對庫房</w:t>
      </w:r>
      <w:proofErr w:type="gramStart"/>
      <w:r w:rsidRPr="002F1437">
        <w:rPr>
          <w:rFonts w:ascii="標楷體" w:eastAsia="標楷體" w:hAnsi="標楷體" w:hint="eastAsia"/>
          <w:bCs/>
          <w:kern w:val="0"/>
          <w:sz w:val="28"/>
          <w:szCs w:val="28"/>
        </w:rPr>
        <w:t>戰攜儲</w:t>
      </w:r>
      <w:proofErr w:type="gramEnd"/>
      <w:r w:rsidRPr="002F1437">
        <w:rPr>
          <w:rFonts w:ascii="標楷體" w:eastAsia="標楷體" w:hAnsi="標楷體" w:hint="eastAsia"/>
          <w:bCs/>
          <w:kern w:val="0"/>
          <w:sz w:val="28"/>
          <w:szCs w:val="28"/>
        </w:rPr>
        <w:t>位器材架或</w:t>
      </w:r>
      <w:proofErr w:type="gramStart"/>
      <w:r w:rsidRPr="002F1437">
        <w:rPr>
          <w:rFonts w:ascii="標楷體" w:eastAsia="標楷體" w:hAnsi="標楷體" w:hint="eastAsia"/>
          <w:bCs/>
          <w:kern w:val="0"/>
          <w:sz w:val="28"/>
          <w:szCs w:val="28"/>
        </w:rPr>
        <w:t>分撿機</w:t>
      </w:r>
      <w:proofErr w:type="gramEnd"/>
      <w:r w:rsidRPr="002F1437">
        <w:rPr>
          <w:rFonts w:ascii="標楷體" w:eastAsia="標楷體" w:hAnsi="標楷體" w:hint="eastAsia"/>
          <w:bCs/>
          <w:kern w:val="0"/>
          <w:sz w:val="28"/>
          <w:szCs w:val="28"/>
        </w:rPr>
        <w:t>執行快速取貨包裝，並運送至中型戰術輪車或鷗</w:t>
      </w:r>
      <w:proofErr w:type="gramStart"/>
      <w:r w:rsidRPr="002F1437">
        <w:rPr>
          <w:rFonts w:ascii="標楷體" w:eastAsia="標楷體" w:hAnsi="標楷體" w:hint="eastAsia"/>
          <w:bCs/>
          <w:kern w:val="0"/>
          <w:sz w:val="28"/>
          <w:szCs w:val="28"/>
        </w:rPr>
        <w:t>翼車等輸</w:t>
      </w:r>
      <w:proofErr w:type="gramEnd"/>
      <w:r w:rsidRPr="002F1437">
        <w:rPr>
          <w:rFonts w:ascii="標楷體" w:eastAsia="標楷體" w:hAnsi="標楷體" w:hint="eastAsia"/>
          <w:bCs/>
          <w:kern w:val="0"/>
          <w:sz w:val="28"/>
          <w:szCs w:val="28"/>
        </w:rPr>
        <w:t>具。空軍司令部欲以AI智慧化建置倉儲管理系統，固有增進倉儲管理之效能，</w:t>
      </w:r>
      <w:proofErr w:type="gramStart"/>
      <w:r w:rsidRPr="002F1437">
        <w:rPr>
          <w:rFonts w:ascii="標楷體" w:eastAsia="標楷體" w:hAnsi="標楷體" w:hint="eastAsia"/>
          <w:bCs/>
          <w:kern w:val="0"/>
          <w:sz w:val="28"/>
          <w:szCs w:val="28"/>
        </w:rPr>
        <w:t>惟查有</w:t>
      </w:r>
      <w:proofErr w:type="gramEnd"/>
      <w:r w:rsidRPr="002F1437">
        <w:rPr>
          <w:rFonts w:ascii="標楷體" w:eastAsia="標楷體" w:hAnsi="標楷體" w:hint="eastAsia"/>
          <w:bCs/>
          <w:kern w:val="0"/>
          <w:sz w:val="28"/>
          <w:szCs w:val="28"/>
        </w:rPr>
        <w:t>別於一般公開招標程序，而係由空軍按公開徵集評選結果，依政府採購法第22條第1項第5款規定，</w:t>
      </w:r>
      <w:proofErr w:type="gramStart"/>
      <w:r w:rsidRPr="002F1437">
        <w:rPr>
          <w:rFonts w:ascii="標楷體" w:eastAsia="標楷體" w:hAnsi="標楷體" w:hint="eastAsia"/>
          <w:bCs/>
          <w:kern w:val="0"/>
          <w:sz w:val="28"/>
          <w:szCs w:val="28"/>
        </w:rPr>
        <w:t>逕洽序</w:t>
      </w:r>
      <w:proofErr w:type="gramEnd"/>
      <w:r w:rsidRPr="002F1437">
        <w:rPr>
          <w:rFonts w:ascii="標楷體" w:eastAsia="標楷體" w:hAnsi="標楷體" w:hint="eastAsia"/>
          <w:bCs/>
          <w:kern w:val="0"/>
          <w:sz w:val="28"/>
          <w:szCs w:val="28"/>
        </w:rPr>
        <w:t>位法評分第1名廠商執行議價，卻未公布執行廠商相關內容，且未提供詳細建置期程，恐不利公眾之監督，</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10%</w:t>
      </w:r>
      <w:r w:rsidRPr="002F1437">
        <w:rPr>
          <w:rFonts w:ascii="標楷體" w:eastAsia="標楷體" w:hAnsi="標楷體" w:hint="eastAsia"/>
          <w:bCs/>
          <w:kern w:val="0"/>
          <w:sz w:val="28"/>
          <w:szCs w:val="28"/>
        </w:rPr>
        <w:t>，</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國防部向立法院外交及國防委員會提出書面報告並經同意後，始得動支。【350】【3</w:t>
      </w:r>
      <w:r w:rsidRPr="002F1437">
        <w:rPr>
          <w:rFonts w:ascii="標楷體" w:eastAsia="標楷體" w:hAnsi="標楷體"/>
          <w:bCs/>
          <w:kern w:val="0"/>
          <w:sz w:val="28"/>
          <w:szCs w:val="28"/>
        </w:rPr>
        <w:t>49</w:t>
      </w:r>
      <w:r w:rsidRPr="002F1437">
        <w:rPr>
          <w:rFonts w:ascii="標楷體" w:eastAsia="標楷體" w:hAnsi="標楷體" w:hint="eastAsia"/>
          <w:bCs/>
          <w:kern w:val="0"/>
          <w:sz w:val="28"/>
          <w:szCs w:val="28"/>
        </w:rPr>
        <w:t>】</w:t>
      </w:r>
    </w:p>
    <w:p w14:paraId="382C4BC8" w14:textId="77777777" w:rsidR="00533D90" w:rsidRPr="002F1437" w:rsidRDefault="00533D90" w:rsidP="008D220F">
      <w:pPr>
        <w:pStyle w:val="a3"/>
        <w:overflowPunct w:val="0"/>
        <w:snapToGrid w:val="0"/>
        <w:spacing w:line="520" w:lineRule="exact"/>
        <w:ind w:leftChars="0" w:left="2694"/>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提案人：牛煦庭　黃建賓　馬文君　黃　仁　</w:t>
      </w:r>
    </w:p>
    <w:p w14:paraId="16641A7D" w14:textId="77777777" w:rsidR="00533D90" w:rsidRPr="002F1437" w:rsidRDefault="00533D90" w:rsidP="008D220F">
      <w:pPr>
        <w:pStyle w:val="a3"/>
        <w:overflowPunct w:val="0"/>
        <w:snapToGrid w:val="0"/>
        <w:spacing w:line="520" w:lineRule="exact"/>
        <w:ind w:leftChars="0" w:left="2694"/>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　　　　</w:t>
      </w:r>
      <w:proofErr w:type="gramStart"/>
      <w:r w:rsidRPr="002F1437">
        <w:rPr>
          <w:rFonts w:ascii="標楷體" w:eastAsia="標楷體" w:hAnsi="標楷體" w:hint="eastAsia"/>
          <w:bCs/>
          <w:kern w:val="0"/>
          <w:sz w:val="28"/>
          <w:szCs w:val="28"/>
        </w:rPr>
        <w:t>徐巧芯</w:t>
      </w:r>
      <w:proofErr w:type="gramEnd"/>
      <w:r w:rsidRPr="002F1437">
        <w:rPr>
          <w:rFonts w:ascii="標楷體" w:eastAsia="標楷體" w:hAnsi="標楷體" w:hint="eastAsia"/>
          <w:bCs/>
          <w:kern w:val="0"/>
          <w:sz w:val="28"/>
          <w:szCs w:val="28"/>
        </w:rPr>
        <w:t xml:space="preserve">　</w:t>
      </w:r>
    </w:p>
    <w:p w14:paraId="1958F74B"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(一一九)</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憲兵指揮部第1目「軍事行政」項下「效益評估作業」預算編列3,629萬9千元。依據回覆說明，1、2類無人機編列1,000萬元採購6架，並以其機身作為「運用3D列印器材自製生產」降低生產成本之實驗。然平均單價166萬元實難看出「降低成本」之具體成效，另該計畫為實驗性質，難以明確知悉未來是否具有有效產能。</w:t>
      </w:r>
      <w:proofErr w:type="gramStart"/>
      <w:r w:rsidRPr="002F1437">
        <w:rPr>
          <w:rFonts w:ascii="標楷體" w:eastAsia="標楷體" w:hAnsi="標楷體" w:hint="eastAsia"/>
          <w:bCs/>
          <w:kern w:val="0"/>
          <w:sz w:val="28"/>
          <w:szCs w:val="28"/>
        </w:rPr>
        <w:t>此外，</w:t>
      </w:r>
      <w:proofErr w:type="gramEnd"/>
      <w:r w:rsidRPr="002F1437">
        <w:rPr>
          <w:rFonts w:ascii="標楷體" w:eastAsia="標楷體" w:hAnsi="標楷體" w:hint="eastAsia"/>
          <w:bCs/>
          <w:kern w:val="0"/>
          <w:sz w:val="28"/>
          <w:szCs w:val="28"/>
        </w:rPr>
        <w:t>以3D列印器材自製自產無人機，未來是否有明確的建置規劃，以及人力之編制，國防部憲兵指揮部尚未有明確之長遠規劃，恐對無人載具降低成本產生衝擊。</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w:t>
      </w:r>
      <w:r w:rsidRPr="002F1437">
        <w:rPr>
          <w:rFonts w:ascii="標楷體" w:eastAsia="標楷體" w:hAnsi="標楷體"/>
          <w:bCs/>
          <w:kern w:val="0"/>
          <w:sz w:val="28"/>
          <w:szCs w:val="28"/>
        </w:rPr>
        <w:t>000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國防部於1個月內向立法院外交及國防委員會提出書面報告並經同意後，始得動支。【354】【35</w:t>
      </w:r>
      <w:r w:rsidRPr="002F1437">
        <w:rPr>
          <w:rFonts w:ascii="標楷體" w:eastAsia="標楷體" w:hAnsi="標楷體"/>
          <w:bCs/>
          <w:kern w:val="0"/>
          <w:sz w:val="28"/>
          <w:szCs w:val="28"/>
        </w:rPr>
        <w:t>7</w:t>
      </w:r>
      <w:r w:rsidRPr="002F1437">
        <w:rPr>
          <w:rFonts w:ascii="標楷體" w:eastAsia="標楷體" w:hAnsi="標楷體" w:hint="eastAsia"/>
          <w:bCs/>
          <w:kern w:val="0"/>
          <w:sz w:val="28"/>
          <w:szCs w:val="28"/>
        </w:rPr>
        <w:t>】【35</w:t>
      </w:r>
      <w:r w:rsidRPr="002F1437">
        <w:rPr>
          <w:rFonts w:ascii="標楷體" w:eastAsia="標楷體" w:hAnsi="標楷體"/>
          <w:bCs/>
          <w:kern w:val="0"/>
          <w:sz w:val="28"/>
          <w:szCs w:val="28"/>
        </w:rPr>
        <w:t>9</w:t>
      </w:r>
      <w:r w:rsidRPr="002F1437">
        <w:rPr>
          <w:rFonts w:ascii="標楷體" w:eastAsia="標楷體" w:hAnsi="標楷體" w:hint="eastAsia"/>
          <w:bCs/>
          <w:kern w:val="0"/>
          <w:sz w:val="28"/>
          <w:szCs w:val="28"/>
        </w:rPr>
        <w:t>】</w:t>
      </w:r>
    </w:p>
    <w:p w14:paraId="0513AF7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lastRenderedPageBreak/>
        <w:t xml:space="preserve">提案人：牛煦庭　黃建賓　馬文君　黃　仁　</w:t>
      </w:r>
    </w:p>
    <w:p w14:paraId="5F3F6369"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年度國防部憲兵指揮部執行「</w:t>
      </w:r>
      <w:proofErr w:type="gramStart"/>
      <w:r w:rsidRPr="002F1437">
        <w:rPr>
          <w:rFonts w:ascii="標楷體" w:eastAsia="標楷體" w:hAnsi="標楷體" w:hint="eastAsia"/>
          <w:bCs/>
          <w:kern w:val="0"/>
          <w:sz w:val="28"/>
          <w:szCs w:val="28"/>
        </w:rPr>
        <w:t>輕兵器火控</w:t>
      </w:r>
      <w:proofErr w:type="gramEnd"/>
      <w:r w:rsidRPr="002F1437">
        <w:rPr>
          <w:rFonts w:ascii="標楷體" w:eastAsia="標楷體" w:hAnsi="標楷體" w:hint="eastAsia"/>
          <w:bCs/>
          <w:kern w:val="0"/>
          <w:sz w:val="28"/>
          <w:szCs w:val="28"/>
        </w:rPr>
        <w:t>系統採購」案預算編列2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188萬9千元，然經查該案實為反無人機系統，憲兵指揮部近來已購置</w:t>
      </w:r>
      <w:proofErr w:type="gramStart"/>
      <w:r w:rsidRPr="002F1437">
        <w:rPr>
          <w:rFonts w:ascii="標楷體" w:eastAsia="標楷體" w:hAnsi="標楷體" w:hint="eastAsia"/>
          <w:bCs/>
          <w:kern w:val="0"/>
          <w:sz w:val="28"/>
          <w:szCs w:val="28"/>
        </w:rPr>
        <w:t>多款反無人</w:t>
      </w:r>
      <w:proofErr w:type="gramEnd"/>
      <w:r w:rsidRPr="002F1437">
        <w:rPr>
          <w:rFonts w:ascii="標楷體" w:eastAsia="標楷體" w:hAnsi="標楷體" w:hint="eastAsia"/>
          <w:bCs/>
          <w:kern w:val="0"/>
          <w:sz w:val="28"/>
          <w:szCs w:val="28"/>
        </w:rPr>
        <w:t>機系統，現以「</w:t>
      </w:r>
      <w:proofErr w:type="gramStart"/>
      <w:r w:rsidRPr="002F1437">
        <w:rPr>
          <w:rFonts w:ascii="標楷體" w:eastAsia="標楷體" w:hAnsi="標楷體" w:hint="eastAsia"/>
          <w:bCs/>
          <w:kern w:val="0"/>
          <w:sz w:val="28"/>
          <w:szCs w:val="28"/>
        </w:rPr>
        <w:t>輕兵器火控</w:t>
      </w:r>
      <w:proofErr w:type="gramEnd"/>
      <w:r w:rsidRPr="002F1437">
        <w:rPr>
          <w:rFonts w:ascii="標楷體" w:eastAsia="標楷體" w:hAnsi="標楷體" w:hint="eastAsia"/>
          <w:bCs/>
          <w:kern w:val="0"/>
          <w:sz w:val="28"/>
          <w:szCs w:val="28"/>
        </w:rPr>
        <w:t>系統」建案，有巧立名目之嫌，且該案</w:t>
      </w:r>
      <w:proofErr w:type="gramStart"/>
      <w:r w:rsidRPr="002F1437">
        <w:rPr>
          <w:rFonts w:ascii="標楷體" w:eastAsia="標楷體" w:hAnsi="標楷體" w:hint="eastAsia"/>
          <w:bCs/>
          <w:kern w:val="0"/>
          <w:sz w:val="28"/>
          <w:szCs w:val="28"/>
        </w:rPr>
        <w:t>採</w:t>
      </w:r>
      <w:proofErr w:type="gramEnd"/>
      <w:r w:rsidRPr="002F1437">
        <w:rPr>
          <w:rFonts w:ascii="標楷體" w:eastAsia="標楷體" w:hAnsi="標楷體" w:hint="eastAsia"/>
          <w:bCs/>
          <w:kern w:val="0"/>
          <w:sz w:val="28"/>
          <w:szCs w:val="28"/>
        </w:rPr>
        <w:t>DIO方式執行，其預期效果未明，為確保公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發揮最大戰力效益，</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年度國防部憲兵指揮部第1目「軍事行政」項下「效益評估作業」中「業務費」之「軍事裝備及設施」預算編列3</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629萬9千元，凍結2,</w:t>
      </w:r>
      <w:r w:rsidRPr="002F1437">
        <w:rPr>
          <w:rFonts w:ascii="標楷體" w:eastAsia="標楷體" w:hAnsi="標楷體"/>
          <w:bCs/>
          <w:kern w:val="0"/>
          <w:sz w:val="28"/>
          <w:szCs w:val="28"/>
        </w:rPr>
        <w:t>188</w:t>
      </w:r>
      <w:r w:rsidRPr="002F1437">
        <w:rPr>
          <w:rFonts w:ascii="標楷體" w:eastAsia="標楷體" w:hAnsi="標楷體" w:hint="eastAsia"/>
          <w:bCs/>
          <w:kern w:val="0"/>
          <w:sz w:val="28"/>
          <w:szCs w:val="28"/>
        </w:rPr>
        <w:t>萬9千元，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國防部向立法院外交及國防委員會提出書面報告並經同意後，始得動支。【356】</w:t>
      </w:r>
    </w:p>
    <w:p w14:paraId="1DD5A4AA"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牛煦庭　黃建賓</w:t>
      </w:r>
    </w:p>
    <w:p w14:paraId="281AC85B"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(一二一)</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年度國防部憲兵指揮部執行「通信網域增益傳輸裝置」案預算編列441萬元，然經查該案</w:t>
      </w:r>
      <w:proofErr w:type="gramStart"/>
      <w:r w:rsidRPr="002F1437">
        <w:rPr>
          <w:rFonts w:ascii="標楷體" w:eastAsia="標楷體" w:hAnsi="標楷體" w:hint="eastAsia"/>
          <w:bCs/>
          <w:kern w:val="0"/>
          <w:sz w:val="28"/>
          <w:szCs w:val="28"/>
        </w:rPr>
        <w:t>採</w:t>
      </w:r>
      <w:proofErr w:type="gramEnd"/>
      <w:r w:rsidRPr="002F1437">
        <w:rPr>
          <w:rFonts w:ascii="標楷體" w:eastAsia="標楷體" w:hAnsi="標楷體" w:hint="eastAsia"/>
          <w:bCs/>
          <w:kern w:val="0"/>
          <w:sz w:val="28"/>
          <w:szCs w:val="28"/>
        </w:rPr>
        <w:t>DIO方式執行，其預期效果未明，且憲兵指揮部近年始完成「憲通案」之建置，現以「通信網域增益傳輸裝置」名義建案，有巧立名目之嫌，為確保公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發揮最大戰力效益，</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年度國防部憲兵指揮部第1目「軍事行政」項下「效益評估作業」中「業務費」之「軍事裝備及設施」預算編列3</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629萬9千元，凍結1</w:t>
      </w:r>
      <w:r w:rsidRPr="002F1437">
        <w:rPr>
          <w:rFonts w:ascii="標楷體" w:eastAsia="標楷體" w:hAnsi="標楷體"/>
          <w:bCs/>
          <w:kern w:val="0"/>
          <w:sz w:val="28"/>
          <w:szCs w:val="28"/>
        </w:rPr>
        <w:t>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國防部向立法院外交及國防委員會提出書面報告並經同意後，始得動支。【358】</w:t>
      </w:r>
    </w:p>
    <w:p w14:paraId="2685002F"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牛煦庭　黃建賓</w:t>
      </w:r>
    </w:p>
    <w:p w14:paraId="5764DC98" w14:textId="77777777" w:rsidR="00533D90" w:rsidRPr="00352017" w:rsidRDefault="00533D90" w:rsidP="00533D90">
      <w:pPr>
        <w:kinsoku w:val="0"/>
        <w:overflowPunct w:val="0"/>
        <w:autoSpaceDE w:val="0"/>
        <w:autoSpaceDN w:val="0"/>
        <w:snapToGrid w:val="0"/>
        <w:spacing w:line="520" w:lineRule="exact"/>
        <w:ind w:leftChars="156" w:left="744" w:hangingChars="132" w:hanging="370"/>
        <w:jc w:val="both"/>
        <w:rPr>
          <w:rFonts w:ascii="標楷體" w:eastAsia="標楷體" w:hAnsi="標楷體"/>
          <w:bCs/>
          <w:kern w:val="0"/>
          <w:sz w:val="28"/>
          <w:szCs w:val="28"/>
        </w:rPr>
      </w:pPr>
      <w:r w:rsidRPr="00352017">
        <w:rPr>
          <w:rFonts w:ascii="標楷體" w:eastAsia="標楷體" w:hAnsi="標楷體" w:hint="eastAsia"/>
          <w:kern w:val="0"/>
          <w:sz w:val="28"/>
          <w:szCs w:val="28"/>
        </w:rPr>
        <w:t>(一二二)</w:t>
      </w:r>
      <w:proofErr w:type="gramStart"/>
      <w:r w:rsidRPr="00352017">
        <w:rPr>
          <w:rFonts w:ascii="標楷體" w:eastAsia="標楷體" w:hAnsi="標楷體" w:hint="eastAsia"/>
          <w:bCs/>
          <w:kern w:val="0"/>
          <w:sz w:val="28"/>
          <w:szCs w:val="28"/>
        </w:rPr>
        <w:t>115</w:t>
      </w:r>
      <w:proofErr w:type="gramEnd"/>
      <w:r w:rsidRPr="00352017">
        <w:rPr>
          <w:rFonts w:ascii="標楷體" w:eastAsia="標楷體" w:hAnsi="標楷體" w:hint="eastAsia"/>
          <w:bCs/>
          <w:kern w:val="0"/>
          <w:sz w:val="28"/>
          <w:szCs w:val="28"/>
        </w:rPr>
        <w:t>年度國防部憲兵指揮部第4目「後勤及通資業務」項下「設施修繕維護與管理」預算編列2億6,884萬7千元。</w:t>
      </w:r>
      <w:r w:rsidRPr="00352017">
        <w:rPr>
          <w:rFonts w:ascii="標楷體" w:eastAsia="標楷體" w:hAnsi="標楷體" w:hint="eastAsia"/>
          <w:bCs/>
          <w:spacing w:val="-20"/>
          <w:kern w:val="0"/>
          <w:sz w:val="28"/>
          <w:szCs w:val="28"/>
        </w:rPr>
        <w:t xml:space="preserve"> </w:t>
      </w:r>
      <w:r w:rsidRPr="00352017">
        <w:rPr>
          <w:rFonts w:ascii="標楷體" w:eastAsia="標楷體" w:hAnsi="標楷體" w:hint="eastAsia"/>
          <w:bCs/>
          <w:kern w:val="0"/>
          <w:sz w:val="28"/>
          <w:szCs w:val="28"/>
        </w:rPr>
        <w:t>1</w:t>
      </w:r>
      <w:r w:rsidRPr="00352017">
        <w:rPr>
          <w:rFonts w:ascii="標楷體" w:eastAsia="標楷體" w:hAnsi="標楷體"/>
          <w:bCs/>
          <w:kern w:val="0"/>
          <w:sz w:val="28"/>
          <w:szCs w:val="28"/>
        </w:rPr>
        <w:t>.</w:t>
      </w:r>
      <w:r w:rsidRPr="00352017">
        <w:rPr>
          <w:rFonts w:ascii="標楷體" w:eastAsia="標楷體" w:hAnsi="標楷體" w:hint="eastAsia"/>
          <w:bCs/>
          <w:kern w:val="0"/>
          <w:sz w:val="28"/>
          <w:szCs w:val="28"/>
        </w:rPr>
        <w:t>國防部憲兵指揮部說明「慧敏營區」相關整修已由中央政府因應國際情勢強化經濟社會及民生國安韌性特別預算辦理。然該營區近年持續投入大額整修經費，其工程內容與本年度編列之經常</w:t>
      </w:r>
      <w:r w:rsidRPr="00352017">
        <w:rPr>
          <w:rFonts w:ascii="標楷體" w:eastAsia="標楷體" w:hAnsi="標楷體" w:hint="eastAsia"/>
          <w:bCs/>
          <w:kern w:val="0"/>
          <w:sz w:val="28"/>
          <w:szCs w:val="28"/>
        </w:rPr>
        <w:lastRenderedPageBreak/>
        <w:t>性維護預算是否存在功能重疊，實有待</w:t>
      </w:r>
      <w:proofErr w:type="gramStart"/>
      <w:r w:rsidRPr="00352017">
        <w:rPr>
          <w:rFonts w:ascii="標楷體" w:eastAsia="標楷體" w:hAnsi="標楷體" w:hint="eastAsia"/>
          <w:bCs/>
          <w:kern w:val="0"/>
          <w:sz w:val="28"/>
          <w:szCs w:val="28"/>
        </w:rPr>
        <w:t>釐</w:t>
      </w:r>
      <w:proofErr w:type="gramEnd"/>
      <w:r w:rsidRPr="00352017">
        <w:rPr>
          <w:rFonts w:ascii="標楷體" w:eastAsia="標楷體" w:hAnsi="標楷體" w:hint="eastAsia"/>
          <w:bCs/>
          <w:kern w:val="0"/>
          <w:sz w:val="28"/>
          <w:szCs w:val="28"/>
        </w:rPr>
        <w:t>清。</w:t>
      </w:r>
      <w:r w:rsidRPr="00352017">
        <w:rPr>
          <w:rFonts w:ascii="標楷體" w:eastAsia="標楷體" w:hAnsi="標楷體" w:hint="eastAsia"/>
          <w:bCs/>
          <w:spacing w:val="-20"/>
          <w:kern w:val="0"/>
          <w:sz w:val="28"/>
          <w:szCs w:val="28"/>
        </w:rPr>
        <w:t xml:space="preserve"> </w:t>
      </w:r>
      <w:r w:rsidRPr="00352017">
        <w:rPr>
          <w:rFonts w:ascii="標楷體" w:eastAsia="標楷體" w:hAnsi="標楷體" w:hint="eastAsia"/>
          <w:bCs/>
          <w:kern w:val="0"/>
          <w:sz w:val="28"/>
          <w:szCs w:val="28"/>
        </w:rPr>
        <w:t>2</w:t>
      </w:r>
      <w:r w:rsidRPr="00352017">
        <w:rPr>
          <w:rFonts w:ascii="標楷體" w:eastAsia="標楷體" w:hAnsi="標楷體"/>
          <w:bCs/>
          <w:kern w:val="0"/>
          <w:sz w:val="28"/>
          <w:szCs w:val="28"/>
        </w:rPr>
        <w:t>.</w:t>
      </w:r>
      <w:r w:rsidRPr="00352017">
        <w:rPr>
          <w:rFonts w:ascii="標楷體" w:eastAsia="標楷體" w:hAnsi="標楷體" w:hint="eastAsia"/>
          <w:bCs/>
          <w:kern w:val="0"/>
          <w:sz w:val="28"/>
          <w:szCs w:val="28"/>
        </w:rPr>
        <w:t>「中華營區第三期整修工程」預算編列高達1億4,100萬元。然該營區據國防部憲兵指揮部說明後續仍有維修工程之計畫，而國防部憲兵指揮部已然安排明年進駐之兵力，進駐之官兵恐要面臨多處設備及基礎設施仍無法有效立即使用，將造成進駐官兵之極大不便。應說明其後續整修計畫尚有多少未整修，並防範因變更設計導致之預算無端追加。</w:t>
      </w:r>
      <w:r w:rsidRPr="00352017">
        <w:rPr>
          <w:rFonts w:ascii="標楷體" w:eastAsia="標楷體" w:hAnsi="標楷體" w:hint="eastAsia"/>
          <w:bCs/>
          <w:spacing w:val="-20"/>
          <w:kern w:val="0"/>
          <w:sz w:val="16"/>
          <w:szCs w:val="16"/>
        </w:rPr>
        <w:t xml:space="preserve"> </w:t>
      </w:r>
      <w:r w:rsidRPr="00352017">
        <w:rPr>
          <w:rFonts w:ascii="標楷體" w:eastAsia="標楷體" w:hAnsi="標楷體" w:hint="eastAsia"/>
          <w:bCs/>
          <w:kern w:val="0"/>
          <w:sz w:val="28"/>
          <w:szCs w:val="28"/>
        </w:rPr>
        <w:t>3</w:t>
      </w:r>
      <w:r w:rsidRPr="00352017">
        <w:rPr>
          <w:rFonts w:ascii="標楷體" w:eastAsia="標楷體" w:hAnsi="標楷體"/>
          <w:bCs/>
          <w:kern w:val="0"/>
          <w:sz w:val="28"/>
          <w:szCs w:val="28"/>
        </w:rPr>
        <w:t>.</w:t>
      </w:r>
      <w:r w:rsidRPr="00352017">
        <w:rPr>
          <w:rFonts w:ascii="標楷體" w:eastAsia="標楷體" w:hAnsi="標楷體" w:hint="eastAsia"/>
          <w:bCs/>
          <w:kern w:val="0"/>
          <w:sz w:val="28"/>
          <w:szCs w:val="28"/>
        </w:rPr>
        <w:t>「民生營區外牆整修工程」預算編列3,800萬元與「為公營區外牆整修工程」預算編列2,300萬元，其預算高度集中於外部美化工程。然基層營區之真實需求往往在於內部管線與設施之改善，若過度偏重外</w:t>
      </w:r>
      <w:proofErr w:type="gramStart"/>
      <w:r w:rsidRPr="00352017">
        <w:rPr>
          <w:rFonts w:ascii="標楷體" w:eastAsia="標楷體" w:hAnsi="標楷體" w:hint="eastAsia"/>
          <w:bCs/>
          <w:kern w:val="0"/>
          <w:sz w:val="28"/>
          <w:szCs w:val="28"/>
        </w:rPr>
        <w:t>牆拉皮而</w:t>
      </w:r>
      <w:proofErr w:type="gramEnd"/>
      <w:r w:rsidRPr="00352017">
        <w:rPr>
          <w:rFonts w:ascii="標楷體" w:eastAsia="標楷體" w:hAnsi="標楷體" w:hint="eastAsia"/>
          <w:bCs/>
          <w:kern w:val="0"/>
          <w:sz w:val="28"/>
          <w:szCs w:val="28"/>
        </w:rPr>
        <w:t>忽視內部</w:t>
      </w:r>
      <w:proofErr w:type="gramStart"/>
      <w:r w:rsidRPr="00352017">
        <w:rPr>
          <w:rFonts w:ascii="標楷體" w:eastAsia="標楷體" w:hAnsi="標楷體" w:hint="eastAsia"/>
          <w:bCs/>
          <w:kern w:val="0"/>
          <w:sz w:val="28"/>
          <w:szCs w:val="28"/>
        </w:rPr>
        <w:t>實質住用環境</w:t>
      </w:r>
      <w:proofErr w:type="gramEnd"/>
      <w:r w:rsidRPr="00352017">
        <w:rPr>
          <w:rFonts w:ascii="標楷體" w:eastAsia="標楷體" w:hAnsi="標楷體" w:hint="eastAsia"/>
          <w:bCs/>
          <w:kern w:val="0"/>
          <w:sz w:val="28"/>
          <w:szCs w:val="28"/>
        </w:rPr>
        <w:t>，不僅難以提升官兵生活品質，更有消化預算之嫌。</w:t>
      </w:r>
      <w:proofErr w:type="gramStart"/>
      <w:r w:rsidRPr="00352017">
        <w:rPr>
          <w:rFonts w:ascii="標楷體" w:eastAsia="標楷體" w:hAnsi="標楷體" w:hint="eastAsia"/>
          <w:bCs/>
          <w:kern w:val="0"/>
          <w:sz w:val="28"/>
          <w:szCs w:val="28"/>
        </w:rPr>
        <w:t>爰</w:t>
      </w:r>
      <w:proofErr w:type="gramEnd"/>
      <w:r w:rsidRPr="00352017">
        <w:rPr>
          <w:rFonts w:ascii="標楷體" w:eastAsia="標楷體" w:hAnsi="標楷體" w:hint="eastAsia"/>
          <w:bCs/>
          <w:kern w:val="0"/>
          <w:sz w:val="28"/>
          <w:szCs w:val="28"/>
        </w:rPr>
        <w:t>凍結該項預算1億元，</w:t>
      </w:r>
      <w:proofErr w:type="gramStart"/>
      <w:r w:rsidRPr="00352017">
        <w:rPr>
          <w:rFonts w:ascii="標楷體" w:eastAsia="標楷體" w:hAnsi="標楷體" w:hint="eastAsia"/>
          <w:bCs/>
          <w:kern w:val="0"/>
          <w:sz w:val="28"/>
          <w:szCs w:val="28"/>
        </w:rPr>
        <w:t>俟</w:t>
      </w:r>
      <w:proofErr w:type="gramEnd"/>
      <w:r w:rsidRPr="00352017">
        <w:rPr>
          <w:rFonts w:ascii="標楷體" w:eastAsia="標楷體" w:hAnsi="標楷體" w:hint="eastAsia"/>
          <w:bCs/>
          <w:kern w:val="0"/>
          <w:sz w:val="28"/>
          <w:szCs w:val="28"/>
        </w:rPr>
        <w:t>國防部於1個月內向立法院外交及國防委員會提出書面報告並經同意後，始得動支。【361】</w:t>
      </w:r>
    </w:p>
    <w:p w14:paraId="536FA50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提案人：牛煦庭　黃建賓　馬文君</w:t>
      </w:r>
    </w:p>
    <w:p w14:paraId="7D1B20B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(一二三)</w:t>
      </w:r>
      <w:r w:rsidRPr="002F1437">
        <w:rPr>
          <w:rFonts w:ascii="標楷體" w:eastAsia="標楷體" w:hAnsi="標楷體" w:hint="eastAsia"/>
          <w:bCs/>
          <w:kern w:val="0"/>
          <w:sz w:val="28"/>
          <w:szCs w:val="28"/>
        </w:rPr>
        <w:t>國防部憲兵指揮部115-</w:t>
      </w:r>
      <w:proofErr w:type="gramStart"/>
      <w:r w:rsidRPr="002F1437">
        <w:rPr>
          <w:rFonts w:ascii="標楷體" w:eastAsia="標楷體" w:hAnsi="標楷體" w:hint="eastAsia"/>
          <w:bCs/>
          <w:kern w:val="0"/>
          <w:sz w:val="28"/>
          <w:szCs w:val="28"/>
        </w:rPr>
        <w:t>116</w:t>
      </w:r>
      <w:proofErr w:type="gramEnd"/>
      <w:r w:rsidRPr="002F1437">
        <w:rPr>
          <w:rFonts w:ascii="標楷體" w:eastAsia="標楷體" w:hAnsi="標楷體" w:hint="eastAsia"/>
          <w:bCs/>
          <w:kern w:val="0"/>
          <w:sz w:val="28"/>
          <w:szCs w:val="28"/>
        </w:rPr>
        <w:t>年度執行「特種戰術車輛」籌獲案，全案計需1億2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587萬8千元，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年度預算編列5</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957萬7千元，經查憲兵指揮部計畫籌獲攻堅</w:t>
      </w:r>
      <w:proofErr w:type="gramStart"/>
      <w:r w:rsidRPr="002F1437">
        <w:rPr>
          <w:rFonts w:ascii="標楷體" w:eastAsia="標楷體" w:hAnsi="標楷體" w:hint="eastAsia"/>
          <w:bCs/>
          <w:kern w:val="0"/>
          <w:sz w:val="28"/>
          <w:szCs w:val="28"/>
        </w:rPr>
        <w:t>鋁梯車2輛</w:t>
      </w:r>
      <w:proofErr w:type="gramEnd"/>
      <w:r w:rsidRPr="002F1437">
        <w:rPr>
          <w:rFonts w:ascii="標楷體" w:eastAsia="標楷體" w:hAnsi="標楷體" w:hint="eastAsia"/>
          <w:bCs/>
          <w:kern w:val="0"/>
          <w:sz w:val="28"/>
          <w:szCs w:val="28"/>
        </w:rPr>
        <w:t>，單價預估2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968萬8千元，然內政部警政署保安警察第一總隊於2021年採購的攻堅</w:t>
      </w:r>
      <w:proofErr w:type="gramStart"/>
      <w:r w:rsidRPr="002F1437">
        <w:rPr>
          <w:rFonts w:ascii="標楷體" w:eastAsia="標楷體" w:hAnsi="標楷體" w:hint="eastAsia"/>
          <w:bCs/>
          <w:kern w:val="0"/>
          <w:sz w:val="28"/>
          <w:szCs w:val="28"/>
        </w:rPr>
        <w:t>突擊梯車</w:t>
      </w:r>
      <w:proofErr w:type="gramEnd"/>
      <w:r w:rsidRPr="002F1437">
        <w:rPr>
          <w:rFonts w:ascii="標楷體" w:eastAsia="標楷體" w:hAnsi="標楷體" w:hint="eastAsia"/>
          <w:bCs/>
          <w:kern w:val="0"/>
          <w:sz w:val="28"/>
          <w:szCs w:val="28"/>
        </w:rPr>
        <w:t>，其決標金額為新臺幣1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700萬元，該案恐有浮編預算之嫌，另請國防部憲兵指揮部說明案內計畫籌獲之防彈人員運輸車及防爆處理人員運輸車，為何不能使用國軍通用裝備，需額外購置。</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年度國防部憲兵指揮部第5目「一般裝備」項下「特種戰術車輛」預算編列5</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957萬7千元，凍結1,000萬元，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國防部向立法院外交及國防委員會提出書面報告並經同意後，始得動支。【366】</w:t>
      </w:r>
    </w:p>
    <w:p w14:paraId="14C3BDA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牛煦庭　黃建賓</w:t>
      </w:r>
    </w:p>
    <w:p w14:paraId="344FF5DB"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lastRenderedPageBreak/>
        <w:t>(一二四)</w:t>
      </w:r>
      <w:r w:rsidRPr="002F1437">
        <w:rPr>
          <w:rFonts w:ascii="標楷體" w:eastAsia="標楷體" w:hAnsi="標楷體" w:hint="eastAsia"/>
          <w:bCs/>
          <w:kern w:val="0"/>
          <w:sz w:val="28"/>
          <w:szCs w:val="28"/>
        </w:rPr>
        <w:t>國防部憲兵指揮部115-</w:t>
      </w:r>
      <w:proofErr w:type="gramStart"/>
      <w:r w:rsidRPr="002F1437">
        <w:rPr>
          <w:rFonts w:ascii="標楷體" w:eastAsia="標楷體" w:hAnsi="標楷體" w:hint="eastAsia"/>
          <w:bCs/>
          <w:kern w:val="0"/>
          <w:sz w:val="28"/>
          <w:szCs w:val="28"/>
        </w:rPr>
        <w:t>116</w:t>
      </w:r>
      <w:proofErr w:type="gramEnd"/>
      <w:r w:rsidRPr="002F1437">
        <w:rPr>
          <w:rFonts w:ascii="標楷體" w:eastAsia="標楷體" w:hAnsi="標楷體" w:hint="eastAsia"/>
          <w:bCs/>
          <w:kern w:val="0"/>
          <w:sz w:val="28"/>
          <w:szCs w:val="28"/>
        </w:rPr>
        <w:t>年度執行「憲兵快</w:t>
      </w:r>
      <w:proofErr w:type="gramStart"/>
      <w:r w:rsidRPr="002F1437">
        <w:rPr>
          <w:rFonts w:ascii="標楷體" w:eastAsia="標楷體" w:hAnsi="標楷體" w:hint="eastAsia"/>
          <w:bCs/>
          <w:kern w:val="0"/>
          <w:sz w:val="28"/>
          <w:szCs w:val="28"/>
        </w:rPr>
        <w:t>偵</w:t>
      </w:r>
      <w:proofErr w:type="gramEnd"/>
      <w:r w:rsidRPr="002F1437">
        <w:rPr>
          <w:rFonts w:ascii="標楷體" w:eastAsia="標楷體" w:hAnsi="標楷體" w:hint="eastAsia"/>
          <w:bCs/>
          <w:kern w:val="0"/>
          <w:sz w:val="28"/>
          <w:szCs w:val="28"/>
        </w:rPr>
        <w:t>小組裝備</w:t>
      </w:r>
      <w:proofErr w:type="gramStart"/>
      <w:r w:rsidRPr="002F1437">
        <w:rPr>
          <w:rFonts w:ascii="標楷體" w:eastAsia="標楷體" w:hAnsi="標楷體" w:hint="eastAsia"/>
          <w:bCs/>
          <w:kern w:val="0"/>
          <w:sz w:val="28"/>
          <w:szCs w:val="28"/>
        </w:rPr>
        <w:t>汰</w:t>
      </w:r>
      <w:proofErr w:type="gramEnd"/>
      <w:r w:rsidRPr="002F1437">
        <w:rPr>
          <w:rFonts w:ascii="標楷體" w:eastAsia="標楷體" w:hAnsi="標楷體" w:hint="eastAsia"/>
          <w:bCs/>
          <w:kern w:val="0"/>
          <w:sz w:val="28"/>
          <w:szCs w:val="28"/>
        </w:rPr>
        <w:t>換」案，全案計需4</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901萬1千元，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998萬9千元，經查憲兵指揮部</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年度計畫籌獲A級化學防護衣等5項24件，然陸軍</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年度也以「專業防護裝備整備」案，籌補A級化學防護衣，二單位為何無統籌辦理？應先說明，另憲兵快速</w:t>
      </w:r>
      <w:proofErr w:type="gramStart"/>
      <w:r w:rsidRPr="002F1437">
        <w:rPr>
          <w:rFonts w:ascii="標楷體" w:eastAsia="標楷體" w:hAnsi="標楷體" w:hint="eastAsia"/>
          <w:bCs/>
          <w:kern w:val="0"/>
          <w:sz w:val="28"/>
          <w:szCs w:val="28"/>
        </w:rPr>
        <w:t>偵</w:t>
      </w:r>
      <w:proofErr w:type="gramEnd"/>
      <w:r w:rsidRPr="002F1437">
        <w:rPr>
          <w:rFonts w:ascii="標楷體" w:eastAsia="標楷體" w:hAnsi="標楷體" w:hint="eastAsia"/>
          <w:bCs/>
          <w:kern w:val="0"/>
          <w:sz w:val="28"/>
          <w:szCs w:val="28"/>
        </w:rPr>
        <w:t>檢小組強調「輕便、電子化、高精</w:t>
      </w:r>
      <w:proofErr w:type="gramStart"/>
      <w:r w:rsidRPr="002F1437">
        <w:rPr>
          <w:rFonts w:ascii="標楷體" w:eastAsia="標楷體" w:hAnsi="標楷體" w:hint="eastAsia"/>
          <w:bCs/>
          <w:kern w:val="0"/>
          <w:sz w:val="28"/>
          <w:szCs w:val="28"/>
        </w:rPr>
        <w:t>準</w:t>
      </w:r>
      <w:proofErr w:type="gramEnd"/>
      <w:r w:rsidRPr="002F1437">
        <w:rPr>
          <w:rFonts w:ascii="標楷體" w:eastAsia="標楷體" w:hAnsi="標楷體" w:hint="eastAsia"/>
          <w:bCs/>
          <w:kern w:val="0"/>
          <w:sz w:val="28"/>
          <w:szCs w:val="28"/>
        </w:rPr>
        <w:t>度」，主要任務為在陸軍</w:t>
      </w:r>
      <w:proofErr w:type="gramStart"/>
      <w:r w:rsidRPr="002F1437">
        <w:rPr>
          <w:rFonts w:ascii="標楷體" w:eastAsia="標楷體" w:hAnsi="標楷體" w:hint="eastAsia"/>
          <w:bCs/>
          <w:kern w:val="0"/>
          <w:sz w:val="28"/>
          <w:szCs w:val="28"/>
        </w:rPr>
        <w:t>化學兵大部隊</w:t>
      </w:r>
      <w:proofErr w:type="gramEnd"/>
      <w:r w:rsidRPr="002F1437">
        <w:rPr>
          <w:rFonts w:ascii="標楷體" w:eastAsia="標楷體" w:hAnsi="標楷體" w:hint="eastAsia"/>
          <w:bCs/>
          <w:kern w:val="0"/>
          <w:sz w:val="28"/>
          <w:szCs w:val="28"/>
        </w:rPr>
        <w:t>抵達前，完成毒劑性質的初步定性，</w:t>
      </w:r>
      <w:proofErr w:type="gramStart"/>
      <w:r w:rsidRPr="002F1437">
        <w:rPr>
          <w:rFonts w:ascii="標楷體" w:eastAsia="標楷體" w:hAnsi="標楷體" w:hint="eastAsia"/>
          <w:bCs/>
          <w:kern w:val="0"/>
          <w:sz w:val="28"/>
          <w:szCs w:val="28"/>
        </w:rPr>
        <w:t>故案內籌補除污</w:t>
      </w:r>
      <w:proofErr w:type="gramEnd"/>
      <w:r w:rsidRPr="002F1437">
        <w:rPr>
          <w:rFonts w:ascii="標楷體" w:eastAsia="標楷體" w:hAnsi="標楷體" w:hint="eastAsia"/>
          <w:bCs/>
          <w:kern w:val="0"/>
          <w:sz w:val="28"/>
          <w:szCs w:val="28"/>
        </w:rPr>
        <w:t>設備與單位特性恐有不符，</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年度國防部憲兵指揮部第5目「一般裝備」項下「憲兵快</w:t>
      </w:r>
      <w:proofErr w:type="gramStart"/>
      <w:r w:rsidRPr="002F1437">
        <w:rPr>
          <w:rFonts w:ascii="標楷體" w:eastAsia="標楷體" w:hAnsi="標楷體" w:hint="eastAsia"/>
          <w:bCs/>
          <w:kern w:val="0"/>
          <w:sz w:val="28"/>
          <w:szCs w:val="28"/>
        </w:rPr>
        <w:t>偵</w:t>
      </w:r>
      <w:proofErr w:type="gramEnd"/>
      <w:r w:rsidRPr="002F1437">
        <w:rPr>
          <w:rFonts w:ascii="標楷體" w:eastAsia="標楷體" w:hAnsi="標楷體" w:hint="eastAsia"/>
          <w:bCs/>
          <w:kern w:val="0"/>
          <w:sz w:val="28"/>
          <w:szCs w:val="28"/>
        </w:rPr>
        <w:t>小組裝備</w:t>
      </w:r>
      <w:proofErr w:type="gramStart"/>
      <w:r w:rsidRPr="002F1437">
        <w:rPr>
          <w:rFonts w:ascii="標楷體" w:eastAsia="標楷體" w:hAnsi="標楷體" w:hint="eastAsia"/>
          <w:bCs/>
          <w:kern w:val="0"/>
          <w:sz w:val="28"/>
          <w:szCs w:val="28"/>
        </w:rPr>
        <w:t>汰</w:t>
      </w:r>
      <w:proofErr w:type="gramEnd"/>
      <w:r w:rsidRPr="002F1437">
        <w:rPr>
          <w:rFonts w:ascii="標楷體" w:eastAsia="標楷體" w:hAnsi="標楷體" w:hint="eastAsia"/>
          <w:bCs/>
          <w:kern w:val="0"/>
          <w:sz w:val="28"/>
          <w:szCs w:val="28"/>
        </w:rPr>
        <w:t>換」預算編列1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998萬9千元，凍結</w:t>
      </w:r>
      <w:r w:rsidRPr="002F1437">
        <w:rPr>
          <w:rFonts w:ascii="標楷體" w:eastAsia="標楷體" w:hAnsi="標楷體"/>
          <w:bCs/>
          <w:kern w:val="0"/>
          <w:sz w:val="28"/>
          <w:szCs w:val="28"/>
        </w:rPr>
        <w:t>2</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國防部向立法院外交及國防委員會提出書面報告並經同意後，始得動支。【369】</w:t>
      </w:r>
    </w:p>
    <w:p w14:paraId="7A9796E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牛煦庭　黃建賓</w:t>
      </w:r>
    </w:p>
    <w:p w14:paraId="24849BD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(一二五)</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年度國防部資通電軍指揮部第1目「軍事行政」項下「效益評估作業」預算編列914萬5千元。本案為執行籌</w:t>
      </w:r>
      <w:proofErr w:type="gramStart"/>
      <w:r w:rsidRPr="002F1437">
        <w:rPr>
          <w:rFonts w:ascii="標楷體" w:eastAsia="標楷體" w:hAnsi="標楷體" w:hint="eastAsia"/>
          <w:bCs/>
          <w:kern w:val="0"/>
          <w:sz w:val="28"/>
          <w:szCs w:val="28"/>
        </w:rPr>
        <w:t>購資安</w:t>
      </w:r>
      <w:proofErr w:type="gramEnd"/>
      <w:r w:rsidRPr="002F1437">
        <w:rPr>
          <w:rFonts w:ascii="標楷體" w:eastAsia="標楷體" w:hAnsi="標楷體" w:hint="eastAsia"/>
          <w:bCs/>
          <w:kern w:val="0"/>
          <w:sz w:val="28"/>
          <w:szCs w:val="28"/>
        </w:rPr>
        <w:t>防護暨弱點掃描系統，以執行效益評估作業。</w:t>
      </w:r>
      <w:proofErr w:type="gramStart"/>
      <w:r w:rsidRPr="002F1437">
        <w:rPr>
          <w:rFonts w:ascii="標楷體" w:eastAsia="標楷體" w:hAnsi="標楷體" w:hint="eastAsia"/>
          <w:bCs/>
          <w:kern w:val="0"/>
          <w:sz w:val="28"/>
          <w:szCs w:val="28"/>
        </w:rPr>
        <w:t>考量資安防護</w:t>
      </w:r>
      <w:proofErr w:type="gramEnd"/>
      <w:r w:rsidRPr="002F1437">
        <w:rPr>
          <w:rFonts w:ascii="標楷體" w:eastAsia="標楷體" w:hAnsi="標楷體" w:hint="eastAsia"/>
          <w:bCs/>
          <w:kern w:val="0"/>
          <w:sz w:val="28"/>
          <w:szCs w:val="28"/>
        </w:rPr>
        <w:t>暨弱點掃描系統並非新興科技項目，因對需求目的、引入評選方式、後續評估機制，與可具體化的評估項目，須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清說明，以避免浪費公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之疑慮。</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凍結該項預算400萬元，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國防部於3個月內向立法院外交及國防委員會提出書面報告並經同意後，始得動支。【372】【37</w:t>
      </w:r>
      <w:r w:rsidRPr="002F1437">
        <w:rPr>
          <w:rFonts w:ascii="標楷體" w:eastAsia="標楷體" w:hAnsi="標楷體"/>
          <w:bCs/>
          <w:kern w:val="0"/>
          <w:sz w:val="28"/>
          <w:szCs w:val="28"/>
        </w:rPr>
        <w:t>3</w:t>
      </w:r>
      <w:r w:rsidRPr="002F1437">
        <w:rPr>
          <w:rFonts w:ascii="標楷體" w:eastAsia="標楷體" w:hAnsi="標楷體" w:hint="eastAsia"/>
          <w:bCs/>
          <w:kern w:val="0"/>
          <w:sz w:val="28"/>
          <w:szCs w:val="28"/>
        </w:rPr>
        <w:t>】</w:t>
      </w:r>
    </w:p>
    <w:p w14:paraId="0E5B806B" w14:textId="77777777" w:rsidR="00533D90" w:rsidRPr="002F1437" w:rsidRDefault="00533D90" w:rsidP="00533D90">
      <w:pPr>
        <w:pStyle w:val="a3"/>
        <w:overflowPunct w:val="0"/>
        <w:snapToGrid w:val="0"/>
        <w:spacing w:line="520" w:lineRule="exact"/>
        <w:ind w:leftChars="0" w:left="3119"/>
        <w:jc w:val="both"/>
        <w:rPr>
          <w:rFonts w:ascii="標楷體" w:eastAsiaTheme="minorEastAsia" w:hAnsi="標楷體"/>
          <w:bCs/>
          <w:kern w:val="0"/>
          <w:sz w:val="28"/>
          <w:szCs w:val="28"/>
        </w:rPr>
      </w:pPr>
      <w:r w:rsidRPr="002F1437">
        <w:rPr>
          <w:rFonts w:ascii="標楷體" w:eastAsia="標楷體" w:hAnsi="標楷體" w:hint="eastAsia"/>
          <w:bCs/>
          <w:kern w:val="0"/>
          <w:sz w:val="28"/>
          <w:szCs w:val="28"/>
        </w:rPr>
        <w:t>提案人：馬文君　陳永康　牛煦庭　黃　仁</w:t>
      </w:r>
      <w:r w:rsidRPr="002F1437">
        <w:rPr>
          <w:rFonts w:asciiTheme="minorEastAsia" w:eastAsiaTheme="minorEastAsia" w:hAnsiTheme="minorEastAsia" w:cs="MS Gothic" w:hint="eastAsia"/>
          <w:bCs/>
          <w:kern w:val="0"/>
          <w:sz w:val="28"/>
          <w:szCs w:val="28"/>
        </w:rPr>
        <w:t xml:space="preserve">　</w:t>
      </w:r>
    </w:p>
    <w:p w14:paraId="675A3F4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(一二六)</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年度國防部資通電軍指揮部第4目「後勤及通資業務」項下「通信電子與資訊管理」預算編列14億7,642萬1千元。</w:t>
      </w:r>
      <w:proofErr w:type="gramStart"/>
      <w:r w:rsidRPr="002F1437">
        <w:rPr>
          <w:rFonts w:ascii="標楷體" w:eastAsia="標楷體" w:hAnsi="標楷體" w:hint="eastAsia"/>
          <w:bCs/>
          <w:kern w:val="0"/>
          <w:sz w:val="28"/>
          <w:szCs w:val="28"/>
        </w:rPr>
        <w:t>鑑</w:t>
      </w:r>
      <w:proofErr w:type="gramEnd"/>
      <w:r w:rsidRPr="002F1437">
        <w:rPr>
          <w:rFonts w:ascii="標楷體" w:eastAsia="標楷體" w:hAnsi="標楷體" w:hint="eastAsia"/>
          <w:bCs/>
          <w:kern w:val="0"/>
          <w:sz w:val="28"/>
          <w:szCs w:val="28"/>
        </w:rPr>
        <w:t>於配合國防部推動之「台灣戰術網路暨部隊覺知應用套件」及AI，其基礎架構與既有ATAK高度重疊，而其具備免費、</w:t>
      </w:r>
      <w:r w:rsidRPr="002F1437">
        <w:rPr>
          <w:rFonts w:ascii="標楷體" w:eastAsia="標楷體" w:hAnsi="標楷體" w:hint="eastAsia"/>
          <w:bCs/>
          <w:kern w:val="0"/>
          <w:sz w:val="28"/>
          <w:szCs w:val="28"/>
        </w:rPr>
        <w:lastRenderedPageBreak/>
        <w:t>離線功能及</w:t>
      </w:r>
      <w:proofErr w:type="gramStart"/>
      <w:r w:rsidRPr="002F1437">
        <w:rPr>
          <w:rFonts w:ascii="標楷體" w:eastAsia="標楷體" w:hAnsi="標楷體" w:hint="eastAsia"/>
          <w:bCs/>
          <w:kern w:val="0"/>
          <w:sz w:val="28"/>
          <w:szCs w:val="28"/>
        </w:rPr>
        <w:t>翻譯插件</w:t>
      </w:r>
      <w:proofErr w:type="gramEnd"/>
      <w:r w:rsidRPr="002F1437">
        <w:rPr>
          <w:rFonts w:ascii="標楷體" w:eastAsia="標楷體" w:hAnsi="標楷體" w:hint="eastAsia"/>
          <w:bCs/>
          <w:kern w:val="0"/>
          <w:sz w:val="28"/>
          <w:szCs w:val="28"/>
        </w:rPr>
        <w:t>。僅以商</w:t>
      </w:r>
      <w:proofErr w:type="gramStart"/>
      <w:r w:rsidRPr="002F1437">
        <w:rPr>
          <w:rFonts w:ascii="標楷體" w:eastAsia="標楷體" w:hAnsi="標楷體" w:hint="eastAsia"/>
          <w:bCs/>
          <w:kern w:val="0"/>
          <w:sz w:val="28"/>
          <w:szCs w:val="28"/>
        </w:rPr>
        <w:t>規介</w:t>
      </w:r>
      <w:proofErr w:type="gramEnd"/>
      <w:r w:rsidRPr="002F1437">
        <w:rPr>
          <w:rFonts w:ascii="標楷體" w:eastAsia="標楷體" w:hAnsi="標楷體" w:hint="eastAsia"/>
          <w:bCs/>
          <w:kern w:val="0"/>
          <w:sz w:val="28"/>
          <w:szCs w:val="28"/>
        </w:rPr>
        <w:t>接、雲端、特定通信，恐有規格綁定之疑慮。尤其戰力，應為抗干擾、加密傳輸、跨軍種互通、戰場火力鏈整合，若未驗證，即大量同步推動，恐形成「以商</w:t>
      </w:r>
      <w:proofErr w:type="gramStart"/>
      <w:r w:rsidRPr="002F1437">
        <w:rPr>
          <w:rFonts w:ascii="標楷體" w:eastAsia="標楷體" w:hAnsi="標楷體" w:hint="eastAsia"/>
          <w:bCs/>
          <w:kern w:val="0"/>
          <w:sz w:val="28"/>
          <w:szCs w:val="28"/>
        </w:rPr>
        <w:t>規</w:t>
      </w:r>
      <w:proofErr w:type="gramEnd"/>
      <w:r w:rsidRPr="002F1437">
        <w:rPr>
          <w:rFonts w:ascii="標楷體" w:eastAsia="標楷體" w:hAnsi="標楷體" w:hint="eastAsia"/>
          <w:bCs/>
          <w:kern w:val="0"/>
          <w:sz w:val="28"/>
          <w:szCs w:val="28"/>
        </w:rPr>
        <w:t>包裝軍規、以採購替代戰力」之重大制度風險。</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0%，</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國防部於3個月內向立法院外交及國防委員會提出書面報告並經同意後，始得動支。【377】</w:t>
      </w:r>
    </w:p>
    <w:p w14:paraId="0C3A0EF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牛煦庭　王安祥　</w:t>
      </w:r>
    </w:p>
    <w:p w14:paraId="2A5CC57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資通電軍指揮部第4目「後勤及通資業務」項下「通信電子與資訊管理」中「業務費」之「軍事裝備設施養護費」預算編列9億5,538萬4千元。係國防部資通電軍指揮部辦理「後勤及通資業務」所需「軍事裝備設施養護費」，</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年度預算編列數新增7億4</w:t>
      </w:r>
      <w:r w:rsidRPr="002F1437">
        <w:rPr>
          <w:rFonts w:ascii="標楷體" w:eastAsia="標楷體" w:hAnsi="標楷體"/>
          <w:bCs/>
          <w:kern w:val="0"/>
          <w:sz w:val="28"/>
          <w:szCs w:val="28"/>
        </w:rPr>
        <w:t>,000</w:t>
      </w:r>
      <w:r w:rsidRPr="002F1437">
        <w:rPr>
          <w:rFonts w:ascii="標楷體" w:eastAsia="標楷體" w:hAnsi="標楷體" w:hint="eastAsia"/>
          <w:bCs/>
          <w:kern w:val="0"/>
          <w:sz w:val="28"/>
          <w:szCs w:val="28"/>
        </w:rPr>
        <w:t>萬餘元。</w:t>
      </w:r>
      <w:proofErr w:type="gramStart"/>
      <w:r w:rsidRPr="002F1437">
        <w:rPr>
          <w:rFonts w:ascii="標楷體" w:eastAsia="標楷體" w:hAnsi="標楷體" w:hint="eastAsia"/>
          <w:bCs/>
          <w:kern w:val="0"/>
          <w:sz w:val="28"/>
          <w:szCs w:val="28"/>
        </w:rPr>
        <w:t>囿</w:t>
      </w:r>
      <w:proofErr w:type="gramEnd"/>
      <w:r w:rsidRPr="002F1437">
        <w:rPr>
          <w:rFonts w:ascii="標楷體" w:eastAsia="標楷體" w:hAnsi="標楷體" w:hint="eastAsia"/>
          <w:bCs/>
          <w:kern w:val="0"/>
          <w:sz w:val="28"/>
          <w:szCs w:val="28"/>
        </w:rPr>
        <w:t>於預算審查時程限制，因對相關預算編列情形、新增原因，預期施政目標等尚有疑義，須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清說明。以免預算浮編、浪費公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之疑慮。</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w:t>
      </w:r>
      <w:r w:rsidRPr="002F1437">
        <w:rPr>
          <w:rFonts w:ascii="標楷體" w:eastAsia="標楷體" w:hAnsi="標楷體"/>
          <w:bCs/>
          <w:kern w:val="0"/>
          <w:sz w:val="28"/>
          <w:szCs w:val="28"/>
        </w:rPr>
        <w:t>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國防部於3個月內向立法院外交及國防委員會提出書面報告並經同意後，始得動支。【383】</w:t>
      </w:r>
    </w:p>
    <w:p w14:paraId="4411293F"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陳永康　牛煦庭　</w:t>
      </w:r>
    </w:p>
    <w:p w14:paraId="616831B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(一二八)</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資通電軍指揮部第4目「後勤及通資業務」項下「通信電子與資訊管理」中「設備及投資」之「資訊軟硬體設備費」預算編列1,650萬9千元。係國防部資通電軍指揮部辦理後勤及通資業務所需資訊軟硬體設備費，</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年度資訊軟硬體設備採購，並新增主動防禦戰力提升採購案，新增3百餘萬元。</w:t>
      </w:r>
      <w:proofErr w:type="gramStart"/>
      <w:r w:rsidRPr="002F1437">
        <w:rPr>
          <w:rFonts w:ascii="標楷體" w:eastAsia="標楷體" w:hAnsi="標楷體" w:hint="eastAsia"/>
          <w:bCs/>
          <w:kern w:val="0"/>
          <w:sz w:val="28"/>
          <w:szCs w:val="28"/>
        </w:rPr>
        <w:t>囿</w:t>
      </w:r>
      <w:proofErr w:type="gramEnd"/>
      <w:r w:rsidRPr="002F1437">
        <w:rPr>
          <w:rFonts w:ascii="標楷體" w:eastAsia="標楷體" w:hAnsi="標楷體" w:hint="eastAsia"/>
          <w:bCs/>
          <w:kern w:val="0"/>
          <w:sz w:val="28"/>
          <w:szCs w:val="28"/>
        </w:rPr>
        <w:t>於預算審查時程限制及揭露資料不足，對相關預算編列情形，規劃購置項目、新增原因，預期施政目標等尚有疑義，須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清說明。以免預算浮編、浪費公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之疑慮。</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w:t>
      </w:r>
      <w:r w:rsidRPr="002F1437">
        <w:rPr>
          <w:rFonts w:ascii="標楷體" w:eastAsia="標楷體" w:hAnsi="標楷體" w:hint="eastAsia"/>
          <w:bCs/>
          <w:kern w:val="0"/>
          <w:sz w:val="28"/>
          <w:szCs w:val="28"/>
        </w:rPr>
        <w:lastRenderedPageBreak/>
        <w:t>防委員會提出書面報告並經同意後，始得動支。【384】</w:t>
      </w:r>
    </w:p>
    <w:p w14:paraId="754960BF"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陳永康　牛煦庭　</w:t>
      </w:r>
    </w:p>
    <w:p w14:paraId="1B1182F7"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(一二九)</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w:t>
      </w:r>
      <w:bookmarkStart w:id="19" w:name="_Hlk231367180"/>
      <w:r w:rsidRPr="002F1437">
        <w:rPr>
          <w:rFonts w:ascii="標楷體" w:eastAsia="標楷體" w:hAnsi="標楷體" w:hint="eastAsia"/>
          <w:bCs/>
          <w:kern w:val="0"/>
          <w:sz w:val="28"/>
          <w:szCs w:val="28"/>
        </w:rPr>
        <w:t>國防部資通電軍指揮部</w:t>
      </w:r>
      <w:bookmarkEnd w:id="19"/>
      <w:r w:rsidRPr="002F1437">
        <w:rPr>
          <w:rFonts w:ascii="標楷體" w:eastAsia="標楷體" w:hAnsi="標楷體" w:hint="eastAsia"/>
          <w:bCs/>
          <w:kern w:val="0"/>
          <w:sz w:val="28"/>
          <w:szCs w:val="28"/>
        </w:rPr>
        <w:t>第4目「後勤及通資業務」項下「後勤補給支援」中「業務費」之「物品」預算編列1億1,660萬9千元。係國防部資通電軍指揮部辦理「後勤及通資業務」所需後勤補給支援所需物品費，其中</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年度新增戰演訓任務人員陣地宿營裝備初次申請需求項目，預算編列數2</w:t>
      </w:r>
      <w:r>
        <w:rPr>
          <w:rFonts w:ascii="標楷體" w:eastAsia="標楷體" w:hAnsi="標楷體" w:hint="eastAsia"/>
          <w:bCs/>
          <w:kern w:val="0"/>
          <w:sz w:val="28"/>
          <w:szCs w:val="28"/>
        </w:rPr>
        <w:t>,</w:t>
      </w:r>
      <w:r w:rsidRPr="002F1437">
        <w:rPr>
          <w:rFonts w:ascii="標楷體" w:eastAsia="標楷體" w:hAnsi="標楷體" w:hint="eastAsia"/>
          <w:bCs/>
          <w:kern w:val="0"/>
          <w:sz w:val="28"/>
          <w:szCs w:val="28"/>
        </w:rPr>
        <w:t>8</w:t>
      </w:r>
      <w:r>
        <w:rPr>
          <w:rFonts w:ascii="標楷體" w:eastAsia="標楷體" w:hAnsi="標楷體"/>
          <w:bCs/>
          <w:kern w:val="0"/>
          <w:sz w:val="28"/>
          <w:szCs w:val="28"/>
        </w:rPr>
        <w:t>00</w:t>
      </w:r>
      <w:r w:rsidRPr="002F1437">
        <w:rPr>
          <w:rFonts w:ascii="標楷體" w:eastAsia="標楷體" w:hAnsi="標楷體" w:hint="eastAsia"/>
          <w:bCs/>
          <w:kern w:val="0"/>
          <w:sz w:val="28"/>
          <w:szCs w:val="28"/>
        </w:rPr>
        <w:t>餘萬元。</w:t>
      </w:r>
      <w:proofErr w:type="gramStart"/>
      <w:r w:rsidRPr="002F1437">
        <w:rPr>
          <w:rFonts w:ascii="標楷體" w:eastAsia="標楷體" w:hAnsi="標楷體" w:hint="eastAsia"/>
          <w:bCs/>
          <w:kern w:val="0"/>
          <w:sz w:val="28"/>
          <w:szCs w:val="28"/>
        </w:rPr>
        <w:t>囿</w:t>
      </w:r>
      <w:proofErr w:type="gramEnd"/>
      <w:r w:rsidRPr="002F1437">
        <w:rPr>
          <w:rFonts w:ascii="標楷體" w:eastAsia="標楷體" w:hAnsi="標楷體" w:hint="eastAsia"/>
          <w:bCs/>
          <w:kern w:val="0"/>
          <w:sz w:val="28"/>
          <w:szCs w:val="28"/>
        </w:rPr>
        <w:t>於預算審查時程限制，因對該預算編列情形、新增原因，購置品項與預算編列情形等尚有疑義，另對相關宿營裝備與國軍制式裝備之區隔，分配對象等，須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清說明，以免預算浮編、浪費公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之疑慮。</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凍結該項預算600萬元，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國防部於3個月內向立法院外交及國防委員會提出書面報告並經同意後，始得動支。【386】</w:t>
      </w:r>
    </w:p>
    <w:p w14:paraId="09D9EFB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陳永康　牛煦庭　</w:t>
      </w:r>
    </w:p>
    <w:p w14:paraId="08CDD28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年度國防部資通電軍指揮部第5目「一般裝備」之「環島第二路由及資通系統微波建置案」預算編列6,088萬元。係國防部資通電軍指揮部辦理「環島第二路及資通系統微波建置案」。考量</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年度為本案執行第2年，有關預算編列、整體規劃、相關執行進度，須澄清說明，以免有預算浮編之情形。</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國防部於3個月內向立法院外交及國防委員會提出書面報告並經同意後，始得動支。【387】【38</w:t>
      </w:r>
      <w:r w:rsidRPr="002F1437">
        <w:rPr>
          <w:rFonts w:ascii="標楷體" w:eastAsia="標楷體" w:hAnsi="標楷體"/>
          <w:bCs/>
          <w:kern w:val="0"/>
          <w:sz w:val="28"/>
          <w:szCs w:val="28"/>
        </w:rPr>
        <w:t>8</w:t>
      </w:r>
      <w:r w:rsidRPr="002F1437">
        <w:rPr>
          <w:rFonts w:ascii="標楷體" w:eastAsia="標楷體" w:hAnsi="標楷體" w:hint="eastAsia"/>
          <w:bCs/>
          <w:kern w:val="0"/>
          <w:sz w:val="28"/>
          <w:szCs w:val="28"/>
        </w:rPr>
        <w:t>】</w:t>
      </w:r>
    </w:p>
    <w:p w14:paraId="5B11CAA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陳永康　牛煦庭　黃　仁　</w:t>
      </w:r>
    </w:p>
    <w:p w14:paraId="5499159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(一三一)</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年度國防部政治作戰局第1目「軍事行政」項下「政戰綜合作業」中「業務費」之「一般事務費」編列媒體政策及業務宣導費2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415萬元，然而</w:t>
      </w:r>
      <w:proofErr w:type="gramStart"/>
      <w:r w:rsidRPr="002F1437">
        <w:rPr>
          <w:rFonts w:ascii="標楷體" w:eastAsia="標楷體" w:hAnsi="標楷體" w:hint="eastAsia"/>
          <w:bCs/>
          <w:kern w:val="0"/>
          <w:sz w:val="28"/>
          <w:szCs w:val="28"/>
        </w:rPr>
        <w:t>114</w:t>
      </w:r>
      <w:proofErr w:type="gramEnd"/>
      <w:r w:rsidRPr="002F1437">
        <w:rPr>
          <w:rFonts w:ascii="標楷體" w:eastAsia="標楷體" w:hAnsi="標楷體" w:hint="eastAsia"/>
          <w:bCs/>
          <w:kern w:val="0"/>
          <w:sz w:val="28"/>
          <w:szCs w:val="28"/>
        </w:rPr>
        <w:t>年度僅編列978萬元，</w:t>
      </w:r>
      <w:proofErr w:type="gramStart"/>
      <w:r w:rsidRPr="002F1437">
        <w:rPr>
          <w:rFonts w:ascii="標楷體" w:eastAsia="標楷體" w:hAnsi="標楷體" w:hint="eastAsia"/>
          <w:bCs/>
          <w:kern w:val="0"/>
          <w:sz w:val="28"/>
          <w:szCs w:val="28"/>
        </w:rPr>
        <w:t>113</w:t>
      </w:r>
      <w:proofErr w:type="gramEnd"/>
      <w:r w:rsidRPr="002F1437">
        <w:rPr>
          <w:rFonts w:ascii="標楷體" w:eastAsia="標楷體" w:hAnsi="標楷體" w:hint="eastAsia"/>
          <w:bCs/>
          <w:kern w:val="0"/>
          <w:sz w:val="28"/>
          <w:szCs w:val="28"/>
        </w:rPr>
        <w:lastRenderedPageBreak/>
        <w:t>年度則編列1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845萬元，在工作項目完全相同情況下，媒體政策及業務宣導費卻大幅增加，應檢討其預算增加是否能達到宣傳效果，且其中製作全民新世界電視節目製播，查其</w:t>
      </w:r>
      <w:proofErr w:type="spellStart"/>
      <w:r w:rsidRPr="002F1437">
        <w:rPr>
          <w:rFonts w:ascii="標楷體" w:eastAsia="標楷體" w:hAnsi="標楷體" w:hint="eastAsia"/>
          <w:bCs/>
          <w:kern w:val="0"/>
          <w:sz w:val="28"/>
          <w:szCs w:val="28"/>
        </w:rPr>
        <w:t>youtube</w:t>
      </w:r>
      <w:proofErr w:type="spellEnd"/>
      <w:r w:rsidRPr="002F1437">
        <w:rPr>
          <w:rFonts w:ascii="標楷體" w:eastAsia="標楷體" w:hAnsi="標楷體" w:hint="eastAsia"/>
          <w:bCs/>
          <w:kern w:val="0"/>
          <w:sz w:val="28"/>
          <w:szCs w:val="28"/>
        </w:rPr>
        <w:t>平台觀看次數，雖有幾部影片達到萬人觀看，但大部分影片觀看人數則未達千人收看，未見其宣傳效果，應重新檢討節目內容，並分析收視群眾欲觀看之內容加以調整，在宣傳國軍戰力的同時也能提高收視率，以避免內容貧乏、無人觀看，以致預算浪費。</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2</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國防部向立法院外交及國防委員會提出書面報告並經同意後，始得動支。【398】【39</w:t>
      </w:r>
      <w:r w:rsidRPr="002F1437">
        <w:rPr>
          <w:rFonts w:ascii="標楷體" w:eastAsia="標楷體" w:hAnsi="標楷體"/>
          <w:bCs/>
          <w:kern w:val="0"/>
          <w:sz w:val="28"/>
          <w:szCs w:val="28"/>
        </w:rPr>
        <w:t>7</w:t>
      </w:r>
      <w:r w:rsidRPr="002F1437">
        <w:rPr>
          <w:rFonts w:ascii="標楷體" w:eastAsia="標楷體" w:hAnsi="標楷體" w:hint="eastAsia"/>
          <w:bCs/>
          <w:kern w:val="0"/>
          <w:sz w:val="28"/>
          <w:szCs w:val="28"/>
        </w:rPr>
        <w:t>】</w:t>
      </w:r>
    </w:p>
    <w:p w14:paraId="0FDDBA9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提案人：陳冠廷　羅美玲　沈伯洋　馬文君　</w:t>
      </w:r>
    </w:p>
    <w:p w14:paraId="484BF4F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　　　　黃建賓　牛煦庭　</w:t>
      </w:r>
    </w:p>
    <w:p w14:paraId="2500A35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(一三二)</w:t>
      </w:r>
      <w:r w:rsidRPr="002F1437">
        <w:rPr>
          <w:rFonts w:ascii="標楷體" w:eastAsia="標楷體" w:hAnsi="標楷體" w:hint="eastAsia"/>
          <w:bCs/>
          <w:kern w:val="0"/>
          <w:sz w:val="28"/>
          <w:szCs w:val="28"/>
        </w:rPr>
        <w:t>國防部軍備局辦理「中科院民雄航太暨無人機產業園區開發建設計畫」捐助案，全案計需68億5</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903萬元，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年度編列4億5</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080萬元，國防部軍備局應先說明分年補助金額編列標準為何？另該開發案目前進度為何？亦應一併說明，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年度國防部軍備局第4目「後勤及通資業務」項下「營產管理」中「獎補助費」之「對國內團體之捐助」預算編列4億5,080萬元，凍結</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億元，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國防部向立法院外交及國防委員會提出書面報告並經同意後，始得動支。【413】</w:t>
      </w:r>
    </w:p>
    <w:p w14:paraId="2486CF4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黃建賓　牛煦庭</w:t>
      </w:r>
    </w:p>
    <w:p w14:paraId="62CB3AC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(一三三)</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年度國防部軍醫局第1目「軍事行政」項下「軍事醫療作業」中「業務費」之「物品」其中辦理「</w:t>
      </w:r>
      <w:proofErr w:type="gramStart"/>
      <w:r w:rsidRPr="002F1437">
        <w:rPr>
          <w:rFonts w:ascii="標楷體" w:eastAsia="標楷體" w:hAnsi="標楷體" w:hint="eastAsia"/>
          <w:bCs/>
          <w:kern w:val="0"/>
          <w:sz w:val="28"/>
          <w:szCs w:val="28"/>
        </w:rPr>
        <w:t>電子傷票等</w:t>
      </w:r>
      <w:proofErr w:type="gramEnd"/>
      <w:r w:rsidRPr="002F1437">
        <w:rPr>
          <w:rFonts w:ascii="標楷體" w:eastAsia="標楷體" w:hAnsi="標楷體" w:hint="eastAsia"/>
          <w:bCs/>
          <w:kern w:val="0"/>
          <w:sz w:val="28"/>
          <w:szCs w:val="28"/>
        </w:rPr>
        <w:t>3項」採購案預算編列4,033萬6千元。然其</w:t>
      </w:r>
      <w:proofErr w:type="gramStart"/>
      <w:r w:rsidRPr="002F1437">
        <w:rPr>
          <w:rFonts w:ascii="標楷體" w:eastAsia="標楷體" w:hAnsi="標楷體" w:hint="eastAsia"/>
          <w:bCs/>
          <w:kern w:val="0"/>
          <w:sz w:val="28"/>
          <w:szCs w:val="28"/>
        </w:rPr>
        <w:t>戰時資安防護</w:t>
      </w:r>
      <w:proofErr w:type="gramEnd"/>
      <w:r w:rsidRPr="002F1437">
        <w:rPr>
          <w:rFonts w:ascii="標楷體" w:eastAsia="標楷體" w:hAnsi="標楷體" w:hint="eastAsia"/>
          <w:bCs/>
          <w:kern w:val="0"/>
          <w:sz w:val="28"/>
          <w:szCs w:val="28"/>
        </w:rPr>
        <w:t>機制之具體規劃未盡詳實。為確保數位化醫療裝備之實戰效能，</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500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國防部於2個月內向立法院外交及國防委員會提出書面報告並經同意後，始得動支。【424】【42</w:t>
      </w:r>
      <w:r w:rsidRPr="002F1437">
        <w:rPr>
          <w:rFonts w:ascii="標楷體" w:eastAsia="標楷體" w:hAnsi="標楷體"/>
          <w:bCs/>
          <w:kern w:val="0"/>
          <w:sz w:val="28"/>
          <w:szCs w:val="28"/>
        </w:rPr>
        <w:t>3</w:t>
      </w:r>
      <w:r w:rsidRPr="002F1437">
        <w:rPr>
          <w:rFonts w:ascii="標楷體" w:eastAsia="標楷體" w:hAnsi="標楷體" w:hint="eastAsia"/>
          <w:bCs/>
          <w:kern w:val="0"/>
          <w:sz w:val="28"/>
          <w:szCs w:val="28"/>
        </w:rPr>
        <w:t>】</w:t>
      </w:r>
    </w:p>
    <w:p w14:paraId="299B9A0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lastRenderedPageBreak/>
        <w:t>提案人：黃　仁　馬文君　牛煦庭　黃建賓</w:t>
      </w:r>
    </w:p>
    <w:p w14:paraId="5171947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(一三四)</w:t>
      </w:r>
      <w:r w:rsidRPr="002F1437">
        <w:rPr>
          <w:rFonts w:ascii="標楷體" w:eastAsia="標楷體" w:hAnsi="標楷體" w:hint="eastAsia"/>
          <w:bCs/>
          <w:kern w:val="0"/>
          <w:sz w:val="28"/>
          <w:szCs w:val="28"/>
        </w:rPr>
        <w:t>國防部軍醫局辦理籌獲「提升戰備醫療能量設備整備」案，</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年度預算編列</w:t>
      </w:r>
      <w:bookmarkStart w:id="20" w:name="_Hlk231368641"/>
      <w:r w:rsidRPr="002F1437">
        <w:rPr>
          <w:rFonts w:ascii="標楷體" w:eastAsia="標楷體" w:hAnsi="標楷體" w:hint="eastAsia"/>
          <w:bCs/>
          <w:kern w:val="0"/>
          <w:sz w:val="28"/>
          <w:szCs w:val="28"/>
        </w:rPr>
        <w:t>4億1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672萬2千元</w:t>
      </w:r>
      <w:bookmarkEnd w:id="20"/>
      <w:r w:rsidRPr="002F1437">
        <w:rPr>
          <w:rFonts w:ascii="標楷體" w:eastAsia="標楷體" w:hAnsi="標楷體" w:hint="eastAsia"/>
          <w:bCs/>
          <w:kern w:val="0"/>
          <w:sz w:val="28"/>
          <w:szCs w:val="28"/>
        </w:rPr>
        <w:t>，經查國防部軍醫局因應武器智慧化與戰爭型態變更，預期未來戰場傷</w:t>
      </w:r>
      <w:proofErr w:type="gramStart"/>
      <w:r w:rsidRPr="002F1437">
        <w:rPr>
          <w:rFonts w:ascii="標楷體" w:eastAsia="標楷體" w:hAnsi="標楷體" w:hint="eastAsia"/>
          <w:bCs/>
          <w:kern w:val="0"/>
          <w:sz w:val="28"/>
          <w:szCs w:val="28"/>
        </w:rPr>
        <w:t>況</w:t>
      </w:r>
      <w:proofErr w:type="gramEnd"/>
      <w:r w:rsidRPr="002F1437">
        <w:rPr>
          <w:rFonts w:ascii="標楷體" w:eastAsia="標楷體" w:hAnsi="標楷體" w:hint="eastAsia"/>
          <w:bCs/>
          <w:kern w:val="0"/>
          <w:sz w:val="28"/>
          <w:szCs w:val="28"/>
        </w:rPr>
        <w:t>將較過往複雜且更具致命性，故規劃籌購醫療裝備以提供戰演訓官士兵診斷治療能量，然</w:t>
      </w:r>
      <w:proofErr w:type="gramStart"/>
      <w:r w:rsidRPr="002F1437">
        <w:rPr>
          <w:rFonts w:ascii="標楷體" w:eastAsia="標楷體" w:hAnsi="標楷體" w:hint="eastAsia"/>
          <w:bCs/>
          <w:kern w:val="0"/>
          <w:sz w:val="28"/>
          <w:szCs w:val="28"/>
        </w:rPr>
        <w:t>經查籌獲品項竟包含</w:t>
      </w:r>
      <w:proofErr w:type="gramEnd"/>
      <w:r w:rsidRPr="002F1437">
        <w:rPr>
          <w:rFonts w:ascii="標楷體" w:eastAsia="標楷體" w:hAnsi="標楷體" w:hint="eastAsia"/>
          <w:bCs/>
          <w:kern w:val="0"/>
          <w:sz w:val="28"/>
          <w:szCs w:val="28"/>
        </w:rPr>
        <w:t>小兒生理監視器、嬰兒急救處理器、扁平足測量儀及</w:t>
      </w:r>
      <w:proofErr w:type="gramStart"/>
      <w:r w:rsidRPr="002F1437">
        <w:rPr>
          <w:rFonts w:ascii="標楷體" w:eastAsia="標楷體" w:hAnsi="標楷體" w:hint="eastAsia"/>
          <w:bCs/>
          <w:kern w:val="0"/>
          <w:sz w:val="28"/>
          <w:szCs w:val="28"/>
        </w:rPr>
        <w:t>智能庫儲系統</w:t>
      </w:r>
      <w:proofErr w:type="gramEnd"/>
      <w:r w:rsidRPr="002F1437">
        <w:rPr>
          <w:rFonts w:ascii="標楷體" w:eastAsia="標楷體" w:hAnsi="標楷體" w:hint="eastAsia"/>
          <w:bCs/>
          <w:kern w:val="0"/>
          <w:sz w:val="28"/>
          <w:szCs w:val="28"/>
        </w:rPr>
        <w:t>等多</w:t>
      </w:r>
      <w:proofErr w:type="gramStart"/>
      <w:r w:rsidRPr="002F1437">
        <w:rPr>
          <w:rFonts w:ascii="標楷體" w:eastAsia="標楷體" w:hAnsi="標楷體" w:hint="eastAsia"/>
          <w:bCs/>
          <w:kern w:val="0"/>
          <w:sz w:val="28"/>
          <w:szCs w:val="28"/>
        </w:rPr>
        <w:t>項跟官士兵</w:t>
      </w:r>
      <w:proofErr w:type="gramEnd"/>
      <w:r w:rsidRPr="002F1437">
        <w:rPr>
          <w:rFonts w:ascii="標楷體" w:eastAsia="標楷體" w:hAnsi="標楷體" w:hint="eastAsia"/>
          <w:bCs/>
          <w:kern w:val="0"/>
          <w:sz w:val="28"/>
          <w:szCs w:val="28"/>
        </w:rPr>
        <w:t>戰場傷</w:t>
      </w:r>
      <w:proofErr w:type="gramStart"/>
      <w:r w:rsidRPr="002F1437">
        <w:rPr>
          <w:rFonts w:ascii="標楷體" w:eastAsia="標楷體" w:hAnsi="標楷體" w:hint="eastAsia"/>
          <w:bCs/>
          <w:kern w:val="0"/>
          <w:sz w:val="28"/>
          <w:szCs w:val="28"/>
        </w:rPr>
        <w:t>況</w:t>
      </w:r>
      <w:proofErr w:type="gramEnd"/>
      <w:r w:rsidRPr="002F1437">
        <w:rPr>
          <w:rFonts w:ascii="標楷體" w:eastAsia="標楷體" w:hAnsi="標楷體" w:hint="eastAsia"/>
          <w:bCs/>
          <w:kern w:val="0"/>
          <w:sz w:val="28"/>
          <w:szCs w:val="28"/>
        </w:rPr>
        <w:t>醫療無關之裝備，恐有巧立名目之嫌，</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年度國防部軍醫局第8目「一般建築及設備」第4節「其他設備」項下「醫療設備」中「設備及投資」之「機械設備費」辦理籌獲「提升戰備醫療能量設備整備」案預算編列4億1,672萬2千元，凍結1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00</w:t>
      </w:r>
      <w:r w:rsidRPr="002F1437">
        <w:rPr>
          <w:rFonts w:ascii="標楷體" w:eastAsia="標楷體" w:hAnsi="標楷體"/>
          <w:bCs/>
          <w:kern w:val="0"/>
          <w:sz w:val="28"/>
          <w:szCs w:val="28"/>
        </w:rPr>
        <w:t>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國防部向立法院外交及國防委員會提出書面報告並經同意後，始得動支。【432】</w:t>
      </w:r>
    </w:p>
    <w:p w14:paraId="0D58F4A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黃建賓　牛煦庭</w:t>
      </w:r>
    </w:p>
    <w:p w14:paraId="28AF056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(一三五)</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年度國防部全民防衛動員署第3目「教育訓練業務」項下「動員整備」中「業務費」預算編列6億4,310萬5千元。</w:t>
      </w:r>
      <w:proofErr w:type="gramStart"/>
      <w:r w:rsidRPr="002F1437">
        <w:rPr>
          <w:rFonts w:ascii="標楷體" w:eastAsia="標楷體" w:hAnsi="標楷體" w:hint="eastAsia"/>
          <w:bCs/>
          <w:kern w:val="0"/>
          <w:sz w:val="28"/>
          <w:szCs w:val="28"/>
        </w:rPr>
        <w:t>鑑</w:t>
      </w:r>
      <w:proofErr w:type="gramEnd"/>
      <w:r w:rsidRPr="002F1437">
        <w:rPr>
          <w:rFonts w:ascii="標楷體" w:eastAsia="標楷體" w:hAnsi="標楷體" w:hint="eastAsia"/>
          <w:bCs/>
          <w:kern w:val="0"/>
          <w:sz w:val="28"/>
          <w:szCs w:val="28"/>
        </w:rPr>
        <w:t>於國防部全民防衛動員署說明，112至114年度相關主要演練課目，演習期間主要以狀況演練為主，著重熟悉其戰術位置及戰鬥程序，不以評分或評比為目的，致難以客觀驗證訓練成效。惟該等教育訓練業務</w:t>
      </w:r>
      <w:proofErr w:type="gramStart"/>
      <w:r w:rsidRPr="002F1437">
        <w:rPr>
          <w:rFonts w:ascii="標楷體" w:eastAsia="標楷體" w:hAnsi="標楷體" w:hint="eastAsia"/>
          <w:bCs/>
          <w:kern w:val="0"/>
          <w:sz w:val="28"/>
          <w:szCs w:val="28"/>
        </w:rPr>
        <w:t>攸</w:t>
      </w:r>
      <w:proofErr w:type="gramEnd"/>
      <w:r w:rsidRPr="002F1437">
        <w:rPr>
          <w:rFonts w:ascii="標楷體" w:eastAsia="標楷體" w:hAnsi="標楷體" w:hint="eastAsia"/>
          <w:bCs/>
          <w:kern w:val="0"/>
          <w:sz w:val="28"/>
          <w:szCs w:val="28"/>
        </w:rPr>
        <w:t>關後備部隊戰備能力及全民防衛韌性，如未建立</w:t>
      </w:r>
      <w:proofErr w:type="gramStart"/>
      <w:r w:rsidRPr="002F1437">
        <w:rPr>
          <w:rFonts w:ascii="標楷體" w:eastAsia="標楷體" w:hAnsi="標楷體" w:hint="eastAsia"/>
          <w:bCs/>
          <w:kern w:val="0"/>
          <w:sz w:val="28"/>
          <w:szCs w:val="28"/>
        </w:rPr>
        <w:t>明確評</w:t>
      </w:r>
      <w:proofErr w:type="gramEnd"/>
      <w:r w:rsidRPr="002F1437">
        <w:rPr>
          <w:rFonts w:ascii="標楷體" w:eastAsia="標楷體" w:hAnsi="標楷體" w:hint="eastAsia"/>
          <w:bCs/>
          <w:kern w:val="0"/>
          <w:sz w:val="28"/>
          <w:szCs w:val="28"/>
        </w:rPr>
        <w:t>核標準與成果檢核機制，即無從判斷經費是否有效轉化為實質戰力，亦難據以檢討缺失與精進作法，故有先行凍結之必要。</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500</w:t>
      </w:r>
      <w:r w:rsidRPr="002F1437">
        <w:rPr>
          <w:rFonts w:ascii="標楷體" w:eastAsia="標楷體" w:hAnsi="標楷體" w:hint="eastAsia"/>
          <w:bCs/>
          <w:kern w:val="0"/>
          <w:sz w:val="28"/>
          <w:szCs w:val="28"/>
        </w:rPr>
        <w:t>萬元，</w:t>
      </w:r>
      <w:bookmarkStart w:id="21" w:name="_Hlk231370418"/>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國防部於3個月內就前開事項向立法院外交及國防委員會提出書面報告並經同意後，始得動支。</w:t>
      </w:r>
      <w:bookmarkEnd w:id="21"/>
      <w:r w:rsidRPr="002F1437">
        <w:rPr>
          <w:rFonts w:ascii="標楷體" w:eastAsia="標楷體" w:hAnsi="標楷體" w:hint="eastAsia"/>
          <w:bCs/>
          <w:kern w:val="0"/>
          <w:sz w:val="28"/>
          <w:szCs w:val="28"/>
        </w:rPr>
        <w:t>【437】【43</w:t>
      </w:r>
      <w:r w:rsidRPr="002F1437">
        <w:rPr>
          <w:rFonts w:ascii="標楷體" w:eastAsia="標楷體" w:hAnsi="標楷體"/>
          <w:bCs/>
          <w:kern w:val="0"/>
          <w:sz w:val="28"/>
          <w:szCs w:val="28"/>
        </w:rPr>
        <w:t>9</w:t>
      </w:r>
      <w:r w:rsidRPr="002F1437">
        <w:rPr>
          <w:rFonts w:ascii="標楷體" w:eastAsia="標楷體" w:hAnsi="標楷體" w:hint="eastAsia"/>
          <w:bCs/>
          <w:kern w:val="0"/>
          <w:sz w:val="28"/>
          <w:szCs w:val="28"/>
        </w:rPr>
        <w:t>】</w:t>
      </w:r>
    </w:p>
    <w:p w14:paraId="5D6E627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提案人：王安祥　黃建賓　牛煦庭　陳永康　</w:t>
      </w:r>
    </w:p>
    <w:p w14:paraId="6EC404E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lastRenderedPageBreak/>
        <w:t xml:space="preserve">　　　　馬文君</w:t>
      </w:r>
    </w:p>
    <w:p w14:paraId="70FC3EE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(一三六)</w:t>
      </w:r>
      <w:r w:rsidRPr="002F1437">
        <w:rPr>
          <w:rFonts w:ascii="標楷體" w:eastAsia="標楷體" w:hAnsi="標楷體" w:hint="eastAsia"/>
          <w:bCs/>
          <w:kern w:val="0"/>
          <w:sz w:val="28"/>
          <w:szCs w:val="28"/>
        </w:rPr>
        <w:t>國防部全民防衛動員署辦理「後備部隊戰時動員人員經理裝備」所需費用，</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年度預算編列6億3</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934萬4千元，經查</w:t>
      </w:r>
      <w:proofErr w:type="gramStart"/>
      <w:r w:rsidRPr="002F1437">
        <w:rPr>
          <w:rFonts w:ascii="標楷體" w:eastAsia="標楷體" w:hAnsi="標楷體" w:hint="eastAsia"/>
          <w:bCs/>
          <w:kern w:val="0"/>
          <w:sz w:val="28"/>
          <w:szCs w:val="28"/>
        </w:rPr>
        <w:t>113</w:t>
      </w:r>
      <w:proofErr w:type="gramEnd"/>
      <w:r w:rsidRPr="002F1437">
        <w:rPr>
          <w:rFonts w:ascii="標楷體" w:eastAsia="標楷體" w:hAnsi="標楷體" w:hint="eastAsia"/>
          <w:bCs/>
          <w:kern w:val="0"/>
          <w:sz w:val="28"/>
          <w:szCs w:val="28"/>
        </w:rPr>
        <w:t>年度起義務役男退伍不需收繳個人經理裝備，其原由為接受徵集時縮短個人領取經理裝備時間，故本案以編制人數為籌獲計算基準，恐有重複籌獲浪費國防預算之嫌，</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年度國防部全民防衛動員署第4目「後勤及通資業務」項下「後勤補給支援」中「業務費」之「物品」預算編列9億7,707萬5千元，凍結6</w:t>
      </w:r>
      <w:r w:rsidRPr="002F1437">
        <w:rPr>
          <w:rFonts w:ascii="標楷體" w:eastAsia="標楷體" w:hAnsi="標楷體"/>
          <w:bCs/>
          <w:kern w:val="0"/>
          <w:sz w:val="28"/>
          <w:szCs w:val="28"/>
        </w:rPr>
        <w:t>,000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國防部向立法院外交及國防委員會提出書面報告並經同意後，始得動支。【443】</w:t>
      </w:r>
    </w:p>
    <w:p w14:paraId="1805CD8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黃建賓　牛煦庭</w:t>
      </w:r>
    </w:p>
    <w:p w14:paraId="31A9A08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年度國防部國防大學第1目「軍事行政」項下「行政事務」預算編列2,134萬9千元。</w:t>
      </w:r>
      <w:proofErr w:type="gramStart"/>
      <w:r w:rsidRPr="002F1437">
        <w:rPr>
          <w:rFonts w:ascii="標楷體" w:eastAsia="標楷體" w:hAnsi="標楷體" w:hint="eastAsia"/>
          <w:bCs/>
          <w:kern w:val="0"/>
          <w:sz w:val="28"/>
          <w:szCs w:val="28"/>
        </w:rPr>
        <w:t>鑑</w:t>
      </w:r>
      <w:proofErr w:type="gramEnd"/>
      <w:r w:rsidRPr="002F1437">
        <w:rPr>
          <w:rFonts w:ascii="標楷體" w:eastAsia="標楷體" w:hAnsi="標楷體" w:hint="eastAsia"/>
          <w:bCs/>
          <w:kern w:val="0"/>
          <w:sz w:val="28"/>
          <w:szCs w:val="28"/>
        </w:rPr>
        <w:t>於國防大學教職員(含軍、文職)於校外兼差兼職申請制度應通盤檢討，經查2022年起至2025年8月6日前適用舊制(國軍人員不得在外兼職兼差規定第5點第2款)之申請件數為355件，2025年8月6日起迄今，短短半年多適用新制(國軍人員兼職處理要點第5點第1項)之申請件數高達121件，顯見制度有檢討之必要。根據國防部國防大學提供資料顯示，包含教職員擔任住家管委會主委、自家餐廳送</w:t>
      </w:r>
      <w:proofErr w:type="gramStart"/>
      <w:r w:rsidRPr="002F1437">
        <w:rPr>
          <w:rFonts w:ascii="標楷體" w:eastAsia="標楷體" w:hAnsi="標楷體" w:hint="eastAsia"/>
          <w:bCs/>
          <w:kern w:val="0"/>
          <w:sz w:val="28"/>
          <w:szCs w:val="28"/>
        </w:rPr>
        <w:t>餐竟亦需</w:t>
      </w:r>
      <w:proofErr w:type="gramEnd"/>
      <w:r w:rsidRPr="002F1437">
        <w:rPr>
          <w:rFonts w:ascii="標楷體" w:eastAsia="標楷體" w:hAnsi="標楷體" w:hint="eastAsia"/>
          <w:bCs/>
          <w:kern w:val="0"/>
          <w:sz w:val="28"/>
          <w:szCs w:val="28"/>
        </w:rPr>
        <w:t>申請，另根據「國軍人員兼職處理要點」第2條，兼職是指擔任「職務」或「非全職工作」。例如：教師依專業受邀參加的一次性會議或審查(如博士論文口試)，本質上屬於學術交流，</w:t>
      </w:r>
      <w:proofErr w:type="gramStart"/>
      <w:r w:rsidRPr="002F1437">
        <w:rPr>
          <w:rFonts w:ascii="標楷體" w:eastAsia="標楷體" w:hAnsi="標楷體" w:hint="eastAsia"/>
          <w:bCs/>
          <w:kern w:val="0"/>
          <w:sz w:val="28"/>
          <w:szCs w:val="28"/>
        </w:rPr>
        <w:t>均不符合</w:t>
      </w:r>
      <w:proofErr w:type="gramEnd"/>
      <w:r w:rsidRPr="002F1437">
        <w:rPr>
          <w:rFonts w:ascii="標楷體" w:eastAsia="標楷體" w:hAnsi="標楷體" w:hint="eastAsia"/>
          <w:bCs/>
          <w:kern w:val="0"/>
          <w:sz w:val="28"/>
          <w:szCs w:val="28"/>
        </w:rPr>
        <w:t>「職務」定義，然校方將此類活動納入「兼職」範疇，明顯違背母法定義。</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國防部向立法院外交及國防委員會提出書面報告後，始得動支。【450】</w:t>
      </w:r>
    </w:p>
    <w:p w14:paraId="537F827A"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lastRenderedPageBreak/>
        <w:t>提案人：王定宇　陳俊宇　羅美玲</w:t>
      </w:r>
    </w:p>
    <w:p w14:paraId="5DBD67B2"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bookmarkStart w:id="22" w:name="_Hlk231484535"/>
      <w:r w:rsidRPr="002F1437">
        <w:rPr>
          <w:rFonts w:ascii="標楷體" w:eastAsia="標楷體" w:hAnsi="標楷體" w:hint="eastAsia"/>
          <w:sz w:val="28"/>
          <w:szCs w:val="28"/>
        </w:rPr>
        <w:t>(一三八)</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年度國防部國防大學第8目「一般建築及設備」第2節「營建工程」項下「軍事教育工程」中「業務費」執行「中正嶺及</w:t>
      </w:r>
      <w:proofErr w:type="gramStart"/>
      <w:r w:rsidRPr="002F1437">
        <w:rPr>
          <w:rFonts w:ascii="標楷體" w:eastAsia="標楷體" w:hAnsi="標楷體" w:hint="eastAsia"/>
          <w:bCs/>
          <w:kern w:val="0"/>
          <w:sz w:val="28"/>
          <w:szCs w:val="28"/>
        </w:rPr>
        <w:t>復興崗校區</w:t>
      </w:r>
      <w:proofErr w:type="gramEnd"/>
      <w:r w:rsidRPr="002F1437">
        <w:rPr>
          <w:rFonts w:ascii="標楷體" w:eastAsia="標楷體" w:hAnsi="標楷體" w:hint="eastAsia"/>
          <w:bCs/>
          <w:kern w:val="0"/>
          <w:sz w:val="28"/>
          <w:szCs w:val="28"/>
        </w:rPr>
        <w:t>室內體育教學設施整建案」預算編列4,763萬元，該案全案預算編列6,804萬元，兩校區室內體育教學設施整建工項及編列概況未</w:t>
      </w:r>
      <w:proofErr w:type="gramStart"/>
      <w:r w:rsidRPr="002F1437">
        <w:rPr>
          <w:rFonts w:ascii="標楷體" w:eastAsia="標楷體" w:hAnsi="標楷體" w:hint="eastAsia"/>
          <w:bCs/>
          <w:kern w:val="0"/>
          <w:sz w:val="28"/>
          <w:szCs w:val="28"/>
        </w:rPr>
        <w:t>臻</w:t>
      </w:r>
      <w:proofErr w:type="gramEnd"/>
      <w:r w:rsidRPr="002F1437">
        <w:rPr>
          <w:rFonts w:ascii="標楷體" w:eastAsia="標楷體" w:hAnsi="標楷體" w:hint="eastAsia"/>
          <w:bCs/>
          <w:kern w:val="0"/>
          <w:sz w:val="28"/>
          <w:szCs w:val="28"/>
        </w:rPr>
        <w:t>明確，且歷年通過國防部考評及教育部各項教學評鑑結果為何，另預期成果</w:t>
      </w:r>
      <w:proofErr w:type="gramStart"/>
      <w:r w:rsidRPr="002F1437">
        <w:rPr>
          <w:rFonts w:ascii="標楷體" w:eastAsia="標楷體" w:hAnsi="標楷體" w:hint="eastAsia"/>
          <w:bCs/>
          <w:kern w:val="0"/>
          <w:sz w:val="28"/>
          <w:szCs w:val="28"/>
        </w:rPr>
        <w:t>敘明建構</w:t>
      </w:r>
      <w:proofErr w:type="gramEnd"/>
      <w:r w:rsidRPr="002F1437">
        <w:rPr>
          <w:rFonts w:ascii="標楷體" w:eastAsia="標楷體" w:hAnsi="標楷體" w:hint="eastAsia"/>
          <w:bCs/>
          <w:kern w:val="0"/>
          <w:sz w:val="28"/>
          <w:szCs w:val="28"/>
        </w:rPr>
        <w:t>完善體育教學設施，藉以提升招募率，然近年招募成效為何尚須檢討，為避免預算浮編、浪費公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，故尚</w:t>
      </w:r>
      <w:r>
        <w:rPr>
          <w:rFonts w:ascii="標楷體" w:eastAsia="標楷體" w:hAnsi="標楷體" w:hint="eastAsia"/>
          <w:bCs/>
          <w:kern w:val="0"/>
          <w:sz w:val="28"/>
          <w:szCs w:val="28"/>
        </w:rPr>
        <w:t>須</w:t>
      </w:r>
      <w:proofErr w:type="gramStart"/>
      <w:r w:rsidRPr="002F1437">
        <w:rPr>
          <w:rFonts w:ascii="標楷體" w:eastAsia="標楷體" w:hAnsi="標楷體" w:hint="eastAsia"/>
          <w:bCs/>
          <w:kern w:val="0"/>
          <w:sz w:val="28"/>
          <w:szCs w:val="28"/>
        </w:rPr>
        <w:t>釐</w:t>
      </w:r>
      <w:proofErr w:type="gramEnd"/>
      <w:r w:rsidRPr="002F1437">
        <w:rPr>
          <w:rFonts w:ascii="標楷體" w:eastAsia="標楷體" w:hAnsi="標楷體" w:hint="eastAsia"/>
          <w:bCs/>
          <w:kern w:val="0"/>
          <w:sz w:val="28"/>
          <w:szCs w:val="28"/>
        </w:rPr>
        <w:t>清，以</w:t>
      </w:r>
      <w:proofErr w:type="gramStart"/>
      <w:r w:rsidRPr="002F1437">
        <w:rPr>
          <w:rFonts w:ascii="標楷體" w:eastAsia="標楷體" w:hAnsi="標楷體" w:hint="eastAsia"/>
          <w:bCs/>
          <w:kern w:val="0"/>
          <w:sz w:val="28"/>
          <w:szCs w:val="28"/>
        </w:rPr>
        <w:t>撙</w:t>
      </w:r>
      <w:proofErr w:type="gramEnd"/>
      <w:r w:rsidRPr="002F1437">
        <w:rPr>
          <w:rFonts w:ascii="標楷體" w:eastAsia="標楷體" w:hAnsi="標楷體" w:hint="eastAsia"/>
          <w:bCs/>
          <w:kern w:val="0"/>
          <w:sz w:val="28"/>
          <w:szCs w:val="28"/>
        </w:rPr>
        <w:t>節國防預算。</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00</w:t>
      </w:r>
      <w:r w:rsidRPr="002F1437">
        <w:rPr>
          <w:rFonts w:ascii="標楷體" w:eastAsia="標楷體" w:hAnsi="標楷體"/>
          <w:bCs/>
          <w:kern w:val="0"/>
          <w:sz w:val="28"/>
          <w:szCs w:val="28"/>
        </w:rPr>
        <w:t>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國防部於3個月內向立法院外交及國防委員會提出書面報告並經同意後，始得動支。【454】</w:t>
      </w:r>
    </w:p>
    <w:bookmarkEnd w:id="22"/>
    <w:p w14:paraId="46400EA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牛煦庭　黃建賓　</w:t>
      </w:r>
    </w:p>
    <w:p w14:paraId="227EE13B"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(一三九)</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年度國防部國防大學第8目「一般建築及設備」第2節「營建工程」項下「軍事教育工程」中「設備及投資」執行「</w:t>
      </w:r>
      <w:proofErr w:type="gramStart"/>
      <w:r w:rsidRPr="002F1437">
        <w:rPr>
          <w:rFonts w:ascii="標楷體" w:eastAsia="標楷體" w:hAnsi="標楷體" w:hint="eastAsia"/>
          <w:bCs/>
          <w:kern w:val="0"/>
          <w:sz w:val="28"/>
          <w:szCs w:val="28"/>
        </w:rPr>
        <w:t>中正嶺校區</w:t>
      </w:r>
      <w:proofErr w:type="gramEnd"/>
      <w:r w:rsidRPr="002F1437">
        <w:rPr>
          <w:rFonts w:ascii="標楷體" w:eastAsia="標楷體" w:hAnsi="標楷體" w:hint="eastAsia"/>
          <w:bCs/>
          <w:kern w:val="0"/>
          <w:sz w:val="28"/>
          <w:szCs w:val="28"/>
        </w:rPr>
        <w:t>整體教學設施新建工程」預算編列615萬4千元，該案全案</w:t>
      </w:r>
      <w:r>
        <w:rPr>
          <w:rFonts w:ascii="標楷體" w:eastAsia="標楷體" w:hAnsi="標楷體" w:hint="eastAsia"/>
          <w:bCs/>
          <w:kern w:val="0"/>
          <w:sz w:val="28"/>
          <w:szCs w:val="28"/>
        </w:rPr>
        <w:t>預算</w:t>
      </w:r>
      <w:r w:rsidRPr="002F1437">
        <w:rPr>
          <w:rFonts w:ascii="標楷體" w:eastAsia="標楷體" w:hAnsi="標楷體" w:hint="eastAsia"/>
          <w:bCs/>
          <w:kern w:val="0"/>
          <w:sz w:val="28"/>
          <w:szCs w:val="28"/>
        </w:rPr>
        <w:t>編列32億7</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002萬9千元，係將現況老舊建物拆除後再行新建教學大樓、活動中心及圖書館等3棟，</w:t>
      </w:r>
      <w:proofErr w:type="gramStart"/>
      <w:r w:rsidRPr="002F1437">
        <w:rPr>
          <w:rFonts w:ascii="標楷體" w:eastAsia="標楷體" w:hAnsi="標楷體" w:hint="eastAsia"/>
          <w:bCs/>
          <w:kern w:val="0"/>
          <w:sz w:val="28"/>
          <w:szCs w:val="28"/>
        </w:rPr>
        <w:t>然欲拆除</w:t>
      </w:r>
      <w:proofErr w:type="gramEnd"/>
      <w:r w:rsidRPr="002F1437">
        <w:rPr>
          <w:rFonts w:ascii="標楷體" w:eastAsia="標楷體" w:hAnsi="標楷體" w:hint="eastAsia"/>
          <w:bCs/>
          <w:kern w:val="0"/>
          <w:sz w:val="28"/>
          <w:szCs w:val="28"/>
        </w:rPr>
        <w:t>幾棟、拆除新建期間教育訓練如何規劃等未</w:t>
      </w:r>
      <w:proofErr w:type="gramStart"/>
      <w:r w:rsidRPr="002F1437">
        <w:rPr>
          <w:rFonts w:ascii="標楷體" w:eastAsia="標楷體" w:hAnsi="標楷體" w:hint="eastAsia"/>
          <w:bCs/>
          <w:kern w:val="0"/>
          <w:sz w:val="28"/>
          <w:szCs w:val="28"/>
        </w:rPr>
        <w:t>臻</w:t>
      </w:r>
      <w:proofErr w:type="gramEnd"/>
      <w:r w:rsidRPr="002F1437">
        <w:rPr>
          <w:rFonts w:ascii="標楷體" w:eastAsia="標楷體" w:hAnsi="標楷體" w:hint="eastAsia"/>
          <w:bCs/>
          <w:kern w:val="0"/>
          <w:sz w:val="28"/>
          <w:szCs w:val="28"/>
        </w:rPr>
        <w:t>明確，另預期成效中敘明藉以強化體適能訓練設施，惟</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年度亦編列室內體育教學設施整修，顯有重複投資之嫌。</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國防部於3個月內向立法院外交及國防委員會提出書面報告並經同意後，始得動支。【455】</w:t>
      </w:r>
    </w:p>
    <w:p w14:paraId="78934FA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牛煦庭　黃建賓　</w:t>
      </w:r>
    </w:p>
    <w:p w14:paraId="466299F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年度國防部國防大學第8目「一般建築及設備」第2節「營建工程」項下「軍事教育工程」中「設備及投資」執行「</w:t>
      </w:r>
      <w:proofErr w:type="gramStart"/>
      <w:r w:rsidRPr="002F1437">
        <w:rPr>
          <w:rFonts w:ascii="標楷體" w:eastAsia="標楷體" w:hAnsi="標楷體" w:hint="eastAsia"/>
          <w:bCs/>
          <w:kern w:val="0"/>
          <w:sz w:val="28"/>
          <w:szCs w:val="28"/>
        </w:rPr>
        <w:t>復興崗校區</w:t>
      </w:r>
      <w:proofErr w:type="gramEnd"/>
      <w:r w:rsidRPr="002F1437">
        <w:rPr>
          <w:rFonts w:ascii="標楷體" w:eastAsia="標楷體" w:hAnsi="標楷體" w:hint="eastAsia"/>
          <w:bCs/>
          <w:kern w:val="0"/>
          <w:sz w:val="28"/>
          <w:szCs w:val="28"/>
        </w:rPr>
        <w:t>整體教學設施新建工程」預算編列806萬2千元，</w:t>
      </w:r>
      <w:r w:rsidRPr="002F1437">
        <w:rPr>
          <w:rFonts w:ascii="標楷體" w:eastAsia="標楷體" w:hAnsi="標楷體" w:hint="eastAsia"/>
          <w:bCs/>
          <w:kern w:val="0"/>
          <w:sz w:val="28"/>
          <w:szCs w:val="28"/>
        </w:rPr>
        <w:lastRenderedPageBreak/>
        <w:t>該案全案</w:t>
      </w:r>
      <w:r>
        <w:rPr>
          <w:rFonts w:ascii="標楷體" w:eastAsia="標楷體" w:hAnsi="標楷體" w:hint="eastAsia"/>
          <w:bCs/>
          <w:kern w:val="0"/>
          <w:sz w:val="28"/>
          <w:szCs w:val="28"/>
        </w:rPr>
        <w:t>預算</w:t>
      </w:r>
      <w:r w:rsidRPr="002F1437">
        <w:rPr>
          <w:rFonts w:ascii="標楷體" w:eastAsia="標楷體" w:hAnsi="標楷體" w:hint="eastAsia"/>
          <w:bCs/>
          <w:kern w:val="0"/>
          <w:sz w:val="28"/>
          <w:szCs w:val="28"/>
        </w:rPr>
        <w:t>編列41億6,285萬2千元，係將現況老舊建物拆除後再行新建第一、二教學大樓、活動中心及辦公大樓等4棟，</w:t>
      </w:r>
      <w:proofErr w:type="gramStart"/>
      <w:r w:rsidRPr="002F1437">
        <w:rPr>
          <w:rFonts w:ascii="標楷體" w:eastAsia="標楷體" w:hAnsi="標楷體" w:hint="eastAsia"/>
          <w:bCs/>
          <w:kern w:val="0"/>
          <w:sz w:val="28"/>
          <w:szCs w:val="28"/>
        </w:rPr>
        <w:t>然欲拆除棟</w:t>
      </w:r>
      <w:proofErr w:type="gramEnd"/>
      <w:r w:rsidRPr="002F1437">
        <w:rPr>
          <w:rFonts w:ascii="標楷體" w:eastAsia="標楷體" w:hAnsi="標楷體" w:hint="eastAsia"/>
          <w:bCs/>
          <w:kern w:val="0"/>
          <w:sz w:val="28"/>
          <w:szCs w:val="28"/>
        </w:rPr>
        <w:t>數、拆除新建期間教育訓練如何規劃等未</w:t>
      </w:r>
      <w:proofErr w:type="gramStart"/>
      <w:r w:rsidRPr="002F1437">
        <w:rPr>
          <w:rFonts w:ascii="標楷體" w:eastAsia="標楷體" w:hAnsi="標楷體" w:hint="eastAsia"/>
          <w:bCs/>
          <w:kern w:val="0"/>
          <w:sz w:val="28"/>
          <w:szCs w:val="28"/>
        </w:rPr>
        <w:t>臻</w:t>
      </w:r>
      <w:proofErr w:type="gramEnd"/>
      <w:r w:rsidRPr="002F1437">
        <w:rPr>
          <w:rFonts w:ascii="標楷體" w:eastAsia="標楷體" w:hAnsi="標楷體" w:hint="eastAsia"/>
          <w:bCs/>
          <w:kern w:val="0"/>
          <w:sz w:val="28"/>
          <w:szCs w:val="28"/>
        </w:rPr>
        <w:t>明確，另預期成效中敘明藉以強化體適能訓練設施，惟</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年度亦編列室內體育教學設施整修，顯有重複投資之嫌。</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國防部於3個月內向立法院外交及國防委員會提出書面報告並經同意後，始得動支。【456】</w:t>
      </w:r>
    </w:p>
    <w:p w14:paraId="4FBAA2A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牛煦庭　黃建賓　</w:t>
      </w:r>
    </w:p>
    <w:p w14:paraId="45FDCFE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(一四一)</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年度國防部國防大學第8目「一般建築及設備」第4節「其他設備」項下「軍事教育設備」之「115-</w:t>
      </w:r>
      <w:proofErr w:type="gramStart"/>
      <w:r w:rsidRPr="002F1437">
        <w:rPr>
          <w:rFonts w:ascii="標楷體" w:eastAsia="標楷體" w:hAnsi="標楷體" w:hint="eastAsia"/>
          <w:bCs/>
          <w:kern w:val="0"/>
          <w:sz w:val="28"/>
          <w:szCs w:val="28"/>
        </w:rPr>
        <w:t>119</w:t>
      </w:r>
      <w:proofErr w:type="gramEnd"/>
      <w:r w:rsidRPr="002F1437">
        <w:rPr>
          <w:rFonts w:ascii="標楷體" w:eastAsia="標楷體" w:hAnsi="標楷體" w:hint="eastAsia"/>
          <w:bCs/>
          <w:kern w:val="0"/>
          <w:sz w:val="28"/>
          <w:szCs w:val="28"/>
        </w:rPr>
        <w:t>年度充實學校教育設備(施)」預算編列1億9,646萬1千元，經查本案全案</w:t>
      </w:r>
      <w:r>
        <w:rPr>
          <w:rFonts w:ascii="標楷體" w:eastAsia="標楷體" w:hAnsi="標楷體" w:hint="eastAsia"/>
          <w:bCs/>
          <w:kern w:val="0"/>
          <w:sz w:val="28"/>
          <w:szCs w:val="28"/>
        </w:rPr>
        <w:t>預算</w:t>
      </w:r>
      <w:r w:rsidRPr="002F1437">
        <w:rPr>
          <w:rFonts w:ascii="標楷體" w:eastAsia="標楷體" w:hAnsi="標楷體" w:hint="eastAsia"/>
          <w:bCs/>
          <w:kern w:val="0"/>
          <w:sz w:val="28"/>
          <w:szCs w:val="28"/>
        </w:rPr>
        <w:t>編列計9億2,760萬2千元</w:t>
      </w:r>
      <w:r>
        <w:rPr>
          <w:rFonts w:ascii="標楷體" w:eastAsia="標楷體" w:hAnsi="標楷體" w:hint="eastAsia"/>
          <w:bCs/>
          <w:kern w:val="0"/>
          <w:sz w:val="28"/>
          <w:szCs w:val="28"/>
        </w:rPr>
        <w:t>，</w:t>
      </w:r>
      <w:r w:rsidRPr="002F1437">
        <w:rPr>
          <w:rFonts w:ascii="標楷體" w:eastAsia="標楷體" w:hAnsi="標楷體" w:hint="eastAsia"/>
          <w:bCs/>
          <w:kern w:val="0"/>
          <w:sz w:val="28"/>
          <w:szCs w:val="28"/>
        </w:rPr>
        <w:t>於110-</w:t>
      </w:r>
      <w:proofErr w:type="gramStart"/>
      <w:r w:rsidRPr="002F1437">
        <w:rPr>
          <w:rFonts w:ascii="標楷體" w:eastAsia="標楷體" w:hAnsi="標楷體" w:hint="eastAsia"/>
          <w:bCs/>
          <w:kern w:val="0"/>
          <w:sz w:val="28"/>
          <w:szCs w:val="28"/>
        </w:rPr>
        <w:t>114</w:t>
      </w:r>
      <w:proofErr w:type="gramEnd"/>
      <w:r w:rsidRPr="002F1437">
        <w:rPr>
          <w:rFonts w:ascii="標楷體" w:eastAsia="標楷體" w:hAnsi="標楷體" w:hint="eastAsia"/>
          <w:bCs/>
          <w:kern w:val="0"/>
          <w:sz w:val="28"/>
          <w:szCs w:val="28"/>
        </w:rPr>
        <w:t>年度已分年執行相關設備(施)充實、</w:t>
      </w:r>
      <w:proofErr w:type="gramStart"/>
      <w:r w:rsidRPr="002F1437">
        <w:rPr>
          <w:rFonts w:ascii="標楷體" w:eastAsia="標楷體" w:hAnsi="標楷體" w:hint="eastAsia"/>
          <w:bCs/>
          <w:kern w:val="0"/>
          <w:sz w:val="28"/>
          <w:szCs w:val="28"/>
        </w:rPr>
        <w:t>汰</w:t>
      </w:r>
      <w:proofErr w:type="gramEnd"/>
      <w:r w:rsidRPr="002F1437">
        <w:rPr>
          <w:rFonts w:ascii="標楷體" w:eastAsia="標楷體" w:hAnsi="標楷體" w:hint="eastAsia"/>
          <w:bCs/>
          <w:kern w:val="0"/>
          <w:sz w:val="28"/>
          <w:szCs w:val="28"/>
        </w:rPr>
        <w:t>換及更新，共計編列8億7,015萬2千元，現又計畫115-</w:t>
      </w:r>
      <w:proofErr w:type="gramStart"/>
      <w:r w:rsidRPr="002F1437">
        <w:rPr>
          <w:rFonts w:ascii="標楷體" w:eastAsia="標楷體" w:hAnsi="標楷體" w:hint="eastAsia"/>
          <w:bCs/>
          <w:kern w:val="0"/>
          <w:sz w:val="28"/>
          <w:szCs w:val="28"/>
        </w:rPr>
        <w:t>119</w:t>
      </w:r>
      <w:proofErr w:type="gramEnd"/>
      <w:r w:rsidRPr="002F1437">
        <w:rPr>
          <w:rFonts w:ascii="標楷體" w:eastAsia="標楷體" w:hAnsi="標楷體" w:hint="eastAsia"/>
          <w:bCs/>
          <w:kern w:val="0"/>
          <w:sz w:val="28"/>
          <w:szCs w:val="28"/>
        </w:rPr>
        <w:t>年度籌購動力系伺服器等631項，其詳細項目及編列情形為何，且110-</w:t>
      </w:r>
      <w:proofErr w:type="gramStart"/>
      <w:r w:rsidRPr="002F1437">
        <w:rPr>
          <w:rFonts w:ascii="標楷體" w:eastAsia="標楷體" w:hAnsi="標楷體" w:hint="eastAsia"/>
          <w:bCs/>
          <w:kern w:val="0"/>
          <w:sz w:val="28"/>
          <w:szCs w:val="28"/>
        </w:rPr>
        <w:t>114</w:t>
      </w:r>
      <w:proofErr w:type="gramEnd"/>
      <w:r w:rsidRPr="002F1437">
        <w:rPr>
          <w:rFonts w:ascii="標楷體" w:eastAsia="標楷體" w:hAnsi="標楷體" w:hint="eastAsia"/>
          <w:bCs/>
          <w:kern w:val="0"/>
          <w:sz w:val="28"/>
          <w:szCs w:val="28"/>
        </w:rPr>
        <w:t>年度與115-</w:t>
      </w:r>
      <w:proofErr w:type="gramStart"/>
      <w:r w:rsidRPr="002F1437">
        <w:rPr>
          <w:rFonts w:ascii="標楷體" w:eastAsia="標楷體" w:hAnsi="標楷體" w:hint="eastAsia"/>
          <w:bCs/>
          <w:kern w:val="0"/>
          <w:sz w:val="28"/>
          <w:szCs w:val="28"/>
        </w:rPr>
        <w:t>119</w:t>
      </w:r>
      <w:proofErr w:type="gramEnd"/>
      <w:r w:rsidRPr="002F1437">
        <w:rPr>
          <w:rFonts w:ascii="標楷體" w:eastAsia="標楷體" w:hAnsi="標楷體" w:hint="eastAsia"/>
          <w:bCs/>
          <w:kern w:val="0"/>
          <w:sz w:val="28"/>
          <w:szCs w:val="28"/>
        </w:rPr>
        <w:t>年度之差異為何，另在預期成果均雷同情況下，顯難監督且有重複投資之嫌。</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5</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國防部於3個月內向立法院外交及國防委員會提出書面報告並經同意後，始得動支。【458】</w:t>
      </w:r>
    </w:p>
    <w:p w14:paraId="351DD3D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牛煦庭　黃建賓　</w:t>
      </w:r>
    </w:p>
    <w:p w14:paraId="5453DF47"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(一四二)</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辦理駐美軍事代表團執行「動員整備」業務，預算編列721萬1千元，經查國防部於112年元月起派遣上、中、少校各一員於美國執行「動員整備」有關業務，迄今已有3年有餘，國防部應檢討派駐成效及說明未來工作重點，</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年度國防部參謀本部第3目「教育訓練業務」項下「動員整備」預算編列721萬1千元，凍結200萬元，</w:t>
      </w:r>
      <w:proofErr w:type="gramStart"/>
      <w:r w:rsidRPr="002F1437">
        <w:rPr>
          <w:rFonts w:ascii="標楷體" w:eastAsia="標楷體" w:hAnsi="標楷體" w:hint="eastAsia"/>
          <w:bCs/>
          <w:kern w:val="0"/>
          <w:sz w:val="28"/>
          <w:szCs w:val="28"/>
        </w:rPr>
        <w:lastRenderedPageBreak/>
        <w:t>俟</w:t>
      </w:r>
      <w:proofErr w:type="gramEnd"/>
      <w:r w:rsidRPr="002F1437">
        <w:rPr>
          <w:rFonts w:ascii="標楷體" w:eastAsia="標楷體" w:hAnsi="標楷體" w:hint="eastAsia"/>
          <w:bCs/>
          <w:kern w:val="0"/>
          <w:sz w:val="28"/>
          <w:szCs w:val="28"/>
        </w:rPr>
        <w:t>國防部向立法院外交及國防委員會提出書面報告並經同意後，始得動支。【471】</w:t>
      </w:r>
    </w:p>
    <w:p w14:paraId="30A9854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726AD08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(一四三)</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辦理漢光演習指揮所驗證、實兵科目演練、防禦國家關鍵基礎設施及戰力成果展示等工作，預算編列3,089萬5千元，然經查在防禦國家關鍵基礎設施未說明籌獲項目為何？且近年已取消戰力成果展示項目，不明為何仍需預算編列，另各軍種年度皆自行編列漢光演習指揮所驗證及實兵科目演練所需預算，故不明該筆預算編列實際用途為何？</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年度國防部參謀本部第3目「教育訓練業務」項下「作戰綜合作業」中「業務費」預算編列1億6</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643萬2千元，凍結</w:t>
      </w:r>
      <w:r w:rsidRPr="002F1437">
        <w:rPr>
          <w:rFonts w:ascii="標楷體" w:eastAsia="標楷體" w:hAnsi="標楷體"/>
          <w:bCs/>
          <w:kern w:val="0"/>
          <w:sz w:val="28"/>
          <w:szCs w:val="28"/>
        </w:rPr>
        <w:t>5</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國防部向立法院外交及國防委員會提出書面報告並經同意後，始得動支。【472】</w:t>
      </w:r>
    </w:p>
    <w:p w14:paraId="06CDCB4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1FFCBB6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(一四四)</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年度國防部參謀本部第3目「教育訓練業務」項下「作戰綜合作業」之「軍事裝備及設施」</w:t>
      </w:r>
      <w:r>
        <w:rPr>
          <w:rFonts w:ascii="標楷體" w:eastAsia="標楷體" w:hAnsi="標楷體" w:hint="eastAsia"/>
          <w:bCs/>
          <w:kern w:val="0"/>
          <w:sz w:val="28"/>
          <w:szCs w:val="28"/>
        </w:rPr>
        <w:t>，其中</w:t>
      </w:r>
      <w:r w:rsidRPr="002F1437">
        <w:rPr>
          <w:rFonts w:ascii="標楷體" w:eastAsia="標楷體" w:hAnsi="標楷體" w:hint="eastAsia"/>
          <w:bCs/>
          <w:kern w:val="0"/>
          <w:sz w:val="28"/>
          <w:szCs w:val="28"/>
        </w:rPr>
        <w:t>預算編列457萬5千元用於執行「</w:t>
      </w:r>
      <w:proofErr w:type="gramStart"/>
      <w:r w:rsidRPr="002F1437">
        <w:rPr>
          <w:rFonts w:ascii="標楷體" w:eastAsia="標楷體" w:hAnsi="標楷體" w:hint="eastAsia"/>
          <w:bCs/>
          <w:kern w:val="0"/>
          <w:sz w:val="28"/>
          <w:szCs w:val="28"/>
        </w:rPr>
        <w:t>臺</w:t>
      </w:r>
      <w:proofErr w:type="gramEnd"/>
      <w:r w:rsidRPr="002F1437">
        <w:rPr>
          <w:rFonts w:ascii="標楷體" w:eastAsia="標楷體" w:hAnsi="標楷體" w:hint="eastAsia"/>
          <w:bCs/>
          <w:kern w:val="0"/>
          <w:sz w:val="28"/>
          <w:szCs w:val="28"/>
        </w:rPr>
        <w:t>美整體防空研討會暨雙方交流」軍購案。然預算書除顯示全案規劃115-</w:t>
      </w:r>
      <w:proofErr w:type="gramStart"/>
      <w:r w:rsidRPr="002F1437">
        <w:rPr>
          <w:rFonts w:ascii="標楷體" w:eastAsia="標楷體" w:hAnsi="標楷體" w:hint="eastAsia"/>
          <w:bCs/>
          <w:kern w:val="0"/>
          <w:sz w:val="28"/>
          <w:szCs w:val="28"/>
        </w:rPr>
        <w:t>119</w:t>
      </w:r>
      <w:proofErr w:type="gramEnd"/>
      <w:r w:rsidRPr="002F1437">
        <w:rPr>
          <w:rFonts w:ascii="標楷體" w:eastAsia="標楷體" w:hAnsi="標楷體" w:hint="eastAsia"/>
          <w:bCs/>
          <w:kern w:val="0"/>
          <w:sz w:val="28"/>
          <w:szCs w:val="28"/>
        </w:rPr>
        <w:t>年度執行，計需2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489萬5千元外，皆無相關執行方式及計價標準可查，另過往所需預算及執行成效為何？也未見說明，不利預算編列核實審查，</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年度國防部參謀本部第3目「教育訓練業務」項下「作戰綜合作業」中「業務費」之「軍事裝備及設施」預算編列1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657萬5千元，凍結100萬元，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國防部向立法院外交及國防委員會提出書面報告並經同意後，始得動支。【474】【47</w:t>
      </w:r>
      <w:r w:rsidRPr="002F1437">
        <w:rPr>
          <w:rFonts w:ascii="標楷體" w:eastAsia="標楷體" w:hAnsi="標楷體"/>
          <w:bCs/>
          <w:kern w:val="0"/>
          <w:sz w:val="28"/>
          <w:szCs w:val="28"/>
        </w:rPr>
        <w:t>5</w:t>
      </w:r>
      <w:r w:rsidRPr="002F1437">
        <w:rPr>
          <w:rFonts w:ascii="標楷體" w:eastAsia="標楷體" w:hAnsi="標楷體" w:hint="eastAsia"/>
          <w:bCs/>
          <w:kern w:val="0"/>
          <w:sz w:val="28"/>
          <w:szCs w:val="28"/>
        </w:rPr>
        <w:t>】</w:t>
      </w:r>
    </w:p>
    <w:p w14:paraId="3DAE89B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　王安祥</w:t>
      </w:r>
    </w:p>
    <w:p w14:paraId="6BE5A11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　　　　黃建賓　</w:t>
      </w:r>
    </w:p>
    <w:p w14:paraId="636111D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lastRenderedPageBreak/>
        <w:t>(一四五)</w:t>
      </w:r>
      <w:r w:rsidRPr="002F1437">
        <w:rPr>
          <w:rFonts w:ascii="標楷體" w:eastAsia="標楷體" w:hAnsi="標楷體" w:hint="eastAsia"/>
          <w:bCs/>
          <w:kern w:val="0"/>
          <w:sz w:val="28"/>
          <w:szCs w:val="28"/>
        </w:rPr>
        <w:t>國防部陸軍司令部於1</w:t>
      </w:r>
      <w:r w:rsidRPr="002F1437">
        <w:rPr>
          <w:rFonts w:ascii="標楷體" w:eastAsia="標楷體" w:hAnsi="標楷體"/>
          <w:bCs/>
          <w:kern w:val="0"/>
          <w:sz w:val="28"/>
          <w:szCs w:val="28"/>
        </w:rPr>
        <w:t>15</w:t>
      </w:r>
      <w:r w:rsidRPr="002F1437">
        <w:rPr>
          <w:rFonts w:ascii="標楷體" w:eastAsia="標楷體" w:hAnsi="標楷體" w:hint="eastAsia"/>
          <w:bCs/>
          <w:kern w:val="0"/>
          <w:sz w:val="28"/>
          <w:szCs w:val="28"/>
        </w:rPr>
        <w:t>年4月16日決標「</w:t>
      </w:r>
      <w:proofErr w:type="gramStart"/>
      <w:r w:rsidRPr="002F1437">
        <w:rPr>
          <w:rFonts w:ascii="標楷體" w:eastAsia="標楷體" w:hAnsi="標楷體" w:hint="eastAsia"/>
          <w:bCs/>
          <w:kern w:val="0"/>
          <w:sz w:val="28"/>
          <w:szCs w:val="28"/>
        </w:rPr>
        <w:t>沉</w:t>
      </w:r>
      <w:proofErr w:type="gramEnd"/>
      <w:r w:rsidRPr="002F1437">
        <w:rPr>
          <w:rFonts w:ascii="標楷體" w:eastAsia="標楷體" w:hAnsi="標楷體" w:hint="eastAsia"/>
          <w:bCs/>
          <w:kern w:val="0"/>
          <w:sz w:val="28"/>
          <w:szCs w:val="28"/>
        </w:rPr>
        <w:t>浸式訓練型無人機採購案(契約編號:FA15070P070PE)」，契約金額新臺幣1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422萬9,500元及「訓練用自殺式無人機(契約編號:FC15042P072PE)」，契約金額新臺幣610萬8,500元，合計契約金額為新臺幣2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033萬8,000元，經查該筆預算由國防部參謀本部預算支應，然預算書</w:t>
      </w:r>
      <w:proofErr w:type="gramStart"/>
      <w:r w:rsidRPr="002F1437">
        <w:rPr>
          <w:rFonts w:ascii="標楷體" w:eastAsia="標楷體" w:hAnsi="標楷體" w:hint="eastAsia"/>
          <w:bCs/>
          <w:kern w:val="0"/>
          <w:sz w:val="28"/>
          <w:szCs w:val="28"/>
        </w:rPr>
        <w:t>內皆查無</w:t>
      </w:r>
      <w:proofErr w:type="gramEnd"/>
      <w:r w:rsidRPr="002F1437">
        <w:rPr>
          <w:rFonts w:ascii="標楷體" w:eastAsia="標楷體" w:hAnsi="標楷體" w:hint="eastAsia"/>
          <w:bCs/>
          <w:kern w:val="0"/>
          <w:sz w:val="28"/>
          <w:szCs w:val="28"/>
        </w:rPr>
        <w:t>相關購案資訊，故國防部參謀本部預算恐有</w:t>
      </w:r>
      <w:proofErr w:type="gramStart"/>
      <w:r w:rsidRPr="002F1437">
        <w:rPr>
          <w:rFonts w:ascii="標楷體" w:eastAsia="標楷體" w:hAnsi="標楷體" w:hint="eastAsia"/>
          <w:bCs/>
          <w:kern w:val="0"/>
          <w:sz w:val="28"/>
          <w:szCs w:val="28"/>
        </w:rPr>
        <w:t>流用浮編</w:t>
      </w:r>
      <w:proofErr w:type="gramEnd"/>
      <w:r w:rsidRPr="002F1437">
        <w:rPr>
          <w:rFonts w:ascii="標楷體" w:eastAsia="標楷體" w:hAnsi="標楷體" w:hint="eastAsia"/>
          <w:bCs/>
          <w:kern w:val="0"/>
          <w:sz w:val="28"/>
          <w:szCs w:val="28"/>
        </w:rPr>
        <w:t>之嫌，</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年度國防部參謀本部第3目「教育訓練業務」項下「訓練綜合作業」中「業務費」預算編列2億0</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535萬3千元，凍結5</w:t>
      </w:r>
      <w:r w:rsidRPr="002F1437">
        <w:rPr>
          <w:rFonts w:ascii="標楷體" w:eastAsia="標楷體" w:hAnsi="標楷體"/>
          <w:bCs/>
          <w:kern w:val="0"/>
          <w:sz w:val="28"/>
          <w:szCs w:val="28"/>
        </w:rPr>
        <w:t>00</w:t>
      </w:r>
      <w:r w:rsidRPr="002F1437">
        <w:rPr>
          <w:rFonts w:ascii="標楷體" w:eastAsia="標楷體" w:hAnsi="標楷體" w:hint="eastAsia"/>
          <w:bCs/>
          <w:kern w:val="0"/>
          <w:sz w:val="28"/>
          <w:szCs w:val="28"/>
        </w:rPr>
        <w:t>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國防部向立法院外交及國防委員會提出書面報告並經同意後，始得動支。【477】</w:t>
      </w:r>
    </w:p>
    <w:p w14:paraId="1DF6714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黃建賓　牛煦庭</w:t>
      </w:r>
    </w:p>
    <w:p w14:paraId="126544A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(一四六)</w:t>
      </w:r>
      <w:r w:rsidRPr="002F1437">
        <w:rPr>
          <w:rFonts w:ascii="標楷體" w:eastAsia="標楷體" w:hAnsi="標楷體" w:hint="eastAsia"/>
          <w:bCs/>
          <w:kern w:val="0"/>
          <w:sz w:val="28"/>
          <w:szCs w:val="28"/>
        </w:rPr>
        <w:t>國防部參謀本部115-</w:t>
      </w:r>
      <w:proofErr w:type="gramStart"/>
      <w:r w:rsidRPr="002F1437">
        <w:rPr>
          <w:rFonts w:ascii="標楷體" w:eastAsia="標楷體" w:hAnsi="標楷體" w:hint="eastAsia"/>
          <w:bCs/>
          <w:kern w:val="0"/>
          <w:sz w:val="28"/>
          <w:szCs w:val="28"/>
        </w:rPr>
        <w:t>116</w:t>
      </w:r>
      <w:proofErr w:type="gramEnd"/>
      <w:r w:rsidRPr="002F1437">
        <w:rPr>
          <w:rFonts w:ascii="標楷體" w:eastAsia="標楷體" w:hAnsi="標楷體" w:hint="eastAsia"/>
          <w:bCs/>
          <w:kern w:val="0"/>
          <w:sz w:val="28"/>
          <w:szCs w:val="28"/>
        </w:rPr>
        <w:t>年度執行「資深觀摩員年度評估暨雙方交流」軍購案，全案計需8</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243萬8千元，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年度預算編列4</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121萬9千元，然經查該軍購案執行方式、派遣層級及預期成效皆未說明，不利預算核實審查，</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Pr>
          <w:rFonts w:ascii="標楷體" w:eastAsia="標楷體" w:hAnsi="標楷體" w:hint="eastAsia"/>
          <w:bCs/>
          <w:kern w:val="0"/>
          <w:sz w:val="28"/>
          <w:szCs w:val="28"/>
        </w:rPr>
        <w:t>1</w:t>
      </w:r>
      <w:r>
        <w:rPr>
          <w:rFonts w:ascii="標楷體" w:eastAsia="標楷體" w:hAnsi="標楷體"/>
          <w:bCs/>
          <w:kern w:val="0"/>
          <w:sz w:val="28"/>
          <w:szCs w:val="28"/>
        </w:rPr>
        <w:t>15</w:t>
      </w:r>
      <w:proofErr w:type="gramEnd"/>
      <w:r>
        <w:rPr>
          <w:rFonts w:ascii="標楷體" w:eastAsia="標楷體" w:hAnsi="標楷體" w:hint="eastAsia"/>
          <w:bCs/>
          <w:kern w:val="0"/>
          <w:sz w:val="28"/>
          <w:szCs w:val="28"/>
        </w:rPr>
        <w:t>年度</w:t>
      </w:r>
      <w:r w:rsidRPr="002F1437">
        <w:rPr>
          <w:rFonts w:ascii="標楷體" w:eastAsia="標楷體" w:hAnsi="標楷體" w:hint="eastAsia"/>
          <w:bCs/>
          <w:kern w:val="0"/>
          <w:sz w:val="28"/>
          <w:szCs w:val="28"/>
        </w:rPr>
        <w:t>國防部參謀本部第3目「教育訓練業務」項下「訓練綜合作業」中「業務費」之「軍事裝備及設施」預算編列4</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121萬9千元，凍結100萬元，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國防部向立法院外交及國防委員會提出書面報告並經同意後，始得動支。【479】</w:t>
      </w:r>
    </w:p>
    <w:p w14:paraId="52089968"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2EF20E9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(一四七)</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年度國防部參謀本部第4目「後勤及通資業務」項下「後勤綜合勤務」中「設備及投資」之「資訊軟硬體設備費」預算編列4</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867萬6千元，較</w:t>
      </w:r>
      <w:proofErr w:type="gramStart"/>
      <w:r w:rsidRPr="002F1437">
        <w:rPr>
          <w:rFonts w:ascii="標楷體" w:eastAsia="標楷體" w:hAnsi="標楷體" w:hint="eastAsia"/>
          <w:bCs/>
          <w:kern w:val="0"/>
          <w:sz w:val="28"/>
          <w:szCs w:val="28"/>
        </w:rPr>
        <w:t>114</w:t>
      </w:r>
      <w:proofErr w:type="gramEnd"/>
      <w:r w:rsidRPr="002F1437">
        <w:rPr>
          <w:rFonts w:ascii="標楷體" w:eastAsia="標楷體" w:hAnsi="標楷體" w:hint="eastAsia"/>
          <w:bCs/>
          <w:kern w:val="0"/>
          <w:sz w:val="28"/>
          <w:szCs w:val="28"/>
        </w:rPr>
        <w:t>年度增列667萬6千元，增列原因不明，且支用項目、數量等相關資訊皆未見說明，不利預算核實審查，</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w:t>
      </w:r>
      <w:r w:rsidRPr="002F1437">
        <w:rPr>
          <w:rFonts w:ascii="標楷體" w:eastAsia="標楷體" w:hAnsi="標楷體" w:hint="eastAsia"/>
          <w:bCs/>
          <w:kern w:val="0"/>
          <w:sz w:val="28"/>
          <w:szCs w:val="28"/>
        </w:rPr>
        <w:lastRenderedPageBreak/>
        <w:t>院外交及國防委員會提出書面報告並經同意後，始得動支。【481】</w:t>
      </w:r>
    </w:p>
    <w:p w14:paraId="1726683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3779942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(一四八)</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年度國防部參謀本部辦理營區生活設施、航空站等公共設施之房屋</w:t>
      </w:r>
      <w:proofErr w:type="gramStart"/>
      <w:r w:rsidRPr="002F1437">
        <w:rPr>
          <w:rFonts w:ascii="標楷體" w:eastAsia="標楷體" w:hAnsi="標楷體" w:hint="eastAsia"/>
          <w:bCs/>
          <w:kern w:val="0"/>
          <w:sz w:val="28"/>
          <w:szCs w:val="28"/>
        </w:rPr>
        <w:t>修繕或災損</w:t>
      </w:r>
      <w:proofErr w:type="gramEnd"/>
      <w:r w:rsidRPr="002F1437">
        <w:rPr>
          <w:rFonts w:ascii="標楷體" w:eastAsia="標楷體" w:hAnsi="標楷體" w:hint="eastAsia"/>
          <w:bCs/>
          <w:kern w:val="0"/>
          <w:sz w:val="28"/>
          <w:szCs w:val="28"/>
        </w:rPr>
        <w:t>救援所需「房屋建築養護費」預算編列1億1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856萬1千元，經查該預算較</w:t>
      </w:r>
      <w:proofErr w:type="gramStart"/>
      <w:r w:rsidRPr="002F1437">
        <w:rPr>
          <w:rFonts w:ascii="標楷體" w:eastAsia="標楷體" w:hAnsi="標楷體" w:hint="eastAsia"/>
          <w:bCs/>
          <w:kern w:val="0"/>
          <w:sz w:val="28"/>
          <w:szCs w:val="28"/>
        </w:rPr>
        <w:t>114</w:t>
      </w:r>
      <w:proofErr w:type="gramEnd"/>
      <w:r w:rsidRPr="002F1437">
        <w:rPr>
          <w:rFonts w:ascii="標楷體" w:eastAsia="標楷體" w:hAnsi="標楷體" w:hint="eastAsia"/>
          <w:bCs/>
          <w:kern w:val="0"/>
          <w:sz w:val="28"/>
          <w:szCs w:val="28"/>
        </w:rPr>
        <w:t>年度增列2</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023萬元，另預算書內並無相關修繕項目、地點及金額資訊，不利核實審查，且中央政府因應國際情勢強化經濟社會及民生國安韌性特別預算中亦</w:t>
      </w:r>
      <w:proofErr w:type="gramStart"/>
      <w:r w:rsidRPr="002F1437">
        <w:rPr>
          <w:rFonts w:ascii="標楷體" w:eastAsia="標楷體" w:hAnsi="標楷體" w:hint="eastAsia"/>
          <w:bCs/>
          <w:kern w:val="0"/>
          <w:sz w:val="28"/>
          <w:szCs w:val="28"/>
        </w:rPr>
        <w:t>已匡列相關</w:t>
      </w:r>
      <w:proofErr w:type="gramEnd"/>
      <w:r w:rsidRPr="002F1437">
        <w:rPr>
          <w:rFonts w:ascii="標楷體" w:eastAsia="標楷體" w:hAnsi="標楷體" w:hint="eastAsia"/>
          <w:bCs/>
          <w:kern w:val="0"/>
          <w:sz w:val="28"/>
          <w:szCs w:val="28"/>
        </w:rPr>
        <w:t>房屋設施改善費用，不宜於</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年度編列額度，</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年度國防部參謀本部第4目「後勤及通資業務」項下「設施修繕維護與管理」中「業務費」之「房屋建築養護費」預算編列1億1,856萬1千元，凍結500萬元，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國防部向立法院外交及國防委員會提出書面報告並經同意後，始得動支。【482】</w:t>
      </w:r>
    </w:p>
    <w:p w14:paraId="4E3635A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10B5F19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(一四九)</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年度國防部參謀本部第4目「後勤及通資業務」項下「通信電子與資訊管理」預算編列5億5,886萬2千元。</w:t>
      </w:r>
      <w:proofErr w:type="gramStart"/>
      <w:r w:rsidRPr="002F1437">
        <w:rPr>
          <w:rFonts w:ascii="標楷體" w:eastAsia="標楷體" w:hAnsi="標楷體" w:hint="eastAsia"/>
          <w:bCs/>
          <w:kern w:val="0"/>
          <w:sz w:val="28"/>
          <w:szCs w:val="28"/>
        </w:rPr>
        <w:t>鑑</w:t>
      </w:r>
      <w:proofErr w:type="gramEnd"/>
      <w:r w:rsidRPr="002F1437">
        <w:rPr>
          <w:rFonts w:ascii="標楷體" w:eastAsia="標楷體" w:hAnsi="標楷體" w:hint="eastAsia"/>
          <w:bCs/>
          <w:kern w:val="0"/>
          <w:sz w:val="28"/>
          <w:szCs w:val="28"/>
        </w:rPr>
        <w:t>於推動之「台灣戰術網路暨部隊覺知應用套件」及AI，其基礎架構與既有ATAK高度重疊，而其具備免費、離線功能及</w:t>
      </w:r>
      <w:proofErr w:type="gramStart"/>
      <w:r w:rsidRPr="002F1437">
        <w:rPr>
          <w:rFonts w:ascii="標楷體" w:eastAsia="標楷體" w:hAnsi="標楷體" w:hint="eastAsia"/>
          <w:bCs/>
          <w:kern w:val="0"/>
          <w:sz w:val="28"/>
          <w:szCs w:val="28"/>
        </w:rPr>
        <w:t>翻譯插件</w:t>
      </w:r>
      <w:proofErr w:type="gramEnd"/>
      <w:r w:rsidRPr="002F1437">
        <w:rPr>
          <w:rFonts w:ascii="標楷體" w:eastAsia="標楷體" w:hAnsi="標楷體" w:hint="eastAsia"/>
          <w:bCs/>
          <w:kern w:val="0"/>
          <w:sz w:val="28"/>
          <w:szCs w:val="28"/>
        </w:rPr>
        <w:t>。僅以商</w:t>
      </w:r>
      <w:proofErr w:type="gramStart"/>
      <w:r w:rsidRPr="002F1437">
        <w:rPr>
          <w:rFonts w:ascii="標楷體" w:eastAsia="標楷體" w:hAnsi="標楷體" w:hint="eastAsia"/>
          <w:bCs/>
          <w:kern w:val="0"/>
          <w:sz w:val="28"/>
          <w:szCs w:val="28"/>
        </w:rPr>
        <w:t>規介</w:t>
      </w:r>
      <w:proofErr w:type="gramEnd"/>
      <w:r w:rsidRPr="002F1437">
        <w:rPr>
          <w:rFonts w:ascii="標楷體" w:eastAsia="標楷體" w:hAnsi="標楷體" w:hint="eastAsia"/>
          <w:bCs/>
          <w:kern w:val="0"/>
          <w:sz w:val="28"/>
          <w:szCs w:val="28"/>
        </w:rPr>
        <w:t>接、雲端、特定通信，恐有規格綁定之疑慮。尤其戰力，應為抗干擾、加密傳輸、跨軍種互通、戰場火力鏈整合。若未驗證，即大量同步推動，恐形成「以商</w:t>
      </w:r>
      <w:proofErr w:type="gramStart"/>
      <w:r w:rsidRPr="002F1437">
        <w:rPr>
          <w:rFonts w:ascii="標楷體" w:eastAsia="標楷體" w:hAnsi="標楷體" w:hint="eastAsia"/>
          <w:bCs/>
          <w:kern w:val="0"/>
          <w:sz w:val="28"/>
          <w:szCs w:val="28"/>
        </w:rPr>
        <w:t>規</w:t>
      </w:r>
      <w:proofErr w:type="gramEnd"/>
      <w:r w:rsidRPr="002F1437">
        <w:rPr>
          <w:rFonts w:ascii="標楷體" w:eastAsia="標楷體" w:hAnsi="標楷體" w:hint="eastAsia"/>
          <w:bCs/>
          <w:kern w:val="0"/>
          <w:sz w:val="28"/>
          <w:szCs w:val="28"/>
        </w:rPr>
        <w:t>包裝軍規、以採購替代戰力」之重大制度風險。</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0%，</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國防部向立法院外交及國防委員會提出書面報告並經同意後，始得動支。【483】</w:t>
      </w:r>
    </w:p>
    <w:p w14:paraId="2F01C2C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牛煦庭　王安祥　</w:t>
      </w:r>
    </w:p>
    <w:p w14:paraId="7199805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lastRenderedPageBreak/>
        <w:t>(一五○)</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年度國防部參謀本部第4目「後勤及通資業務」項下「通信電子與資訊管理」中「業務費」預算編列5億1,225萬1千元。國防部參謀本部通信電子資訊參謀次長室於</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年度計畫中編列經費辦理「國</w:t>
      </w:r>
      <w:proofErr w:type="gramStart"/>
      <w:r w:rsidRPr="002F1437">
        <w:rPr>
          <w:rFonts w:ascii="標楷體" w:eastAsia="標楷體" w:hAnsi="標楷體" w:hint="eastAsia"/>
          <w:bCs/>
          <w:kern w:val="0"/>
          <w:sz w:val="28"/>
          <w:szCs w:val="28"/>
        </w:rPr>
        <w:t>軍資安健診</w:t>
      </w:r>
      <w:proofErr w:type="gramEnd"/>
      <w:r w:rsidRPr="002F1437">
        <w:rPr>
          <w:rFonts w:ascii="標楷體" w:eastAsia="標楷體" w:hAnsi="標楷體" w:hint="eastAsia"/>
          <w:bCs/>
          <w:kern w:val="0"/>
          <w:sz w:val="28"/>
          <w:szCs w:val="28"/>
        </w:rPr>
        <w:t>軟體授權」、「高階網路設備及周邊維護」以及「辦公室自動化系統維護」等資訊通訊購案。然該單位每年</w:t>
      </w:r>
      <w:r>
        <w:rPr>
          <w:rFonts w:ascii="標楷體" w:eastAsia="標楷體" w:hAnsi="標楷體" w:hint="eastAsia"/>
          <w:bCs/>
          <w:kern w:val="0"/>
          <w:sz w:val="28"/>
          <w:szCs w:val="28"/>
        </w:rPr>
        <w:t>度</w:t>
      </w:r>
      <w:r w:rsidRPr="002F1437">
        <w:rPr>
          <w:rFonts w:ascii="標楷體" w:eastAsia="標楷體" w:hAnsi="標楷體" w:hint="eastAsia"/>
          <w:bCs/>
          <w:kern w:val="0"/>
          <w:sz w:val="28"/>
          <w:szCs w:val="28"/>
        </w:rPr>
        <w:t>均編列龐大軟體授權與維護費，且多數為向外商採購之延續性授權。</w:t>
      </w:r>
      <w:proofErr w:type="gramStart"/>
      <w:r w:rsidRPr="002F1437">
        <w:rPr>
          <w:rFonts w:ascii="標楷體" w:eastAsia="標楷體" w:hAnsi="標楷體" w:hint="eastAsia"/>
          <w:bCs/>
          <w:kern w:val="0"/>
          <w:sz w:val="28"/>
          <w:szCs w:val="28"/>
        </w:rPr>
        <w:t>鑑</w:t>
      </w:r>
      <w:proofErr w:type="gramEnd"/>
      <w:r w:rsidRPr="002F1437">
        <w:rPr>
          <w:rFonts w:ascii="標楷體" w:eastAsia="標楷體" w:hAnsi="標楷體" w:hint="eastAsia"/>
          <w:bCs/>
          <w:kern w:val="0"/>
          <w:sz w:val="28"/>
          <w:szCs w:val="28"/>
        </w:rPr>
        <w:t>於國防</w:t>
      </w:r>
      <w:proofErr w:type="gramStart"/>
      <w:r w:rsidRPr="002F1437">
        <w:rPr>
          <w:rFonts w:ascii="標楷體" w:eastAsia="標楷體" w:hAnsi="標楷體" w:hint="eastAsia"/>
          <w:bCs/>
          <w:kern w:val="0"/>
          <w:sz w:val="28"/>
          <w:szCs w:val="28"/>
        </w:rPr>
        <w:t>資安需</w:t>
      </w:r>
      <w:proofErr w:type="gramEnd"/>
      <w:r w:rsidRPr="002F1437">
        <w:rPr>
          <w:rFonts w:ascii="標楷體" w:eastAsia="標楷體" w:hAnsi="標楷體" w:hint="eastAsia"/>
          <w:bCs/>
          <w:kern w:val="0"/>
          <w:sz w:val="28"/>
          <w:szCs w:val="28"/>
        </w:rPr>
        <w:t>高度自主化，每年度支付鉅額授權費卻未見國防部提出降低外商軟體依賴比例之短中長期計畫，且部分行政維護費用編列標準不明。</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凍結該項預算</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國防部向立法院外交及國防委員會提出書面報告並經同意後，始得動支。【484】【48</w:t>
      </w:r>
      <w:r w:rsidRPr="002F1437">
        <w:rPr>
          <w:rFonts w:ascii="標楷體" w:eastAsia="標楷體" w:hAnsi="標楷體"/>
          <w:bCs/>
          <w:kern w:val="0"/>
          <w:sz w:val="28"/>
          <w:szCs w:val="28"/>
        </w:rPr>
        <w:t>8</w:t>
      </w:r>
      <w:r w:rsidRPr="002F1437">
        <w:rPr>
          <w:rFonts w:ascii="標楷體" w:eastAsia="標楷體" w:hAnsi="標楷體" w:hint="eastAsia"/>
          <w:bCs/>
          <w:kern w:val="0"/>
          <w:sz w:val="28"/>
          <w:szCs w:val="28"/>
        </w:rPr>
        <w:t>】</w:t>
      </w:r>
    </w:p>
    <w:p w14:paraId="28DC763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提案人：黃　仁　馬文君　牛煦庭</w:t>
      </w:r>
    </w:p>
    <w:p w14:paraId="2CB0379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(一五一)</w:t>
      </w:r>
      <w:r w:rsidRPr="002F1437">
        <w:rPr>
          <w:rFonts w:ascii="標楷體" w:eastAsia="標楷體" w:hAnsi="標楷體" w:hint="eastAsia"/>
          <w:bCs/>
          <w:kern w:val="0"/>
          <w:sz w:val="28"/>
          <w:szCs w:val="28"/>
        </w:rPr>
        <w:t>國防部參謀本部辦理「國軍網路獵捕團隊訓練」軍購案，規劃115-</w:t>
      </w:r>
      <w:proofErr w:type="gramStart"/>
      <w:r w:rsidRPr="002F1437">
        <w:rPr>
          <w:rFonts w:ascii="標楷體" w:eastAsia="標楷體" w:hAnsi="標楷體" w:hint="eastAsia"/>
          <w:bCs/>
          <w:kern w:val="0"/>
          <w:sz w:val="28"/>
          <w:szCs w:val="28"/>
        </w:rPr>
        <w:t>119</w:t>
      </w:r>
      <w:proofErr w:type="gramEnd"/>
      <w:r w:rsidRPr="002F1437">
        <w:rPr>
          <w:rFonts w:ascii="標楷體" w:eastAsia="標楷體" w:hAnsi="標楷體" w:hint="eastAsia"/>
          <w:bCs/>
          <w:kern w:val="0"/>
          <w:sz w:val="28"/>
          <w:szCs w:val="28"/>
        </w:rPr>
        <w:t>年度執行，全案計需4億7</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968萬5千元，</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年度編列9</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150萬元，經查該案為新建案，但相關執行方式、受訓人數、地點及師資等資訊皆未揭露，不利預算核實審查，另國軍網路人才缺員嚴重，是否有能力</w:t>
      </w:r>
      <w:proofErr w:type="gramStart"/>
      <w:r w:rsidRPr="002F1437">
        <w:rPr>
          <w:rFonts w:ascii="標楷體" w:eastAsia="標楷體" w:hAnsi="標楷體" w:hint="eastAsia"/>
          <w:bCs/>
          <w:kern w:val="0"/>
          <w:sz w:val="28"/>
          <w:szCs w:val="28"/>
        </w:rPr>
        <w:t>足額參訓</w:t>
      </w:r>
      <w:proofErr w:type="gramEnd"/>
      <w:r w:rsidRPr="002F1437">
        <w:rPr>
          <w:rFonts w:ascii="標楷體" w:eastAsia="標楷體" w:hAnsi="標楷體" w:hint="eastAsia"/>
          <w:bCs/>
          <w:kern w:val="0"/>
          <w:sz w:val="28"/>
          <w:szCs w:val="28"/>
        </w:rPr>
        <w:t>，也有待商榷，</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年度國防部參謀本部第4目「後勤及通資業務」項下「通信電子與資訊管理」中「業務費」之「教育訓練費」預算編列9</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748萬7千元，凍結</w:t>
      </w:r>
      <w:r w:rsidRPr="002F1437">
        <w:rPr>
          <w:rFonts w:ascii="標楷體" w:eastAsia="標楷體" w:hAnsi="標楷體"/>
          <w:bCs/>
          <w:kern w:val="0"/>
          <w:sz w:val="28"/>
          <w:szCs w:val="28"/>
        </w:rPr>
        <w:t>2</w:t>
      </w:r>
      <w:r w:rsidRPr="002F1437">
        <w:rPr>
          <w:rFonts w:ascii="標楷體" w:eastAsia="標楷體" w:hAnsi="標楷體" w:hint="eastAsia"/>
          <w:bCs/>
          <w:kern w:val="0"/>
          <w:sz w:val="28"/>
          <w:szCs w:val="28"/>
        </w:rPr>
        <w:t>,000萬元，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國防部向立法院外交及國防委員會提出書面報告並經同意後，始得動支。【485】</w:t>
      </w:r>
    </w:p>
    <w:p w14:paraId="7F52196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0BA5C4C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(一五二)</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年度國防部參謀本部辦理「國軍資通裝備效能提升案」預算編列1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006萬7千元，經查該案為新建案，相關執行內容、數量及未來提升成效皆不明，且是否與中央政府因應國際情勢強化經濟社會及民生國安韌性特別預算內之項目有無重</w:t>
      </w:r>
      <w:r w:rsidRPr="002F1437">
        <w:rPr>
          <w:rFonts w:ascii="標楷體" w:eastAsia="標楷體" w:hAnsi="標楷體" w:hint="eastAsia"/>
          <w:bCs/>
          <w:kern w:val="0"/>
          <w:sz w:val="28"/>
          <w:szCs w:val="28"/>
        </w:rPr>
        <w:lastRenderedPageBreak/>
        <w:t>疊，亦無法知悉，</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年度國防部參謀本部第4目「後勤及通資業務」項下「通信電子與資訊管理」中「設備及投資」之「資訊軟硬體設備費」預算編列3</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580萬4千元，凍結</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國防部向立法院外交及國防委員會提出書面報告並經同意後，始得動支。【489】</w:t>
      </w:r>
    </w:p>
    <w:p w14:paraId="717A2AC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76C902F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(一五三)</w:t>
      </w:r>
      <w:r w:rsidRPr="002F1437">
        <w:rPr>
          <w:rFonts w:ascii="標楷體" w:eastAsia="標楷體" w:hAnsi="標楷體" w:hint="eastAsia"/>
          <w:bCs/>
          <w:kern w:val="0"/>
          <w:sz w:val="28"/>
          <w:szCs w:val="28"/>
        </w:rPr>
        <w:t>國防部參謀本部駐外</w:t>
      </w:r>
      <w:proofErr w:type="gramStart"/>
      <w:r w:rsidRPr="002F1437">
        <w:rPr>
          <w:rFonts w:ascii="標楷體" w:eastAsia="標楷體" w:hAnsi="標楷體" w:hint="eastAsia"/>
          <w:bCs/>
          <w:kern w:val="0"/>
          <w:sz w:val="28"/>
          <w:szCs w:val="28"/>
        </w:rPr>
        <w:t>公務車籌補</w:t>
      </w:r>
      <w:proofErr w:type="gramEnd"/>
      <w:r w:rsidRPr="002F1437">
        <w:rPr>
          <w:rFonts w:ascii="標楷體" w:eastAsia="標楷體" w:hAnsi="標楷體" w:hint="eastAsia"/>
          <w:bCs/>
          <w:kern w:val="0"/>
          <w:sz w:val="28"/>
          <w:szCs w:val="28"/>
        </w:rPr>
        <w:t>案，</w:t>
      </w:r>
      <w:proofErr w:type="gramStart"/>
      <w:r w:rsidRPr="002F1437">
        <w:rPr>
          <w:rFonts w:ascii="標楷體" w:eastAsia="標楷體" w:hAnsi="標楷體" w:hint="eastAsia"/>
          <w:bCs/>
          <w:kern w:val="0"/>
          <w:sz w:val="28"/>
          <w:szCs w:val="28"/>
        </w:rPr>
        <w:t>預劃於115至119年度替駐美團籌</w:t>
      </w:r>
      <w:proofErr w:type="gramEnd"/>
      <w:r w:rsidRPr="002F1437">
        <w:rPr>
          <w:rFonts w:ascii="標楷體" w:eastAsia="標楷體" w:hAnsi="標楷體" w:hint="eastAsia"/>
          <w:bCs/>
          <w:kern w:val="0"/>
          <w:sz w:val="28"/>
          <w:szCs w:val="28"/>
        </w:rPr>
        <w:t>補15人座客貨車等3項9輛，全案預算編列1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930萬元，然經查國防部於15人座客貨車1輛編列209萬元，8人座客貨車1輛也編列209萬元，明顯編列標準有待商榷，且高於美國市場一般行情，另該案編列作業費高達42萬元，恐有浪費公</w:t>
      </w:r>
      <w:proofErr w:type="gramStart"/>
      <w:r w:rsidRPr="002F1437">
        <w:rPr>
          <w:rFonts w:ascii="標楷體" w:eastAsia="標楷體" w:hAnsi="標楷體" w:hint="eastAsia"/>
          <w:bCs/>
          <w:kern w:val="0"/>
          <w:sz w:val="28"/>
          <w:szCs w:val="28"/>
        </w:rPr>
        <w:t>帑</w:t>
      </w:r>
      <w:proofErr w:type="gramEnd"/>
      <w:r w:rsidRPr="002F1437">
        <w:rPr>
          <w:rFonts w:ascii="標楷體" w:eastAsia="標楷體" w:hAnsi="標楷體" w:hint="eastAsia"/>
          <w:bCs/>
          <w:kern w:val="0"/>
          <w:sz w:val="28"/>
          <w:szCs w:val="28"/>
        </w:rPr>
        <w:t>之嫌，</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年度國防部參謀本部第8目「一般建築及設備」第3節「交通及運輸設備」預算編列3</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213萬元，凍結500萬元，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國防部向立法院外交及國防委員會提出書面報告並經同意後，始得動支。【492】</w:t>
      </w:r>
    </w:p>
    <w:p w14:paraId="1884A25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提案人：馬文君　黃　仁　牛煦庭</w:t>
      </w:r>
    </w:p>
    <w:p w14:paraId="3353C16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(一五四)</w:t>
      </w:r>
      <w:r w:rsidRPr="002F1437">
        <w:rPr>
          <w:rFonts w:ascii="標楷體" w:eastAsia="標楷體" w:hAnsi="標楷體" w:hint="eastAsia"/>
          <w:bCs/>
          <w:kern w:val="0"/>
          <w:sz w:val="28"/>
          <w:szCs w:val="28"/>
        </w:rPr>
        <w:t>國防部參謀本部載人</w:t>
      </w:r>
      <w:proofErr w:type="gramStart"/>
      <w:r w:rsidRPr="002F1437">
        <w:rPr>
          <w:rFonts w:ascii="標楷體" w:eastAsia="標楷體" w:hAnsi="標楷體" w:hint="eastAsia"/>
          <w:bCs/>
          <w:kern w:val="0"/>
          <w:sz w:val="28"/>
          <w:szCs w:val="28"/>
        </w:rPr>
        <w:t>公務車籌補</w:t>
      </w:r>
      <w:proofErr w:type="gramEnd"/>
      <w:r w:rsidRPr="002F1437">
        <w:rPr>
          <w:rFonts w:ascii="標楷體" w:eastAsia="標楷體" w:hAnsi="標楷體" w:hint="eastAsia"/>
          <w:bCs/>
          <w:kern w:val="0"/>
          <w:sz w:val="28"/>
          <w:szCs w:val="28"/>
        </w:rPr>
        <w:t>案，執行全年度為112至116年度，</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bCs/>
          <w:kern w:val="0"/>
          <w:sz w:val="28"/>
          <w:szCs w:val="28"/>
        </w:rPr>
        <w:t>年度預算編列1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952萬元，用以籌購2.5轎車等3項5輛，然</w:t>
      </w:r>
      <w:proofErr w:type="gramStart"/>
      <w:r w:rsidRPr="002F1437">
        <w:rPr>
          <w:rFonts w:ascii="標楷體" w:eastAsia="標楷體" w:hAnsi="標楷體" w:hint="eastAsia"/>
          <w:bCs/>
          <w:kern w:val="0"/>
          <w:sz w:val="28"/>
          <w:szCs w:val="28"/>
        </w:rPr>
        <w:t>經查原計畫</w:t>
      </w:r>
      <w:proofErr w:type="gramEnd"/>
      <w:r w:rsidRPr="002F1437">
        <w:rPr>
          <w:rFonts w:ascii="標楷體" w:eastAsia="標楷體" w:hAnsi="標楷體" w:hint="eastAsia"/>
          <w:bCs/>
          <w:kern w:val="0"/>
          <w:sz w:val="28"/>
          <w:szCs w:val="28"/>
        </w:rPr>
        <w:t>為編列1</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145萬2千元，用以籌購1.8轎車等11輛，現預算增列806萬8千元，不僅購買型式改變，且數量大幅減少，是否符合當初建案需求，有待商榷，另該全案每年皆有修正情況發生，可見建案程序恐有違失，</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年度國防部參謀本部第8目「一般建築及設備」第3節「交通及運輸設備」項下「交通及運輸設備」預算編列3</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213萬元，凍結500萬元，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國防部向立法院外交及國防委員會提出書面報告並經同意後，始得動支。【493】</w:t>
      </w:r>
    </w:p>
    <w:p w14:paraId="2F2EC32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lastRenderedPageBreak/>
        <w:t>提案人：馬文君　黃　仁　牛煦庭</w:t>
      </w:r>
    </w:p>
    <w:p w14:paraId="3000FD3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bCs/>
          <w:kern w:val="0"/>
          <w:sz w:val="28"/>
          <w:szCs w:val="28"/>
        </w:rPr>
      </w:pPr>
      <w:r w:rsidRPr="002F1437">
        <w:rPr>
          <w:rFonts w:ascii="標楷體" w:eastAsia="標楷體" w:hAnsi="標楷體" w:hint="eastAsia"/>
          <w:sz w:val="28"/>
          <w:szCs w:val="28"/>
        </w:rPr>
        <w:t>(一五五)</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年度國防部電訊發展室第1</w:t>
      </w:r>
      <w:r w:rsidRPr="002F1437">
        <w:rPr>
          <w:rFonts w:ascii="標楷體" w:eastAsia="標楷體" w:hAnsi="標楷體"/>
          <w:bCs/>
          <w:kern w:val="0"/>
          <w:sz w:val="28"/>
          <w:szCs w:val="28"/>
        </w:rPr>
        <w:t>1</w:t>
      </w:r>
      <w:r w:rsidRPr="002F1437">
        <w:rPr>
          <w:rFonts w:ascii="標楷體" w:eastAsia="標楷體" w:hAnsi="標楷體" w:hint="eastAsia"/>
          <w:bCs/>
          <w:kern w:val="0"/>
          <w:sz w:val="28"/>
          <w:szCs w:val="28"/>
        </w:rPr>
        <w:t>目「一般科學研究」計畫引進衛星影像AI自動辦識系統，然「一般科學研究」該科子目，其支用範圍主要鎖定在執行科學調查、研究、實驗及相關行政支援，而「衛星影像AI</w:t>
      </w:r>
      <w:proofErr w:type="gramStart"/>
      <w:r w:rsidRPr="002F1437">
        <w:rPr>
          <w:rFonts w:ascii="標楷體" w:eastAsia="標楷體" w:hAnsi="標楷體" w:hint="eastAsia"/>
          <w:bCs/>
          <w:kern w:val="0"/>
          <w:sz w:val="28"/>
          <w:szCs w:val="28"/>
        </w:rPr>
        <w:t>自動半識系統</w:t>
      </w:r>
      <w:proofErr w:type="gramEnd"/>
      <w:r w:rsidRPr="002F1437">
        <w:rPr>
          <w:rFonts w:ascii="標楷體" w:eastAsia="標楷體" w:hAnsi="標楷體" w:hint="eastAsia"/>
          <w:bCs/>
          <w:kern w:val="0"/>
          <w:sz w:val="28"/>
          <w:szCs w:val="28"/>
        </w:rPr>
        <w:t>」之關鍵技術如「自動對比分析」皆屬成熟技術，電訊發展室應將以「一般裝備」或「其他設備」建案方式獲得該系統較為適當，</w:t>
      </w:r>
      <w:proofErr w:type="gramStart"/>
      <w:r w:rsidRPr="002F1437">
        <w:rPr>
          <w:rFonts w:ascii="標楷體" w:eastAsia="標楷體" w:hAnsi="標楷體" w:hint="eastAsia"/>
          <w:bCs/>
          <w:kern w:val="0"/>
          <w:sz w:val="28"/>
          <w:szCs w:val="28"/>
        </w:rPr>
        <w:t>爰</w:t>
      </w:r>
      <w:proofErr w:type="gramEnd"/>
      <w:r w:rsidRPr="002F1437">
        <w:rPr>
          <w:rFonts w:ascii="標楷體" w:eastAsia="標楷體" w:hAnsi="標楷體" w:hint="eastAsia"/>
          <w:bCs/>
          <w:kern w:val="0"/>
          <w:sz w:val="28"/>
          <w:szCs w:val="28"/>
        </w:rPr>
        <w:t>針對</w:t>
      </w:r>
      <w:proofErr w:type="gramStart"/>
      <w:r w:rsidRPr="002F1437">
        <w:rPr>
          <w:rFonts w:ascii="標楷體" w:eastAsia="標楷體" w:hAnsi="標楷體" w:hint="eastAsia"/>
          <w:bCs/>
          <w:kern w:val="0"/>
          <w:sz w:val="28"/>
          <w:szCs w:val="28"/>
        </w:rPr>
        <w:t>1</w:t>
      </w:r>
      <w:r w:rsidRPr="002F1437">
        <w:rPr>
          <w:rFonts w:ascii="標楷體" w:eastAsia="標楷體" w:hAnsi="標楷體"/>
          <w:bCs/>
          <w:kern w:val="0"/>
          <w:sz w:val="28"/>
          <w:szCs w:val="28"/>
        </w:rPr>
        <w:t>15</w:t>
      </w:r>
      <w:proofErr w:type="gramEnd"/>
      <w:r w:rsidRPr="002F1437">
        <w:rPr>
          <w:rFonts w:ascii="標楷體" w:eastAsia="標楷體" w:hAnsi="標楷體" w:hint="eastAsia"/>
          <w:bCs/>
          <w:kern w:val="0"/>
          <w:sz w:val="28"/>
          <w:szCs w:val="28"/>
        </w:rPr>
        <w:t>年度國防部電訊發展室第11目「一般科學研究」項下「創新發展」之「衛星影像AI自動辨識」預算編列5</w:t>
      </w:r>
      <w:r w:rsidRPr="002F1437">
        <w:rPr>
          <w:rFonts w:ascii="標楷體" w:eastAsia="標楷體" w:hAnsi="標楷體"/>
          <w:bCs/>
          <w:kern w:val="0"/>
          <w:sz w:val="28"/>
          <w:szCs w:val="28"/>
        </w:rPr>
        <w:t>,</w:t>
      </w:r>
      <w:r w:rsidRPr="002F1437">
        <w:rPr>
          <w:rFonts w:ascii="標楷體" w:eastAsia="標楷體" w:hAnsi="標楷體" w:hint="eastAsia"/>
          <w:bCs/>
          <w:kern w:val="0"/>
          <w:sz w:val="28"/>
          <w:szCs w:val="28"/>
        </w:rPr>
        <w:t>000萬元，凍結</w:t>
      </w:r>
      <w:r w:rsidRPr="002F1437">
        <w:rPr>
          <w:rFonts w:ascii="標楷體" w:eastAsia="標楷體" w:hAnsi="標楷體"/>
          <w:bCs/>
          <w:kern w:val="0"/>
          <w:sz w:val="28"/>
          <w:szCs w:val="28"/>
        </w:rPr>
        <w:t>2,0</w:t>
      </w:r>
      <w:r w:rsidRPr="002F1437">
        <w:rPr>
          <w:rFonts w:ascii="標楷體" w:eastAsia="標楷體" w:hAnsi="標楷體" w:hint="eastAsia"/>
          <w:bCs/>
          <w:kern w:val="0"/>
          <w:sz w:val="28"/>
          <w:szCs w:val="28"/>
        </w:rPr>
        <w:t>00萬元，</w:t>
      </w:r>
      <w:proofErr w:type="gramStart"/>
      <w:r w:rsidRPr="002F1437">
        <w:rPr>
          <w:rFonts w:ascii="標楷體" w:eastAsia="標楷體" w:hAnsi="標楷體" w:hint="eastAsia"/>
          <w:bCs/>
          <w:kern w:val="0"/>
          <w:sz w:val="28"/>
          <w:szCs w:val="28"/>
        </w:rPr>
        <w:t>俟</w:t>
      </w:r>
      <w:proofErr w:type="gramEnd"/>
      <w:r w:rsidRPr="002F1437">
        <w:rPr>
          <w:rFonts w:ascii="標楷體" w:eastAsia="標楷體" w:hAnsi="標楷體" w:hint="eastAsia"/>
          <w:bCs/>
          <w:kern w:val="0"/>
          <w:sz w:val="28"/>
          <w:szCs w:val="28"/>
        </w:rPr>
        <w:t>國防部向立法院外交及國防委員會提出書面報告並經同意後，始得動支。【504】【5</w:t>
      </w:r>
      <w:r w:rsidRPr="002F1437">
        <w:rPr>
          <w:rFonts w:ascii="標楷體" w:eastAsia="標楷體" w:hAnsi="標楷體"/>
          <w:bCs/>
          <w:kern w:val="0"/>
          <w:sz w:val="28"/>
          <w:szCs w:val="28"/>
        </w:rPr>
        <w:t>05</w:t>
      </w:r>
      <w:r w:rsidRPr="002F1437">
        <w:rPr>
          <w:rFonts w:ascii="標楷體" w:eastAsia="標楷體" w:hAnsi="標楷體" w:hint="eastAsia"/>
          <w:bCs/>
          <w:kern w:val="0"/>
          <w:sz w:val="28"/>
          <w:szCs w:val="28"/>
        </w:rPr>
        <w:t>】</w:t>
      </w:r>
    </w:p>
    <w:p w14:paraId="30FE14B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bCs/>
          <w:kern w:val="0"/>
          <w:sz w:val="28"/>
          <w:szCs w:val="28"/>
        </w:rPr>
        <w:t xml:space="preserve">提案人：馬文君　黃建賓　牛煦庭　黃　仁　</w:t>
      </w:r>
    </w:p>
    <w:p w14:paraId="1E6DC17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(一五六)</w:t>
      </w:r>
      <w:r w:rsidRPr="002F1437">
        <w:rPr>
          <w:rFonts w:ascii="標楷體" w:eastAsia="標楷體" w:hAnsi="標楷體"/>
          <w:sz w:val="28"/>
          <w:szCs w:val="28"/>
        </w:rPr>
        <w:t>查國防部</w:t>
      </w:r>
      <w:r w:rsidRPr="002F1437">
        <w:rPr>
          <w:rFonts w:ascii="標楷體" w:eastAsia="標楷體" w:hAnsi="標楷體" w:hint="eastAsia"/>
          <w:sz w:val="28"/>
          <w:szCs w:val="28"/>
        </w:rPr>
        <w:t>「</w:t>
      </w:r>
      <w:r w:rsidRPr="002F1437">
        <w:rPr>
          <w:rFonts w:ascii="標楷體" w:eastAsia="標楷體" w:hAnsi="標楷體"/>
          <w:sz w:val="28"/>
          <w:szCs w:val="28"/>
        </w:rPr>
        <w:t>創新發展</w:t>
      </w:r>
      <w:r w:rsidRPr="002F1437">
        <w:rPr>
          <w:rFonts w:ascii="標楷體" w:eastAsia="標楷體" w:hAnsi="標楷體" w:hint="eastAsia"/>
          <w:sz w:val="28"/>
          <w:szCs w:val="28"/>
        </w:rPr>
        <w:t>」</w:t>
      </w:r>
      <w:r w:rsidRPr="002F1437">
        <w:rPr>
          <w:rFonts w:ascii="標楷體" w:eastAsia="標楷體" w:hAnsi="標楷體"/>
          <w:sz w:val="28"/>
          <w:szCs w:val="28"/>
        </w:rPr>
        <w:t>經費涵蓋國防創新小組（DIO）所推動之「公開徵求原型開發」各類型計畫，係針對民間較成熟之技術或裝備，經評估主要功能可滿足任務需求、惟須改進部分設計者，透過公開徵集、評選民間廠商方案、進行客製化</w:t>
      </w:r>
      <w:proofErr w:type="gramStart"/>
      <w:r w:rsidRPr="002F1437">
        <w:rPr>
          <w:rFonts w:ascii="標楷體" w:eastAsia="標楷體" w:hAnsi="標楷體"/>
          <w:sz w:val="28"/>
          <w:szCs w:val="28"/>
        </w:rPr>
        <w:t>研</w:t>
      </w:r>
      <w:proofErr w:type="gramEnd"/>
      <w:r w:rsidRPr="002F1437">
        <w:rPr>
          <w:rFonts w:ascii="標楷體" w:eastAsia="標楷體" w:hAnsi="標楷體"/>
          <w:sz w:val="28"/>
          <w:szCs w:val="28"/>
        </w:rPr>
        <w:t>改或系統整合，完成原型開發納入量產規劃，於導入民間科技、強化不對稱戰力上具有政策意涵。</w:t>
      </w:r>
      <w:proofErr w:type="gramStart"/>
      <w:r w:rsidRPr="002F1437">
        <w:rPr>
          <w:rFonts w:ascii="標楷體" w:eastAsia="標楷體" w:hAnsi="標楷體"/>
          <w:sz w:val="28"/>
          <w:szCs w:val="28"/>
        </w:rPr>
        <w:t>惟查預算</w:t>
      </w:r>
      <w:proofErr w:type="gramEnd"/>
      <w:r w:rsidRPr="002F1437">
        <w:rPr>
          <w:rFonts w:ascii="標楷體" w:eastAsia="標楷體" w:hAnsi="標楷體"/>
          <w:sz w:val="28"/>
          <w:szCs w:val="28"/>
        </w:rPr>
        <w:t>書內就本項2億1,396萬元創新發展經費之具體運用，包含各類型原型開發計畫之項目、各案預算分配、執行期程及預期成果等，</w:t>
      </w:r>
      <w:proofErr w:type="gramStart"/>
      <w:r w:rsidRPr="002F1437">
        <w:rPr>
          <w:rFonts w:ascii="標楷體" w:eastAsia="標楷體" w:hAnsi="標楷體"/>
          <w:sz w:val="28"/>
          <w:szCs w:val="28"/>
        </w:rPr>
        <w:t>均未詳細</w:t>
      </w:r>
      <w:proofErr w:type="gramEnd"/>
      <w:r w:rsidRPr="002F1437">
        <w:rPr>
          <w:rFonts w:ascii="標楷體" w:eastAsia="標楷體" w:hAnsi="標楷體"/>
          <w:sz w:val="28"/>
          <w:szCs w:val="28"/>
        </w:rPr>
        <w:t>提及預算編列依據之合理性與後續執行之透明度，宜有具體說明，</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請國防部於3個月內向立法院外交及國防委員會提出書面報告，內容應包括</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w:t>
      </w:r>
      <w:r w:rsidRPr="002F1437">
        <w:rPr>
          <w:rFonts w:ascii="標楷體" w:eastAsia="標楷體" w:hAnsi="標楷體" w:hint="eastAsia"/>
          <w:sz w:val="28"/>
          <w:szCs w:val="28"/>
        </w:rPr>
        <w:t>「</w:t>
      </w:r>
      <w:r w:rsidRPr="002F1437">
        <w:rPr>
          <w:rFonts w:ascii="標楷體" w:eastAsia="標楷體" w:hAnsi="標楷體"/>
          <w:sz w:val="28"/>
          <w:szCs w:val="28"/>
        </w:rPr>
        <w:t>創新發展</w:t>
      </w:r>
      <w:r w:rsidRPr="002F1437">
        <w:rPr>
          <w:rFonts w:ascii="標楷體" w:eastAsia="標楷體" w:hAnsi="標楷體" w:hint="eastAsia"/>
          <w:sz w:val="28"/>
          <w:szCs w:val="28"/>
        </w:rPr>
        <w:t>」</w:t>
      </w:r>
      <w:r w:rsidRPr="002F1437">
        <w:rPr>
          <w:rFonts w:ascii="標楷體" w:eastAsia="標楷體" w:hAnsi="標楷體"/>
          <w:sz w:val="28"/>
          <w:szCs w:val="28"/>
        </w:rPr>
        <w:t>經費2億1,396萬元所涵蓋之各類型原型開發計畫項目、各案預算分配、執行期程、預期成果及廠商徵集評選機制。【508】</w:t>
      </w:r>
    </w:p>
    <w:p w14:paraId="73A3DE4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提案人：王義川　陳俊宇　沈伯洋</w:t>
      </w:r>
    </w:p>
    <w:p w14:paraId="709320C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lastRenderedPageBreak/>
        <w:t>(一五七)</w:t>
      </w:r>
      <w:r w:rsidRPr="002F1437">
        <w:rPr>
          <w:rFonts w:ascii="標楷體" w:eastAsia="標楷體" w:hAnsi="標楷體"/>
          <w:sz w:val="28"/>
          <w:szCs w:val="28"/>
        </w:rPr>
        <w:t>F-16V飛官為空軍主力作戰兵力，肩負日常戰備警戒、夜間訓練及應對共</w:t>
      </w:r>
      <w:proofErr w:type="gramStart"/>
      <w:r w:rsidRPr="002F1437">
        <w:rPr>
          <w:rFonts w:ascii="標楷體" w:eastAsia="標楷體" w:hAnsi="標楷體"/>
          <w:sz w:val="28"/>
          <w:szCs w:val="28"/>
        </w:rPr>
        <w:t>機擾台等</w:t>
      </w:r>
      <w:proofErr w:type="gramEnd"/>
      <w:r w:rsidRPr="002F1437">
        <w:rPr>
          <w:rFonts w:ascii="標楷體" w:eastAsia="標楷體" w:hAnsi="標楷體"/>
          <w:sz w:val="28"/>
          <w:szCs w:val="28"/>
        </w:rPr>
        <w:t>核心任務，飛行員為國家投資長期培訓之高階戰力，</w:t>
      </w:r>
      <w:proofErr w:type="gramStart"/>
      <w:r w:rsidRPr="002F1437">
        <w:rPr>
          <w:rFonts w:ascii="標楷體" w:eastAsia="標楷體" w:hAnsi="標楷體"/>
          <w:sz w:val="28"/>
          <w:szCs w:val="28"/>
        </w:rPr>
        <w:t>每一次起降</w:t>
      </w:r>
      <w:proofErr w:type="gramEnd"/>
      <w:r w:rsidRPr="002F1437">
        <w:rPr>
          <w:rFonts w:ascii="標楷體" w:eastAsia="標楷體" w:hAnsi="標楷體"/>
          <w:sz w:val="28"/>
          <w:szCs w:val="28"/>
        </w:rPr>
        <w:t>均承擔極高風險。本次F-16V失事事件再次</w:t>
      </w:r>
      <w:proofErr w:type="gramStart"/>
      <w:r w:rsidRPr="002F1437">
        <w:rPr>
          <w:rFonts w:ascii="標楷體" w:eastAsia="標楷體" w:hAnsi="標楷體"/>
          <w:sz w:val="28"/>
          <w:szCs w:val="28"/>
        </w:rPr>
        <w:t>凸</w:t>
      </w:r>
      <w:proofErr w:type="gramEnd"/>
      <w:r w:rsidRPr="002F1437">
        <w:rPr>
          <w:rFonts w:ascii="標楷體" w:eastAsia="標楷體" w:hAnsi="標楷體"/>
          <w:sz w:val="28"/>
          <w:szCs w:val="28"/>
        </w:rPr>
        <w:t>顯飛行員飛行安全、機件妥善及海空搜救等環節，對飛行員生命保障之關鍵性。查近年空軍F-16機隊歷經多次飛安事件，國防部及空軍司令部已陸續推動相關改進措施;惟於航機機件可靠度、飛行員個人保命裝備、海空搜救能量及跨機關協調等面向,仍有持續強化之必要。又因</w:t>
      </w:r>
      <w:proofErr w:type="gramStart"/>
      <w:r w:rsidRPr="002F1437">
        <w:rPr>
          <w:rFonts w:ascii="標楷體" w:eastAsia="標楷體" w:hAnsi="標楷體"/>
          <w:sz w:val="28"/>
          <w:szCs w:val="28"/>
        </w:rPr>
        <w:t>攸</w:t>
      </w:r>
      <w:proofErr w:type="gramEnd"/>
      <w:r w:rsidRPr="002F1437">
        <w:rPr>
          <w:rFonts w:ascii="標楷體" w:eastAsia="標楷體" w:hAnsi="標楷體"/>
          <w:sz w:val="28"/>
          <w:szCs w:val="28"/>
        </w:rPr>
        <w:t>關飛行員海上跳傘後存活機會之相關保命裝備配發情形，亦為國人關切重點，</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請國防部於3個月內向立法院外交及國防委員會提出書面報告</w:t>
      </w:r>
      <w:r w:rsidRPr="002F1437">
        <w:rPr>
          <w:rFonts w:ascii="標楷體" w:eastAsia="標楷體" w:hAnsi="標楷體" w:hint="eastAsia"/>
          <w:sz w:val="28"/>
          <w:szCs w:val="28"/>
        </w:rPr>
        <w:t>，</w:t>
      </w:r>
      <w:r w:rsidRPr="002F1437">
        <w:rPr>
          <w:rFonts w:ascii="標楷體" w:eastAsia="標楷體" w:hAnsi="標楷體"/>
          <w:sz w:val="28"/>
          <w:szCs w:val="28"/>
        </w:rPr>
        <w:t>內容應包括近年F-16機隊飛安事件之整體檢討、飛行員保命裝備配發現況、海空搜救能量及跨機關協調機制之強化方案</w:t>
      </w:r>
      <w:r w:rsidRPr="002F1437">
        <w:rPr>
          <w:rFonts w:ascii="標楷體" w:eastAsia="標楷體" w:hAnsi="標楷體" w:hint="eastAsia"/>
          <w:sz w:val="28"/>
          <w:szCs w:val="28"/>
        </w:rPr>
        <w:t>，</w:t>
      </w:r>
      <w:r w:rsidRPr="002F1437">
        <w:rPr>
          <w:rFonts w:ascii="標楷體" w:eastAsia="標楷體" w:hAnsi="標楷體"/>
          <w:sz w:val="28"/>
          <w:szCs w:val="28"/>
        </w:rPr>
        <w:t>以及飛行員飛行訓練與身心狀況維護之精進規劃。【509】</w:t>
      </w:r>
    </w:p>
    <w:p w14:paraId="575D948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提案人：王義川　陳俊宇　沈伯洋</w:t>
      </w:r>
    </w:p>
    <w:p w14:paraId="3C17492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(一五八)查近年國軍自傷案件頻傳，依媒體公開報導，114年2月間陸軍金門防衛指揮部東碇守備隊士官於結束年假返回外離島駐地翌日即發生憾事，相關事件</w:t>
      </w:r>
      <w:proofErr w:type="gramStart"/>
      <w:r w:rsidRPr="002F1437">
        <w:rPr>
          <w:rFonts w:ascii="標楷體" w:eastAsia="標楷體" w:hAnsi="標楷體" w:hint="eastAsia"/>
          <w:sz w:val="28"/>
          <w:szCs w:val="28"/>
        </w:rPr>
        <w:t>凸顯外</w:t>
      </w:r>
      <w:proofErr w:type="gramEnd"/>
      <w:r w:rsidRPr="002F1437">
        <w:rPr>
          <w:rFonts w:ascii="標楷體" w:eastAsia="標楷體" w:hAnsi="標楷體" w:hint="eastAsia"/>
          <w:sz w:val="28"/>
          <w:szCs w:val="28"/>
        </w:rPr>
        <w:t>離島小單位於官兵長假收假後之心輔關懷機制、休假銜接觀察期之介入作為，仍有具體強化空間。查</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軍事行政」項下「政戰綜合作業」預期成果第7點明定「強化國軍心輔人員『創傷知情』與『自我照護』能力，辦理心輔幹部儲備及在職訓練課程」；同項預期成果第8點復明定「結合民間專業督導師資，透過個案報告與研討、輔導技巧演練及工作經驗分享，強化幹部</w:t>
      </w:r>
      <w:proofErr w:type="gramStart"/>
      <w:r w:rsidRPr="002F1437">
        <w:rPr>
          <w:rFonts w:ascii="標楷體" w:eastAsia="標楷體" w:hAnsi="標楷體" w:hint="eastAsia"/>
          <w:sz w:val="28"/>
          <w:szCs w:val="28"/>
        </w:rPr>
        <w:t>心輔知能</w:t>
      </w:r>
      <w:proofErr w:type="gramEnd"/>
      <w:r w:rsidRPr="002F1437">
        <w:rPr>
          <w:rFonts w:ascii="標楷體" w:eastAsia="標楷體" w:hAnsi="標楷體" w:hint="eastAsia"/>
          <w:sz w:val="28"/>
          <w:szCs w:val="28"/>
        </w:rPr>
        <w:t>」。</w:t>
      </w:r>
      <w:proofErr w:type="gramStart"/>
      <w:r w:rsidRPr="002F1437">
        <w:rPr>
          <w:rFonts w:ascii="標楷體" w:eastAsia="標楷體" w:hAnsi="標楷體" w:hint="eastAsia"/>
          <w:sz w:val="28"/>
          <w:szCs w:val="28"/>
        </w:rPr>
        <w:t>惟查全</w:t>
      </w:r>
      <w:proofErr w:type="gramEnd"/>
      <w:r w:rsidRPr="002F1437">
        <w:rPr>
          <w:rFonts w:ascii="標楷體" w:eastAsia="標楷體" w:hAnsi="標楷體" w:hint="eastAsia"/>
          <w:sz w:val="28"/>
          <w:szCs w:val="28"/>
        </w:rPr>
        <w:t>軍心輔官人力嚴重不足，與民間心理師、諮商心理師、社工師之專業養成有相當落差。</w:t>
      </w:r>
      <w:proofErr w:type="gramStart"/>
      <w:r w:rsidRPr="002F1437">
        <w:rPr>
          <w:rFonts w:ascii="標楷體" w:eastAsia="標楷體" w:hAnsi="標楷體" w:hint="eastAsia"/>
          <w:sz w:val="28"/>
          <w:szCs w:val="28"/>
        </w:rPr>
        <w:t>再查外離島</w:t>
      </w:r>
      <w:proofErr w:type="gramEnd"/>
      <w:r w:rsidRPr="002F1437">
        <w:rPr>
          <w:rFonts w:ascii="標楷體" w:eastAsia="標楷體" w:hAnsi="標楷體" w:hint="eastAsia"/>
          <w:sz w:val="28"/>
          <w:szCs w:val="28"/>
        </w:rPr>
        <w:t>、獨立連、守備隊等小型單位，因地理隔離、人力編制有限，心輔</w:t>
      </w:r>
      <w:r w:rsidRPr="002F1437">
        <w:rPr>
          <w:rFonts w:ascii="標楷體" w:eastAsia="標楷體" w:hAnsi="標楷體" w:hint="eastAsia"/>
          <w:sz w:val="28"/>
          <w:szCs w:val="28"/>
        </w:rPr>
        <w:lastRenderedPageBreak/>
        <w:t>幹部多由其他職務兼任，遇官兵突發心理風險時，難以即時取得專業介入資源，係國軍自傷防治工作於外離島地區之結構性弱點。</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要求國防部持續輔導國軍心輔人員考取證照，以提升專業證照之人員配比，並針對外離島單位，應積極連結民間專業輔導資源，強化外離島地區官兵照護工作。</w:t>
      </w:r>
      <w:r w:rsidRPr="002F1437">
        <w:rPr>
          <w:rFonts w:ascii="標楷體" w:eastAsia="標楷體" w:hAnsi="標楷體"/>
          <w:sz w:val="28"/>
          <w:szCs w:val="28"/>
        </w:rPr>
        <w:t>【510】</w:t>
      </w:r>
    </w:p>
    <w:p w14:paraId="645EDFD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提案人：王義川　陳俊宇　沈伯洋</w:t>
      </w:r>
    </w:p>
    <w:p w14:paraId="26BD5607"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(一五九)查</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全民防衛動員署第1目「軍事行政」項下「行政事務」中「業務費」之「一般事務費」編列預算1億4,507萬8千元，其中慈湖營區設置桃園管理組，負責整體維護與管理作業，其運作相關經費按基準每月約18萬2千餘元。復查國防部全民防衛動員署後備指揮部慈湖營區暨大溪營區開放管理要點第4點明定：「</w:t>
      </w:r>
      <w:proofErr w:type="gramStart"/>
      <w:r w:rsidRPr="002F1437">
        <w:rPr>
          <w:rFonts w:ascii="標楷體" w:eastAsia="標楷體" w:hAnsi="標楷體" w:hint="eastAsia"/>
          <w:sz w:val="28"/>
          <w:szCs w:val="28"/>
        </w:rPr>
        <w:t>本組於</w:t>
      </w:r>
      <w:proofErr w:type="gramEnd"/>
      <w:r w:rsidRPr="002F1437">
        <w:rPr>
          <w:rFonts w:ascii="標楷體" w:eastAsia="標楷體" w:hAnsi="標楷體" w:hint="eastAsia"/>
          <w:sz w:val="28"/>
          <w:szCs w:val="28"/>
        </w:rPr>
        <w:t>年度1月13日(故總統蔣經國先生逝世)、4月5日(故總統蔣中正先生逝世)及10月31日(故總統蔣中正先生誕辰)30個工作日前開放團體申請」靈柩區參謁，並由管理組「提供花圈、花籃代訂服務」。</w:t>
      </w:r>
      <w:proofErr w:type="gramStart"/>
      <w:r w:rsidRPr="002F1437">
        <w:rPr>
          <w:rFonts w:ascii="標楷體" w:eastAsia="標楷體" w:hAnsi="標楷體" w:hint="eastAsia"/>
          <w:sz w:val="28"/>
          <w:szCs w:val="28"/>
        </w:rPr>
        <w:t>惟</w:t>
      </w:r>
      <w:proofErr w:type="gramEnd"/>
      <w:r w:rsidRPr="002F1437">
        <w:rPr>
          <w:rFonts w:ascii="標楷體" w:eastAsia="標楷體" w:hAnsi="標楷體" w:hint="eastAsia"/>
          <w:sz w:val="28"/>
          <w:szCs w:val="28"/>
        </w:rPr>
        <w:t>蔣中正係228事件、白色恐怖時期戒嚴體制下大規模政治迫害、屠殺平民百姓之最高決策者。</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要求國防部全民防衛動員署後備指揮部辦理下列事項：</w:t>
      </w:r>
      <w:r w:rsidRPr="002F1437">
        <w:rPr>
          <w:rFonts w:ascii="標楷體" w:eastAsia="標楷體" w:hAnsi="標楷體"/>
          <w:sz w:val="28"/>
          <w:szCs w:val="28"/>
        </w:rPr>
        <w:t>1.</w:t>
      </w:r>
      <w:proofErr w:type="gramStart"/>
      <w:r w:rsidRPr="002F1437">
        <w:rPr>
          <w:rFonts w:ascii="標楷體" w:eastAsia="標楷體" w:hAnsi="標楷體" w:hint="eastAsia"/>
          <w:sz w:val="28"/>
          <w:szCs w:val="28"/>
        </w:rPr>
        <w:t>移靈後停止</w:t>
      </w:r>
      <w:proofErr w:type="gramEnd"/>
      <w:r w:rsidRPr="002F1437">
        <w:rPr>
          <w:rFonts w:ascii="標楷體" w:eastAsia="標楷體" w:hAnsi="標楷體" w:hint="eastAsia"/>
          <w:sz w:val="28"/>
          <w:szCs w:val="28"/>
        </w:rPr>
        <w:t>慈湖營區、大溪營區作為兩蔣紀念場域對外開放之相關業務。2</w:t>
      </w:r>
      <w:r w:rsidRPr="002F1437">
        <w:rPr>
          <w:rFonts w:ascii="標楷體" w:eastAsia="標楷體" w:hAnsi="標楷體"/>
          <w:sz w:val="28"/>
          <w:szCs w:val="28"/>
        </w:rPr>
        <w:t>.</w:t>
      </w:r>
      <w:r w:rsidRPr="002F1437">
        <w:rPr>
          <w:rFonts w:ascii="標楷體" w:eastAsia="標楷體" w:hAnsi="標楷體" w:hint="eastAsia"/>
          <w:sz w:val="28"/>
          <w:szCs w:val="28"/>
        </w:rPr>
        <w:t>請檢討國防部全民防衛動員署後備指揮部慈湖營區暨大溪營區開放管理要點第4點，包括靈柩區參謁團體申請受理、花圈花籃代訂服務，以及忌辰、誕辰紀念活動安排等相關內容。3</w:t>
      </w:r>
      <w:r w:rsidRPr="002F1437">
        <w:rPr>
          <w:rFonts w:ascii="標楷體" w:eastAsia="標楷體" w:hAnsi="標楷體"/>
          <w:sz w:val="28"/>
          <w:szCs w:val="28"/>
        </w:rPr>
        <w:t>.</w:t>
      </w:r>
      <w:proofErr w:type="gramStart"/>
      <w:r w:rsidRPr="002F1437">
        <w:rPr>
          <w:rFonts w:ascii="標楷體" w:eastAsia="標楷體" w:hAnsi="標楷體" w:hint="eastAsia"/>
          <w:sz w:val="28"/>
          <w:szCs w:val="28"/>
        </w:rPr>
        <w:t>移靈後檢討</w:t>
      </w:r>
      <w:proofErr w:type="gramEnd"/>
      <w:r w:rsidRPr="002F1437">
        <w:rPr>
          <w:rFonts w:ascii="標楷體" w:eastAsia="標楷體" w:hAnsi="標楷體" w:hint="eastAsia"/>
          <w:sz w:val="28"/>
          <w:szCs w:val="28"/>
        </w:rPr>
        <w:t>桃園管理組等人力與預算編制。4</w:t>
      </w:r>
      <w:r w:rsidRPr="002F1437">
        <w:rPr>
          <w:rFonts w:ascii="標楷體" w:eastAsia="標楷體" w:hAnsi="標楷體"/>
          <w:sz w:val="28"/>
          <w:szCs w:val="28"/>
        </w:rPr>
        <w:t>.</w:t>
      </w:r>
      <w:r w:rsidRPr="002F1437">
        <w:rPr>
          <w:rFonts w:ascii="標楷體" w:eastAsia="標楷體" w:hAnsi="標楷體" w:hint="eastAsia"/>
          <w:sz w:val="28"/>
          <w:szCs w:val="28"/>
        </w:rPr>
        <w:t>請內政部及文化部評估將兩</w:t>
      </w:r>
      <w:proofErr w:type="gramStart"/>
      <w:r w:rsidRPr="002F1437">
        <w:rPr>
          <w:rFonts w:ascii="標楷體" w:eastAsia="標楷體" w:hAnsi="標楷體" w:hint="eastAsia"/>
          <w:sz w:val="28"/>
          <w:szCs w:val="28"/>
        </w:rPr>
        <w:t>蔣</w:t>
      </w:r>
      <w:proofErr w:type="gramEnd"/>
      <w:r w:rsidRPr="002F1437">
        <w:rPr>
          <w:rFonts w:ascii="標楷體" w:eastAsia="標楷體" w:hAnsi="標楷體" w:hint="eastAsia"/>
          <w:sz w:val="28"/>
          <w:szCs w:val="28"/>
        </w:rPr>
        <w:t>陵寢遷移至中正紀念堂之可行性。</w:t>
      </w:r>
      <w:r w:rsidRPr="002F1437">
        <w:rPr>
          <w:rFonts w:ascii="標楷體" w:eastAsia="標楷體" w:hAnsi="標楷體"/>
          <w:sz w:val="28"/>
          <w:szCs w:val="28"/>
        </w:rPr>
        <w:t>【511】</w:t>
      </w:r>
    </w:p>
    <w:p w14:paraId="489A231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提案人：王義川　陳俊宇　林楚茵</w:t>
      </w:r>
    </w:p>
    <w:p w14:paraId="5C41B77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(一六○)國防部</w:t>
      </w:r>
      <w:r w:rsidRPr="002F1437">
        <w:rPr>
          <w:rFonts w:ascii="標楷體" w:eastAsia="標楷體" w:hAnsi="標楷體"/>
          <w:sz w:val="28"/>
          <w:szCs w:val="28"/>
        </w:rPr>
        <w:t>政治作戰局「國軍心理健康照護方案」</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w:t>
      </w:r>
      <w:r w:rsidRPr="002F1437">
        <w:rPr>
          <w:rFonts w:ascii="標楷體" w:eastAsia="標楷體" w:hAnsi="標楷體" w:hint="eastAsia"/>
          <w:sz w:val="28"/>
          <w:szCs w:val="28"/>
        </w:rPr>
        <w:t>預</w:t>
      </w:r>
      <w:r w:rsidRPr="002F1437">
        <w:rPr>
          <w:rFonts w:ascii="標楷體" w:eastAsia="標楷體" w:hAnsi="標楷體" w:hint="eastAsia"/>
          <w:sz w:val="28"/>
          <w:szCs w:val="28"/>
        </w:rPr>
        <w:lastRenderedPageBreak/>
        <w:t>算</w:t>
      </w:r>
      <w:r w:rsidRPr="002F1437">
        <w:rPr>
          <w:rFonts w:ascii="標楷體" w:eastAsia="標楷體" w:hAnsi="標楷體"/>
          <w:sz w:val="28"/>
          <w:szCs w:val="28"/>
        </w:rPr>
        <w:t>編列1,748萬元，然</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僅編列1,448萬元，與官兵使用後調查高達99%願續用之需求顯不相符，亦與衛生福利部相似計畫預算呈現反向縮減，編列基準欠缺說明。該方案自2025年2月推行以來，截至9月僅2,840人使用、4,375人次，占全軍約1.5%，顯示使用率偏低。國防部於2025年11月19日在</w:t>
      </w:r>
      <w:r w:rsidRPr="002F1437">
        <w:rPr>
          <w:rFonts w:ascii="標楷體" w:eastAsia="標楷體" w:hAnsi="標楷體" w:hint="eastAsia"/>
          <w:sz w:val="28"/>
          <w:szCs w:val="28"/>
        </w:rPr>
        <w:t>立法院外交及國防</w:t>
      </w:r>
      <w:r w:rsidRPr="002F1437">
        <w:rPr>
          <w:rFonts w:ascii="標楷體" w:eastAsia="標楷體" w:hAnsi="標楷體"/>
          <w:sz w:val="28"/>
          <w:szCs w:val="28"/>
        </w:rPr>
        <w:t>委員會書面資料指出，自主預約比例高達97%，顯示官兵對部隊</w:t>
      </w:r>
      <w:proofErr w:type="gramStart"/>
      <w:r w:rsidRPr="002F1437">
        <w:rPr>
          <w:rFonts w:ascii="標楷體" w:eastAsia="標楷體" w:hAnsi="標楷體"/>
          <w:sz w:val="28"/>
          <w:szCs w:val="28"/>
        </w:rPr>
        <w:t>內部心</w:t>
      </w:r>
      <w:proofErr w:type="gramEnd"/>
      <w:r w:rsidRPr="002F1437">
        <w:rPr>
          <w:rFonts w:ascii="標楷體" w:eastAsia="標楷體" w:hAnsi="標楷體"/>
          <w:sz w:val="28"/>
          <w:szCs w:val="28"/>
        </w:rPr>
        <w:t>輔體系之信任仍有限，更</w:t>
      </w:r>
      <w:proofErr w:type="gramStart"/>
      <w:r w:rsidRPr="002F1437">
        <w:rPr>
          <w:rFonts w:ascii="標楷體" w:eastAsia="標楷體" w:hAnsi="標楷體"/>
          <w:sz w:val="28"/>
          <w:szCs w:val="28"/>
        </w:rPr>
        <w:t>凸</w:t>
      </w:r>
      <w:proofErr w:type="gramEnd"/>
      <w:r w:rsidRPr="002F1437">
        <w:rPr>
          <w:rFonts w:ascii="標楷體" w:eastAsia="標楷體" w:hAnsi="標楷體"/>
          <w:sz w:val="28"/>
          <w:szCs w:val="28"/>
        </w:rPr>
        <w:t>顯</w:t>
      </w:r>
      <w:proofErr w:type="gramStart"/>
      <w:r w:rsidRPr="002F1437">
        <w:rPr>
          <w:rFonts w:ascii="標楷體" w:eastAsia="標楷體" w:hAnsi="標楷體"/>
          <w:sz w:val="28"/>
          <w:szCs w:val="28"/>
        </w:rPr>
        <w:t>外部心</w:t>
      </w:r>
      <w:proofErr w:type="gramEnd"/>
      <w:r w:rsidRPr="002F1437">
        <w:rPr>
          <w:rFonts w:ascii="標楷體" w:eastAsia="標楷體" w:hAnsi="標楷體"/>
          <w:sz w:val="28"/>
          <w:szCs w:val="28"/>
        </w:rPr>
        <w:t>輔資源的重要性。惟與衛生福利部相似計畫比較，中部與南部合作機構數量明顯不足，恐影響官兵於不同地區取得服務之可近性。心理健康照護</w:t>
      </w:r>
      <w:proofErr w:type="gramStart"/>
      <w:r w:rsidRPr="002F1437">
        <w:rPr>
          <w:rFonts w:ascii="標楷體" w:eastAsia="標楷體" w:hAnsi="標楷體"/>
          <w:sz w:val="28"/>
          <w:szCs w:val="28"/>
        </w:rPr>
        <w:t>攸</w:t>
      </w:r>
      <w:proofErr w:type="gramEnd"/>
      <w:r w:rsidRPr="002F1437">
        <w:rPr>
          <w:rFonts w:ascii="標楷體" w:eastAsia="標楷體" w:hAnsi="標楷體"/>
          <w:sz w:val="28"/>
          <w:szCs w:val="28"/>
        </w:rPr>
        <w:t>關官兵福祉與整體戰力，國防部於編列預算與推動計畫時，自應依據需求、使用障礙及區域分布通盤檢視前述缺失，</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w:t>
      </w:r>
      <w:r w:rsidRPr="002F1437">
        <w:rPr>
          <w:rFonts w:ascii="標楷體" w:eastAsia="標楷體" w:hAnsi="標楷體" w:hint="eastAsia"/>
          <w:sz w:val="28"/>
          <w:szCs w:val="28"/>
        </w:rPr>
        <w:t>1</w:t>
      </w:r>
      <w:r w:rsidRPr="002F1437">
        <w:rPr>
          <w:rFonts w:ascii="標楷體" w:eastAsia="標楷體" w:hAnsi="標楷體"/>
          <w:sz w:val="28"/>
          <w:szCs w:val="28"/>
        </w:rPr>
        <w:t>個月內提出完整書面報告，說明預算減列理由、使用率低落與合作機構分布不均之改善方案，以確保官兵得以充足、可及地使用心理健康照護服務。【512】</w:t>
      </w:r>
    </w:p>
    <w:p w14:paraId="60286FAD"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w:t>
      </w:r>
      <w:proofErr w:type="gramStart"/>
      <w:r w:rsidRPr="002F1437">
        <w:rPr>
          <w:rFonts w:ascii="標楷體" w:eastAsia="標楷體" w:hAnsi="標楷體"/>
          <w:sz w:val="28"/>
          <w:szCs w:val="28"/>
        </w:rPr>
        <w:t>林楚茵</w:t>
      </w:r>
      <w:proofErr w:type="gramEnd"/>
      <w:r w:rsidRPr="002F1437">
        <w:rPr>
          <w:rFonts w:ascii="標楷體" w:eastAsia="標楷體" w:hAnsi="標楷體"/>
          <w:sz w:val="28"/>
          <w:szCs w:val="28"/>
        </w:rPr>
        <w:t xml:space="preserve">　陳俊宇　羅美玲</w:t>
      </w:r>
    </w:p>
    <w:p w14:paraId="0A512E12"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(一六一)</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於後備教育召集制度旨在使後備人力熟悉戰時動員程序、任務</w:t>
      </w:r>
      <w:r w:rsidRPr="002F1437">
        <w:rPr>
          <w:rFonts w:ascii="標楷體" w:eastAsia="標楷體" w:hAnsi="標楷體"/>
          <w:bCs/>
          <w:kern w:val="0"/>
          <w:sz w:val="28"/>
          <w:szCs w:val="28"/>
        </w:rPr>
        <w:t>編組</w:t>
      </w:r>
      <w:r w:rsidRPr="002F1437">
        <w:rPr>
          <w:rFonts w:ascii="標楷體" w:eastAsia="標楷體" w:hAnsi="標楷體"/>
          <w:sz w:val="28"/>
          <w:szCs w:val="28"/>
        </w:rPr>
        <w:t>及作戰位置，並於戰時迅速恢復建制、形成可用戰力。</w:t>
      </w:r>
      <w:proofErr w:type="gramStart"/>
      <w:r w:rsidRPr="002F1437">
        <w:rPr>
          <w:rFonts w:ascii="標楷體" w:eastAsia="標楷體" w:hAnsi="標楷體"/>
          <w:sz w:val="28"/>
          <w:szCs w:val="28"/>
        </w:rPr>
        <w:t>惟</w:t>
      </w:r>
      <w:proofErr w:type="gramEnd"/>
      <w:r w:rsidRPr="002F1437">
        <w:rPr>
          <w:rFonts w:ascii="標楷體" w:eastAsia="標楷體" w:hAnsi="標楷體"/>
          <w:sz w:val="28"/>
          <w:szCs w:val="28"/>
        </w:rPr>
        <w:t>近期憲兵訓練中心14天教育召集編成中，受召人員僅約三分之一具憲兵專長，其餘多由陸軍等其他軍種</w:t>
      </w:r>
      <w:proofErr w:type="gramStart"/>
      <w:r w:rsidRPr="002F1437">
        <w:rPr>
          <w:rFonts w:ascii="標楷體" w:eastAsia="標楷體" w:hAnsi="標楷體"/>
          <w:sz w:val="28"/>
          <w:szCs w:val="28"/>
        </w:rPr>
        <w:t>人員混編補</w:t>
      </w:r>
      <w:proofErr w:type="gramEnd"/>
      <w:r w:rsidRPr="002F1437">
        <w:rPr>
          <w:rFonts w:ascii="標楷體" w:eastAsia="標楷體" w:hAnsi="標楷體"/>
          <w:sz w:val="28"/>
          <w:szCs w:val="28"/>
        </w:rPr>
        <w:t>實，顯見現行擴編動員下之人力補充與戰時建制銜接仍有落差。國防部長於立法院答</w:t>
      </w:r>
      <w:proofErr w:type="gramStart"/>
      <w:r w:rsidRPr="002F1437">
        <w:rPr>
          <w:rFonts w:ascii="標楷體" w:eastAsia="標楷體" w:hAnsi="標楷體"/>
          <w:sz w:val="28"/>
          <w:szCs w:val="28"/>
        </w:rPr>
        <w:t>詢</w:t>
      </w:r>
      <w:proofErr w:type="gramEnd"/>
      <w:r w:rsidRPr="002F1437">
        <w:rPr>
          <w:rFonts w:ascii="標楷體" w:eastAsia="標楷體" w:hAnsi="標楷體"/>
          <w:sz w:val="28"/>
          <w:szCs w:val="28"/>
        </w:rPr>
        <w:t>時亦坦承，因北部憲兵員額不足，故以其他軍種人力編成辦理教召，並表示「擴編動員的部分，現在還有很多努力的空間」。然</w:t>
      </w:r>
      <w:proofErr w:type="gramStart"/>
      <w:r w:rsidRPr="002F1437">
        <w:rPr>
          <w:rFonts w:ascii="標楷體" w:eastAsia="標楷體" w:hAnsi="標楷體"/>
          <w:sz w:val="28"/>
          <w:szCs w:val="28"/>
        </w:rPr>
        <w:t>實際召員</w:t>
      </w:r>
      <w:proofErr w:type="gramEnd"/>
      <w:r w:rsidRPr="002F1437">
        <w:rPr>
          <w:rFonts w:ascii="標楷體" w:eastAsia="標楷體" w:hAnsi="標楷體"/>
          <w:sz w:val="28"/>
          <w:szCs w:val="28"/>
        </w:rPr>
        <w:t>反映，</w:t>
      </w:r>
      <w:proofErr w:type="gramStart"/>
      <w:r w:rsidRPr="002F1437">
        <w:rPr>
          <w:rFonts w:ascii="標楷體" w:eastAsia="標楷體" w:hAnsi="標楷體"/>
          <w:sz w:val="28"/>
          <w:szCs w:val="28"/>
        </w:rPr>
        <w:t>其教召</w:t>
      </w:r>
      <w:proofErr w:type="gramEnd"/>
      <w:r w:rsidRPr="002F1437">
        <w:rPr>
          <w:rFonts w:ascii="標楷體" w:eastAsia="標楷體" w:hAnsi="標楷體"/>
          <w:sz w:val="28"/>
          <w:szCs w:val="28"/>
        </w:rPr>
        <w:t>期間所受訓專長、任務編組及戰時動員地點，與原專長及既有認知多有差異，顯示現行擴編動員機制下，</w:t>
      </w:r>
      <w:proofErr w:type="gramStart"/>
      <w:r w:rsidRPr="002F1437">
        <w:rPr>
          <w:rFonts w:ascii="標楷體" w:eastAsia="標楷體" w:hAnsi="標楷體"/>
          <w:sz w:val="28"/>
          <w:szCs w:val="28"/>
        </w:rPr>
        <w:t>召員對</w:t>
      </w:r>
      <w:proofErr w:type="gramEnd"/>
      <w:r w:rsidRPr="002F1437">
        <w:rPr>
          <w:rFonts w:ascii="標楷體" w:eastAsia="標楷體" w:hAnsi="標楷體"/>
          <w:sz w:val="28"/>
          <w:szCs w:val="28"/>
        </w:rPr>
        <w:t>戰時任務與編組定位仍有混淆情形，恐影響後備動員訓練成效及戰時部隊運用，</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此，國</w:t>
      </w:r>
      <w:r w:rsidRPr="002F1437">
        <w:rPr>
          <w:rFonts w:ascii="標楷體" w:eastAsia="標楷體" w:hAnsi="標楷體"/>
          <w:sz w:val="28"/>
          <w:szCs w:val="28"/>
        </w:rPr>
        <w:lastRenderedPageBreak/>
        <w:t>防部及全民防衛動員署應全面檢討擴編動員下之後備人力補充、跨</w:t>
      </w:r>
      <w:proofErr w:type="gramStart"/>
      <w:r w:rsidRPr="002F1437">
        <w:rPr>
          <w:rFonts w:ascii="標楷體" w:eastAsia="標楷體" w:hAnsi="標楷體"/>
          <w:sz w:val="28"/>
          <w:szCs w:val="28"/>
        </w:rPr>
        <w:t>軍種混編及</w:t>
      </w:r>
      <w:proofErr w:type="gramEnd"/>
      <w:r w:rsidRPr="002F1437">
        <w:rPr>
          <w:rFonts w:ascii="標楷體" w:eastAsia="標楷體" w:hAnsi="標楷體"/>
          <w:sz w:val="28"/>
          <w:szCs w:val="28"/>
        </w:rPr>
        <w:t>戰時建制銜接機制，並</w:t>
      </w:r>
      <w:proofErr w:type="gramStart"/>
      <w:r w:rsidRPr="002F1437">
        <w:rPr>
          <w:rFonts w:ascii="標楷體" w:eastAsia="標楷體" w:hAnsi="標楷體"/>
          <w:sz w:val="28"/>
          <w:szCs w:val="28"/>
        </w:rPr>
        <w:t>強化召員對</w:t>
      </w:r>
      <w:proofErr w:type="gramEnd"/>
      <w:r w:rsidRPr="002F1437">
        <w:rPr>
          <w:rFonts w:ascii="標楷體" w:eastAsia="標楷體" w:hAnsi="標楷體"/>
          <w:sz w:val="28"/>
          <w:szCs w:val="28"/>
        </w:rPr>
        <w:t>戰時任務編組及動員位置之說明與訓練，以提升後備動員制度公信力及整體作戰效能，</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請國防部於1個月內向立法院外交及國防委員會提出書面報告。【513】</w:t>
      </w:r>
    </w:p>
    <w:p w14:paraId="6761236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w:t>
      </w:r>
      <w:proofErr w:type="gramStart"/>
      <w:r w:rsidRPr="002F1437">
        <w:rPr>
          <w:rFonts w:ascii="標楷體" w:eastAsia="標楷體" w:hAnsi="標楷體"/>
          <w:sz w:val="28"/>
          <w:szCs w:val="28"/>
        </w:rPr>
        <w:t>徐巧芯</w:t>
      </w:r>
      <w:proofErr w:type="gramEnd"/>
      <w:r w:rsidRPr="002F1437">
        <w:rPr>
          <w:rFonts w:ascii="標楷體" w:eastAsia="標楷體" w:hAnsi="標楷體"/>
          <w:sz w:val="28"/>
          <w:szCs w:val="28"/>
        </w:rPr>
        <w:t xml:space="preserve">　馬文君　黃建賓</w:t>
      </w:r>
    </w:p>
    <w:p w14:paraId="14992A5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(一六二)</w:t>
      </w:r>
      <w:r w:rsidRPr="002F1437">
        <w:rPr>
          <w:rFonts w:ascii="標楷體" w:eastAsia="標楷體" w:hAnsi="標楷體"/>
          <w:sz w:val="28"/>
          <w:szCs w:val="28"/>
        </w:rPr>
        <w:t>「國防部軍備局規格鑑測中心兵器試驗場」（宜蘭大福兵試場）為</w:t>
      </w:r>
      <w:r w:rsidRPr="002F1437">
        <w:rPr>
          <w:rFonts w:ascii="標楷體" w:eastAsia="標楷體" w:hAnsi="標楷體"/>
          <w:bCs/>
          <w:kern w:val="0"/>
          <w:sz w:val="28"/>
          <w:szCs w:val="28"/>
        </w:rPr>
        <w:t>全國</w:t>
      </w:r>
      <w:r w:rsidRPr="002F1437">
        <w:rPr>
          <w:rFonts w:ascii="標楷體" w:eastAsia="標楷體" w:hAnsi="標楷體"/>
          <w:sz w:val="28"/>
          <w:szCs w:val="28"/>
        </w:rPr>
        <w:t>唯一之兵器試驗場，肩負國軍新式武器裝備、火</w:t>
      </w:r>
      <w:proofErr w:type="gramStart"/>
      <w:r w:rsidRPr="002F1437">
        <w:rPr>
          <w:rFonts w:ascii="標楷體" w:eastAsia="標楷體" w:hAnsi="標楷體"/>
          <w:sz w:val="28"/>
          <w:szCs w:val="28"/>
        </w:rPr>
        <w:t>砲</w:t>
      </w:r>
      <w:proofErr w:type="gramEnd"/>
      <w:r w:rsidRPr="002F1437">
        <w:rPr>
          <w:rFonts w:ascii="標楷體" w:eastAsia="標楷體" w:hAnsi="標楷體"/>
          <w:sz w:val="28"/>
          <w:szCs w:val="28"/>
        </w:rPr>
        <w:t>及各式彈藥之測試與驗證任務，對國防自主及武器研發具重要功能。惟該試驗場長期執行火</w:t>
      </w:r>
      <w:proofErr w:type="gramStart"/>
      <w:r w:rsidRPr="002F1437">
        <w:rPr>
          <w:rFonts w:ascii="標楷體" w:eastAsia="標楷體" w:hAnsi="標楷體"/>
          <w:sz w:val="28"/>
          <w:szCs w:val="28"/>
        </w:rPr>
        <w:t>砲</w:t>
      </w:r>
      <w:proofErr w:type="gramEnd"/>
      <w:r w:rsidRPr="002F1437">
        <w:rPr>
          <w:rFonts w:ascii="標楷體" w:eastAsia="標楷體" w:hAnsi="標楷體"/>
          <w:sz w:val="28"/>
          <w:szCs w:val="28"/>
        </w:rPr>
        <w:t>試射及相關測試作業，對周邊沿海地區居民生活安寧、漁民作業安全及漁獲生計均造成一定程度影響，地方民眾反映補助機制與實際受影響情形尚有落差，亟待檢討改善。查現行</w:t>
      </w:r>
      <w:r w:rsidRPr="002F1437">
        <w:rPr>
          <w:rFonts w:ascii="標楷體" w:eastAsia="標楷體" w:hAnsi="標楷體" w:hint="eastAsia"/>
          <w:sz w:val="28"/>
          <w:szCs w:val="28"/>
        </w:rPr>
        <w:t>「</w:t>
      </w:r>
      <w:r w:rsidRPr="002F1437">
        <w:rPr>
          <w:rFonts w:ascii="標楷體" w:eastAsia="標楷體" w:hAnsi="標楷體"/>
          <w:sz w:val="28"/>
          <w:szCs w:val="28"/>
        </w:rPr>
        <w:t>國軍訓場睦鄰工作要點</w:t>
      </w:r>
      <w:r w:rsidRPr="002F1437">
        <w:rPr>
          <w:rFonts w:ascii="標楷體" w:eastAsia="標楷體" w:hAnsi="標楷體" w:hint="eastAsia"/>
          <w:sz w:val="28"/>
          <w:szCs w:val="28"/>
        </w:rPr>
        <w:t>」</w:t>
      </w:r>
      <w:r w:rsidRPr="002F1437">
        <w:rPr>
          <w:rFonts w:ascii="標楷體" w:eastAsia="標楷體" w:hAnsi="標楷體"/>
          <w:sz w:val="28"/>
          <w:szCs w:val="28"/>
        </w:rPr>
        <w:t>係為減輕國軍演訓對地方造成之衝擊，並促進軍民關係和諧，然實務執行上，部分補助資源未能充分反映受影響範圍及實際需求，致使部分直接受影響居民未能獲得合理照顧，</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請國防部持續檢討睦鄰工作要點及相關作業規範，並主動與縣市鄉鎮公所、村里及漁會團體充分溝通協調，廣納地方意見，</w:t>
      </w:r>
      <w:proofErr w:type="gramStart"/>
      <w:r w:rsidRPr="002F1437">
        <w:rPr>
          <w:rFonts w:ascii="標楷體" w:eastAsia="標楷體" w:hAnsi="標楷體"/>
          <w:sz w:val="28"/>
          <w:szCs w:val="28"/>
        </w:rPr>
        <w:t>研</w:t>
      </w:r>
      <w:proofErr w:type="gramEnd"/>
      <w:r w:rsidRPr="002F1437">
        <w:rPr>
          <w:rFonts w:ascii="標楷體" w:eastAsia="標楷體" w:hAnsi="標楷體"/>
          <w:sz w:val="28"/>
          <w:szCs w:val="28"/>
        </w:rPr>
        <w:t>議更具公平性、合理性及透明化之機制，以確保睦鄰資源有效運用，兼顧國防任務推動與地方民眾權益。【514】</w:t>
      </w:r>
    </w:p>
    <w:p w14:paraId="52F9733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提案人：陳俊宇　羅美玲　陳冠廷</w:t>
      </w:r>
    </w:p>
    <w:p w14:paraId="46C4EBC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(一六三)</w:t>
      </w:r>
      <w:r w:rsidRPr="002F1437">
        <w:rPr>
          <w:rFonts w:ascii="標楷體" w:eastAsia="標楷體" w:hAnsi="標楷體"/>
          <w:sz w:val="28"/>
          <w:szCs w:val="28"/>
        </w:rPr>
        <w:t>嘉義水上機場為雲嘉地區唯一航空站，每日皆有各</w:t>
      </w:r>
      <w:r w:rsidRPr="002F1437">
        <w:rPr>
          <w:rFonts w:ascii="標楷體" w:eastAsia="標楷體" w:hAnsi="標楷體" w:hint="eastAsia"/>
          <w:sz w:val="28"/>
          <w:szCs w:val="28"/>
        </w:rPr>
        <w:t>1</w:t>
      </w:r>
      <w:r w:rsidRPr="002F1437">
        <w:rPr>
          <w:rFonts w:ascii="標楷體" w:eastAsia="標楷體" w:hAnsi="標楷體"/>
          <w:sz w:val="28"/>
          <w:szCs w:val="28"/>
        </w:rPr>
        <w:t>班次飛機</w:t>
      </w:r>
      <w:r w:rsidRPr="002F1437">
        <w:rPr>
          <w:rFonts w:ascii="標楷體" w:eastAsia="標楷體" w:hAnsi="標楷體"/>
          <w:bCs/>
          <w:kern w:val="0"/>
          <w:sz w:val="28"/>
          <w:szCs w:val="28"/>
        </w:rPr>
        <w:t>來回</w:t>
      </w:r>
      <w:r w:rsidRPr="002F1437">
        <w:rPr>
          <w:rFonts w:ascii="標楷體" w:eastAsia="標楷體" w:hAnsi="標楷體"/>
          <w:sz w:val="28"/>
          <w:szCs w:val="28"/>
        </w:rPr>
        <w:t>金門縣及澎湖縣兩地，而金門、澎湖又有許多國軍基地駐有大量官兵，然而接獲許多嘉義縣市、雲林鄉親反應，每逢連續假期，欲返鄉之官兵皆需提前上網預訂，但航班僅有各</w:t>
      </w:r>
      <w:r w:rsidRPr="002F1437">
        <w:rPr>
          <w:rFonts w:ascii="標楷體" w:eastAsia="標楷體" w:hAnsi="標楷體" w:hint="eastAsia"/>
          <w:sz w:val="28"/>
          <w:szCs w:val="28"/>
        </w:rPr>
        <w:t>1</w:t>
      </w:r>
      <w:r w:rsidRPr="002F1437">
        <w:rPr>
          <w:rFonts w:ascii="標楷體" w:eastAsia="標楷體" w:hAnsi="標楷體"/>
          <w:sz w:val="28"/>
          <w:szCs w:val="28"/>
        </w:rPr>
        <w:t>個班次，造成國軍弟兄需與民眾搶票，也常常無票可返鄉，</w:t>
      </w:r>
      <w:r w:rsidRPr="002F1437">
        <w:rPr>
          <w:rFonts w:ascii="標楷體" w:eastAsia="標楷體" w:hAnsi="標楷體"/>
          <w:sz w:val="28"/>
          <w:szCs w:val="28"/>
        </w:rPr>
        <w:lastRenderedPageBreak/>
        <w:t>而嘉義水上機場又是在地官兵最近的選擇，否則需改以其他交通工具或改往其他航空站，大幅增加支出且花費更多交通時間，進而縮短其休假時間，甚至許多官兵選擇留營而未返鄉，國防部應檢討連假期間官兵返鄉之方式，並提供相關協助，協調交通部增加運輸量能，或利用國軍自身運輸工具解決官兵返鄉之需求，以避免官兵權益受到影響，</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請國防部於3個月內向立法院外交及國防委員會提出書面報告。【515】</w:t>
      </w:r>
    </w:p>
    <w:p w14:paraId="0B95137F"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7119B47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(一六四)</w:t>
      </w:r>
      <w:r w:rsidRPr="002F1437">
        <w:rPr>
          <w:rFonts w:ascii="標楷體" w:eastAsia="標楷體" w:hAnsi="標楷體"/>
          <w:sz w:val="28"/>
          <w:szCs w:val="28"/>
        </w:rPr>
        <w:t>國軍近年來發生多起重大靶場安全意外，不只造成國軍弟兄</w:t>
      </w:r>
      <w:r w:rsidRPr="002F1437">
        <w:rPr>
          <w:rFonts w:ascii="標楷體" w:eastAsia="標楷體" w:hAnsi="標楷體"/>
          <w:bCs/>
          <w:kern w:val="0"/>
          <w:sz w:val="28"/>
          <w:szCs w:val="28"/>
        </w:rPr>
        <w:t>受傷</w:t>
      </w:r>
      <w:r w:rsidRPr="002F1437">
        <w:rPr>
          <w:rFonts w:ascii="標楷體" w:eastAsia="標楷體" w:hAnsi="標楷體"/>
          <w:sz w:val="28"/>
          <w:szCs w:val="28"/>
        </w:rPr>
        <w:t>，嚴重更剝奪生命，為避免遺憾再次發生，應檢討各級靶場設施其安全標準是否達標，安全設備是否完善、足夠，並強化防彈結構、擋板、隔音設備等，設置自動化靶機減少人員暴露之風險，外在風險是我們可以控制的，務必做到最佳，讓所有弟兄都可以在安全的環境下進行打靶訓練，如此</w:t>
      </w:r>
      <w:r w:rsidRPr="002F1437">
        <w:rPr>
          <w:rFonts w:ascii="標楷體" w:eastAsia="標楷體" w:hAnsi="標楷體" w:hint="eastAsia"/>
          <w:sz w:val="28"/>
          <w:szCs w:val="28"/>
        </w:rPr>
        <w:t>始</w:t>
      </w:r>
      <w:r w:rsidRPr="002F1437">
        <w:rPr>
          <w:rFonts w:ascii="標楷體" w:eastAsia="標楷體" w:hAnsi="標楷體"/>
          <w:sz w:val="28"/>
          <w:szCs w:val="28"/>
        </w:rPr>
        <w:t>能放心增加射擊訓練量，也才能強化我們的戰力，</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請國防部於3個月內向立法院外交及國防委員會提出書面報告。【516】</w:t>
      </w:r>
    </w:p>
    <w:p w14:paraId="022C53E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799C951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(一六五)「</w:t>
      </w:r>
      <w:proofErr w:type="gramStart"/>
      <w:r w:rsidRPr="002F1437">
        <w:rPr>
          <w:rFonts w:ascii="標楷體" w:eastAsia="標楷體" w:hAnsi="標楷體" w:hint="eastAsia"/>
          <w:sz w:val="28"/>
          <w:szCs w:val="28"/>
        </w:rPr>
        <w:t>戰術型近程</w:t>
      </w:r>
      <w:proofErr w:type="gramEnd"/>
      <w:r w:rsidRPr="002F1437">
        <w:rPr>
          <w:rFonts w:ascii="標楷體" w:eastAsia="標楷體" w:hAnsi="標楷體" w:hint="eastAsia"/>
          <w:sz w:val="28"/>
          <w:szCs w:val="28"/>
        </w:rPr>
        <w:t>無人飛行載具(二階段)」至今</w:t>
      </w:r>
      <w:proofErr w:type="gramStart"/>
      <w:r w:rsidRPr="002F1437">
        <w:rPr>
          <w:rFonts w:ascii="標楷體" w:eastAsia="標楷體" w:hAnsi="標楷體" w:hint="eastAsia"/>
          <w:sz w:val="28"/>
          <w:szCs w:val="28"/>
        </w:rPr>
        <w:t>持續獲裝中</w:t>
      </w:r>
      <w:proofErr w:type="gramEnd"/>
      <w:r w:rsidRPr="002F1437">
        <w:rPr>
          <w:rFonts w:ascii="標楷體" w:eastAsia="標楷體" w:hAnsi="標楷體" w:hint="eastAsia"/>
          <w:sz w:val="28"/>
          <w:szCs w:val="28"/>
        </w:rPr>
        <w:t>，現由得標廠商實施委商</w:t>
      </w:r>
      <w:proofErr w:type="gramStart"/>
      <w:r w:rsidRPr="002F1437">
        <w:rPr>
          <w:rFonts w:ascii="標楷體" w:eastAsia="標楷體" w:hAnsi="標楷體" w:hint="eastAsia"/>
          <w:sz w:val="28"/>
          <w:szCs w:val="28"/>
        </w:rPr>
        <w:t>分梯代訓</w:t>
      </w:r>
      <w:proofErr w:type="gramEnd"/>
      <w:r w:rsidRPr="002F1437">
        <w:rPr>
          <w:rFonts w:ascii="標楷體" w:eastAsia="標楷體" w:hAnsi="標楷體" w:hint="eastAsia"/>
          <w:sz w:val="28"/>
          <w:szCs w:val="28"/>
        </w:rPr>
        <w:t>，目前已培訓188員合格操作手，請國防部陸軍司令部持續管制委商代訓執行成效；另「</w:t>
      </w:r>
      <w:proofErr w:type="gramStart"/>
      <w:r w:rsidRPr="002F1437">
        <w:rPr>
          <w:rFonts w:ascii="標楷體" w:eastAsia="標楷體" w:hAnsi="標楷體" w:hint="eastAsia"/>
          <w:sz w:val="28"/>
          <w:szCs w:val="28"/>
        </w:rPr>
        <w:t>戰術型近程</w:t>
      </w:r>
      <w:proofErr w:type="gramEnd"/>
      <w:r w:rsidRPr="002F1437">
        <w:rPr>
          <w:rFonts w:ascii="標楷體" w:eastAsia="標楷體" w:hAnsi="標楷體" w:hint="eastAsia"/>
          <w:sz w:val="28"/>
          <w:szCs w:val="28"/>
        </w:rPr>
        <w:t>無人飛行載具(一階段)」</w:t>
      </w:r>
      <w:proofErr w:type="gramStart"/>
      <w:r w:rsidRPr="002F1437">
        <w:rPr>
          <w:rFonts w:ascii="標楷體" w:eastAsia="標楷體" w:hAnsi="標楷體" w:hint="eastAsia"/>
          <w:sz w:val="28"/>
          <w:szCs w:val="28"/>
        </w:rPr>
        <w:t>因委商</w:t>
      </w:r>
      <w:proofErr w:type="gramEnd"/>
      <w:r w:rsidRPr="002F1437">
        <w:rPr>
          <w:rFonts w:ascii="標楷體" w:eastAsia="標楷體" w:hAnsi="標楷體" w:hint="eastAsia"/>
          <w:sz w:val="28"/>
          <w:szCs w:val="28"/>
        </w:rPr>
        <w:t>代訓合約(國家中山科學研究院)已結束，請國防部陸軍司令部管制需求單位前往無人系統訓練</w:t>
      </w:r>
      <w:proofErr w:type="gramStart"/>
      <w:r w:rsidRPr="002F1437">
        <w:rPr>
          <w:rFonts w:ascii="標楷體" w:eastAsia="標楷體" w:hAnsi="標楷體" w:hint="eastAsia"/>
          <w:sz w:val="28"/>
          <w:szCs w:val="28"/>
        </w:rPr>
        <w:t>指揮部薦訓</w:t>
      </w:r>
      <w:proofErr w:type="gramEnd"/>
      <w:r w:rsidRPr="002F1437">
        <w:rPr>
          <w:rFonts w:ascii="標楷體" w:eastAsia="標楷體" w:hAnsi="標楷體" w:hint="eastAsia"/>
          <w:sz w:val="28"/>
          <w:szCs w:val="28"/>
        </w:rPr>
        <w:t>，以</w:t>
      </w:r>
      <w:proofErr w:type="gramStart"/>
      <w:r w:rsidRPr="002F1437">
        <w:rPr>
          <w:rFonts w:ascii="標楷體" w:eastAsia="標楷體" w:hAnsi="標楷體" w:hint="eastAsia"/>
          <w:sz w:val="28"/>
          <w:szCs w:val="28"/>
        </w:rPr>
        <w:t>充實旅級</w:t>
      </w:r>
      <w:proofErr w:type="gramEnd"/>
      <w:r w:rsidRPr="002F1437">
        <w:rPr>
          <w:rFonts w:ascii="標楷體" w:eastAsia="標楷體" w:hAnsi="標楷體" w:hint="eastAsia"/>
          <w:sz w:val="28"/>
          <w:szCs w:val="28"/>
        </w:rPr>
        <w:t>以下作戰部隊</w:t>
      </w:r>
      <w:proofErr w:type="gramStart"/>
      <w:r w:rsidRPr="002F1437">
        <w:rPr>
          <w:rFonts w:ascii="標楷體" w:eastAsia="標楷體" w:hAnsi="標楷體" w:hint="eastAsia"/>
          <w:sz w:val="28"/>
          <w:szCs w:val="28"/>
        </w:rPr>
        <w:t>偵蒐</w:t>
      </w:r>
      <w:proofErr w:type="gramEnd"/>
      <w:r w:rsidRPr="002F1437">
        <w:rPr>
          <w:rFonts w:ascii="標楷體" w:eastAsia="標楷體" w:hAnsi="標楷體" w:hint="eastAsia"/>
          <w:sz w:val="28"/>
          <w:szCs w:val="28"/>
        </w:rPr>
        <w:t>能力，並於防衛作戰期間獲取所需</w:t>
      </w:r>
      <w:proofErr w:type="gramStart"/>
      <w:r w:rsidRPr="002F1437">
        <w:rPr>
          <w:rFonts w:ascii="標楷體" w:eastAsia="標楷體" w:hAnsi="標楷體" w:hint="eastAsia"/>
          <w:sz w:val="28"/>
          <w:szCs w:val="28"/>
        </w:rPr>
        <w:t>戰場情資</w:t>
      </w:r>
      <w:proofErr w:type="gramEnd"/>
      <w:r w:rsidRPr="002F1437">
        <w:rPr>
          <w:rFonts w:ascii="標楷體" w:eastAsia="標楷體" w:hAnsi="標楷體" w:hint="eastAsia"/>
          <w:sz w:val="28"/>
          <w:szCs w:val="28"/>
        </w:rPr>
        <w:t>。</w:t>
      </w:r>
      <w:r w:rsidRPr="002F1437">
        <w:rPr>
          <w:rFonts w:ascii="標楷體" w:eastAsia="標楷體" w:hAnsi="標楷體"/>
          <w:sz w:val="28"/>
          <w:szCs w:val="28"/>
        </w:rPr>
        <w:t>【517】</w:t>
      </w:r>
    </w:p>
    <w:p w14:paraId="0711A0E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4A578CC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(一六六)</w:t>
      </w:r>
      <w:r w:rsidRPr="002F1437">
        <w:rPr>
          <w:rFonts w:ascii="標楷體" w:eastAsia="標楷體" w:hAnsi="標楷體"/>
          <w:sz w:val="28"/>
          <w:szCs w:val="28"/>
        </w:rPr>
        <w:t>查</w:t>
      </w:r>
      <w:r w:rsidRPr="002F1437">
        <w:rPr>
          <w:rFonts w:ascii="標楷體" w:eastAsia="標楷體" w:hAnsi="標楷體" w:hint="eastAsia"/>
          <w:sz w:val="28"/>
          <w:szCs w:val="28"/>
        </w:rPr>
        <w:t>國防部資通電軍指揮部</w:t>
      </w:r>
      <w:r w:rsidRPr="002F1437">
        <w:rPr>
          <w:rFonts w:ascii="標楷體" w:eastAsia="標楷體" w:hAnsi="標楷體"/>
          <w:sz w:val="28"/>
          <w:szCs w:val="28"/>
        </w:rPr>
        <w:t>近年領取網路戰勤務加給預算</w:t>
      </w:r>
      <w:r w:rsidRPr="002F1437">
        <w:rPr>
          <w:rFonts w:ascii="標楷體" w:eastAsia="標楷體" w:hAnsi="標楷體"/>
          <w:sz w:val="28"/>
          <w:szCs w:val="28"/>
        </w:rPr>
        <w:lastRenderedPageBreak/>
        <w:t>支領人數自2021後逐年下降，且實際支領人數占預算編列人數比例均不及</w:t>
      </w:r>
      <w:r>
        <w:rPr>
          <w:rFonts w:ascii="標楷體" w:eastAsia="標楷體" w:hAnsi="標楷體" w:hint="eastAsia"/>
          <w:sz w:val="28"/>
          <w:szCs w:val="28"/>
        </w:rPr>
        <w:t>九</w:t>
      </w:r>
      <w:r w:rsidRPr="002F1437">
        <w:rPr>
          <w:rFonts w:ascii="標楷體" w:eastAsia="標楷體" w:hAnsi="標楷體"/>
          <w:sz w:val="28"/>
          <w:szCs w:val="28"/>
        </w:rPr>
        <w:t>成，尤其近期中共針對</w:t>
      </w:r>
      <w:r w:rsidRPr="002F1437">
        <w:rPr>
          <w:rFonts w:ascii="標楷體" w:eastAsia="標楷體" w:hAnsi="標楷體" w:hint="eastAsia"/>
          <w:sz w:val="28"/>
          <w:szCs w:val="28"/>
        </w:rPr>
        <w:t>國防部資通電軍指揮部</w:t>
      </w:r>
      <w:r w:rsidRPr="002F1437">
        <w:rPr>
          <w:rFonts w:ascii="標楷體" w:eastAsia="標楷體" w:hAnsi="標楷體"/>
          <w:sz w:val="28"/>
          <w:szCs w:val="28"/>
        </w:rPr>
        <w:t>加強攻擊，並企圖</w:t>
      </w:r>
      <w:proofErr w:type="gramStart"/>
      <w:r w:rsidRPr="002F1437">
        <w:rPr>
          <w:rFonts w:ascii="標楷體" w:eastAsia="標楷體" w:hAnsi="標楷體"/>
          <w:sz w:val="28"/>
          <w:szCs w:val="28"/>
        </w:rPr>
        <w:t>以錯假訊息</w:t>
      </w:r>
      <w:proofErr w:type="gramEnd"/>
      <w:r w:rsidRPr="002F1437">
        <w:rPr>
          <w:rFonts w:ascii="標楷體" w:eastAsia="標楷體" w:hAnsi="標楷體"/>
          <w:sz w:val="28"/>
          <w:szCs w:val="28"/>
        </w:rPr>
        <w:t>打擊，此一時期正是要強化我網路戰戰力之時，應檢討網路戰勤務人員是否充足，且</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於網路戰專業人力培育並非</w:t>
      </w:r>
      <w:proofErr w:type="gramStart"/>
      <w:r w:rsidRPr="002F1437">
        <w:rPr>
          <w:rFonts w:ascii="標楷體" w:eastAsia="標楷體" w:hAnsi="標楷體"/>
          <w:sz w:val="28"/>
          <w:szCs w:val="28"/>
        </w:rPr>
        <w:t>一蹴</w:t>
      </w:r>
      <w:proofErr w:type="gramEnd"/>
      <w:r w:rsidRPr="002F1437">
        <w:rPr>
          <w:rFonts w:ascii="標楷體" w:eastAsia="標楷體" w:hAnsi="標楷體"/>
          <w:sz w:val="28"/>
          <w:szCs w:val="28"/>
        </w:rPr>
        <w:t>可幾，在辦理資通作業環境與設備提升之際，也應持續強化網路作戰人員專業能力培訓，以強化我網路、資訊</w:t>
      </w:r>
      <w:r w:rsidRPr="002F1437">
        <w:rPr>
          <w:rFonts w:ascii="標楷體" w:eastAsia="標楷體" w:hAnsi="標楷體" w:hint="eastAsia"/>
          <w:sz w:val="28"/>
          <w:szCs w:val="28"/>
        </w:rPr>
        <w:t>作</w:t>
      </w:r>
      <w:r w:rsidRPr="002F1437">
        <w:rPr>
          <w:rFonts w:ascii="標楷體" w:eastAsia="標楷體" w:hAnsi="標楷體"/>
          <w:sz w:val="28"/>
          <w:szCs w:val="28"/>
        </w:rPr>
        <w:t>戰之實力，</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請國防部向立法院外交及國防委員會提出書面報告。【518】</w:t>
      </w:r>
    </w:p>
    <w:p w14:paraId="1BC0584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3D0684A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(一六七)</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年度國防部空軍司令部</w:t>
      </w:r>
      <w:r w:rsidRPr="002F1437">
        <w:rPr>
          <w:rFonts w:ascii="標楷體" w:eastAsia="標楷體" w:hAnsi="標楷體" w:hint="eastAsia"/>
          <w:sz w:val="28"/>
          <w:szCs w:val="28"/>
        </w:rPr>
        <w:t>第3目</w:t>
      </w:r>
      <w:r w:rsidRPr="002F1437">
        <w:rPr>
          <w:rFonts w:ascii="標楷體" w:eastAsia="標楷體" w:hAnsi="標楷體"/>
          <w:sz w:val="28"/>
          <w:szCs w:val="28"/>
        </w:rPr>
        <w:t>「教育訓練業務」項下「軍事</w:t>
      </w:r>
      <w:r w:rsidRPr="002F1437">
        <w:rPr>
          <w:rFonts w:ascii="標楷體" w:eastAsia="標楷體" w:hAnsi="標楷體"/>
          <w:bCs/>
          <w:kern w:val="0"/>
          <w:sz w:val="28"/>
          <w:szCs w:val="28"/>
        </w:rPr>
        <w:t>書籍</w:t>
      </w:r>
      <w:r w:rsidRPr="002F1437">
        <w:rPr>
          <w:rFonts w:ascii="標楷體" w:eastAsia="標楷體" w:hAnsi="標楷體"/>
          <w:sz w:val="28"/>
          <w:szCs w:val="28"/>
        </w:rPr>
        <w:t>編印」預算編列382</w:t>
      </w:r>
      <w:r w:rsidRPr="002F1437">
        <w:rPr>
          <w:rFonts w:ascii="標楷體" w:eastAsia="標楷體" w:hAnsi="標楷體" w:hint="eastAsia"/>
          <w:sz w:val="28"/>
          <w:szCs w:val="28"/>
        </w:rPr>
        <w:t>萬</w:t>
      </w:r>
      <w:r w:rsidRPr="002F1437">
        <w:rPr>
          <w:rFonts w:ascii="標楷體" w:eastAsia="標楷體" w:hAnsi="標楷體"/>
          <w:sz w:val="28"/>
          <w:szCs w:val="28"/>
        </w:rPr>
        <w:t>4千元。</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w:t>
      </w:r>
      <w:r w:rsidRPr="002F1437">
        <w:rPr>
          <w:rFonts w:ascii="標楷體" w:eastAsia="標楷體" w:hAnsi="標楷體" w:hint="eastAsia"/>
          <w:sz w:val="28"/>
          <w:szCs w:val="28"/>
        </w:rPr>
        <w:t>1</w:t>
      </w:r>
      <w:r w:rsidRPr="002F1437">
        <w:rPr>
          <w:rFonts w:ascii="標楷體" w:eastAsia="標楷體" w:hAnsi="標楷體"/>
          <w:sz w:val="28"/>
          <w:szCs w:val="28"/>
        </w:rPr>
        <w:t>.用途侷限：本預算主要用於編印「空軍軍官雙月刊」及「空軍學術雙月刊」。</w:t>
      </w:r>
      <w:r w:rsidRPr="002F1437">
        <w:rPr>
          <w:rFonts w:ascii="標楷體" w:eastAsia="標楷體" w:hAnsi="標楷體" w:hint="eastAsia"/>
          <w:sz w:val="28"/>
          <w:szCs w:val="28"/>
        </w:rPr>
        <w:t>2</w:t>
      </w:r>
      <w:r w:rsidRPr="002F1437">
        <w:rPr>
          <w:rFonts w:ascii="標楷體" w:eastAsia="標楷體" w:hAnsi="標楷體"/>
          <w:sz w:val="28"/>
          <w:szCs w:val="28"/>
        </w:rPr>
        <w:t>.印製成本高昂：預算細項中，「一般事務費」編列167</w:t>
      </w:r>
      <w:r w:rsidRPr="002F1437">
        <w:rPr>
          <w:rFonts w:ascii="標楷體" w:eastAsia="標楷體" w:hAnsi="標楷體" w:hint="eastAsia"/>
          <w:sz w:val="28"/>
          <w:szCs w:val="28"/>
        </w:rPr>
        <w:t>萬</w:t>
      </w:r>
      <w:r w:rsidRPr="002F1437">
        <w:rPr>
          <w:rFonts w:ascii="標楷體" w:eastAsia="標楷體" w:hAnsi="標楷體"/>
          <w:sz w:val="28"/>
          <w:szCs w:val="28"/>
        </w:rPr>
        <w:t>6千元，說明欄載明主要用於刊物印製。此項印製成本</w:t>
      </w:r>
      <w:proofErr w:type="gramStart"/>
      <w:r w:rsidRPr="002F1437">
        <w:rPr>
          <w:rFonts w:ascii="標楷體" w:eastAsia="標楷體" w:hAnsi="標楷體"/>
          <w:sz w:val="28"/>
          <w:szCs w:val="28"/>
        </w:rPr>
        <w:t>佔</w:t>
      </w:r>
      <w:proofErr w:type="gramEnd"/>
      <w:r w:rsidRPr="002F1437">
        <w:rPr>
          <w:rFonts w:ascii="標楷體" w:eastAsia="標楷體" w:hAnsi="標楷體"/>
          <w:sz w:val="28"/>
          <w:szCs w:val="28"/>
        </w:rPr>
        <w:t>總預算近44%，為實體發行之主要開銷。</w:t>
      </w:r>
      <w:r w:rsidRPr="002F1437">
        <w:rPr>
          <w:rFonts w:ascii="標楷體" w:eastAsia="標楷體" w:hAnsi="標楷體" w:hint="eastAsia"/>
          <w:sz w:val="28"/>
          <w:szCs w:val="28"/>
        </w:rPr>
        <w:t>3</w:t>
      </w:r>
      <w:r w:rsidRPr="002F1437">
        <w:rPr>
          <w:rFonts w:ascii="標楷體" w:eastAsia="標楷體" w:hAnsi="標楷體"/>
          <w:sz w:val="28"/>
          <w:szCs w:val="28"/>
        </w:rPr>
        <w:t>.效益存疑：在數位化時代，仍耗費高額「印製費」維持實體刊物，其閱讀率與資訊傳播效益存疑。為提升官兵軍事素養與科技新知，應優先考量數位化發行，以提升可近性並大幅降低印製成本，</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此，國防部空軍司令部應於</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年度「軍事書籍編印」預算382</w:t>
      </w:r>
      <w:r w:rsidRPr="002F1437">
        <w:rPr>
          <w:rFonts w:ascii="標楷體" w:eastAsia="標楷體" w:hAnsi="標楷體" w:hint="eastAsia"/>
          <w:sz w:val="28"/>
          <w:szCs w:val="28"/>
        </w:rPr>
        <w:t>萬</w:t>
      </w:r>
      <w:r w:rsidRPr="002F1437">
        <w:rPr>
          <w:rFonts w:ascii="標楷體" w:eastAsia="標楷體" w:hAnsi="標楷體"/>
          <w:sz w:val="28"/>
          <w:szCs w:val="28"/>
        </w:rPr>
        <w:t>4千元額度內，優先推動「空軍軍官雙月刊」與「空軍學術雙月刊」之數位轉型，以有效降低「一般事務費」中高達167</w:t>
      </w:r>
      <w:r w:rsidRPr="002F1437">
        <w:rPr>
          <w:rFonts w:ascii="標楷體" w:eastAsia="標楷體" w:hAnsi="標楷體" w:hint="eastAsia"/>
          <w:sz w:val="28"/>
          <w:szCs w:val="28"/>
        </w:rPr>
        <w:t>萬</w:t>
      </w:r>
      <w:r w:rsidRPr="002F1437">
        <w:rPr>
          <w:rFonts w:ascii="標楷體" w:eastAsia="標楷體" w:hAnsi="標楷體"/>
          <w:sz w:val="28"/>
          <w:szCs w:val="28"/>
        </w:rPr>
        <w:t>6千元之印製成本。</w:t>
      </w:r>
      <w:r w:rsidRPr="002F1437">
        <w:rPr>
          <w:rFonts w:ascii="標楷體" w:eastAsia="標楷體" w:hAnsi="標楷體" w:hint="eastAsia"/>
          <w:sz w:val="28"/>
          <w:szCs w:val="28"/>
        </w:rPr>
        <w:t>請國防部</w:t>
      </w:r>
      <w:r w:rsidRPr="002F1437">
        <w:rPr>
          <w:rFonts w:ascii="標楷體" w:eastAsia="標楷體" w:hAnsi="標楷體"/>
          <w:sz w:val="28"/>
          <w:szCs w:val="28"/>
        </w:rPr>
        <w:t>於6個月內向立法院外交及國防委員會提出書面報告，具體說明如何降低實體印製數量、</w:t>
      </w:r>
      <w:proofErr w:type="gramStart"/>
      <w:r w:rsidRPr="002F1437">
        <w:rPr>
          <w:rFonts w:ascii="標楷體" w:eastAsia="標楷體" w:hAnsi="標楷體"/>
          <w:sz w:val="28"/>
          <w:szCs w:val="28"/>
        </w:rPr>
        <w:t>轉為線上發行</w:t>
      </w:r>
      <w:proofErr w:type="gramEnd"/>
      <w:r w:rsidRPr="002F1437">
        <w:rPr>
          <w:rFonts w:ascii="標楷體" w:eastAsia="標楷體" w:hAnsi="標楷體"/>
          <w:sz w:val="28"/>
          <w:szCs w:val="28"/>
        </w:rPr>
        <w:t>之轉型計畫與時程，以及成本效益分析，以符節約。【519】</w:t>
      </w:r>
    </w:p>
    <w:p w14:paraId="3E1C397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5BD442B2" w14:textId="4ADA13FA"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(一六八)</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年度國防部空軍司令部</w:t>
      </w:r>
      <w:r w:rsidRPr="002F1437">
        <w:rPr>
          <w:rFonts w:ascii="標楷體" w:eastAsia="標楷體" w:hAnsi="標楷體" w:hint="eastAsia"/>
          <w:sz w:val="28"/>
          <w:szCs w:val="28"/>
        </w:rPr>
        <w:t>第1目</w:t>
      </w:r>
      <w:r w:rsidRPr="002F1437">
        <w:rPr>
          <w:rFonts w:ascii="標楷體" w:eastAsia="標楷體" w:hAnsi="標楷體"/>
          <w:sz w:val="28"/>
          <w:szCs w:val="28"/>
        </w:rPr>
        <w:t>「軍事行政」項下「督</w:t>
      </w:r>
      <w:r w:rsidRPr="002F1437">
        <w:rPr>
          <w:rFonts w:ascii="標楷體" w:eastAsia="標楷體" w:hAnsi="標楷體"/>
          <w:sz w:val="28"/>
          <w:szCs w:val="28"/>
        </w:rPr>
        <w:lastRenderedPageBreak/>
        <w:t>察作業」中「國內旅費」預算編列1,091</w:t>
      </w:r>
      <w:r w:rsidRPr="002F1437">
        <w:rPr>
          <w:rFonts w:ascii="標楷體" w:eastAsia="標楷體" w:hAnsi="標楷體" w:hint="eastAsia"/>
          <w:sz w:val="28"/>
          <w:szCs w:val="28"/>
        </w:rPr>
        <w:t>萬</w:t>
      </w:r>
      <w:r w:rsidRPr="002F1437">
        <w:rPr>
          <w:rFonts w:ascii="標楷體" w:eastAsia="標楷體" w:hAnsi="標楷體"/>
          <w:sz w:val="28"/>
          <w:szCs w:val="28"/>
        </w:rPr>
        <w:t>元。</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w:t>
      </w:r>
      <w:r w:rsidRPr="002F1437">
        <w:rPr>
          <w:rFonts w:ascii="標楷體" w:eastAsia="標楷體" w:hAnsi="標楷體" w:hint="eastAsia"/>
          <w:sz w:val="28"/>
          <w:szCs w:val="28"/>
        </w:rPr>
        <w:t>：1</w:t>
      </w:r>
      <w:r w:rsidRPr="002F1437">
        <w:rPr>
          <w:rFonts w:ascii="標楷體" w:eastAsia="標楷體" w:hAnsi="標楷體"/>
          <w:sz w:val="28"/>
          <w:szCs w:val="28"/>
        </w:rPr>
        <w:t>.預算暴增：本項經費較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年度474</w:t>
      </w:r>
      <w:r w:rsidRPr="002F1437">
        <w:rPr>
          <w:rFonts w:ascii="標楷體" w:eastAsia="標楷體" w:hAnsi="標楷體" w:hint="eastAsia"/>
          <w:sz w:val="28"/>
          <w:szCs w:val="28"/>
        </w:rPr>
        <w:t>萬</w:t>
      </w:r>
      <w:r w:rsidRPr="002F1437">
        <w:rPr>
          <w:rFonts w:ascii="標楷體" w:eastAsia="標楷體" w:hAnsi="標楷體"/>
          <w:sz w:val="28"/>
          <w:szCs w:val="28"/>
        </w:rPr>
        <w:t>2千元增加616</w:t>
      </w:r>
      <w:r w:rsidRPr="002F1437">
        <w:rPr>
          <w:rFonts w:ascii="標楷體" w:eastAsia="標楷體" w:hAnsi="標楷體" w:hint="eastAsia"/>
          <w:sz w:val="28"/>
          <w:szCs w:val="28"/>
        </w:rPr>
        <w:t>萬</w:t>
      </w:r>
      <w:r w:rsidRPr="002F1437">
        <w:rPr>
          <w:rFonts w:ascii="標楷體" w:eastAsia="標楷體" w:hAnsi="標楷體"/>
          <w:sz w:val="28"/>
          <w:szCs w:val="28"/>
        </w:rPr>
        <w:t>8千元，增幅高達130.1%，超出一般物價調整幅度甚多。</w:t>
      </w:r>
      <w:r w:rsidRPr="002F1437">
        <w:rPr>
          <w:rFonts w:ascii="標楷體" w:eastAsia="標楷體" w:hAnsi="標楷體" w:hint="eastAsia"/>
          <w:sz w:val="28"/>
          <w:szCs w:val="28"/>
        </w:rPr>
        <w:t>2</w:t>
      </w:r>
      <w:r w:rsidRPr="002F1437">
        <w:rPr>
          <w:rFonts w:ascii="標楷體" w:eastAsia="標楷體" w:hAnsi="標楷體"/>
          <w:sz w:val="28"/>
          <w:szCs w:val="28"/>
        </w:rPr>
        <w:t>.新增業務未具體說明：</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年度雖新增「立即備戰操演」及「風險管理教育訓練」</w:t>
      </w:r>
      <w:r w:rsidRPr="002F1437">
        <w:rPr>
          <w:rFonts w:ascii="標楷體" w:eastAsia="標楷體" w:hAnsi="標楷體" w:hint="eastAsia"/>
          <w:sz w:val="28"/>
          <w:szCs w:val="28"/>
        </w:rPr>
        <w:t>2</w:t>
      </w:r>
      <w:r w:rsidRPr="002F1437">
        <w:rPr>
          <w:rFonts w:ascii="標楷體" w:eastAsia="標楷體" w:hAnsi="標楷體"/>
          <w:sz w:val="28"/>
          <w:szCs w:val="28"/>
        </w:rPr>
        <w:t>項業務，惟其督察方式、出差</w:t>
      </w:r>
      <w:proofErr w:type="gramStart"/>
      <w:r w:rsidRPr="002F1437">
        <w:rPr>
          <w:rFonts w:ascii="標楷體" w:eastAsia="標楷體" w:hAnsi="標楷體"/>
          <w:sz w:val="28"/>
          <w:szCs w:val="28"/>
        </w:rPr>
        <w:t>人次、</w:t>
      </w:r>
      <w:proofErr w:type="gramEnd"/>
      <w:r w:rsidRPr="002F1437">
        <w:rPr>
          <w:rFonts w:ascii="標楷體" w:eastAsia="標楷體" w:hAnsi="標楷體"/>
          <w:sz w:val="28"/>
          <w:szCs w:val="28"/>
        </w:rPr>
        <w:t>地點與實施頻</w:t>
      </w:r>
      <w:proofErr w:type="gramStart"/>
      <w:r w:rsidRPr="002F1437">
        <w:rPr>
          <w:rFonts w:ascii="標楷體" w:eastAsia="標楷體" w:hAnsi="標楷體"/>
          <w:sz w:val="28"/>
          <w:szCs w:val="28"/>
        </w:rPr>
        <w:t>次均未具體</w:t>
      </w:r>
      <w:proofErr w:type="gramEnd"/>
      <w:r w:rsidRPr="002F1437">
        <w:rPr>
          <w:rFonts w:ascii="標楷體" w:eastAsia="標楷體" w:hAnsi="標楷體"/>
          <w:sz w:val="28"/>
          <w:szCs w:val="28"/>
        </w:rPr>
        <w:t>說明，不足以支撐旅費預算暴增1.3倍之合理性。</w:t>
      </w:r>
      <w:r w:rsidRPr="002F1437">
        <w:rPr>
          <w:rFonts w:ascii="標楷體" w:eastAsia="標楷體" w:hAnsi="標楷體" w:hint="eastAsia"/>
          <w:sz w:val="28"/>
          <w:szCs w:val="28"/>
        </w:rPr>
        <w:t>3</w:t>
      </w:r>
      <w:r w:rsidRPr="002F1437">
        <w:rPr>
          <w:rFonts w:ascii="標楷體" w:eastAsia="標楷體" w:hAnsi="標楷體"/>
          <w:sz w:val="28"/>
          <w:szCs w:val="28"/>
        </w:rPr>
        <w:t>.督察成效未量化：督察作業之有效性，應重視督察結果之改善追蹤，而非僅以差旅次數計算；</w:t>
      </w:r>
      <w:proofErr w:type="gramStart"/>
      <w:r w:rsidRPr="002F1437">
        <w:rPr>
          <w:rFonts w:ascii="標楷體" w:eastAsia="標楷體" w:hAnsi="標楷體"/>
          <w:sz w:val="28"/>
          <w:szCs w:val="28"/>
        </w:rPr>
        <w:t>惟</w:t>
      </w:r>
      <w:proofErr w:type="gramEnd"/>
      <w:r w:rsidRPr="002F1437">
        <w:rPr>
          <w:rFonts w:ascii="標楷體" w:eastAsia="標楷體" w:hAnsi="標楷體"/>
          <w:sz w:val="28"/>
          <w:szCs w:val="28"/>
        </w:rPr>
        <w:t>現行預算書未提出督察缺失改善追蹤之量化指標</w:t>
      </w:r>
      <w:r>
        <w:rPr>
          <w:rFonts w:ascii="標楷體" w:eastAsia="標楷體" w:hAnsi="標楷體" w:hint="eastAsia"/>
          <w:sz w:val="28"/>
          <w:szCs w:val="28"/>
        </w:rPr>
        <w:t>。</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此，國防部應全面檢視督察作業之執行模式，規劃以遠距視訊、書面審查與實地督察分流之精實作為，提升督察效能並減少不必要之差旅支出</w:t>
      </w:r>
      <w:r w:rsidRPr="002F1437">
        <w:rPr>
          <w:rFonts w:ascii="標楷體" w:eastAsia="標楷體" w:hAnsi="標楷體" w:hint="eastAsia"/>
          <w:sz w:val="28"/>
          <w:szCs w:val="28"/>
        </w:rPr>
        <w:t>，</w:t>
      </w:r>
      <w:r w:rsidRPr="002F1437">
        <w:rPr>
          <w:rFonts w:ascii="標楷體" w:eastAsia="標楷體" w:hAnsi="標楷體"/>
          <w:sz w:val="28"/>
          <w:szCs w:val="28"/>
        </w:rPr>
        <w:t>並應於3個月內向立法院外交及國防委員會提出書面報告，具體說明</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年度「立即備戰操演」及「風險管理教育訓練」</w:t>
      </w:r>
      <w:r w:rsidRPr="002F1437">
        <w:rPr>
          <w:rFonts w:ascii="標楷體" w:eastAsia="標楷體" w:hAnsi="標楷體" w:hint="eastAsia"/>
          <w:sz w:val="28"/>
          <w:szCs w:val="28"/>
        </w:rPr>
        <w:t>2</w:t>
      </w:r>
      <w:r w:rsidRPr="002F1437">
        <w:rPr>
          <w:rFonts w:ascii="標楷體" w:eastAsia="標楷體" w:hAnsi="標楷體"/>
          <w:sz w:val="28"/>
          <w:szCs w:val="28"/>
        </w:rPr>
        <w:t>項新增業務之預算精算方式（含出差人次、地點、天數及單位）、督察作業近3年（112-114</w:t>
      </w:r>
      <w:r w:rsidRPr="002F1437">
        <w:rPr>
          <w:rFonts w:ascii="標楷體" w:eastAsia="標楷體" w:hAnsi="標楷體" w:hint="eastAsia"/>
          <w:sz w:val="28"/>
          <w:szCs w:val="28"/>
        </w:rPr>
        <w:t>年</w:t>
      </w:r>
      <w:r w:rsidRPr="002F1437">
        <w:rPr>
          <w:rFonts w:ascii="標楷體" w:eastAsia="標楷體" w:hAnsi="標楷體"/>
          <w:sz w:val="28"/>
          <w:szCs w:val="28"/>
        </w:rPr>
        <w:t>）</w:t>
      </w:r>
      <w:r w:rsidR="001A607D" w:rsidRPr="002F1437">
        <w:rPr>
          <w:rFonts w:ascii="標楷體" w:eastAsia="標楷體" w:hAnsi="標楷體" w:hint="eastAsia"/>
          <w:sz w:val="28"/>
          <w:szCs w:val="28"/>
        </w:rPr>
        <w:t>度</w:t>
      </w:r>
      <w:r w:rsidRPr="002F1437">
        <w:rPr>
          <w:rFonts w:ascii="標楷體" w:eastAsia="標楷體" w:hAnsi="標楷體"/>
          <w:sz w:val="28"/>
          <w:szCs w:val="28"/>
        </w:rPr>
        <w:t>之督察缺失改善追蹤量化成效、</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年度督察重點項目與量化績效指標，以及減少差旅支出之具體作為，以符節約。【520】</w:t>
      </w:r>
    </w:p>
    <w:p w14:paraId="790F8BAA"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646DF34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(一六九)</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年度國防部海軍司令部第1目「軍事行政」項下「史政作業」中「一般事務費」預算編列3</w:t>
      </w:r>
      <w:r w:rsidRPr="002F1437">
        <w:rPr>
          <w:rFonts w:ascii="標楷體" w:eastAsia="標楷體" w:hAnsi="標楷體"/>
          <w:sz w:val="28"/>
          <w:szCs w:val="28"/>
        </w:rPr>
        <w:t>,</w:t>
      </w:r>
      <w:r w:rsidRPr="002F1437">
        <w:rPr>
          <w:rFonts w:ascii="標楷體" w:eastAsia="標楷體" w:hAnsi="標楷體" w:hint="eastAsia"/>
          <w:sz w:val="28"/>
          <w:szCs w:val="28"/>
        </w:rPr>
        <w:t>546萬元，內因「中海艦維護」經費暴增。</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於：1</w:t>
      </w:r>
      <w:r w:rsidRPr="002F1437">
        <w:rPr>
          <w:rFonts w:ascii="標楷體" w:eastAsia="標楷體" w:hAnsi="標楷體"/>
          <w:sz w:val="28"/>
          <w:szCs w:val="28"/>
        </w:rPr>
        <w:t>.</w:t>
      </w:r>
      <w:r w:rsidRPr="002F1437">
        <w:rPr>
          <w:rFonts w:ascii="標楷體" w:eastAsia="標楷體" w:hAnsi="標楷體" w:hint="eastAsia"/>
          <w:sz w:val="28"/>
          <w:szCs w:val="28"/>
        </w:rPr>
        <w:t>接收單位未明：中海艦後續接收單位尚未明朗，甚至曾有提議廢止古物指定，預算投入後計畫如中止</w:t>
      </w:r>
      <w:proofErr w:type="gramStart"/>
      <w:r w:rsidRPr="002F1437">
        <w:rPr>
          <w:rFonts w:ascii="標楷體" w:eastAsia="標楷體" w:hAnsi="標楷體" w:hint="eastAsia"/>
          <w:sz w:val="28"/>
          <w:szCs w:val="28"/>
        </w:rPr>
        <w:t>恐</w:t>
      </w:r>
      <w:proofErr w:type="gramEnd"/>
      <w:r w:rsidRPr="002F1437">
        <w:rPr>
          <w:rFonts w:ascii="標楷體" w:eastAsia="標楷體" w:hAnsi="標楷體" w:hint="eastAsia"/>
          <w:sz w:val="28"/>
          <w:szCs w:val="28"/>
        </w:rPr>
        <w:t>造成資源浪費。2</w:t>
      </w:r>
      <w:r w:rsidRPr="002F1437">
        <w:rPr>
          <w:rFonts w:ascii="標楷體" w:eastAsia="標楷體" w:hAnsi="標楷體"/>
          <w:sz w:val="28"/>
          <w:szCs w:val="28"/>
        </w:rPr>
        <w:t>.</w:t>
      </w:r>
      <w:r w:rsidRPr="002F1437">
        <w:rPr>
          <w:rFonts w:ascii="標楷體" w:eastAsia="標楷體" w:hAnsi="標楷體" w:hint="eastAsia"/>
          <w:sz w:val="28"/>
          <w:szCs w:val="28"/>
        </w:rPr>
        <w:t>跨部會協調未定：中海艦古物保存涉及文化部、地方政府與國防部之跨機關協調，國會無從掌握行政院之整體規劃及經費分攤架構。3</w:t>
      </w:r>
      <w:r w:rsidRPr="002F1437">
        <w:rPr>
          <w:rFonts w:ascii="標楷體" w:eastAsia="標楷體" w:hAnsi="標楷體"/>
          <w:sz w:val="28"/>
          <w:szCs w:val="28"/>
        </w:rPr>
        <w:t>.</w:t>
      </w:r>
      <w:r w:rsidRPr="002F1437">
        <w:rPr>
          <w:rFonts w:ascii="標楷體" w:eastAsia="標楷體" w:hAnsi="標楷體" w:hint="eastAsia"/>
          <w:sz w:val="28"/>
          <w:szCs w:val="28"/>
        </w:rPr>
        <w:t>活化方案不明：中海艦兼具文化資產與軍事歷史價值，惟未來修繕、保存、再利用之</w:t>
      </w:r>
      <w:r w:rsidRPr="002F1437">
        <w:rPr>
          <w:rFonts w:ascii="標楷體" w:eastAsia="標楷體" w:hAnsi="標楷體" w:hint="eastAsia"/>
          <w:sz w:val="28"/>
          <w:szCs w:val="28"/>
        </w:rPr>
        <w:lastRenderedPageBreak/>
        <w:t>具體活化方案及量化效益迄未提出，無從評估維護經費之妥適性。</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此，國防部海軍司令部應就中海艦之後續處置，主動與文化部、行政院相關部會及地方政府完成跨機關協調、確認接收單位及完整活化方案。國防部並應於3個月內向立法院外交及國防委員會提出書面報告，具體說明中海艦後續5年完整修繕保存與活化計畫、與</w:t>
      </w:r>
      <w:proofErr w:type="gramStart"/>
      <w:r w:rsidRPr="002F1437">
        <w:rPr>
          <w:rFonts w:ascii="標楷體" w:eastAsia="標楷體" w:hAnsi="標楷體" w:hint="eastAsia"/>
          <w:sz w:val="28"/>
          <w:szCs w:val="28"/>
        </w:rPr>
        <w:t>文化部及地方政府</w:t>
      </w:r>
      <w:proofErr w:type="gramEnd"/>
      <w:r w:rsidRPr="002F1437">
        <w:rPr>
          <w:rFonts w:ascii="標楷體" w:eastAsia="標楷體" w:hAnsi="標楷體" w:hint="eastAsia"/>
          <w:sz w:val="28"/>
          <w:szCs w:val="28"/>
        </w:rPr>
        <w:t>協調之最新進度與接收單位、再利用之文化教育及觀光等預期效益、未來移交後維護經費預估與跨機關經費分攤規劃，以及接收單位確認前1</w:t>
      </w:r>
      <w:r w:rsidRPr="002F1437">
        <w:rPr>
          <w:rFonts w:ascii="標楷體" w:eastAsia="標楷體" w:hAnsi="標楷體"/>
          <w:sz w:val="28"/>
          <w:szCs w:val="28"/>
        </w:rPr>
        <w:t>15</w:t>
      </w:r>
      <w:r w:rsidRPr="002F1437">
        <w:rPr>
          <w:rFonts w:ascii="標楷體" w:eastAsia="標楷體" w:hAnsi="標楷體" w:hint="eastAsia"/>
          <w:sz w:val="28"/>
          <w:szCs w:val="28"/>
        </w:rPr>
        <w:t>年度預算動支原則，以杜浪費。</w:t>
      </w:r>
      <w:r w:rsidRPr="002F1437">
        <w:rPr>
          <w:rFonts w:ascii="標楷體" w:eastAsia="標楷體" w:hAnsi="標楷體"/>
          <w:sz w:val="28"/>
          <w:szCs w:val="28"/>
        </w:rPr>
        <w:t>【521】</w:t>
      </w:r>
    </w:p>
    <w:p w14:paraId="691A50F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31A01434" w14:textId="2300664F"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年度國防部空軍司令部</w:t>
      </w:r>
      <w:r w:rsidRPr="002F1437">
        <w:rPr>
          <w:rFonts w:ascii="標楷體" w:eastAsia="標楷體" w:hAnsi="標楷體" w:hint="eastAsia"/>
          <w:sz w:val="28"/>
          <w:szCs w:val="28"/>
        </w:rPr>
        <w:t>第4目</w:t>
      </w:r>
      <w:r w:rsidRPr="002F1437">
        <w:rPr>
          <w:rFonts w:ascii="標楷體" w:eastAsia="標楷體" w:hAnsi="標楷體"/>
          <w:sz w:val="28"/>
          <w:szCs w:val="28"/>
        </w:rPr>
        <w:t>「後勤及通資業務」項下「後勤綜合勤務」中「資訊服務費」</w:t>
      </w:r>
      <w:r w:rsidRPr="002F1437">
        <w:rPr>
          <w:rFonts w:ascii="標楷體" w:eastAsia="標楷體" w:hAnsi="標楷體" w:hint="eastAsia"/>
          <w:sz w:val="28"/>
          <w:szCs w:val="28"/>
        </w:rPr>
        <w:t>之</w:t>
      </w:r>
      <w:r w:rsidRPr="002F1437">
        <w:rPr>
          <w:rFonts w:ascii="標楷體" w:eastAsia="標楷體" w:hAnsi="標楷體"/>
          <w:sz w:val="28"/>
          <w:szCs w:val="28"/>
        </w:rPr>
        <w:t>「空軍後勤資訊系統精進整合作業等3項勞務委外案」預算編列711</w:t>
      </w:r>
      <w:r w:rsidRPr="002F1437">
        <w:rPr>
          <w:rFonts w:ascii="標楷體" w:eastAsia="標楷體" w:hAnsi="標楷體" w:hint="eastAsia"/>
          <w:sz w:val="28"/>
          <w:szCs w:val="28"/>
        </w:rPr>
        <w:t>萬</w:t>
      </w:r>
      <w:r w:rsidRPr="002F1437">
        <w:rPr>
          <w:rFonts w:ascii="標楷體" w:eastAsia="標楷體" w:hAnsi="標楷體"/>
          <w:sz w:val="28"/>
          <w:szCs w:val="28"/>
        </w:rPr>
        <w:t>9千元。</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w:t>
      </w:r>
      <w:r w:rsidRPr="002F1437">
        <w:rPr>
          <w:rFonts w:ascii="標楷體" w:eastAsia="標楷體" w:hAnsi="標楷體" w:hint="eastAsia"/>
          <w:sz w:val="28"/>
          <w:szCs w:val="28"/>
        </w:rPr>
        <w:t>1</w:t>
      </w:r>
      <w:r w:rsidRPr="002F1437">
        <w:rPr>
          <w:rFonts w:ascii="標楷體" w:eastAsia="標楷體" w:hAnsi="標楷體"/>
          <w:sz w:val="28"/>
          <w:szCs w:val="28"/>
        </w:rPr>
        <w:t>.重複編列疑慮：查</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年度預算書已編列同名稱、同金額（711</w:t>
      </w:r>
      <w:r w:rsidRPr="002F1437">
        <w:rPr>
          <w:rFonts w:ascii="標楷體" w:eastAsia="標楷體" w:hAnsi="標楷體" w:hint="eastAsia"/>
          <w:sz w:val="28"/>
          <w:szCs w:val="28"/>
        </w:rPr>
        <w:t>萬</w:t>
      </w:r>
      <w:r w:rsidRPr="002F1437">
        <w:rPr>
          <w:rFonts w:ascii="標楷體" w:eastAsia="標楷體" w:hAnsi="標楷體"/>
          <w:sz w:val="28"/>
          <w:szCs w:val="28"/>
        </w:rPr>
        <w:t>9千元）之採購案，並明訂「納入</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年度執行」；</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年度復出現同名同額預算，顯有重複編列之虞。</w:t>
      </w:r>
      <w:r w:rsidRPr="002F1437">
        <w:rPr>
          <w:rFonts w:ascii="標楷體" w:eastAsia="標楷體" w:hAnsi="標楷體" w:hint="eastAsia"/>
          <w:sz w:val="28"/>
          <w:szCs w:val="28"/>
        </w:rPr>
        <w:t>2</w:t>
      </w:r>
      <w:r w:rsidRPr="002F1437">
        <w:rPr>
          <w:rFonts w:ascii="標楷體" w:eastAsia="標楷體" w:hAnsi="標楷體"/>
          <w:sz w:val="28"/>
          <w:szCs w:val="28"/>
        </w:rPr>
        <w:t>.計畫管理疏失：若</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年度計畫未能完成而須於</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年度重新執行，則屬計畫管理重大疏失，應檢討責任歸屬。</w:t>
      </w:r>
      <w:r w:rsidRPr="002F1437">
        <w:rPr>
          <w:rFonts w:ascii="標楷體" w:eastAsia="標楷體" w:hAnsi="標楷體" w:hint="eastAsia"/>
          <w:sz w:val="28"/>
          <w:szCs w:val="28"/>
        </w:rPr>
        <w:t>3</w:t>
      </w:r>
      <w:r w:rsidRPr="002F1437">
        <w:rPr>
          <w:rFonts w:ascii="標楷體" w:eastAsia="標楷體" w:hAnsi="標楷體"/>
          <w:sz w:val="28"/>
          <w:szCs w:val="28"/>
        </w:rPr>
        <w:t>.整體採購計畫不明：</w:t>
      </w:r>
      <w:r w:rsidRPr="002F1437">
        <w:rPr>
          <w:rFonts w:ascii="標楷體" w:eastAsia="標楷體" w:hAnsi="標楷體" w:hint="eastAsia"/>
          <w:sz w:val="28"/>
          <w:szCs w:val="28"/>
        </w:rPr>
        <w:t>國防部</w:t>
      </w:r>
      <w:r w:rsidRPr="002F1437">
        <w:rPr>
          <w:rFonts w:ascii="標楷體" w:eastAsia="標楷體" w:hAnsi="標楷體"/>
          <w:sz w:val="28"/>
          <w:szCs w:val="28"/>
        </w:rPr>
        <w:t>空軍司令部資訊系統委外案項目繁多，國會無從掌握其整體採購計畫之合理性與必要性</w:t>
      </w:r>
      <w:r>
        <w:rPr>
          <w:rFonts w:ascii="標楷體" w:eastAsia="標楷體" w:hAnsi="標楷體" w:hint="eastAsia"/>
          <w:sz w:val="28"/>
          <w:szCs w:val="28"/>
        </w:rPr>
        <w:t>。</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此，國防部應立即</w:t>
      </w:r>
      <w:proofErr w:type="gramStart"/>
      <w:r w:rsidRPr="002F1437">
        <w:rPr>
          <w:rFonts w:ascii="標楷體" w:eastAsia="標楷體" w:hAnsi="標楷體"/>
          <w:sz w:val="28"/>
          <w:szCs w:val="28"/>
        </w:rPr>
        <w:t>釐</w:t>
      </w:r>
      <w:proofErr w:type="gramEnd"/>
      <w:r w:rsidRPr="002F1437">
        <w:rPr>
          <w:rFonts w:ascii="標楷體" w:eastAsia="標楷體" w:hAnsi="標楷體"/>
          <w:sz w:val="28"/>
          <w:szCs w:val="28"/>
        </w:rPr>
        <w:t>清「空軍後勤資訊系統精進整合作業等3項勞務委外案」之執行情形，並建立資訊系統委外案之全面控管機制，避免同名同額預算重複編列</w:t>
      </w:r>
      <w:r w:rsidRPr="002F1437">
        <w:rPr>
          <w:rFonts w:ascii="標楷體" w:eastAsia="標楷體" w:hAnsi="標楷體" w:hint="eastAsia"/>
          <w:sz w:val="28"/>
          <w:szCs w:val="28"/>
        </w:rPr>
        <w:t>，</w:t>
      </w:r>
      <w:r w:rsidRPr="002F1437">
        <w:rPr>
          <w:rFonts w:ascii="標楷體" w:eastAsia="標楷體" w:hAnsi="標楷體"/>
          <w:sz w:val="28"/>
          <w:szCs w:val="28"/>
        </w:rPr>
        <w:t>並應於2個月內向立法院外交及國防委員會提出書面報告，具體說明</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年度該採購案目前實際執行進度、決標情形、得標廠商、契約金額及驗收期程；若</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年度已決標完成，</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年度同名同額預算之具體用途、項目差異及必要</w:t>
      </w:r>
      <w:r w:rsidRPr="002F1437">
        <w:rPr>
          <w:rFonts w:ascii="標楷體" w:eastAsia="標楷體" w:hAnsi="標楷體"/>
          <w:sz w:val="28"/>
          <w:szCs w:val="28"/>
        </w:rPr>
        <w:lastRenderedPageBreak/>
        <w:t>性；若</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年度未能執行，其原因及責任歸屬；以及</w:t>
      </w:r>
      <w:r w:rsidRPr="002F1437">
        <w:rPr>
          <w:rFonts w:ascii="標楷體" w:eastAsia="標楷體" w:hAnsi="標楷體" w:hint="eastAsia"/>
          <w:sz w:val="28"/>
          <w:szCs w:val="28"/>
        </w:rPr>
        <w:t>國防部</w:t>
      </w:r>
      <w:r w:rsidRPr="002F1437">
        <w:rPr>
          <w:rFonts w:ascii="標楷體" w:eastAsia="標楷體" w:hAnsi="標楷體"/>
          <w:sz w:val="28"/>
          <w:szCs w:val="28"/>
        </w:rPr>
        <w:t>空軍司令部近3年（112-115</w:t>
      </w:r>
      <w:r w:rsidRPr="002F1437">
        <w:rPr>
          <w:rFonts w:ascii="標楷體" w:eastAsia="標楷體" w:hAnsi="標楷體" w:hint="eastAsia"/>
          <w:sz w:val="28"/>
          <w:szCs w:val="28"/>
        </w:rPr>
        <w:t>年</w:t>
      </w:r>
      <w:r w:rsidRPr="002F1437">
        <w:rPr>
          <w:rFonts w:ascii="標楷體" w:eastAsia="標楷體" w:hAnsi="標楷體"/>
          <w:sz w:val="28"/>
          <w:szCs w:val="28"/>
        </w:rPr>
        <w:t>）</w:t>
      </w:r>
      <w:r w:rsidR="00CD70A8" w:rsidRPr="002F1437">
        <w:rPr>
          <w:rFonts w:ascii="標楷體" w:eastAsia="標楷體" w:hAnsi="標楷體" w:hint="eastAsia"/>
          <w:sz w:val="28"/>
          <w:szCs w:val="28"/>
        </w:rPr>
        <w:t>度</w:t>
      </w:r>
      <w:r w:rsidRPr="002F1437">
        <w:rPr>
          <w:rFonts w:ascii="標楷體" w:eastAsia="標楷體" w:hAnsi="標楷體"/>
          <w:sz w:val="28"/>
          <w:szCs w:val="28"/>
        </w:rPr>
        <w:t>所有資訊服務委外案之完整清單、金額及驗收成效，以符節約。【522】</w:t>
      </w:r>
    </w:p>
    <w:p w14:paraId="6533E2E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1293E9B2"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(一七一)</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年度國防部海軍司令部第1目「軍事行政」項下「情報及測量作業」(分支計畫010102)中「通訊費」預算編列1</w:t>
      </w:r>
      <w:r w:rsidRPr="002F1437">
        <w:rPr>
          <w:rFonts w:ascii="標楷體" w:eastAsia="標楷體" w:hAnsi="標楷體"/>
          <w:sz w:val="28"/>
          <w:szCs w:val="28"/>
        </w:rPr>
        <w:t>,</w:t>
      </w:r>
      <w:r w:rsidRPr="002F1437">
        <w:rPr>
          <w:rFonts w:ascii="標楷體" w:eastAsia="標楷體" w:hAnsi="標楷體" w:hint="eastAsia"/>
          <w:sz w:val="28"/>
          <w:szCs w:val="28"/>
        </w:rPr>
        <w:t>411萬9千元，內含「</w:t>
      </w:r>
      <w:r w:rsidRPr="002F1437">
        <w:rPr>
          <w:rFonts w:ascii="標楷體" w:eastAsia="標楷體" w:hAnsi="標楷體" w:hint="eastAsia"/>
          <w:bCs/>
          <w:kern w:val="0"/>
          <w:sz w:val="28"/>
          <w:szCs w:val="28"/>
        </w:rPr>
        <w:t>漂浮</w:t>
      </w:r>
      <w:r w:rsidRPr="002F1437">
        <w:rPr>
          <w:rFonts w:ascii="標楷體" w:eastAsia="標楷體" w:hAnsi="標楷體" w:hint="eastAsia"/>
          <w:sz w:val="28"/>
          <w:szCs w:val="28"/>
        </w:rPr>
        <w:t>軌跡觀測浮標後續衛星通訊」採購案1,185萬元。</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於採購標的內容不明：「漂浮軌跡觀測浮標後續衛星通訊」採購案以「通訊費」用途別編列，</w:t>
      </w:r>
      <w:proofErr w:type="gramStart"/>
      <w:r w:rsidRPr="002F1437">
        <w:rPr>
          <w:rFonts w:ascii="標楷體" w:eastAsia="標楷體" w:hAnsi="標楷體" w:hint="eastAsia"/>
          <w:sz w:val="28"/>
          <w:szCs w:val="28"/>
        </w:rPr>
        <w:t>然未於</w:t>
      </w:r>
      <w:proofErr w:type="gramEnd"/>
      <w:r w:rsidRPr="002F1437">
        <w:rPr>
          <w:rFonts w:ascii="標楷體" w:eastAsia="標楷體" w:hAnsi="標楷體" w:hint="eastAsia"/>
          <w:sz w:val="28"/>
          <w:szCs w:val="28"/>
        </w:rPr>
        <w:t>預算書表中詳細載明原因與計畫執行內容，</w:t>
      </w:r>
      <w:proofErr w:type="gramStart"/>
      <w:r w:rsidRPr="002F1437">
        <w:rPr>
          <w:rFonts w:ascii="標楷體" w:eastAsia="標楷體" w:hAnsi="標楷體" w:hint="eastAsia"/>
          <w:sz w:val="28"/>
          <w:szCs w:val="28"/>
        </w:rPr>
        <w:t>亦肇生</w:t>
      </w:r>
      <w:proofErr w:type="gramEnd"/>
      <w:r w:rsidRPr="002F1437">
        <w:rPr>
          <w:rFonts w:ascii="標楷體" w:eastAsia="標楷體" w:hAnsi="標楷體" w:hint="eastAsia"/>
          <w:sz w:val="28"/>
          <w:szCs w:val="28"/>
        </w:rPr>
        <w:t>採購標的不明及預算科目及用途別歸屬疑慮。</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此，國防部應於3個月內向立法院外交及國防委員會提出書面報告，具體說明本案採購項目、金額、預算科目及用途別。</w:t>
      </w:r>
      <w:r w:rsidRPr="002F1437">
        <w:rPr>
          <w:rFonts w:ascii="標楷體" w:eastAsia="標楷體" w:hAnsi="標楷體"/>
          <w:sz w:val="28"/>
          <w:szCs w:val="28"/>
        </w:rPr>
        <w:t>【523】</w:t>
      </w:r>
    </w:p>
    <w:p w14:paraId="4F79133A"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72E36F6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(一七二)</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年度國防部空軍</w:t>
      </w:r>
      <w:r w:rsidRPr="002F1437">
        <w:rPr>
          <w:rFonts w:ascii="標楷體" w:eastAsia="標楷體" w:hAnsi="標楷體"/>
          <w:bCs/>
          <w:kern w:val="0"/>
          <w:sz w:val="28"/>
          <w:szCs w:val="28"/>
        </w:rPr>
        <w:t>司令部</w:t>
      </w:r>
      <w:r w:rsidRPr="002F1437">
        <w:rPr>
          <w:rFonts w:ascii="標楷體" w:eastAsia="標楷體" w:hAnsi="標楷體" w:hint="eastAsia"/>
          <w:sz w:val="28"/>
          <w:szCs w:val="28"/>
        </w:rPr>
        <w:t>第4目</w:t>
      </w:r>
      <w:r w:rsidRPr="002F1437">
        <w:rPr>
          <w:rFonts w:ascii="標楷體" w:eastAsia="標楷體" w:hAnsi="標楷體"/>
          <w:sz w:val="28"/>
          <w:szCs w:val="28"/>
        </w:rPr>
        <w:t>「後勤及通資業務」項下「後勤綜合勤務」中「國外旅費」預算編列973</w:t>
      </w:r>
      <w:r w:rsidRPr="002F1437">
        <w:rPr>
          <w:rFonts w:ascii="標楷體" w:eastAsia="標楷體" w:hAnsi="標楷體" w:hint="eastAsia"/>
          <w:sz w:val="28"/>
          <w:szCs w:val="28"/>
        </w:rPr>
        <w:t>萬</w:t>
      </w:r>
      <w:r w:rsidRPr="002F1437">
        <w:rPr>
          <w:rFonts w:ascii="標楷體" w:eastAsia="標楷體" w:hAnsi="標楷體"/>
          <w:sz w:val="28"/>
          <w:szCs w:val="28"/>
        </w:rPr>
        <w:t>9千元。</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w:t>
      </w:r>
      <w:r w:rsidRPr="002F1437">
        <w:rPr>
          <w:rFonts w:ascii="標楷體" w:eastAsia="標楷體" w:hAnsi="標楷體" w:hint="eastAsia"/>
          <w:sz w:val="28"/>
          <w:szCs w:val="28"/>
        </w:rPr>
        <w:t>1</w:t>
      </w:r>
      <w:r w:rsidRPr="002F1437">
        <w:rPr>
          <w:rFonts w:ascii="標楷體" w:eastAsia="標楷體" w:hAnsi="標楷體"/>
          <w:sz w:val="28"/>
          <w:szCs w:val="28"/>
        </w:rPr>
        <w:t>.項目相同卻全面調漲：</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年度18項出國計畫之名稱與</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年度完全相同，惟每項出國經費卻普遍性調漲（如「長期支援協議計管會」由189</w:t>
      </w:r>
      <w:r w:rsidRPr="002F1437">
        <w:rPr>
          <w:rFonts w:ascii="標楷體" w:eastAsia="標楷體" w:hAnsi="標楷體" w:hint="eastAsia"/>
          <w:sz w:val="28"/>
          <w:szCs w:val="28"/>
        </w:rPr>
        <w:t>萬</w:t>
      </w:r>
      <w:r w:rsidRPr="002F1437">
        <w:rPr>
          <w:rFonts w:ascii="標楷體" w:eastAsia="標楷體" w:hAnsi="標楷體"/>
          <w:sz w:val="28"/>
          <w:szCs w:val="28"/>
        </w:rPr>
        <w:t>9千元增至222</w:t>
      </w:r>
      <w:r w:rsidRPr="002F1437">
        <w:rPr>
          <w:rFonts w:ascii="標楷體" w:eastAsia="標楷體" w:hAnsi="標楷體" w:hint="eastAsia"/>
          <w:sz w:val="28"/>
          <w:szCs w:val="28"/>
        </w:rPr>
        <w:t>萬</w:t>
      </w:r>
      <w:r w:rsidRPr="002F1437">
        <w:rPr>
          <w:rFonts w:ascii="標楷體" w:eastAsia="標楷體" w:hAnsi="標楷體"/>
          <w:sz w:val="28"/>
          <w:szCs w:val="28"/>
        </w:rPr>
        <w:t>2千元、「C-130型機國際技術協調會」由30</w:t>
      </w:r>
      <w:r w:rsidRPr="002F1437">
        <w:rPr>
          <w:rFonts w:ascii="標楷體" w:eastAsia="標楷體" w:hAnsi="標楷體" w:hint="eastAsia"/>
          <w:sz w:val="28"/>
          <w:szCs w:val="28"/>
        </w:rPr>
        <w:t>萬</w:t>
      </w:r>
      <w:r w:rsidRPr="002F1437">
        <w:rPr>
          <w:rFonts w:ascii="標楷體" w:eastAsia="標楷體" w:hAnsi="標楷體"/>
          <w:sz w:val="28"/>
          <w:szCs w:val="28"/>
        </w:rPr>
        <w:t>3千元增至40</w:t>
      </w:r>
      <w:r w:rsidRPr="002F1437">
        <w:rPr>
          <w:rFonts w:ascii="標楷體" w:eastAsia="標楷體" w:hAnsi="標楷體" w:hint="eastAsia"/>
          <w:sz w:val="28"/>
          <w:szCs w:val="28"/>
        </w:rPr>
        <w:t>萬</w:t>
      </w:r>
      <w:r w:rsidRPr="002F1437">
        <w:rPr>
          <w:rFonts w:ascii="標楷體" w:eastAsia="標楷體" w:hAnsi="標楷體"/>
          <w:sz w:val="28"/>
          <w:szCs w:val="28"/>
        </w:rPr>
        <w:t>1千元），總額較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年度增加逾</w:t>
      </w:r>
      <w:r>
        <w:rPr>
          <w:rFonts w:ascii="標楷體" w:eastAsia="標楷體" w:hAnsi="標楷體" w:hint="eastAsia"/>
          <w:sz w:val="28"/>
          <w:szCs w:val="28"/>
        </w:rPr>
        <w:t>五</w:t>
      </w:r>
      <w:r w:rsidRPr="002F1437">
        <w:rPr>
          <w:rFonts w:ascii="標楷體" w:eastAsia="標楷體" w:hAnsi="標楷體"/>
          <w:sz w:val="28"/>
          <w:szCs w:val="28"/>
        </w:rPr>
        <w:t>成。</w:t>
      </w:r>
      <w:r w:rsidRPr="002F1437">
        <w:rPr>
          <w:rFonts w:ascii="標楷體" w:eastAsia="標楷體" w:hAnsi="標楷體" w:hint="eastAsia"/>
          <w:sz w:val="28"/>
          <w:szCs w:val="28"/>
        </w:rPr>
        <w:t>2</w:t>
      </w:r>
      <w:r w:rsidRPr="002F1437">
        <w:rPr>
          <w:rFonts w:ascii="標楷體" w:eastAsia="標楷體" w:hAnsi="標楷體"/>
          <w:sz w:val="28"/>
          <w:szCs w:val="28"/>
        </w:rPr>
        <w:t>.</w:t>
      </w:r>
      <w:proofErr w:type="gramStart"/>
      <w:r w:rsidRPr="002F1437">
        <w:rPr>
          <w:rFonts w:ascii="標楷體" w:eastAsia="標楷體" w:hAnsi="標楷體"/>
          <w:sz w:val="28"/>
          <w:szCs w:val="28"/>
        </w:rPr>
        <w:t>未提精算</w:t>
      </w:r>
      <w:proofErr w:type="gramEnd"/>
      <w:r w:rsidRPr="002F1437">
        <w:rPr>
          <w:rFonts w:ascii="標楷體" w:eastAsia="標楷體" w:hAnsi="標楷體"/>
          <w:sz w:val="28"/>
          <w:szCs w:val="28"/>
        </w:rPr>
        <w:t>基準：預算書未提出機票艙等、住宿等級、出席人數等具體計算基準，難以評估其單價合理性。</w:t>
      </w:r>
      <w:r w:rsidRPr="002F1437">
        <w:rPr>
          <w:rFonts w:ascii="標楷體" w:eastAsia="標楷體" w:hAnsi="標楷體" w:hint="eastAsia"/>
          <w:sz w:val="28"/>
          <w:szCs w:val="28"/>
        </w:rPr>
        <w:t>3</w:t>
      </w:r>
      <w:r w:rsidRPr="002F1437">
        <w:rPr>
          <w:rFonts w:ascii="標楷體" w:eastAsia="標楷體" w:hAnsi="標楷體"/>
          <w:sz w:val="28"/>
          <w:szCs w:val="28"/>
        </w:rPr>
        <w:t>.視訊替代未評估：在數位化通訊發達之時代，部分國際技術協調會議已可透過視訊方式辦理，惟</w:t>
      </w:r>
      <w:r w:rsidRPr="002F1437">
        <w:rPr>
          <w:rFonts w:ascii="標楷體" w:eastAsia="標楷體" w:hAnsi="標楷體" w:hint="eastAsia"/>
          <w:sz w:val="28"/>
          <w:szCs w:val="28"/>
        </w:rPr>
        <w:t>國防部空軍司令部</w:t>
      </w:r>
      <w:r w:rsidRPr="002F1437">
        <w:rPr>
          <w:rFonts w:ascii="標楷體" w:eastAsia="標楷體" w:hAnsi="標楷體"/>
          <w:sz w:val="28"/>
          <w:szCs w:val="28"/>
        </w:rPr>
        <w:t>未提出實體出席之必要性評估</w:t>
      </w:r>
      <w:r w:rsidRPr="002F1437">
        <w:rPr>
          <w:rFonts w:ascii="標楷體" w:eastAsia="標楷體" w:hAnsi="標楷體" w:hint="eastAsia"/>
          <w:sz w:val="28"/>
          <w:szCs w:val="28"/>
        </w:rPr>
        <w:t>。</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此，國防部空軍司令部應通盤檢討國外出席會議之派員規模、出差天數、機票艙等</w:t>
      </w:r>
      <w:r w:rsidRPr="002F1437">
        <w:rPr>
          <w:rFonts w:ascii="標楷體" w:eastAsia="標楷體" w:hAnsi="標楷體"/>
          <w:sz w:val="28"/>
          <w:szCs w:val="28"/>
        </w:rPr>
        <w:lastRenderedPageBreak/>
        <w:t>與住宿標準，建立國外差旅費之精算機制與事前審核標準，並</w:t>
      </w:r>
      <w:proofErr w:type="gramStart"/>
      <w:r w:rsidRPr="002F1437">
        <w:rPr>
          <w:rFonts w:ascii="標楷體" w:eastAsia="標楷體" w:hAnsi="標楷體"/>
          <w:sz w:val="28"/>
          <w:szCs w:val="28"/>
        </w:rPr>
        <w:t>研</w:t>
      </w:r>
      <w:proofErr w:type="gramEnd"/>
      <w:r w:rsidRPr="002F1437">
        <w:rPr>
          <w:rFonts w:ascii="標楷體" w:eastAsia="標楷體" w:hAnsi="標楷體"/>
          <w:sz w:val="28"/>
          <w:szCs w:val="28"/>
        </w:rPr>
        <w:t>議以視訊會議替代部分實體出席之可行性。</w:t>
      </w:r>
      <w:r w:rsidRPr="002F1437">
        <w:rPr>
          <w:rFonts w:ascii="標楷體" w:eastAsia="標楷體" w:hAnsi="標楷體" w:hint="eastAsia"/>
          <w:sz w:val="28"/>
          <w:szCs w:val="28"/>
        </w:rPr>
        <w:t>請國防部</w:t>
      </w:r>
      <w:r w:rsidRPr="002F1437">
        <w:rPr>
          <w:rFonts w:ascii="標楷體" w:eastAsia="標楷體" w:hAnsi="標楷體"/>
          <w:sz w:val="28"/>
          <w:szCs w:val="28"/>
        </w:rPr>
        <w:t>於3個月內向立法院外交及國防委員會提出書面報告，具體說明</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年度18項出國計畫每項出席人數、出差天數、機票艙等與住宿計算依據、較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年度單項漲幅逾10%者之機票住宿雜支計算分析、視訊替代可行性評估及</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年度節省經費量化目標，以符節約。【524】</w:t>
      </w:r>
    </w:p>
    <w:p w14:paraId="1A36ED9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48455B8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(一七三)</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年度國防部空軍司令部</w:t>
      </w:r>
      <w:r w:rsidRPr="002F1437">
        <w:rPr>
          <w:rFonts w:ascii="標楷體" w:eastAsia="標楷體" w:hAnsi="標楷體" w:hint="eastAsia"/>
          <w:sz w:val="28"/>
          <w:szCs w:val="28"/>
        </w:rPr>
        <w:t>第3目</w:t>
      </w:r>
      <w:r w:rsidRPr="002F1437">
        <w:rPr>
          <w:rFonts w:ascii="標楷體" w:eastAsia="標楷體" w:hAnsi="標楷體"/>
          <w:sz w:val="28"/>
          <w:szCs w:val="28"/>
        </w:rPr>
        <w:t>「教育訓練業務」項下「教育行政」中「雜項設備費」預算編列1,248</w:t>
      </w:r>
      <w:r w:rsidRPr="002F1437">
        <w:rPr>
          <w:rFonts w:ascii="標楷體" w:eastAsia="標楷體" w:hAnsi="標楷體" w:hint="eastAsia"/>
          <w:sz w:val="28"/>
          <w:szCs w:val="28"/>
        </w:rPr>
        <w:t>萬</w:t>
      </w:r>
      <w:r w:rsidRPr="002F1437">
        <w:rPr>
          <w:rFonts w:ascii="標楷體" w:eastAsia="標楷體" w:hAnsi="標楷體"/>
          <w:sz w:val="28"/>
          <w:szCs w:val="28"/>
        </w:rPr>
        <w:t>4千元。</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w:t>
      </w:r>
      <w:r w:rsidRPr="002F1437">
        <w:rPr>
          <w:rFonts w:ascii="標楷體" w:eastAsia="標楷體" w:hAnsi="標楷體" w:hint="eastAsia"/>
          <w:sz w:val="28"/>
          <w:szCs w:val="28"/>
        </w:rPr>
        <w:t>1</w:t>
      </w:r>
      <w:r w:rsidRPr="002F1437">
        <w:rPr>
          <w:rFonts w:ascii="標楷體" w:eastAsia="標楷體" w:hAnsi="標楷體"/>
          <w:sz w:val="28"/>
          <w:szCs w:val="28"/>
        </w:rPr>
        <w:t>.增幅異常：本項經費較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年度536</w:t>
      </w:r>
      <w:r w:rsidRPr="002F1437">
        <w:rPr>
          <w:rFonts w:ascii="標楷體" w:eastAsia="標楷體" w:hAnsi="標楷體" w:hint="eastAsia"/>
          <w:sz w:val="28"/>
          <w:szCs w:val="28"/>
        </w:rPr>
        <w:t>萬</w:t>
      </w:r>
      <w:r w:rsidRPr="002F1437">
        <w:rPr>
          <w:rFonts w:ascii="標楷體" w:eastAsia="標楷體" w:hAnsi="標楷體"/>
          <w:sz w:val="28"/>
          <w:szCs w:val="28"/>
        </w:rPr>
        <w:t>3千元增加712</w:t>
      </w:r>
      <w:r w:rsidRPr="002F1437">
        <w:rPr>
          <w:rFonts w:ascii="標楷體" w:eastAsia="標楷體" w:hAnsi="標楷體" w:hint="eastAsia"/>
          <w:sz w:val="28"/>
          <w:szCs w:val="28"/>
        </w:rPr>
        <w:t>萬</w:t>
      </w:r>
      <w:r w:rsidRPr="002F1437">
        <w:rPr>
          <w:rFonts w:ascii="標楷體" w:eastAsia="標楷體" w:hAnsi="標楷體"/>
          <w:sz w:val="28"/>
          <w:szCs w:val="28"/>
        </w:rPr>
        <w:t>1千元，增幅高達132%，顯不合理。</w:t>
      </w:r>
      <w:r w:rsidRPr="002F1437">
        <w:rPr>
          <w:rFonts w:ascii="標楷體" w:eastAsia="標楷體" w:hAnsi="標楷體" w:hint="eastAsia"/>
          <w:sz w:val="28"/>
          <w:szCs w:val="28"/>
        </w:rPr>
        <w:t>2</w:t>
      </w:r>
      <w:r w:rsidRPr="002F1437">
        <w:rPr>
          <w:rFonts w:ascii="標楷體" w:eastAsia="標楷體" w:hAnsi="標楷體"/>
          <w:sz w:val="28"/>
          <w:szCs w:val="28"/>
        </w:rPr>
        <w:t>.計畫內容空泛：預算書說明僅稱「辦理改善教學品質採購辦公設備、閱覽設備、教學設備、擴音設備及學生社團樂器</w:t>
      </w:r>
      <w:proofErr w:type="gramStart"/>
      <w:r w:rsidRPr="002F1437">
        <w:rPr>
          <w:rFonts w:ascii="標楷體" w:eastAsia="標楷體" w:hAnsi="標楷體"/>
          <w:sz w:val="28"/>
          <w:szCs w:val="28"/>
        </w:rPr>
        <w:t>汰</w:t>
      </w:r>
      <w:proofErr w:type="gramEnd"/>
      <w:r w:rsidRPr="002F1437">
        <w:rPr>
          <w:rFonts w:ascii="標楷體" w:eastAsia="標楷體" w:hAnsi="標楷體"/>
          <w:sz w:val="28"/>
          <w:szCs w:val="28"/>
        </w:rPr>
        <w:t>換等所需」，內容過於籠統，未提供現有設備使用年限、單價分析、</w:t>
      </w:r>
      <w:proofErr w:type="gramStart"/>
      <w:r w:rsidRPr="002F1437">
        <w:rPr>
          <w:rFonts w:ascii="標楷體" w:eastAsia="標楷體" w:hAnsi="標楷體"/>
          <w:sz w:val="28"/>
          <w:szCs w:val="28"/>
        </w:rPr>
        <w:t>汰</w:t>
      </w:r>
      <w:proofErr w:type="gramEnd"/>
      <w:r w:rsidRPr="002F1437">
        <w:rPr>
          <w:rFonts w:ascii="標楷體" w:eastAsia="標楷體" w:hAnsi="標楷體"/>
          <w:sz w:val="28"/>
          <w:szCs w:val="28"/>
        </w:rPr>
        <w:t>換項目清單與急迫性說明。</w:t>
      </w:r>
      <w:r w:rsidRPr="002F1437">
        <w:rPr>
          <w:rFonts w:ascii="標楷體" w:eastAsia="標楷體" w:hAnsi="標楷體" w:hint="eastAsia"/>
          <w:sz w:val="28"/>
          <w:szCs w:val="28"/>
        </w:rPr>
        <w:t>3</w:t>
      </w:r>
      <w:r w:rsidRPr="002F1437">
        <w:rPr>
          <w:rFonts w:ascii="標楷體" w:eastAsia="標楷體" w:hAnsi="標楷體"/>
          <w:sz w:val="28"/>
          <w:szCs w:val="28"/>
        </w:rPr>
        <w:t>.核心項目存疑：軍事教育設備之採購應以強化作戰能量與專業教育為核心，部分項目（如學生社團樂器）與軍事訓練之直接關聯性應予檢視</w:t>
      </w:r>
      <w:r>
        <w:rPr>
          <w:rFonts w:ascii="標楷體" w:eastAsia="標楷體" w:hAnsi="標楷體" w:hint="eastAsia"/>
          <w:sz w:val="28"/>
          <w:szCs w:val="28"/>
        </w:rPr>
        <w:t>。</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此，國防部空軍司令部應建立軍事教育設備之</w:t>
      </w:r>
      <w:proofErr w:type="gramStart"/>
      <w:r w:rsidRPr="002F1437">
        <w:rPr>
          <w:rFonts w:ascii="標楷體" w:eastAsia="標楷體" w:hAnsi="標楷體"/>
          <w:sz w:val="28"/>
          <w:szCs w:val="28"/>
        </w:rPr>
        <w:t>汰</w:t>
      </w:r>
      <w:proofErr w:type="gramEnd"/>
      <w:r w:rsidRPr="002F1437">
        <w:rPr>
          <w:rFonts w:ascii="標楷體" w:eastAsia="標楷體" w:hAnsi="標楷體"/>
          <w:sz w:val="28"/>
          <w:szCs w:val="28"/>
        </w:rPr>
        <w:t>換管理制度，明定各類設備使用年限、</w:t>
      </w:r>
      <w:proofErr w:type="gramStart"/>
      <w:r w:rsidRPr="002F1437">
        <w:rPr>
          <w:rFonts w:ascii="標楷體" w:eastAsia="標楷體" w:hAnsi="標楷體"/>
          <w:sz w:val="28"/>
          <w:szCs w:val="28"/>
        </w:rPr>
        <w:t>汰</w:t>
      </w:r>
      <w:proofErr w:type="gramEnd"/>
      <w:r w:rsidRPr="002F1437">
        <w:rPr>
          <w:rFonts w:ascii="標楷體" w:eastAsia="標楷體" w:hAnsi="標楷體"/>
          <w:sz w:val="28"/>
          <w:szCs w:val="28"/>
        </w:rPr>
        <w:t>換標準與採購優先順序，並區分核心教學訓練設備與一般行政設備之預算編列原則。</w:t>
      </w:r>
      <w:r w:rsidRPr="002F1437">
        <w:rPr>
          <w:rFonts w:ascii="標楷體" w:eastAsia="標楷體" w:hAnsi="標楷體" w:hint="eastAsia"/>
          <w:sz w:val="28"/>
          <w:szCs w:val="28"/>
        </w:rPr>
        <w:t>請國防部</w:t>
      </w:r>
      <w:r w:rsidRPr="002F1437">
        <w:rPr>
          <w:rFonts w:ascii="標楷體" w:eastAsia="標楷體" w:hAnsi="標楷體"/>
          <w:sz w:val="28"/>
          <w:szCs w:val="28"/>
        </w:rPr>
        <w:t>於3個月內向立法院外交及國防委員會提出書面報告，具體說明</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年度1,248</w:t>
      </w:r>
      <w:r w:rsidRPr="002F1437">
        <w:rPr>
          <w:rFonts w:ascii="標楷體" w:eastAsia="標楷體" w:hAnsi="標楷體" w:hint="eastAsia"/>
          <w:sz w:val="28"/>
          <w:szCs w:val="28"/>
        </w:rPr>
        <w:t>萬</w:t>
      </w:r>
      <w:r w:rsidRPr="002F1437">
        <w:rPr>
          <w:rFonts w:ascii="標楷體" w:eastAsia="標楷體" w:hAnsi="標楷體"/>
          <w:sz w:val="28"/>
          <w:szCs w:val="28"/>
        </w:rPr>
        <w:t>4千元雜項設備費之採購清單（項目、單價、數量、使用單位及</w:t>
      </w:r>
      <w:proofErr w:type="gramStart"/>
      <w:r w:rsidRPr="002F1437">
        <w:rPr>
          <w:rFonts w:ascii="標楷體" w:eastAsia="標楷體" w:hAnsi="標楷體"/>
          <w:sz w:val="28"/>
          <w:szCs w:val="28"/>
        </w:rPr>
        <w:t>汰</w:t>
      </w:r>
      <w:proofErr w:type="gramEnd"/>
      <w:r w:rsidRPr="002F1437">
        <w:rPr>
          <w:rFonts w:ascii="標楷體" w:eastAsia="標楷體" w:hAnsi="標楷體"/>
          <w:sz w:val="28"/>
          <w:szCs w:val="28"/>
        </w:rPr>
        <w:t>換原因）、較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年度增加132%</w:t>
      </w:r>
      <w:proofErr w:type="gramStart"/>
      <w:r w:rsidRPr="002F1437">
        <w:rPr>
          <w:rFonts w:ascii="標楷體" w:eastAsia="標楷體" w:hAnsi="標楷體"/>
          <w:sz w:val="28"/>
          <w:szCs w:val="28"/>
        </w:rPr>
        <w:t>之逐項</w:t>
      </w:r>
      <w:proofErr w:type="gramEnd"/>
      <w:r w:rsidRPr="002F1437">
        <w:rPr>
          <w:rFonts w:ascii="標楷體" w:eastAsia="標楷體" w:hAnsi="標楷體"/>
          <w:sz w:val="28"/>
          <w:szCs w:val="28"/>
        </w:rPr>
        <w:t>計算依據、樂器等社團設備於本預算中之</w:t>
      </w:r>
      <w:r w:rsidRPr="002F1437">
        <w:rPr>
          <w:rFonts w:ascii="標楷體" w:eastAsia="標楷體" w:hAnsi="標楷體" w:hint="eastAsia"/>
          <w:sz w:val="28"/>
          <w:szCs w:val="28"/>
        </w:rPr>
        <w:t>占</w:t>
      </w:r>
      <w:r w:rsidRPr="002F1437">
        <w:rPr>
          <w:rFonts w:ascii="標楷體" w:eastAsia="標楷體" w:hAnsi="標楷體"/>
          <w:sz w:val="28"/>
          <w:szCs w:val="28"/>
        </w:rPr>
        <w:t>比及與教學訓練之連結性，以及未來各項目年度採購計畫，以符節約。【525】</w:t>
      </w:r>
    </w:p>
    <w:p w14:paraId="27D4065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lastRenderedPageBreak/>
        <w:t>提案人：陳冠廷　羅美玲　沈伯洋</w:t>
      </w:r>
    </w:p>
    <w:p w14:paraId="0C03B3A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(一七四)</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年度國防部海軍司令部</w:t>
      </w:r>
      <w:r w:rsidRPr="002F1437">
        <w:rPr>
          <w:rFonts w:ascii="標楷體" w:eastAsia="標楷體" w:hAnsi="標楷體" w:hint="eastAsia"/>
          <w:sz w:val="28"/>
          <w:szCs w:val="28"/>
        </w:rPr>
        <w:t>第4目</w:t>
      </w:r>
      <w:r w:rsidRPr="002F1437">
        <w:rPr>
          <w:rFonts w:ascii="標楷體" w:eastAsia="標楷體" w:hAnsi="標楷體"/>
          <w:sz w:val="28"/>
          <w:szCs w:val="28"/>
        </w:rPr>
        <w:t>「後勤及通資業務」項下「水電供應」中「水電費」預算編列10</w:t>
      </w:r>
      <w:r w:rsidRPr="002F1437">
        <w:rPr>
          <w:rFonts w:ascii="標楷體" w:eastAsia="標楷體" w:hAnsi="標楷體" w:hint="eastAsia"/>
          <w:sz w:val="28"/>
          <w:szCs w:val="28"/>
        </w:rPr>
        <w:t>億</w:t>
      </w:r>
      <w:r w:rsidRPr="002F1437">
        <w:rPr>
          <w:rFonts w:ascii="標楷體" w:eastAsia="標楷體" w:hAnsi="標楷體"/>
          <w:sz w:val="28"/>
          <w:szCs w:val="28"/>
        </w:rPr>
        <w:t>1,035</w:t>
      </w:r>
      <w:r w:rsidRPr="002F1437">
        <w:rPr>
          <w:rFonts w:ascii="標楷體" w:eastAsia="標楷體" w:hAnsi="標楷體" w:hint="eastAsia"/>
          <w:sz w:val="28"/>
          <w:szCs w:val="28"/>
        </w:rPr>
        <w:t>萬</w:t>
      </w:r>
      <w:r w:rsidRPr="002F1437">
        <w:rPr>
          <w:rFonts w:ascii="標楷體" w:eastAsia="標楷體" w:hAnsi="標楷體"/>
          <w:sz w:val="28"/>
          <w:szCs w:val="28"/>
        </w:rPr>
        <w:t>5千元。</w:t>
      </w:r>
      <w:proofErr w:type="gramStart"/>
      <w:r w:rsidRPr="002F1437">
        <w:rPr>
          <w:rFonts w:ascii="標楷體" w:eastAsia="標楷體" w:hAnsi="標楷體"/>
          <w:sz w:val="28"/>
          <w:szCs w:val="28"/>
        </w:rPr>
        <w:t>鑑</w:t>
      </w:r>
      <w:proofErr w:type="gramEnd"/>
      <w:r w:rsidRPr="002F1437">
        <w:rPr>
          <w:rFonts w:ascii="標楷體" w:eastAsia="標楷體" w:hAnsi="標楷體"/>
          <w:sz w:val="28"/>
          <w:szCs w:val="28"/>
        </w:rPr>
        <w:t>於：金額龐大：</w:t>
      </w:r>
      <w:r w:rsidRPr="002F1437">
        <w:rPr>
          <w:rFonts w:ascii="標楷體" w:eastAsia="標楷體" w:hAnsi="標楷體" w:hint="eastAsia"/>
          <w:sz w:val="28"/>
          <w:szCs w:val="28"/>
        </w:rPr>
        <w:t>1</w:t>
      </w:r>
      <w:r w:rsidRPr="002F1437">
        <w:rPr>
          <w:rFonts w:ascii="標楷體" w:eastAsia="標楷體" w:hAnsi="標楷體"/>
          <w:sz w:val="28"/>
          <w:szCs w:val="28"/>
        </w:rPr>
        <w:t>.</w:t>
      </w:r>
      <w:r w:rsidRPr="002F1437">
        <w:rPr>
          <w:rFonts w:ascii="標楷體" w:eastAsia="標楷體" w:hAnsi="標楷體" w:hint="eastAsia"/>
          <w:sz w:val="28"/>
          <w:szCs w:val="28"/>
        </w:rPr>
        <w:t>國防部海軍司令部</w:t>
      </w:r>
      <w:r w:rsidRPr="002F1437">
        <w:rPr>
          <w:rFonts w:ascii="標楷體" w:eastAsia="標楷體" w:hAnsi="標楷體"/>
          <w:sz w:val="28"/>
          <w:szCs w:val="28"/>
        </w:rPr>
        <w:t>水電費總額於</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年度首次突破10億元，較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年度7</w:t>
      </w:r>
      <w:r w:rsidRPr="002F1437">
        <w:rPr>
          <w:rFonts w:ascii="標楷體" w:eastAsia="標楷體" w:hAnsi="標楷體" w:hint="eastAsia"/>
          <w:sz w:val="28"/>
          <w:szCs w:val="28"/>
        </w:rPr>
        <w:t>億</w:t>
      </w:r>
      <w:r w:rsidRPr="002F1437">
        <w:rPr>
          <w:rFonts w:ascii="標楷體" w:eastAsia="標楷體" w:hAnsi="標楷體"/>
          <w:sz w:val="28"/>
          <w:szCs w:val="28"/>
        </w:rPr>
        <w:t>1,609</w:t>
      </w:r>
      <w:r w:rsidRPr="002F1437">
        <w:rPr>
          <w:rFonts w:ascii="標楷體" w:eastAsia="標楷體" w:hAnsi="標楷體" w:hint="eastAsia"/>
          <w:sz w:val="28"/>
          <w:szCs w:val="28"/>
        </w:rPr>
        <w:t>萬</w:t>
      </w:r>
      <w:r w:rsidRPr="002F1437">
        <w:rPr>
          <w:rFonts w:ascii="標楷體" w:eastAsia="標楷體" w:hAnsi="標楷體"/>
          <w:sz w:val="28"/>
          <w:szCs w:val="28"/>
        </w:rPr>
        <w:t>元增加2</w:t>
      </w:r>
      <w:r w:rsidRPr="002F1437">
        <w:rPr>
          <w:rFonts w:ascii="標楷體" w:eastAsia="標楷體" w:hAnsi="標楷體" w:hint="eastAsia"/>
          <w:sz w:val="28"/>
          <w:szCs w:val="28"/>
        </w:rPr>
        <w:t>億</w:t>
      </w:r>
      <w:r w:rsidRPr="002F1437">
        <w:rPr>
          <w:rFonts w:ascii="標楷體" w:eastAsia="標楷體" w:hAnsi="標楷體"/>
          <w:sz w:val="28"/>
          <w:szCs w:val="28"/>
        </w:rPr>
        <w:t>9,426</w:t>
      </w:r>
      <w:r w:rsidRPr="002F1437">
        <w:rPr>
          <w:rFonts w:ascii="標楷體" w:eastAsia="標楷體" w:hAnsi="標楷體" w:hint="eastAsia"/>
          <w:sz w:val="28"/>
          <w:szCs w:val="28"/>
        </w:rPr>
        <w:t>萬</w:t>
      </w:r>
      <w:r w:rsidRPr="002F1437">
        <w:rPr>
          <w:rFonts w:ascii="標楷體" w:eastAsia="標楷體" w:hAnsi="標楷體"/>
          <w:sz w:val="28"/>
          <w:szCs w:val="28"/>
        </w:rPr>
        <w:t>5千元，增幅高達41%，為國防部所屬單位中水電支出最大者。</w:t>
      </w:r>
      <w:r w:rsidRPr="002F1437">
        <w:rPr>
          <w:rFonts w:ascii="標楷體" w:eastAsia="標楷體" w:hAnsi="標楷體" w:hint="eastAsia"/>
          <w:sz w:val="28"/>
          <w:szCs w:val="28"/>
        </w:rPr>
        <w:t>2</w:t>
      </w:r>
      <w:r w:rsidRPr="002F1437">
        <w:rPr>
          <w:rFonts w:ascii="標楷體" w:eastAsia="標楷體" w:hAnsi="標楷體"/>
          <w:sz w:val="28"/>
          <w:szCs w:val="28"/>
        </w:rPr>
        <w:t>.說明不足：預算書說明欄載明「維持艦艇、</w:t>
      </w:r>
      <w:proofErr w:type="gramStart"/>
      <w:r w:rsidRPr="002F1437">
        <w:rPr>
          <w:rFonts w:ascii="標楷體" w:eastAsia="標楷體" w:hAnsi="標楷體"/>
          <w:sz w:val="28"/>
          <w:szCs w:val="28"/>
        </w:rPr>
        <w:t>陸岸單位</w:t>
      </w:r>
      <w:proofErr w:type="gramEnd"/>
      <w:r w:rsidRPr="002F1437">
        <w:rPr>
          <w:rFonts w:ascii="標楷體" w:eastAsia="標楷體" w:hAnsi="標楷體"/>
          <w:sz w:val="28"/>
          <w:szCs w:val="28"/>
        </w:rPr>
        <w:t>日常生活工作水電用量等所需水電費」，與</w:t>
      </w:r>
      <w:proofErr w:type="gramStart"/>
      <w:r w:rsidRPr="002F1437">
        <w:rPr>
          <w:rFonts w:ascii="標楷體" w:eastAsia="標楷體" w:hAnsi="標楷體"/>
          <w:sz w:val="28"/>
          <w:szCs w:val="28"/>
        </w:rPr>
        <w:t>114</w:t>
      </w:r>
      <w:proofErr w:type="gramEnd"/>
      <w:r w:rsidRPr="002F1437">
        <w:rPr>
          <w:rFonts w:ascii="標楷體" w:eastAsia="標楷體" w:hAnsi="標楷體"/>
          <w:bCs/>
          <w:kern w:val="0"/>
          <w:sz w:val="28"/>
          <w:szCs w:val="28"/>
        </w:rPr>
        <w:t>年度</w:t>
      </w:r>
      <w:r w:rsidRPr="002F1437">
        <w:rPr>
          <w:rFonts w:ascii="標楷體" w:eastAsia="標楷體" w:hAnsi="標楷體"/>
          <w:sz w:val="28"/>
          <w:szCs w:val="28"/>
        </w:rPr>
        <w:t>說明完全相同，無法解釋41%增幅之合理性。</w:t>
      </w:r>
      <w:r w:rsidRPr="002F1437">
        <w:rPr>
          <w:rFonts w:ascii="標楷體" w:eastAsia="標楷體" w:hAnsi="標楷體" w:hint="eastAsia"/>
          <w:sz w:val="28"/>
          <w:szCs w:val="28"/>
        </w:rPr>
        <w:t>3</w:t>
      </w:r>
      <w:r w:rsidRPr="002F1437">
        <w:rPr>
          <w:rFonts w:ascii="標楷體" w:eastAsia="標楷體" w:hAnsi="標楷體"/>
          <w:sz w:val="28"/>
          <w:szCs w:val="28"/>
        </w:rPr>
        <w:t>.節能成效未明：水電費屬一般行政支出，預算編列應檢視其節能成效。</w:t>
      </w:r>
      <w:r w:rsidRPr="002F1437">
        <w:rPr>
          <w:rFonts w:ascii="標楷體" w:eastAsia="標楷體" w:hAnsi="標楷體" w:hint="eastAsia"/>
          <w:sz w:val="28"/>
          <w:szCs w:val="28"/>
        </w:rPr>
        <w:t>國防部海軍司令部</w:t>
      </w:r>
      <w:r w:rsidRPr="002F1437">
        <w:rPr>
          <w:rFonts w:ascii="標楷體" w:eastAsia="標楷體" w:hAnsi="標楷體"/>
          <w:sz w:val="28"/>
          <w:szCs w:val="28"/>
        </w:rPr>
        <w:t>預算書未提出具體用量增長預估、電價調整估算及近年節能措施之成果分析</w:t>
      </w:r>
      <w:r>
        <w:rPr>
          <w:rFonts w:ascii="標楷體" w:eastAsia="標楷體" w:hAnsi="標楷體" w:hint="eastAsia"/>
          <w:sz w:val="28"/>
          <w:szCs w:val="28"/>
        </w:rPr>
        <w:t>。</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此，國防部海軍司令部應於</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年度「水電費」預算10</w:t>
      </w:r>
      <w:r w:rsidRPr="002F1437">
        <w:rPr>
          <w:rFonts w:ascii="標楷體" w:eastAsia="標楷體" w:hAnsi="標楷體" w:hint="eastAsia"/>
          <w:sz w:val="28"/>
          <w:szCs w:val="28"/>
        </w:rPr>
        <w:t>億</w:t>
      </w:r>
      <w:r w:rsidRPr="002F1437">
        <w:rPr>
          <w:rFonts w:ascii="標楷體" w:eastAsia="標楷體" w:hAnsi="標楷體"/>
          <w:sz w:val="28"/>
          <w:szCs w:val="28"/>
        </w:rPr>
        <w:t>1,035</w:t>
      </w:r>
      <w:r w:rsidRPr="002F1437">
        <w:rPr>
          <w:rFonts w:ascii="標楷體" w:eastAsia="標楷體" w:hAnsi="標楷體" w:hint="eastAsia"/>
          <w:sz w:val="28"/>
          <w:szCs w:val="28"/>
        </w:rPr>
        <w:t>萬</w:t>
      </w:r>
      <w:r w:rsidRPr="002F1437">
        <w:rPr>
          <w:rFonts w:ascii="標楷體" w:eastAsia="標楷體" w:hAnsi="標楷體"/>
          <w:sz w:val="28"/>
          <w:szCs w:val="28"/>
        </w:rPr>
        <w:t>5千元額度內，</w:t>
      </w:r>
      <w:proofErr w:type="gramStart"/>
      <w:r w:rsidRPr="002F1437">
        <w:rPr>
          <w:rFonts w:ascii="標楷體" w:eastAsia="標楷體" w:hAnsi="標楷體"/>
          <w:sz w:val="28"/>
          <w:szCs w:val="28"/>
        </w:rPr>
        <w:t>研</w:t>
      </w:r>
      <w:proofErr w:type="gramEnd"/>
      <w:r w:rsidRPr="002F1437">
        <w:rPr>
          <w:rFonts w:ascii="標楷體" w:eastAsia="標楷體" w:hAnsi="標楷體"/>
          <w:sz w:val="28"/>
          <w:szCs w:val="28"/>
        </w:rPr>
        <w:t>擬具體節能管理計畫，包括能源管理系統建置、智慧電表布建、再生能源（如太陽能）導入及用水回收等措施。</w:t>
      </w:r>
      <w:r w:rsidRPr="002F1437">
        <w:rPr>
          <w:rFonts w:ascii="標楷體" w:eastAsia="標楷體" w:hAnsi="標楷體" w:hint="eastAsia"/>
          <w:sz w:val="28"/>
          <w:szCs w:val="28"/>
        </w:rPr>
        <w:t>請國防部</w:t>
      </w:r>
      <w:r w:rsidRPr="002F1437">
        <w:rPr>
          <w:rFonts w:ascii="標楷體" w:eastAsia="標楷體" w:hAnsi="標楷體"/>
          <w:sz w:val="28"/>
          <w:szCs w:val="28"/>
        </w:rPr>
        <w:t>於3個月內向立法院外交及國防委員會提出書面報告，具體說明</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年度水電費較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年度增加41%之計算依據、用量增長因素、近</w:t>
      </w:r>
      <w:proofErr w:type="gramStart"/>
      <w:r w:rsidRPr="002F1437">
        <w:rPr>
          <w:rFonts w:ascii="標楷體" w:eastAsia="標楷體" w:hAnsi="標楷體"/>
          <w:sz w:val="28"/>
          <w:szCs w:val="28"/>
        </w:rPr>
        <w:t>5</w:t>
      </w:r>
      <w:proofErr w:type="gramEnd"/>
      <w:r w:rsidRPr="002F1437">
        <w:rPr>
          <w:rFonts w:ascii="標楷體" w:eastAsia="標楷體" w:hAnsi="標楷體"/>
          <w:sz w:val="28"/>
          <w:szCs w:val="28"/>
        </w:rPr>
        <w:t>年</w:t>
      </w:r>
      <w:r w:rsidRPr="002F1437">
        <w:rPr>
          <w:rFonts w:ascii="標楷體" w:eastAsia="標楷體" w:hAnsi="標楷體" w:hint="eastAsia"/>
          <w:sz w:val="28"/>
          <w:szCs w:val="28"/>
        </w:rPr>
        <w:t>度</w:t>
      </w:r>
      <w:r w:rsidRPr="002F1437">
        <w:rPr>
          <w:rFonts w:ascii="標楷體" w:eastAsia="標楷體" w:hAnsi="標楷體"/>
          <w:sz w:val="28"/>
          <w:szCs w:val="28"/>
        </w:rPr>
        <w:t>節能措施執行成效與量化目標，以及未來</w:t>
      </w:r>
      <w:proofErr w:type="gramStart"/>
      <w:r w:rsidRPr="002F1437">
        <w:rPr>
          <w:rFonts w:ascii="標楷體" w:eastAsia="標楷體" w:hAnsi="標楷體"/>
          <w:sz w:val="28"/>
          <w:szCs w:val="28"/>
        </w:rPr>
        <w:t>5</w:t>
      </w:r>
      <w:proofErr w:type="gramEnd"/>
      <w:r w:rsidRPr="002F1437">
        <w:rPr>
          <w:rFonts w:ascii="標楷體" w:eastAsia="標楷體" w:hAnsi="標楷體"/>
          <w:sz w:val="28"/>
          <w:szCs w:val="28"/>
        </w:rPr>
        <w:t>年</w:t>
      </w:r>
      <w:r w:rsidRPr="002F1437">
        <w:rPr>
          <w:rFonts w:ascii="標楷體" w:eastAsia="標楷體" w:hAnsi="標楷體" w:hint="eastAsia"/>
          <w:sz w:val="28"/>
          <w:szCs w:val="28"/>
        </w:rPr>
        <w:t>度</w:t>
      </w:r>
      <w:r w:rsidRPr="002F1437">
        <w:rPr>
          <w:rFonts w:ascii="標楷體" w:eastAsia="標楷體" w:hAnsi="標楷體"/>
          <w:sz w:val="28"/>
          <w:szCs w:val="28"/>
        </w:rPr>
        <w:t>水電費編列之節能規劃，以符節約。【526】</w:t>
      </w:r>
    </w:p>
    <w:p w14:paraId="050F360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33978A4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(一七五)</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w:t>
      </w:r>
      <w:r w:rsidRPr="002F1437">
        <w:rPr>
          <w:rFonts w:ascii="標楷體" w:eastAsia="標楷體" w:hAnsi="標楷體" w:hint="eastAsia"/>
          <w:bCs/>
          <w:kern w:val="0"/>
          <w:sz w:val="28"/>
          <w:szCs w:val="28"/>
        </w:rPr>
        <w:t>國防部</w:t>
      </w:r>
      <w:r w:rsidRPr="002F1437">
        <w:rPr>
          <w:rFonts w:ascii="標楷體" w:eastAsia="標楷體" w:hAnsi="標楷體" w:hint="eastAsia"/>
          <w:sz w:val="28"/>
          <w:szCs w:val="28"/>
        </w:rPr>
        <w:t>海軍司令部預算案「營建工程」項下「訓練設施工程」中「房屋建築及設備費」之「左營、蘇澳及基隆地區新建置救火、堵</w:t>
      </w:r>
      <w:proofErr w:type="gramStart"/>
      <w:r w:rsidRPr="002F1437">
        <w:rPr>
          <w:rFonts w:ascii="標楷體" w:eastAsia="標楷體" w:hAnsi="標楷體" w:hint="eastAsia"/>
          <w:sz w:val="28"/>
          <w:szCs w:val="28"/>
        </w:rPr>
        <w:t>漏訓場</w:t>
      </w:r>
      <w:proofErr w:type="gramEnd"/>
      <w:r w:rsidRPr="002F1437">
        <w:rPr>
          <w:rFonts w:ascii="標楷體" w:eastAsia="標楷體" w:hAnsi="標楷體" w:hint="eastAsia"/>
          <w:sz w:val="28"/>
          <w:szCs w:val="28"/>
        </w:rPr>
        <w:t>」計畫，預算編列7</w:t>
      </w:r>
      <w:r w:rsidRPr="002F1437">
        <w:rPr>
          <w:rFonts w:ascii="標楷體" w:eastAsia="標楷體" w:hAnsi="標楷體"/>
          <w:sz w:val="28"/>
          <w:szCs w:val="28"/>
        </w:rPr>
        <w:t>,</w:t>
      </w:r>
      <w:r w:rsidRPr="002F1437">
        <w:rPr>
          <w:rFonts w:ascii="標楷體" w:eastAsia="標楷體" w:hAnsi="標楷體" w:hint="eastAsia"/>
          <w:sz w:val="28"/>
          <w:szCs w:val="28"/>
        </w:rPr>
        <w:t>210萬2千元。</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於：1</w:t>
      </w:r>
      <w:r w:rsidRPr="002F1437">
        <w:rPr>
          <w:rFonts w:ascii="標楷體" w:eastAsia="標楷體" w:hAnsi="標楷體"/>
          <w:sz w:val="28"/>
          <w:szCs w:val="28"/>
        </w:rPr>
        <w:t>.</w:t>
      </w:r>
      <w:r w:rsidRPr="002F1437">
        <w:rPr>
          <w:rFonts w:ascii="標楷體" w:eastAsia="標楷體" w:hAnsi="標楷體" w:hint="eastAsia"/>
          <w:sz w:val="28"/>
          <w:szCs w:val="28"/>
        </w:rPr>
        <w:t>期程無故展延：本案原訂執行期程為111-</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年度為驗收年；惟</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年度預算書中本案期程修改為111-</w:t>
      </w:r>
      <w:proofErr w:type="gramStart"/>
      <w:r w:rsidRPr="002F1437">
        <w:rPr>
          <w:rFonts w:ascii="標楷體" w:eastAsia="標楷體" w:hAnsi="標楷體" w:hint="eastAsia"/>
          <w:sz w:val="28"/>
          <w:szCs w:val="28"/>
        </w:rPr>
        <w:t>118</w:t>
      </w:r>
      <w:proofErr w:type="gramEnd"/>
      <w:r w:rsidRPr="002F1437">
        <w:rPr>
          <w:rFonts w:ascii="標楷體" w:eastAsia="標楷體" w:hAnsi="標楷體" w:hint="eastAsia"/>
          <w:sz w:val="28"/>
          <w:szCs w:val="28"/>
        </w:rPr>
        <w:t>年度，無故展延3年。2</w:t>
      </w:r>
      <w:r w:rsidRPr="002F1437">
        <w:rPr>
          <w:rFonts w:ascii="標楷體" w:eastAsia="標楷體" w:hAnsi="標楷體"/>
          <w:sz w:val="28"/>
          <w:szCs w:val="28"/>
        </w:rPr>
        <w:t>.</w:t>
      </w:r>
      <w:r w:rsidRPr="002F1437">
        <w:rPr>
          <w:rFonts w:ascii="標楷體" w:eastAsia="標楷體" w:hAnsi="標楷體" w:hint="eastAsia"/>
          <w:sz w:val="28"/>
          <w:szCs w:val="28"/>
        </w:rPr>
        <w:t>預算劇減：本案原規劃</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w:t>
      </w:r>
      <w:r w:rsidRPr="002F1437">
        <w:rPr>
          <w:rFonts w:ascii="標楷體" w:eastAsia="標楷體" w:hAnsi="標楷體" w:hint="eastAsia"/>
          <w:sz w:val="28"/>
          <w:szCs w:val="28"/>
        </w:rPr>
        <w:lastRenderedPageBreak/>
        <w:t>應編列17億0</w:t>
      </w:r>
      <w:r w:rsidRPr="002F1437">
        <w:rPr>
          <w:rFonts w:ascii="標楷體" w:eastAsia="標楷體" w:hAnsi="標楷體"/>
          <w:sz w:val="28"/>
          <w:szCs w:val="28"/>
        </w:rPr>
        <w:t>,</w:t>
      </w:r>
      <w:r w:rsidRPr="002F1437">
        <w:rPr>
          <w:rFonts w:ascii="標楷體" w:eastAsia="標楷體" w:hAnsi="標楷體" w:hint="eastAsia"/>
          <w:sz w:val="28"/>
          <w:szCs w:val="28"/>
        </w:rPr>
        <w:t>652萬2千元，惟實際僅編列1億5</w:t>
      </w:r>
      <w:r w:rsidRPr="002F1437">
        <w:rPr>
          <w:rFonts w:ascii="標楷體" w:eastAsia="標楷體" w:hAnsi="標楷體"/>
          <w:sz w:val="28"/>
          <w:szCs w:val="28"/>
        </w:rPr>
        <w:t>,</w:t>
      </w:r>
      <w:r w:rsidRPr="002F1437">
        <w:rPr>
          <w:rFonts w:ascii="標楷體" w:eastAsia="標楷體" w:hAnsi="標楷體" w:hint="eastAsia"/>
          <w:sz w:val="28"/>
          <w:szCs w:val="28"/>
        </w:rPr>
        <w:t>000萬元，預算執行率僅達原規劃之8.8%，顯見計畫執行發生重大延宕。戰力影響：左營、蘇澳、基隆三地救火、堵</w:t>
      </w:r>
      <w:proofErr w:type="gramStart"/>
      <w:r w:rsidRPr="002F1437">
        <w:rPr>
          <w:rFonts w:ascii="標楷體" w:eastAsia="標楷體" w:hAnsi="標楷體" w:hint="eastAsia"/>
          <w:sz w:val="28"/>
          <w:szCs w:val="28"/>
        </w:rPr>
        <w:t>漏訓場為</w:t>
      </w:r>
      <w:proofErr w:type="gramEnd"/>
      <w:r w:rsidRPr="002F1437">
        <w:rPr>
          <w:rFonts w:ascii="標楷體" w:eastAsia="標楷體" w:hAnsi="標楷體" w:hint="eastAsia"/>
          <w:sz w:val="28"/>
          <w:szCs w:val="28"/>
        </w:rPr>
        <w:t>海軍重要戰備訓練設施，工程延宕將直接影響海軍人員救難搶修能量養成。</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此，國防部海軍司令部應詳述說明</w:t>
      </w:r>
      <w:proofErr w:type="gramStart"/>
      <w:r w:rsidRPr="002F1437">
        <w:rPr>
          <w:rFonts w:ascii="標楷體" w:eastAsia="標楷體" w:hAnsi="標楷體" w:hint="eastAsia"/>
          <w:sz w:val="28"/>
          <w:szCs w:val="28"/>
        </w:rPr>
        <w:t>期程展延</w:t>
      </w:r>
      <w:proofErr w:type="gramEnd"/>
      <w:r w:rsidRPr="002F1437">
        <w:rPr>
          <w:rFonts w:ascii="標楷體" w:eastAsia="標楷體" w:hAnsi="標楷體" w:hint="eastAsia"/>
          <w:sz w:val="28"/>
          <w:szCs w:val="28"/>
        </w:rPr>
        <w:t>原因及後續窒礙排解狀況。請國防部於3個月內向立法院外交及國防委員會提出書面報告，具體說明左營、蘇澳、基隆三地工程目前實際進度、</w:t>
      </w:r>
      <w:proofErr w:type="gramStart"/>
      <w:r w:rsidRPr="002F1437">
        <w:rPr>
          <w:rFonts w:ascii="標楷體" w:eastAsia="標楷體" w:hAnsi="標楷體" w:hint="eastAsia"/>
          <w:sz w:val="28"/>
          <w:szCs w:val="28"/>
        </w:rPr>
        <w:t>期程展延3</w:t>
      </w:r>
      <w:proofErr w:type="gramEnd"/>
      <w:r w:rsidRPr="002F1437">
        <w:rPr>
          <w:rFonts w:ascii="標楷體" w:eastAsia="標楷體" w:hAnsi="標楷體" w:hint="eastAsia"/>
          <w:sz w:val="28"/>
          <w:szCs w:val="28"/>
        </w:rPr>
        <w:t>年度之具體理由、修正後118年度驗收之施工里程碑及116-</w:t>
      </w:r>
      <w:proofErr w:type="gramStart"/>
      <w:r w:rsidRPr="002F1437">
        <w:rPr>
          <w:rFonts w:ascii="標楷體" w:eastAsia="標楷體" w:hAnsi="標楷體" w:hint="eastAsia"/>
          <w:sz w:val="28"/>
          <w:szCs w:val="28"/>
        </w:rPr>
        <w:t>118</w:t>
      </w:r>
      <w:proofErr w:type="gramEnd"/>
      <w:r w:rsidRPr="002F1437">
        <w:rPr>
          <w:rFonts w:ascii="標楷體" w:eastAsia="標楷體" w:hAnsi="標楷體" w:hint="eastAsia"/>
          <w:sz w:val="28"/>
          <w:szCs w:val="28"/>
        </w:rPr>
        <w:t>年度逐年預算編列計畫，以及在</w:t>
      </w:r>
      <w:proofErr w:type="gramStart"/>
      <w:r w:rsidRPr="002F1437">
        <w:rPr>
          <w:rFonts w:ascii="標楷體" w:eastAsia="標楷體" w:hAnsi="標楷體" w:hint="eastAsia"/>
          <w:sz w:val="28"/>
          <w:szCs w:val="28"/>
        </w:rPr>
        <w:t>新訓場啟用</w:t>
      </w:r>
      <w:proofErr w:type="gramEnd"/>
      <w:r w:rsidRPr="002F1437">
        <w:rPr>
          <w:rFonts w:ascii="標楷體" w:eastAsia="標楷體" w:hAnsi="標楷體" w:hint="eastAsia"/>
          <w:sz w:val="28"/>
          <w:szCs w:val="28"/>
        </w:rPr>
        <w:t>前，海軍人員救火、堵漏訓練如何維持戰力之具體替代方案，以杜浪費。</w:t>
      </w:r>
      <w:r w:rsidRPr="002F1437">
        <w:rPr>
          <w:rFonts w:ascii="標楷體" w:eastAsia="標楷體" w:hAnsi="標楷體"/>
          <w:sz w:val="28"/>
          <w:szCs w:val="28"/>
        </w:rPr>
        <w:t>【527】</w:t>
      </w:r>
    </w:p>
    <w:p w14:paraId="57A064F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提案人：陳冠廷　羅美玲　沈伯洋</w:t>
      </w:r>
    </w:p>
    <w:p w14:paraId="3F4E20C9"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(一七六)</w:t>
      </w:r>
      <w:r w:rsidRPr="002F1437">
        <w:rPr>
          <w:rFonts w:ascii="標楷體" w:eastAsia="標楷體" w:hAnsi="標楷體"/>
          <w:sz w:val="28"/>
          <w:szCs w:val="28"/>
        </w:rPr>
        <w:t>現代戰爭越來越強調單兵防護與野戰防空，而從俄烏戰爭經驗中，可</w:t>
      </w:r>
      <w:proofErr w:type="gramStart"/>
      <w:r w:rsidRPr="002F1437">
        <w:rPr>
          <w:rFonts w:ascii="標楷體" w:eastAsia="標楷體" w:hAnsi="標楷體"/>
          <w:sz w:val="28"/>
          <w:szCs w:val="28"/>
        </w:rPr>
        <w:t>發現烏軍使用</w:t>
      </w:r>
      <w:proofErr w:type="gramEnd"/>
      <w:r w:rsidRPr="002F1437">
        <w:rPr>
          <w:rFonts w:ascii="標楷體" w:eastAsia="標楷體" w:hAnsi="標楷體"/>
          <w:sz w:val="28"/>
          <w:szCs w:val="28"/>
        </w:rPr>
        <w:t>刺針飛彈，擊落之有人機戰果包含Su-25攻擊機、Ka-52攻擊直升機、Mi-24武裝直升機、Mi-8運輸/戰鬥直升機等不同型號俄製武器，顯見</w:t>
      </w:r>
      <w:r w:rsidRPr="002F1437">
        <w:rPr>
          <w:rFonts w:ascii="標楷體" w:eastAsia="標楷體" w:hAnsi="標楷體" w:hint="eastAsia"/>
          <w:sz w:val="28"/>
          <w:szCs w:val="28"/>
        </w:rPr>
        <w:t>「</w:t>
      </w:r>
      <w:r w:rsidRPr="002F1437">
        <w:rPr>
          <w:rFonts w:ascii="標楷體" w:eastAsia="標楷體" w:hAnsi="標楷體"/>
          <w:sz w:val="28"/>
          <w:szCs w:val="28"/>
        </w:rPr>
        <w:t>人攜式防空飛彈</w:t>
      </w:r>
      <w:r w:rsidRPr="002F1437">
        <w:rPr>
          <w:rFonts w:ascii="標楷體" w:eastAsia="標楷體" w:hAnsi="標楷體" w:hint="eastAsia"/>
          <w:sz w:val="28"/>
          <w:szCs w:val="28"/>
        </w:rPr>
        <w:t>」</w:t>
      </w:r>
      <w:r w:rsidRPr="002F1437">
        <w:rPr>
          <w:rFonts w:ascii="標楷體" w:eastAsia="標楷體" w:hAnsi="標楷體"/>
          <w:sz w:val="28"/>
          <w:szCs w:val="28"/>
        </w:rPr>
        <w:t>對低空</w:t>
      </w:r>
      <w:proofErr w:type="gramStart"/>
      <w:r w:rsidRPr="002F1437">
        <w:rPr>
          <w:rFonts w:ascii="標楷體" w:eastAsia="標楷體" w:hAnsi="標楷體"/>
          <w:sz w:val="28"/>
          <w:szCs w:val="28"/>
        </w:rPr>
        <w:t>飛行物擊殺</w:t>
      </w:r>
      <w:proofErr w:type="gramEnd"/>
      <w:r w:rsidRPr="002F1437">
        <w:rPr>
          <w:rFonts w:ascii="標楷體" w:eastAsia="標楷體" w:hAnsi="標楷體"/>
          <w:sz w:val="28"/>
          <w:szCs w:val="28"/>
        </w:rPr>
        <w:t>成果卓著，有利我方進行不對稱防衛作戰，惟該武器籌購過程多有延宕，且從原先僅採購500枚增加至採購2,621枚，不僅影響我國不對稱戰力建構更影響野戰防空能力，更不利相關軍種進行訓練，為強化我國軍</w:t>
      </w:r>
      <w:proofErr w:type="gramStart"/>
      <w:r w:rsidRPr="002F1437">
        <w:rPr>
          <w:rFonts w:ascii="標楷體" w:eastAsia="標楷體" w:hAnsi="標楷體"/>
          <w:sz w:val="28"/>
          <w:szCs w:val="28"/>
        </w:rPr>
        <w:t>單兵對低空</w:t>
      </w:r>
      <w:proofErr w:type="gramEnd"/>
      <w:r w:rsidRPr="002F1437">
        <w:rPr>
          <w:rFonts w:ascii="標楷體" w:eastAsia="標楷體" w:hAnsi="標楷體"/>
          <w:sz w:val="28"/>
          <w:szCs w:val="28"/>
        </w:rPr>
        <w:t>防空作戰能力，要求國防部宜儘速就相關兵種之教育訓練進行規劃，並擴大可操作人員之數量，以避免戰時因操作人員傷亡而無法使用該武器，影響我軍戰時防衛能量，</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w:t>
      </w:r>
      <w:r w:rsidRPr="002F1437">
        <w:rPr>
          <w:rFonts w:ascii="標楷體" w:eastAsia="標楷體" w:hAnsi="標楷體" w:hint="eastAsia"/>
          <w:sz w:val="28"/>
          <w:szCs w:val="28"/>
        </w:rPr>
        <w:t>1</w:t>
      </w:r>
      <w:r w:rsidRPr="002F1437">
        <w:rPr>
          <w:rFonts w:ascii="標楷體" w:eastAsia="標楷體" w:hAnsi="標楷體"/>
          <w:sz w:val="28"/>
          <w:szCs w:val="28"/>
        </w:rPr>
        <w:t>個月內向立法院外交及國防委員會提出擴大</w:t>
      </w:r>
      <w:r w:rsidRPr="002F1437">
        <w:rPr>
          <w:rFonts w:ascii="標楷體" w:eastAsia="標楷體" w:hAnsi="標楷體" w:hint="eastAsia"/>
          <w:sz w:val="28"/>
          <w:szCs w:val="28"/>
        </w:rPr>
        <w:t>「</w:t>
      </w:r>
      <w:r w:rsidRPr="002F1437">
        <w:rPr>
          <w:rFonts w:ascii="標楷體" w:eastAsia="標楷體" w:hAnsi="標楷體"/>
          <w:sz w:val="28"/>
          <w:szCs w:val="28"/>
        </w:rPr>
        <w:t>人攜式短程防空飛彈</w:t>
      </w:r>
      <w:r w:rsidRPr="002F1437">
        <w:rPr>
          <w:rFonts w:ascii="標楷體" w:eastAsia="標楷體" w:hAnsi="標楷體" w:hint="eastAsia"/>
          <w:sz w:val="28"/>
          <w:szCs w:val="28"/>
        </w:rPr>
        <w:t>」</w:t>
      </w:r>
      <w:r w:rsidRPr="002F1437">
        <w:rPr>
          <w:rFonts w:ascii="標楷體" w:eastAsia="標楷體" w:hAnsi="標楷體"/>
          <w:sz w:val="28"/>
          <w:szCs w:val="28"/>
        </w:rPr>
        <w:t>操作兵員訓練相關書面報告。【528】</w:t>
      </w:r>
    </w:p>
    <w:p w14:paraId="334C9CA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提案人：黃建賓　馬文君　牛煦庭</w:t>
      </w:r>
    </w:p>
    <w:p w14:paraId="1D239B0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lastRenderedPageBreak/>
        <w:t>(一七七)</w:t>
      </w:r>
      <w:r w:rsidRPr="002F1437">
        <w:rPr>
          <w:rFonts w:ascii="標楷體" w:eastAsia="標楷體" w:hAnsi="標楷體"/>
          <w:sz w:val="28"/>
          <w:szCs w:val="28"/>
        </w:rPr>
        <w:t>查</w:t>
      </w:r>
      <w:proofErr w:type="gramStart"/>
      <w:r w:rsidRPr="002F1437">
        <w:rPr>
          <w:rFonts w:ascii="標楷體" w:eastAsia="標楷體" w:hAnsi="標楷體"/>
          <w:sz w:val="28"/>
          <w:szCs w:val="28"/>
        </w:rPr>
        <w:t>115</w:t>
      </w:r>
      <w:proofErr w:type="gramEnd"/>
      <w:r w:rsidRPr="002F1437">
        <w:rPr>
          <w:rFonts w:ascii="標楷體" w:eastAsia="標楷體" w:hAnsi="標楷體"/>
          <w:sz w:val="28"/>
          <w:szCs w:val="28"/>
        </w:rPr>
        <w:t>年度國防部所屬</w:t>
      </w:r>
      <w:r w:rsidRPr="002F1437">
        <w:rPr>
          <w:rFonts w:ascii="標楷體" w:eastAsia="標楷體" w:hAnsi="標楷體" w:hint="eastAsia"/>
          <w:sz w:val="28"/>
          <w:szCs w:val="28"/>
        </w:rPr>
        <w:t>「</w:t>
      </w:r>
      <w:r w:rsidRPr="002F1437">
        <w:rPr>
          <w:rFonts w:ascii="標楷體" w:eastAsia="標楷體" w:hAnsi="標楷體"/>
          <w:sz w:val="28"/>
          <w:szCs w:val="28"/>
        </w:rPr>
        <w:t>後勤及資通業務</w:t>
      </w:r>
      <w:r w:rsidRPr="002F1437">
        <w:rPr>
          <w:rFonts w:ascii="標楷體" w:eastAsia="標楷體" w:hAnsi="標楷體" w:hint="eastAsia"/>
          <w:sz w:val="28"/>
          <w:szCs w:val="28"/>
        </w:rPr>
        <w:t>」</w:t>
      </w:r>
      <w:r w:rsidRPr="002F1437">
        <w:rPr>
          <w:rFonts w:ascii="標楷體" w:eastAsia="標楷體" w:hAnsi="標楷體"/>
          <w:sz w:val="28"/>
          <w:szCs w:val="28"/>
        </w:rPr>
        <w:t>項下</w:t>
      </w:r>
      <w:r w:rsidRPr="002F1437">
        <w:rPr>
          <w:rFonts w:ascii="標楷體" w:eastAsia="標楷體" w:hAnsi="標楷體" w:hint="eastAsia"/>
          <w:sz w:val="28"/>
          <w:szCs w:val="28"/>
        </w:rPr>
        <w:t>「</w:t>
      </w:r>
      <w:r w:rsidRPr="002F1437">
        <w:rPr>
          <w:rFonts w:ascii="標楷體" w:eastAsia="標楷體" w:hAnsi="標楷體"/>
          <w:sz w:val="28"/>
          <w:szCs w:val="28"/>
        </w:rPr>
        <w:t>水電供應費</w:t>
      </w:r>
      <w:r w:rsidRPr="002F1437">
        <w:rPr>
          <w:rFonts w:ascii="標楷體" w:eastAsia="標楷體" w:hAnsi="標楷體" w:hint="eastAsia"/>
          <w:sz w:val="28"/>
          <w:szCs w:val="28"/>
        </w:rPr>
        <w:t>」預算</w:t>
      </w:r>
      <w:r w:rsidRPr="002F1437">
        <w:rPr>
          <w:rFonts w:ascii="標楷體" w:eastAsia="標楷體" w:hAnsi="標楷體"/>
          <w:sz w:val="28"/>
          <w:szCs w:val="28"/>
        </w:rPr>
        <w:t>編列54</w:t>
      </w:r>
      <w:r w:rsidRPr="002F1437">
        <w:rPr>
          <w:rFonts w:ascii="標楷體" w:eastAsia="標楷體" w:hAnsi="標楷體" w:hint="eastAsia"/>
          <w:sz w:val="28"/>
          <w:szCs w:val="28"/>
        </w:rPr>
        <w:t>億</w:t>
      </w:r>
      <w:r w:rsidRPr="002F1437">
        <w:rPr>
          <w:rFonts w:ascii="標楷體" w:eastAsia="標楷體" w:hAnsi="標楷體"/>
          <w:sz w:val="28"/>
          <w:szCs w:val="28"/>
        </w:rPr>
        <w:t>6,834</w:t>
      </w:r>
      <w:r w:rsidRPr="002F1437">
        <w:rPr>
          <w:rFonts w:ascii="標楷體" w:eastAsia="標楷體" w:hAnsi="標楷體" w:hint="eastAsia"/>
          <w:sz w:val="28"/>
          <w:szCs w:val="28"/>
        </w:rPr>
        <w:t>萬</w:t>
      </w:r>
      <w:r w:rsidRPr="002F1437">
        <w:rPr>
          <w:rFonts w:ascii="標楷體" w:eastAsia="標楷體" w:hAnsi="標楷體"/>
          <w:sz w:val="28"/>
          <w:szCs w:val="28"/>
        </w:rPr>
        <w:t>6千元，相較</w:t>
      </w:r>
      <w:proofErr w:type="gramStart"/>
      <w:r w:rsidRPr="002F1437">
        <w:rPr>
          <w:rFonts w:ascii="標楷體" w:eastAsia="標楷體" w:hAnsi="標楷體"/>
          <w:sz w:val="28"/>
          <w:szCs w:val="28"/>
        </w:rPr>
        <w:t>114</w:t>
      </w:r>
      <w:proofErr w:type="gramEnd"/>
      <w:r w:rsidRPr="002F1437">
        <w:rPr>
          <w:rFonts w:ascii="標楷體" w:eastAsia="標楷體" w:hAnsi="標楷體"/>
          <w:sz w:val="28"/>
          <w:szCs w:val="28"/>
        </w:rPr>
        <w:t>年度編列預算增加電費等經費達15</w:t>
      </w:r>
      <w:r w:rsidRPr="002F1437">
        <w:rPr>
          <w:rFonts w:ascii="標楷體" w:eastAsia="標楷體" w:hAnsi="標楷體" w:hint="eastAsia"/>
          <w:sz w:val="28"/>
          <w:szCs w:val="28"/>
        </w:rPr>
        <w:t>億</w:t>
      </w:r>
      <w:r w:rsidRPr="002F1437">
        <w:rPr>
          <w:rFonts w:ascii="標楷體" w:eastAsia="標楷體" w:hAnsi="標楷體"/>
          <w:sz w:val="28"/>
          <w:szCs w:val="28"/>
        </w:rPr>
        <w:t>9,580</w:t>
      </w:r>
      <w:r w:rsidRPr="002F1437">
        <w:rPr>
          <w:rFonts w:ascii="標楷體" w:eastAsia="標楷體" w:hAnsi="標楷體" w:hint="eastAsia"/>
          <w:sz w:val="28"/>
          <w:szCs w:val="28"/>
        </w:rPr>
        <w:t>萬</w:t>
      </w:r>
      <w:r w:rsidRPr="002F1437">
        <w:rPr>
          <w:rFonts w:ascii="標楷體" w:eastAsia="標楷體" w:hAnsi="標楷體"/>
          <w:sz w:val="28"/>
          <w:szCs w:val="28"/>
        </w:rPr>
        <w:t>元，國防安全雖是國家最優先，行政院「政府機關及學校用電</w:t>
      </w:r>
      <w:r w:rsidRPr="002F1437">
        <w:rPr>
          <w:rFonts w:ascii="標楷體" w:eastAsia="標楷體" w:hAnsi="標楷體"/>
          <w:bCs/>
          <w:kern w:val="0"/>
          <w:sz w:val="28"/>
          <w:szCs w:val="28"/>
        </w:rPr>
        <w:t>效率</w:t>
      </w:r>
      <w:r w:rsidRPr="002F1437">
        <w:rPr>
          <w:rFonts w:ascii="標楷體" w:eastAsia="標楷體" w:hAnsi="標楷體"/>
          <w:sz w:val="28"/>
          <w:szCs w:val="28"/>
        </w:rPr>
        <w:t>提升計畫」亦排除國防與機敏、軍事訓練等單位之適用，然我國供電體系向來比較脆弱，國軍在進行國家防衛與演訓工作，仍應妥善規劃相關節能節電措施，相關機電設施、空調家電等仍優先使用取得節能標章者為佳，以避免加劇用電尖峰供電</w:t>
      </w:r>
      <w:proofErr w:type="gramStart"/>
      <w:r w:rsidRPr="002F1437">
        <w:rPr>
          <w:rFonts w:ascii="標楷體" w:eastAsia="標楷體" w:hAnsi="標楷體"/>
          <w:sz w:val="28"/>
          <w:szCs w:val="28"/>
        </w:rPr>
        <w:t>饋</w:t>
      </w:r>
      <w:proofErr w:type="gramEnd"/>
      <w:r w:rsidRPr="002F1437">
        <w:rPr>
          <w:rFonts w:ascii="標楷體" w:eastAsia="標楷體" w:hAnsi="標楷體"/>
          <w:sz w:val="28"/>
          <w:szCs w:val="28"/>
        </w:rPr>
        <w:t>線設施負擔，提高電力供應不穩之機率，影響國人對全民國防之認同，</w:t>
      </w:r>
      <w:proofErr w:type="gramStart"/>
      <w:r w:rsidRPr="002F1437">
        <w:rPr>
          <w:rFonts w:ascii="標楷體" w:eastAsia="標楷體" w:hAnsi="標楷體"/>
          <w:sz w:val="28"/>
          <w:szCs w:val="28"/>
        </w:rPr>
        <w:t>爰</w:t>
      </w:r>
      <w:proofErr w:type="gramEnd"/>
      <w:r w:rsidRPr="002F1437">
        <w:rPr>
          <w:rFonts w:ascii="標楷體" w:eastAsia="標楷體" w:hAnsi="標楷體"/>
          <w:sz w:val="28"/>
          <w:szCs w:val="28"/>
        </w:rPr>
        <w:t>請國防部於1個月內向立法院外交及國防委員會提出國防設施節能節電優化書面報告。【529】</w:t>
      </w:r>
    </w:p>
    <w:p w14:paraId="79FE160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提案人：黃建賓　馬文君　牛煦庭</w:t>
      </w:r>
    </w:p>
    <w:p w14:paraId="23A0123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(一七八)</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年度國防部所屬第1目「軍事行政」項下「政戰綜合作業」經費7億7,389萬元，較</w:t>
      </w:r>
      <w:proofErr w:type="gramStart"/>
      <w:r w:rsidRPr="002F1437">
        <w:rPr>
          <w:rFonts w:ascii="標楷體" w:eastAsia="標楷體" w:hAnsi="標楷體" w:hint="eastAsia"/>
          <w:sz w:val="28"/>
          <w:szCs w:val="28"/>
        </w:rPr>
        <w:t>114</w:t>
      </w:r>
      <w:proofErr w:type="gramEnd"/>
      <w:r w:rsidRPr="002F1437">
        <w:rPr>
          <w:rFonts w:ascii="標楷體" w:eastAsia="標楷體" w:hAnsi="標楷體" w:hint="eastAsia"/>
          <w:sz w:val="28"/>
          <w:szCs w:val="28"/>
        </w:rPr>
        <w:t>年度增列委託辦理心理諮商輔導等經費7,261萬3千元。查該項預算之工作項目包含辦理年度心理衛生講座（習）、心輔</w:t>
      </w:r>
      <w:proofErr w:type="gramStart"/>
      <w:r w:rsidRPr="002F1437">
        <w:rPr>
          <w:rFonts w:ascii="標楷體" w:eastAsia="標楷體" w:hAnsi="標楷體" w:hint="eastAsia"/>
          <w:sz w:val="28"/>
          <w:szCs w:val="28"/>
        </w:rPr>
        <w:t>業務督訪</w:t>
      </w:r>
      <w:proofErr w:type="gramEnd"/>
      <w:r w:rsidRPr="002F1437">
        <w:rPr>
          <w:rFonts w:ascii="標楷體" w:eastAsia="標楷體" w:hAnsi="標楷體" w:hint="eastAsia"/>
          <w:sz w:val="28"/>
          <w:szCs w:val="28"/>
        </w:rPr>
        <w:t>、自殺防治教育及心輔列車宣教等，強化幹部危安敏銳度及官兵適應環境能力，並提升官兵珍愛生命觀念，然國防部所屬歲入來源預算表，一般賠償收入項下之軍官士官未服滿年限退伍賠償收入卻較</w:t>
      </w:r>
      <w:proofErr w:type="gramStart"/>
      <w:r w:rsidRPr="002F1437">
        <w:rPr>
          <w:rFonts w:ascii="標楷體" w:eastAsia="標楷體" w:hAnsi="標楷體"/>
          <w:sz w:val="28"/>
          <w:szCs w:val="28"/>
        </w:rPr>
        <w:t>114</w:t>
      </w:r>
      <w:proofErr w:type="gramEnd"/>
      <w:r w:rsidRPr="002F1437">
        <w:rPr>
          <w:rFonts w:ascii="標楷體" w:eastAsia="標楷體" w:hAnsi="標楷體" w:hint="eastAsia"/>
          <w:sz w:val="28"/>
          <w:szCs w:val="28"/>
        </w:rPr>
        <w:t>年度增加3,215萬9千元，顯然已經預期</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未滿服役年限中途退伍人數必然增加，倘若國防部對國軍心理輔導工作做得好，中途退伍人數不應有增加情況，顯然該項工作確實有不完善之處，導致有越來越多國軍弟兄寧願賠錢也要離開軍旅生涯，為強化對國軍弟兄心理輔導工作，提高志願役士兵留任意願，</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要求國防部持續精進官兵照顧工作，以穩定官兵留任意願。【529-1】原【64】</w:t>
      </w:r>
    </w:p>
    <w:p w14:paraId="4EE8863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lastRenderedPageBreak/>
        <w:t>提案人：黃建賓　馬文君　牛煦庭</w:t>
      </w:r>
    </w:p>
    <w:p w14:paraId="49713CC7" w14:textId="53FC362D"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(一七九)「五德</w:t>
      </w:r>
      <w:r w:rsidRPr="002F1437">
        <w:rPr>
          <w:rFonts w:ascii="標楷體" w:eastAsia="標楷體" w:hAnsi="標楷體" w:hint="eastAsia"/>
          <w:bCs/>
          <w:kern w:val="0"/>
          <w:sz w:val="28"/>
          <w:szCs w:val="28"/>
        </w:rPr>
        <w:t>營區</w:t>
      </w:r>
      <w:r w:rsidRPr="002F1437">
        <w:rPr>
          <w:rFonts w:ascii="標楷體" w:eastAsia="標楷體" w:hAnsi="標楷體" w:hint="eastAsia"/>
          <w:sz w:val="28"/>
          <w:szCs w:val="28"/>
        </w:rPr>
        <w:t>輪</w:t>
      </w:r>
      <w:proofErr w:type="gramStart"/>
      <w:r w:rsidRPr="002F1437">
        <w:rPr>
          <w:rFonts w:ascii="標楷體" w:eastAsia="標楷體" w:hAnsi="標楷體" w:hint="eastAsia"/>
          <w:sz w:val="28"/>
          <w:szCs w:val="28"/>
        </w:rPr>
        <w:t>車鋼棚</w:t>
      </w:r>
      <w:proofErr w:type="gramEnd"/>
      <w:r w:rsidRPr="002F1437">
        <w:rPr>
          <w:rFonts w:ascii="標楷體" w:eastAsia="標楷體" w:hAnsi="標楷體" w:hint="eastAsia"/>
          <w:sz w:val="28"/>
          <w:szCs w:val="28"/>
        </w:rPr>
        <w:t>改建案」由國防部陸軍司令部於</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年度編列相關預算計1</w:t>
      </w:r>
      <w:r w:rsidRPr="002F1437">
        <w:rPr>
          <w:rFonts w:ascii="標楷體" w:eastAsia="標楷體" w:hAnsi="標楷體"/>
          <w:sz w:val="28"/>
          <w:szCs w:val="28"/>
        </w:rPr>
        <w:t>,</w:t>
      </w:r>
      <w:r w:rsidRPr="002F1437">
        <w:rPr>
          <w:rFonts w:ascii="標楷體" w:eastAsia="標楷體" w:hAnsi="標楷體" w:hint="eastAsia"/>
          <w:sz w:val="28"/>
          <w:szCs w:val="28"/>
        </w:rPr>
        <w:t>767萬元，供二級廠裝備維保及後勤作業使用，為提升維保執行效能、維護官兵作業安全及強化後勤整備能量，請落實履約督導及工程進度管制，並妥適檢討預算運用效益，以確保整建工作如期如質完成。</w:t>
      </w:r>
      <w:bookmarkStart w:id="23" w:name="_Hlk230788466"/>
      <w:r w:rsidRPr="002F1437">
        <w:rPr>
          <w:rFonts w:ascii="標楷體" w:eastAsia="標楷體" w:hAnsi="標楷體"/>
          <w:sz w:val="28"/>
          <w:szCs w:val="28"/>
        </w:rPr>
        <w:t>【529-2】</w:t>
      </w:r>
      <w:bookmarkEnd w:id="23"/>
      <w:r w:rsidRPr="002F1437">
        <w:rPr>
          <w:rFonts w:ascii="標楷體" w:eastAsia="標楷體" w:hAnsi="標楷體" w:hint="eastAsia"/>
          <w:sz w:val="28"/>
          <w:szCs w:val="28"/>
        </w:rPr>
        <w:t>原</w:t>
      </w:r>
      <w:r w:rsidRPr="002F1437">
        <w:rPr>
          <w:rFonts w:ascii="標楷體" w:eastAsia="標楷體" w:hAnsi="標楷體"/>
          <w:sz w:val="28"/>
          <w:szCs w:val="28"/>
        </w:rPr>
        <w:t>【118】</w:t>
      </w:r>
    </w:p>
    <w:p w14:paraId="1835678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提案人：黃　仁　馬文君　牛煦庭</w:t>
      </w:r>
    </w:p>
    <w:p w14:paraId="53D05EB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(一八○)請</w:t>
      </w:r>
      <w:r w:rsidRPr="002F1437">
        <w:rPr>
          <w:rFonts w:ascii="標楷體" w:eastAsia="標楷體" w:hAnsi="標楷體" w:hint="eastAsia"/>
          <w:bCs/>
          <w:kern w:val="0"/>
          <w:sz w:val="28"/>
          <w:szCs w:val="28"/>
        </w:rPr>
        <w:t>國防部</w:t>
      </w:r>
      <w:r w:rsidRPr="002F1437">
        <w:rPr>
          <w:rFonts w:ascii="標楷體" w:eastAsia="標楷體" w:hAnsi="標楷體" w:hint="eastAsia"/>
          <w:sz w:val="28"/>
          <w:szCs w:val="28"/>
        </w:rPr>
        <w:t>陸軍司令部依「重要防護營區智慧型警監系統建置案」（第二階段）計畫管制執行進度，尤其在天候不穩、工料成本波動</w:t>
      </w:r>
      <w:proofErr w:type="gramStart"/>
      <w:r w:rsidRPr="002F1437">
        <w:rPr>
          <w:rFonts w:ascii="標楷體" w:eastAsia="標楷體" w:hAnsi="標楷體" w:hint="eastAsia"/>
          <w:sz w:val="28"/>
          <w:szCs w:val="28"/>
        </w:rPr>
        <w:t>及工班調度</w:t>
      </w:r>
      <w:proofErr w:type="gramEnd"/>
      <w:r w:rsidRPr="002F1437">
        <w:rPr>
          <w:rFonts w:ascii="標楷體" w:eastAsia="標楷體" w:hAnsi="標楷體" w:hint="eastAsia"/>
          <w:sz w:val="28"/>
          <w:szCs w:val="28"/>
        </w:rPr>
        <w:t>困難等情形下，透過提前規劃與積極掌握施作進度，消弭造成延宕之各項風險，並透過系統資訊鏈結，有效管理所屬營區，強化國軍營區安全整體效能。【529-</w:t>
      </w:r>
      <w:r w:rsidRPr="002F1437">
        <w:rPr>
          <w:rFonts w:ascii="標楷體" w:eastAsia="標楷體" w:hAnsi="標楷體"/>
          <w:sz w:val="28"/>
          <w:szCs w:val="28"/>
        </w:rPr>
        <w:t>3</w:t>
      </w:r>
      <w:r w:rsidRPr="002F1437">
        <w:rPr>
          <w:rFonts w:ascii="標楷體" w:eastAsia="標楷體" w:hAnsi="標楷體" w:hint="eastAsia"/>
          <w:sz w:val="28"/>
          <w:szCs w:val="28"/>
        </w:rPr>
        <w:t>】原</w:t>
      </w:r>
      <w:r w:rsidRPr="002F1437">
        <w:rPr>
          <w:rFonts w:ascii="標楷體" w:eastAsia="標楷體" w:hAnsi="標楷體"/>
          <w:sz w:val="28"/>
          <w:szCs w:val="28"/>
        </w:rPr>
        <w:t>【130】</w:t>
      </w:r>
    </w:p>
    <w:p w14:paraId="7BCF25D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提案人：黃　仁　馬文君　牛煦庭</w:t>
      </w:r>
    </w:p>
    <w:p w14:paraId="54EB974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(一八一)「陸上</w:t>
      </w:r>
      <w:proofErr w:type="gramStart"/>
      <w:r w:rsidRPr="002F1437">
        <w:rPr>
          <w:rFonts w:ascii="標楷體" w:eastAsia="標楷體" w:hAnsi="標楷體" w:hint="eastAsia"/>
          <w:sz w:val="28"/>
          <w:szCs w:val="28"/>
        </w:rPr>
        <w:t>機動布</w:t>
      </w:r>
      <w:proofErr w:type="gramEnd"/>
      <w:r w:rsidRPr="002F1437">
        <w:rPr>
          <w:rFonts w:ascii="標楷體" w:eastAsia="標楷體" w:hAnsi="標楷體" w:hint="eastAsia"/>
          <w:sz w:val="28"/>
          <w:szCs w:val="28"/>
        </w:rPr>
        <w:t>雷系統」深受社會各界高度關注，尤以布雷區域之精</w:t>
      </w:r>
      <w:proofErr w:type="gramStart"/>
      <w:r w:rsidRPr="002F1437">
        <w:rPr>
          <w:rFonts w:ascii="標楷體" w:eastAsia="標楷體" w:hAnsi="標楷體" w:hint="eastAsia"/>
          <w:sz w:val="28"/>
          <w:szCs w:val="28"/>
        </w:rPr>
        <w:t>準</w:t>
      </w:r>
      <w:proofErr w:type="gramEnd"/>
      <w:r w:rsidRPr="002F1437">
        <w:rPr>
          <w:rFonts w:ascii="標楷體" w:eastAsia="標楷體" w:hAnsi="標楷體" w:hint="eastAsia"/>
          <w:sz w:val="28"/>
          <w:szCs w:val="28"/>
        </w:rPr>
        <w:t>標定、戰後清除安全及對民眾生活之影響，外界仍有諸多疑慮與關切。為化解民眾對地雷風險之擔憂，並確保國軍戰力之有效發揮，請國防部陸軍司令部持續強化完整之作業程序、教育訓練與完善的社會溝通機制，並於年度演訓中落實各項安全驗證，運用多元管道積極向社會大眾公開說明，以凝聚全民國防共識。</w:t>
      </w:r>
      <w:r w:rsidRPr="002F1437">
        <w:rPr>
          <w:rFonts w:ascii="標楷體" w:eastAsia="標楷體" w:hAnsi="標楷體"/>
          <w:sz w:val="28"/>
          <w:szCs w:val="28"/>
        </w:rPr>
        <w:t>【529-4】</w:t>
      </w:r>
      <w:r w:rsidRPr="002F1437">
        <w:rPr>
          <w:rFonts w:ascii="標楷體" w:eastAsia="標楷體" w:hAnsi="標楷體" w:hint="eastAsia"/>
          <w:sz w:val="28"/>
          <w:szCs w:val="28"/>
        </w:rPr>
        <w:t>原【138】</w:t>
      </w:r>
    </w:p>
    <w:p w14:paraId="6D164CB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0B88DEF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(一八二)為</w:t>
      </w:r>
      <w:r w:rsidRPr="002F1437">
        <w:rPr>
          <w:rFonts w:ascii="標楷體" w:eastAsia="標楷體" w:hAnsi="標楷體" w:hint="eastAsia"/>
          <w:bCs/>
          <w:kern w:val="0"/>
          <w:sz w:val="28"/>
          <w:szCs w:val="28"/>
        </w:rPr>
        <w:t>強化</w:t>
      </w:r>
      <w:r w:rsidRPr="002F1437">
        <w:rPr>
          <w:rFonts w:ascii="標楷體" w:eastAsia="標楷體" w:hAnsi="標楷體" w:hint="eastAsia"/>
          <w:sz w:val="28"/>
          <w:szCs w:val="28"/>
        </w:rPr>
        <w:t>整體戰備整備能量及後勤韌性，國防部陸軍司令部規劃115-</w:t>
      </w:r>
      <w:proofErr w:type="gramStart"/>
      <w:r w:rsidRPr="002F1437">
        <w:rPr>
          <w:rFonts w:ascii="標楷體" w:eastAsia="標楷體" w:hAnsi="標楷體" w:hint="eastAsia"/>
          <w:sz w:val="28"/>
          <w:szCs w:val="28"/>
        </w:rPr>
        <w:t>121</w:t>
      </w:r>
      <w:proofErr w:type="gramEnd"/>
      <w:r w:rsidRPr="002F1437">
        <w:rPr>
          <w:rFonts w:ascii="標楷體" w:eastAsia="標楷體" w:hAnsi="標楷體" w:hint="eastAsia"/>
          <w:sz w:val="28"/>
          <w:szCs w:val="28"/>
        </w:rPr>
        <w:t>年度執行「大溪彈藥興建工程」，允宜積極推動。請國防部督導所屬單位應依最新工程技術規範、施工安全及品質管理機制審慎執行，加速推動工程期程，</w:t>
      </w:r>
      <w:proofErr w:type="gramStart"/>
      <w:r w:rsidRPr="002F1437">
        <w:rPr>
          <w:rFonts w:ascii="標楷體" w:eastAsia="標楷體" w:hAnsi="標楷體" w:hint="eastAsia"/>
          <w:sz w:val="28"/>
          <w:szCs w:val="28"/>
        </w:rPr>
        <w:t>俾</w:t>
      </w:r>
      <w:proofErr w:type="gramEnd"/>
      <w:r w:rsidRPr="002F1437">
        <w:rPr>
          <w:rFonts w:ascii="標楷體" w:eastAsia="標楷體" w:hAnsi="標楷體" w:hint="eastAsia"/>
          <w:sz w:val="28"/>
          <w:szCs w:val="28"/>
        </w:rPr>
        <w:t>因應</w:t>
      </w:r>
      <w:proofErr w:type="gramStart"/>
      <w:r w:rsidRPr="002F1437">
        <w:rPr>
          <w:rFonts w:ascii="標楷體" w:eastAsia="標楷體" w:hAnsi="標楷體" w:hint="eastAsia"/>
          <w:sz w:val="28"/>
          <w:szCs w:val="28"/>
        </w:rPr>
        <w:t>國軍庫</w:t>
      </w:r>
      <w:r w:rsidRPr="002F1437">
        <w:rPr>
          <w:rFonts w:ascii="標楷體" w:eastAsia="標楷體" w:hAnsi="標楷體" w:hint="eastAsia"/>
          <w:sz w:val="28"/>
          <w:szCs w:val="28"/>
        </w:rPr>
        <w:lastRenderedPageBreak/>
        <w:t>儲空間</w:t>
      </w:r>
      <w:proofErr w:type="gramEnd"/>
      <w:r w:rsidRPr="002F1437">
        <w:rPr>
          <w:rFonts w:ascii="標楷體" w:eastAsia="標楷體" w:hAnsi="標楷體" w:hint="eastAsia"/>
          <w:sz w:val="28"/>
          <w:szCs w:val="28"/>
        </w:rPr>
        <w:t>急迫需求。【529-</w:t>
      </w:r>
      <w:r w:rsidRPr="002F1437">
        <w:rPr>
          <w:rFonts w:ascii="標楷體" w:eastAsia="標楷體" w:hAnsi="標楷體"/>
          <w:sz w:val="28"/>
          <w:szCs w:val="28"/>
        </w:rPr>
        <w:t>5</w:t>
      </w:r>
      <w:r w:rsidRPr="002F1437">
        <w:rPr>
          <w:rFonts w:ascii="標楷體" w:eastAsia="標楷體" w:hAnsi="標楷體" w:hint="eastAsia"/>
          <w:sz w:val="28"/>
          <w:szCs w:val="28"/>
        </w:rPr>
        <w:t>】原【161】【16</w:t>
      </w:r>
      <w:r w:rsidRPr="002F1437">
        <w:rPr>
          <w:rFonts w:ascii="標楷體" w:eastAsia="標楷體" w:hAnsi="標楷體"/>
          <w:sz w:val="28"/>
          <w:szCs w:val="28"/>
        </w:rPr>
        <w:t>2</w:t>
      </w:r>
      <w:r w:rsidRPr="002F1437">
        <w:rPr>
          <w:rFonts w:ascii="標楷體" w:eastAsia="標楷體" w:hAnsi="標楷體" w:hint="eastAsia"/>
          <w:sz w:val="28"/>
          <w:szCs w:val="28"/>
        </w:rPr>
        <w:t>】【16</w:t>
      </w:r>
      <w:r w:rsidRPr="002F1437">
        <w:rPr>
          <w:rFonts w:ascii="標楷體" w:eastAsia="標楷體" w:hAnsi="標楷體"/>
          <w:sz w:val="28"/>
          <w:szCs w:val="28"/>
        </w:rPr>
        <w:t>3</w:t>
      </w:r>
      <w:r w:rsidRPr="002F1437">
        <w:rPr>
          <w:rFonts w:ascii="標楷體" w:eastAsia="標楷體" w:hAnsi="標楷體" w:hint="eastAsia"/>
          <w:sz w:val="28"/>
          <w:szCs w:val="28"/>
        </w:rPr>
        <w:t>】</w:t>
      </w:r>
    </w:p>
    <w:p w14:paraId="1CDF953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提案人：馬文君　黃　仁　牛煦庭</w:t>
      </w:r>
    </w:p>
    <w:p w14:paraId="486BF16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(一八三)</w:t>
      </w:r>
      <w:proofErr w:type="gramStart"/>
      <w:r w:rsidRPr="002F1437">
        <w:rPr>
          <w:rFonts w:ascii="標楷體" w:eastAsia="標楷體" w:hAnsi="標楷體" w:hint="eastAsia"/>
          <w:sz w:val="28"/>
          <w:szCs w:val="28"/>
        </w:rPr>
        <w:t>訓場工程</w:t>
      </w:r>
      <w:proofErr w:type="gramEnd"/>
      <w:r w:rsidRPr="002F1437">
        <w:rPr>
          <w:rFonts w:ascii="標楷體" w:eastAsia="標楷體" w:hAnsi="標楷體" w:hint="eastAsia"/>
          <w:sz w:val="28"/>
          <w:szCs w:val="28"/>
        </w:rPr>
        <w:t>整建作業須透過嚴謹規劃設計及審查，請國防部針對陸軍戰車火</w:t>
      </w:r>
      <w:proofErr w:type="gramStart"/>
      <w:r w:rsidRPr="002F1437">
        <w:rPr>
          <w:rFonts w:ascii="標楷體" w:eastAsia="標楷體" w:hAnsi="標楷體" w:hint="eastAsia"/>
          <w:sz w:val="28"/>
          <w:szCs w:val="28"/>
        </w:rPr>
        <w:t>砲</w:t>
      </w:r>
      <w:proofErr w:type="gramEnd"/>
      <w:r w:rsidRPr="002F1437">
        <w:rPr>
          <w:rFonts w:ascii="標楷體" w:eastAsia="標楷體" w:hAnsi="標楷體" w:hint="eastAsia"/>
          <w:sz w:val="28"/>
          <w:szCs w:val="28"/>
        </w:rPr>
        <w:t>射擊訓練之需求詳實規劃，提供裝甲部隊完整訓練場地並強化作戰效能，請持續管制</w:t>
      </w:r>
      <w:proofErr w:type="gramStart"/>
      <w:r w:rsidRPr="002F1437">
        <w:rPr>
          <w:rFonts w:ascii="標楷體" w:eastAsia="標楷體" w:hAnsi="標楷體" w:hint="eastAsia"/>
          <w:sz w:val="28"/>
          <w:szCs w:val="28"/>
        </w:rPr>
        <w:t>單位訓場工程</w:t>
      </w:r>
      <w:proofErr w:type="gramEnd"/>
      <w:r w:rsidRPr="002F1437">
        <w:rPr>
          <w:rFonts w:ascii="標楷體" w:eastAsia="標楷體" w:hAnsi="標楷體" w:hint="eastAsia"/>
          <w:sz w:val="28"/>
          <w:szCs w:val="28"/>
        </w:rPr>
        <w:t>進度執行情形，以強化地面部隊整體戰力。【529-</w:t>
      </w:r>
      <w:r w:rsidRPr="002F1437">
        <w:rPr>
          <w:rFonts w:ascii="標楷體" w:eastAsia="標楷體" w:hAnsi="標楷體"/>
          <w:sz w:val="28"/>
          <w:szCs w:val="28"/>
        </w:rPr>
        <w:t>6</w:t>
      </w:r>
      <w:r w:rsidRPr="002F1437">
        <w:rPr>
          <w:rFonts w:ascii="標楷體" w:eastAsia="標楷體" w:hAnsi="標楷體" w:hint="eastAsia"/>
          <w:sz w:val="28"/>
          <w:szCs w:val="28"/>
        </w:rPr>
        <w:t>】原【171】</w:t>
      </w:r>
    </w:p>
    <w:p w14:paraId="70193D3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提案人：王定宇　陳俊宇　羅美玲</w:t>
      </w:r>
    </w:p>
    <w:p w14:paraId="134E01F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w:t>
      </w:r>
      <w:r w:rsidRPr="002F1437">
        <w:rPr>
          <w:rFonts w:ascii="標楷體" w:eastAsia="標楷體" w:hAnsi="標楷體" w:hint="eastAsia"/>
          <w:bCs/>
          <w:kern w:val="0"/>
          <w:sz w:val="28"/>
          <w:szCs w:val="28"/>
        </w:rPr>
        <w:t>一八四</w:t>
      </w:r>
      <w:r w:rsidRPr="002F1437">
        <w:rPr>
          <w:rFonts w:ascii="標楷體" w:eastAsia="標楷體" w:hAnsi="標楷體" w:hint="eastAsia"/>
          <w:sz w:val="28"/>
          <w:szCs w:val="28"/>
        </w:rPr>
        <w:t>)</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於國防部近年推動</w:t>
      </w:r>
      <w:proofErr w:type="gramStart"/>
      <w:r w:rsidRPr="002F1437">
        <w:rPr>
          <w:rFonts w:ascii="標楷體" w:eastAsia="標楷體" w:hAnsi="標楷體" w:hint="eastAsia"/>
          <w:sz w:val="28"/>
          <w:szCs w:val="28"/>
        </w:rPr>
        <w:t>多項資通訊</w:t>
      </w:r>
      <w:proofErr w:type="gramEnd"/>
      <w:r w:rsidRPr="002F1437">
        <w:rPr>
          <w:rFonts w:ascii="標楷體" w:eastAsia="標楷體" w:hAnsi="標楷體" w:hint="eastAsia"/>
          <w:sz w:val="28"/>
          <w:szCs w:val="28"/>
        </w:rPr>
        <w:t>整建計畫，請國防部陸軍司令部依據採購契約，</w:t>
      </w:r>
      <w:proofErr w:type="gramStart"/>
      <w:r w:rsidRPr="002F1437">
        <w:rPr>
          <w:rFonts w:ascii="標楷體" w:eastAsia="標楷體" w:hAnsi="標楷體" w:hint="eastAsia"/>
          <w:sz w:val="28"/>
          <w:szCs w:val="28"/>
        </w:rPr>
        <w:t>落實督管</w:t>
      </w:r>
      <w:proofErr w:type="gramEnd"/>
      <w:r w:rsidRPr="002F1437">
        <w:rPr>
          <w:rFonts w:ascii="標楷體" w:eastAsia="標楷體" w:hAnsi="標楷體" w:hint="eastAsia"/>
          <w:sz w:val="28"/>
          <w:szCs w:val="28"/>
        </w:rPr>
        <w:t>「陸軍作戰支援服務系統建置案」執行，藉由共通作業服務平台開發及資訊安全防護環境強化，提高系統存活度，達到支援軍事作戰任務目標，以維國防資源運用效益。【529-</w:t>
      </w:r>
      <w:r w:rsidRPr="002F1437">
        <w:rPr>
          <w:rFonts w:ascii="標楷體" w:eastAsia="標楷體" w:hAnsi="標楷體"/>
          <w:sz w:val="28"/>
          <w:szCs w:val="28"/>
        </w:rPr>
        <w:t>7</w:t>
      </w:r>
      <w:r w:rsidRPr="002F1437">
        <w:rPr>
          <w:rFonts w:ascii="標楷體" w:eastAsia="標楷體" w:hAnsi="標楷體" w:hint="eastAsia"/>
          <w:sz w:val="28"/>
          <w:szCs w:val="28"/>
        </w:rPr>
        <w:t>】原【182】</w:t>
      </w:r>
    </w:p>
    <w:p w14:paraId="32ADD67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5209717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(一八五)</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於國防部陸軍司令部111-</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預算編列4億4,971萬5千元，採購「國軍衛生部隊衛勤裝備整備」救護車及急救機裝備，針對車輛及隨車配賦急救裝備之規格，除應符合衛生主管機關律定之規範外，亦需能與民間醫療救護通用標準接軌，以提升整體跨區支援、災害應變及戰時緊急醫療後送能量，確保國內重大災難或緊急事件發生時，有效發揮醫療量能整合，強化軍、公、民協同一致之救護能量，以展現我國醫療體系的韌性。</w:t>
      </w:r>
      <w:r w:rsidRPr="002F1437">
        <w:rPr>
          <w:rFonts w:ascii="標楷體" w:eastAsia="標楷體" w:hAnsi="標楷體"/>
          <w:sz w:val="28"/>
          <w:szCs w:val="28"/>
        </w:rPr>
        <w:t>【529-8】</w:t>
      </w:r>
      <w:r w:rsidRPr="002F1437">
        <w:rPr>
          <w:rFonts w:ascii="標楷體" w:eastAsia="標楷體" w:hAnsi="標楷體" w:hint="eastAsia"/>
          <w:sz w:val="28"/>
          <w:szCs w:val="28"/>
        </w:rPr>
        <w:t>原【183】</w:t>
      </w:r>
    </w:p>
    <w:p w14:paraId="4F53B59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5969E18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(一八六)針對國防部陸軍司令部「112-116年載人</w:t>
      </w:r>
      <w:proofErr w:type="gramStart"/>
      <w:r w:rsidRPr="002F1437">
        <w:rPr>
          <w:rFonts w:ascii="標楷體" w:eastAsia="標楷體" w:hAnsi="標楷體" w:hint="eastAsia"/>
          <w:sz w:val="28"/>
          <w:szCs w:val="28"/>
        </w:rPr>
        <w:t>公務車籌補</w:t>
      </w:r>
      <w:proofErr w:type="gramEnd"/>
      <w:r w:rsidRPr="002F1437">
        <w:rPr>
          <w:rFonts w:ascii="標楷體" w:eastAsia="標楷體" w:hAnsi="標楷體" w:hint="eastAsia"/>
          <w:sz w:val="28"/>
          <w:szCs w:val="28"/>
        </w:rPr>
        <w:t>」</w:t>
      </w:r>
      <w:proofErr w:type="gramStart"/>
      <w:r w:rsidRPr="002F1437">
        <w:rPr>
          <w:rFonts w:ascii="標楷體" w:eastAsia="標楷體" w:hAnsi="標楷體" w:hint="eastAsia"/>
          <w:sz w:val="28"/>
          <w:szCs w:val="28"/>
        </w:rPr>
        <w:t>軍投建案</w:t>
      </w:r>
      <w:proofErr w:type="gramEnd"/>
      <w:r w:rsidRPr="002F1437">
        <w:rPr>
          <w:rFonts w:ascii="標楷體" w:eastAsia="標楷體" w:hAnsi="標楷體" w:hint="eastAsia"/>
          <w:sz w:val="28"/>
          <w:szCs w:val="28"/>
        </w:rPr>
        <w:t>，規劃籌購2</w:t>
      </w:r>
      <w:r w:rsidRPr="002F1437">
        <w:rPr>
          <w:rFonts w:ascii="標楷體" w:eastAsia="標楷體" w:hAnsi="標楷體"/>
          <w:sz w:val="28"/>
          <w:szCs w:val="28"/>
        </w:rPr>
        <w:t>,</w:t>
      </w:r>
      <w:r w:rsidRPr="002F1437">
        <w:rPr>
          <w:rFonts w:ascii="標楷體" w:eastAsia="標楷體" w:hAnsi="標楷體" w:hint="eastAsia"/>
          <w:sz w:val="28"/>
          <w:szCs w:val="28"/>
        </w:rPr>
        <w:t>5</w:t>
      </w:r>
      <w:r w:rsidRPr="002F1437">
        <w:rPr>
          <w:rFonts w:ascii="標楷體" w:eastAsia="標楷體" w:hAnsi="標楷體"/>
          <w:sz w:val="28"/>
          <w:szCs w:val="28"/>
        </w:rPr>
        <w:t>00cc</w:t>
      </w:r>
      <w:r w:rsidRPr="002F1437">
        <w:rPr>
          <w:rFonts w:ascii="標楷體" w:eastAsia="標楷體" w:hAnsi="標楷體" w:hint="eastAsia"/>
          <w:sz w:val="28"/>
          <w:szCs w:val="28"/>
        </w:rPr>
        <w:t>轎車等7型870輛，遂行各單位公務及人員輸送等任務；審視陸軍司令部</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年度編列5,404萬元，規劃籌購1</w:t>
      </w:r>
      <w:r w:rsidRPr="002F1437">
        <w:rPr>
          <w:rFonts w:ascii="標楷體" w:eastAsia="標楷體" w:hAnsi="標楷體"/>
          <w:sz w:val="28"/>
          <w:szCs w:val="28"/>
        </w:rPr>
        <w:t>,</w:t>
      </w:r>
      <w:r w:rsidRPr="002F1437">
        <w:rPr>
          <w:rFonts w:ascii="標楷體" w:eastAsia="標楷體" w:hAnsi="標楷體" w:hint="eastAsia"/>
          <w:sz w:val="28"/>
          <w:szCs w:val="28"/>
        </w:rPr>
        <w:t>8</w:t>
      </w:r>
      <w:r w:rsidRPr="002F1437">
        <w:rPr>
          <w:rFonts w:ascii="標楷體" w:eastAsia="標楷體" w:hAnsi="標楷體"/>
          <w:sz w:val="28"/>
          <w:szCs w:val="28"/>
        </w:rPr>
        <w:t>00</w:t>
      </w:r>
      <w:r w:rsidRPr="002F1437">
        <w:rPr>
          <w:rFonts w:ascii="標楷體" w:eastAsia="標楷體" w:hAnsi="標楷體" w:hint="eastAsia"/>
          <w:sz w:val="28"/>
          <w:szCs w:val="28"/>
        </w:rPr>
        <w:t>c</w:t>
      </w:r>
      <w:r w:rsidRPr="002F1437">
        <w:rPr>
          <w:rFonts w:ascii="標楷體" w:eastAsia="標楷體" w:hAnsi="標楷體"/>
          <w:sz w:val="28"/>
          <w:szCs w:val="28"/>
        </w:rPr>
        <w:t>c</w:t>
      </w:r>
      <w:r w:rsidRPr="002F1437">
        <w:rPr>
          <w:rFonts w:ascii="標楷體" w:eastAsia="標楷體" w:hAnsi="標楷體" w:hint="eastAsia"/>
          <w:sz w:val="28"/>
          <w:szCs w:val="28"/>
        </w:rPr>
        <w:t>轎車等7型33輛，</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於以往招標曾有多</w:t>
      </w:r>
      <w:r w:rsidRPr="002F1437">
        <w:rPr>
          <w:rFonts w:ascii="標楷體" w:eastAsia="標楷體" w:hAnsi="標楷體" w:hint="eastAsia"/>
          <w:sz w:val="28"/>
          <w:szCs w:val="28"/>
        </w:rPr>
        <w:lastRenderedPageBreak/>
        <w:t>次流標，影響交貨期程情事，為避免裝備採購不及以及老舊裝備故障肇生危安，提醒單位應做好商情訪查及合約控管作為，</w:t>
      </w:r>
      <w:proofErr w:type="gramStart"/>
      <w:r w:rsidRPr="002F1437">
        <w:rPr>
          <w:rFonts w:ascii="標楷體" w:eastAsia="標楷體" w:hAnsi="標楷體" w:hint="eastAsia"/>
          <w:sz w:val="28"/>
          <w:szCs w:val="28"/>
        </w:rPr>
        <w:t>俾</w:t>
      </w:r>
      <w:proofErr w:type="gramEnd"/>
      <w:r w:rsidRPr="002F1437">
        <w:rPr>
          <w:rFonts w:ascii="標楷體" w:eastAsia="標楷體" w:hAnsi="標楷體" w:hint="eastAsia"/>
          <w:sz w:val="28"/>
          <w:szCs w:val="28"/>
        </w:rPr>
        <w:t>裝備如期交貨，適時支援部隊所需。</w:t>
      </w:r>
      <w:r w:rsidRPr="002F1437">
        <w:rPr>
          <w:rFonts w:ascii="標楷體" w:eastAsia="標楷體" w:hAnsi="標楷體"/>
          <w:sz w:val="28"/>
          <w:szCs w:val="28"/>
        </w:rPr>
        <w:t>【529-9】</w:t>
      </w:r>
      <w:r w:rsidRPr="002F1437">
        <w:rPr>
          <w:rFonts w:ascii="標楷體" w:eastAsia="標楷體" w:hAnsi="標楷體" w:hint="eastAsia"/>
          <w:sz w:val="28"/>
          <w:szCs w:val="28"/>
        </w:rPr>
        <w:t>原【181】</w:t>
      </w:r>
    </w:p>
    <w:p w14:paraId="4DFEE8EA"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473A3B2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(一八七)國軍編制內除軍職人員外，尚有文職及聘僱人員，經查國防部陸軍司令部</w:t>
      </w:r>
      <w:proofErr w:type="gramStart"/>
      <w:r w:rsidRPr="002F1437">
        <w:rPr>
          <w:rFonts w:ascii="標楷體" w:eastAsia="標楷體" w:hAnsi="標楷體" w:hint="eastAsia"/>
          <w:sz w:val="28"/>
          <w:szCs w:val="28"/>
        </w:rPr>
        <w:t>114</w:t>
      </w:r>
      <w:proofErr w:type="gramEnd"/>
      <w:r w:rsidRPr="002F1437">
        <w:rPr>
          <w:rFonts w:ascii="標楷體" w:eastAsia="標楷體" w:hAnsi="標楷體" w:hint="eastAsia"/>
          <w:sz w:val="28"/>
          <w:szCs w:val="28"/>
        </w:rPr>
        <w:t>年度曾有因違反勞動法令遭處分之情事（北市勞動字第11460139651號），國防部陸軍司令部應強化管理責任，營造良好工作環境，以維護勞動基本權益之保障。</w:t>
      </w:r>
      <w:r w:rsidRPr="002F1437">
        <w:rPr>
          <w:rFonts w:ascii="標楷體" w:eastAsia="標楷體" w:hAnsi="標楷體"/>
          <w:sz w:val="28"/>
          <w:szCs w:val="28"/>
        </w:rPr>
        <w:t>【529-10】</w:t>
      </w:r>
      <w:r w:rsidRPr="002F1437">
        <w:rPr>
          <w:rFonts w:ascii="標楷體" w:eastAsia="標楷體" w:hAnsi="標楷體" w:hint="eastAsia"/>
          <w:sz w:val="28"/>
          <w:szCs w:val="28"/>
        </w:rPr>
        <w:t>原</w:t>
      </w:r>
      <w:r w:rsidRPr="002F1437">
        <w:rPr>
          <w:rFonts w:ascii="標楷體" w:eastAsia="標楷體" w:hAnsi="標楷體"/>
          <w:sz w:val="28"/>
          <w:szCs w:val="28"/>
        </w:rPr>
        <w:t>【65】</w:t>
      </w:r>
    </w:p>
    <w:p w14:paraId="1FFC922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提案人：陳俊宇　羅美玲　陳冠廷</w:t>
      </w:r>
    </w:p>
    <w:p w14:paraId="377F981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八)114年陸軍馬祖防衛指揮部爆發重大軍紀案件，數十名官兵涉以個人帳戶供不法集團當人頭帳戶使用，恐引發國安疑慮，亦嚴重打擊基層士氣。國防部陸軍司令部應指導幹部運用建制組織及家屬聯繫等方式，瞭解官兵家庭背景、生活習性及交友狀況，積極掌握異常外顯行為並介入輔導；另可定期邀請地區國安團隊</w:t>
      </w:r>
      <w:proofErr w:type="gramStart"/>
      <w:r w:rsidRPr="002F1437">
        <w:rPr>
          <w:rFonts w:ascii="標楷體" w:eastAsia="標楷體" w:hAnsi="標楷體" w:hint="eastAsia"/>
          <w:sz w:val="28"/>
          <w:szCs w:val="28"/>
        </w:rPr>
        <w:t>入營專講</w:t>
      </w:r>
      <w:proofErr w:type="gramEnd"/>
      <w:r w:rsidRPr="002F1437">
        <w:rPr>
          <w:rFonts w:ascii="標楷體" w:eastAsia="標楷體" w:hAnsi="標楷體" w:hint="eastAsia"/>
          <w:sz w:val="28"/>
          <w:szCs w:val="28"/>
        </w:rPr>
        <w:t>新型態涉法案例，以提升官兵法律素養，防</w:t>
      </w:r>
      <w:proofErr w:type="gramStart"/>
      <w:r w:rsidRPr="002F1437">
        <w:rPr>
          <w:rFonts w:ascii="標楷體" w:eastAsia="標楷體" w:hAnsi="標楷體" w:hint="eastAsia"/>
          <w:sz w:val="28"/>
          <w:szCs w:val="28"/>
        </w:rPr>
        <w:t>杜類案</w:t>
      </w:r>
      <w:proofErr w:type="gramEnd"/>
      <w:r w:rsidRPr="002F1437">
        <w:rPr>
          <w:rFonts w:ascii="標楷體" w:eastAsia="標楷體" w:hAnsi="標楷體" w:hint="eastAsia"/>
          <w:sz w:val="28"/>
          <w:szCs w:val="28"/>
        </w:rPr>
        <w:t>再生。</w:t>
      </w:r>
      <w:r w:rsidRPr="002F1437">
        <w:rPr>
          <w:rFonts w:ascii="標楷體" w:eastAsia="標楷體" w:hAnsi="標楷體"/>
          <w:sz w:val="28"/>
          <w:szCs w:val="28"/>
        </w:rPr>
        <w:t>【529-11】</w:t>
      </w:r>
      <w:r w:rsidRPr="002F1437">
        <w:rPr>
          <w:rFonts w:ascii="標楷體" w:eastAsia="標楷體" w:hAnsi="標楷體" w:hint="eastAsia"/>
          <w:sz w:val="28"/>
          <w:szCs w:val="28"/>
        </w:rPr>
        <w:t>原</w:t>
      </w:r>
      <w:r w:rsidRPr="002F1437">
        <w:rPr>
          <w:rFonts w:ascii="標楷體" w:eastAsia="標楷體" w:hAnsi="標楷體"/>
          <w:sz w:val="28"/>
          <w:szCs w:val="28"/>
        </w:rPr>
        <w:t>【67】</w:t>
      </w:r>
    </w:p>
    <w:p w14:paraId="34FB885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提案人：陳俊宇　羅美玲　陳冠廷</w:t>
      </w:r>
    </w:p>
    <w:p w14:paraId="30AA82D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(一八九)近期陸軍航空特戰指揮部政戰官共</w:t>
      </w:r>
      <w:proofErr w:type="gramStart"/>
      <w:r w:rsidRPr="002F1437">
        <w:rPr>
          <w:rFonts w:ascii="標楷體" w:eastAsia="標楷體" w:hAnsi="標楷體" w:hint="eastAsia"/>
          <w:sz w:val="28"/>
          <w:szCs w:val="28"/>
        </w:rPr>
        <w:t>諜</w:t>
      </w:r>
      <w:proofErr w:type="gramEnd"/>
      <w:r w:rsidRPr="002F1437">
        <w:rPr>
          <w:rFonts w:ascii="標楷體" w:eastAsia="標楷體" w:hAnsi="標楷體" w:hint="eastAsia"/>
          <w:sz w:val="28"/>
          <w:szCs w:val="28"/>
        </w:rPr>
        <w:t>案件，顯示國防部陸軍司令部對</w:t>
      </w:r>
      <w:proofErr w:type="gramStart"/>
      <w:r w:rsidRPr="002F1437">
        <w:rPr>
          <w:rFonts w:ascii="標楷體" w:eastAsia="標楷體" w:hAnsi="標楷體" w:hint="eastAsia"/>
          <w:sz w:val="28"/>
          <w:szCs w:val="28"/>
        </w:rPr>
        <w:t>高涉密</w:t>
      </w:r>
      <w:proofErr w:type="gramEnd"/>
      <w:r w:rsidRPr="002F1437">
        <w:rPr>
          <w:rFonts w:ascii="標楷體" w:eastAsia="標楷體" w:hAnsi="標楷體" w:hint="eastAsia"/>
          <w:sz w:val="28"/>
          <w:szCs w:val="28"/>
        </w:rPr>
        <w:t>人員之財務風險管控及安全調查機制仍待強化，國防部陸軍司令部應</w:t>
      </w:r>
      <w:proofErr w:type="gramStart"/>
      <w:r w:rsidRPr="002F1437">
        <w:rPr>
          <w:rFonts w:ascii="標楷體" w:eastAsia="標楷體" w:hAnsi="標楷體" w:hint="eastAsia"/>
          <w:sz w:val="28"/>
          <w:szCs w:val="28"/>
        </w:rPr>
        <w:t>強化涉密人員</w:t>
      </w:r>
      <w:proofErr w:type="gramEnd"/>
      <w:r w:rsidRPr="002F1437">
        <w:rPr>
          <w:rFonts w:ascii="標楷體" w:eastAsia="標楷體" w:hAnsi="標楷體" w:hint="eastAsia"/>
          <w:sz w:val="28"/>
          <w:szCs w:val="28"/>
        </w:rPr>
        <w:t>安全調查深度，並</w:t>
      </w:r>
      <w:proofErr w:type="gramStart"/>
      <w:r w:rsidRPr="002F1437">
        <w:rPr>
          <w:rFonts w:ascii="標楷體" w:eastAsia="標楷體" w:hAnsi="標楷體" w:hint="eastAsia"/>
          <w:sz w:val="28"/>
          <w:szCs w:val="28"/>
        </w:rPr>
        <w:t>採</w:t>
      </w:r>
      <w:proofErr w:type="gramEnd"/>
      <w:r w:rsidRPr="002F1437">
        <w:rPr>
          <w:rFonts w:ascii="標楷體" w:eastAsia="標楷體" w:hAnsi="標楷體" w:hint="eastAsia"/>
          <w:sz w:val="28"/>
          <w:szCs w:val="28"/>
        </w:rPr>
        <w:t>多元宣教方式，以深化官兵保防警覺，同時提升機密</w:t>
      </w:r>
      <w:proofErr w:type="gramStart"/>
      <w:r w:rsidRPr="002F1437">
        <w:rPr>
          <w:rFonts w:ascii="標楷體" w:eastAsia="標楷體" w:hAnsi="標楷體" w:hint="eastAsia"/>
          <w:sz w:val="28"/>
          <w:szCs w:val="28"/>
        </w:rPr>
        <w:t>資訊維管強度</w:t>
      </w:r>
      <w:proofErr w:type="gramEnd"/>
      <w:r w:rsidRPr="002F1437">
        <w:rPr>
          <w:rFonts w:ascii="標楷體" w:eastAsia="標楷體" w:hAnsi="標楷體" w:hint="eastAsia"/>
          <w:sz w:val="28"/>
          <w:szCs w:val="28"/>
        </w:rPr>
        <w:t>，確保部隊整體安全，於2個月內向立法院外交及國防委員會提出具體書面報告。</w:t>
      </w:r>
      <w:r w:rsidRPr="002F1437">
        <w:rPr>
          <w:rFonts w:ascii="標楷體" w:eastAsia="標楷體" w:hAnsi="標楷體"/>
          <w:sz w:val="28"/>
          <w:szCs w:val="28"/>
        </w:rPr>
        <w:t>【529-12】</w:t>
      </w:r>
      <w:r w:rsidRPr="002F1437">
        <w:rPr>
          <w:rFonts w:ascii="標楷體" w:eastAsia="標楷體" w:hAnsi="標楷體" w:hint="eastAsia"/>
          <w:sz w:val="28"/>
          <w:szCs w:val="28"/>
        </w:rPr>
        <w:t>原</w:t>
      </w:r>
      <w:r w:rsidRPr="002F1437">
        <w:rPr>
          <w:rFonts w:ascii="標楷體" w:eastAsia="標楷體" w:hAnsi="標楷體"/>
          <w:sz w:val="28"/>
          <w:szCs w:val="28"/>
        </w:rPr>
        <w:t>【68】</w:t>
      </w:r>
    </w:p>
    <w:p w14:paraId="1869668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w:t>
      </w:r>
      <w:proofErr w:type="gramStart"/>
      <w:r w:rsidRPr="002F1437">
        <w:rPr>
          <w:rFonts w:ascii="標楷體" w:eastAsia="標楷體" w:hAnsi="標楷體"/>
          <w:sz w:val="28"/>
          <w:szCs w:val="28"/>
        </w:rPr>
        <w:t>林楚茵</w:t>
      </w:r>
      <w:proofErr w:type="gramEnd"/>
      <w:r w:rsidRPr="002F1437">
        <w:rPr>
          <w:rFonts w:ascii="標楷體" w:eastAsia="標楷體" w:hAnsi="標楷體"/>
          <w:sz w:val="28"/>
          <w:szCs w:val="28"/>
        </w:rPr>
        <w:t xml:space="preserve">　陳俊宇　羅美玲</w:t>
      </w:r>
    </w:p>
    <w:p w14:paraId="1E8EA09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(一九○)國防部陸軍司令部辦理國內外專業訓練課程所需教育訓</w:t>
      </w:r>
      <w:r w:rsidRPr="002F1437">
        <w:rPr>
          <w:rFonts w:ascii="標楷體" w:eastAsia="標楷體" w:hAnsi="標楷體" w:hint="eastAsia"/>
          <w:sz w:val="28"/>
          <w:szCs w:val="28"/>
        </w:rPr>
        <w:lastRenderedPageBreak/>
        <w:t>練費，計需636萬8千元，主要用於赴</w:t>
      </w:r>
      <w:proofErr w:type="gramStart"/>
      <w:r w:rsidRPr="002F1437">
        <w:rPr>
          <w:rFonts w:ascii="標楷體" w:eastAsia="標楷體" w:hAnsi="標楷體" w:hint="eastAsia"/>
          <w:sz w:val="28"/>
          <w:szCs w:val="28"/>
        </w:rPr>
        <w:t>美威爾猛</w:t>
      </w:r>
      <w:proofErr w:type="gramEnd"/>
      <w:r w:rsidRPr="002F1437">
        <w:rPr>
          <w:rFonts w:ascii="標楷體" w:eastAsia="標楷體" w:hAnsi="標楷體" w:hint="eastAsia"/>
          <w:sz w:val="28"/>
          <w:szCs w:val="28"/>
        </w:rPr>
        <w:t>軍校、北喬治亞大學及喬治亞軍事學院3所學校之短期修業。國防部陸軍司令部應在既有短期修業之基礎下，應同步爭取</w:t>
      </w:r>
      <w:proofErr w:type="gramStart"/>
      <w:r w:rsidRPr="002F1437">
        <w:rPr>
          <w:rFonts w:ascii="標楷體" w:eastAsia="標楷體" w:hAnsi="標楷體" w:hint="eastAsia"/>
          <w:sz w:val="28"/>
          <w:szCs w:val="28"/>
        </w:rPr>
        <w:t>長期送訓與</w:t>
      </w:r>
      <w:proofErr w:type="gramEnd"/>
      <w:r w:rsidRPr="002F1437">
        <w:rPr>
          <w:rFonts w:ascii="標楷體" w:eastAsia="標楷體" w:hAnsi="標楷體" w:hint="eastAsia"/>
          <w:sz w:val="28"/>
          <w:szCs w:val="28"/>
        </w:rPr>
        <w:t>學位取得之名額，並說明短期修業之成本及效益，以達教育交流實質之目標。</w:t>
      </w:r>
      <w:r w:rsidRPr="002F1437">
        <w:rPr>
          <w:rFonts w:ascii="標楷體" w:eastAsia="標楷體" w:hAnsi="標楷體"/>
          <w:sz w:val="28"/>
          <w:szCs w:val="28"/>
        </w:rPr>
        <w:t>【529-13】</w:t>
      </w:r>
      <w:r w:rsidRPr="002F1437">
        <w:rPr>
          <w:rFonts w:ascii="標楷體" w:eastAsia="標楷體" w:hAnsi="標楷體" w:hint="eastAsia"/>
          <w:sz w:val="28"/>
          <w:szCs w:val="28"/>
        </w:rPr>
        <w:t>原</w:t>
      </w:r>
      <w:r w:rsidRPr="002F1437">
        <w:rPr>
          <w:rFonts w:ascii="標楷體" w:eastAsia="標楷體" w:hAnsi="標楷體"/>
          <w:sz w:val="28"/>
          <w:szCs w:val="28"/>
        </w:rPr>
        <w:t>【73】</w:t>
      </w:r>
    </w:p>
    <w:p w14:paraId="60B34AA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提案人：馬文君　黃　仁　牛煦庭</w:t>
      </w:r>
    </w:p>
    <w:p w14:paraId="59447A7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w:t>
      </w:r>
      <w:r w:rsidRPr="002F1437">
        <w:rPr>
          <w:rFonts w:ascii="標楷體" w:eastAsia="標楷體" w:hAnsi="標楷體" w:hint="eastAsia"/>
          <w:bCs/>
          <w:kern w:val="0"/>
          <w:sz w:val="28"/>
          <w:szCs w:val="28"/>
        </w:rPr>
        <w:t>一九一</w:t>
      </w:r>
      <w:r w:rsidRPr="002F1437">
        <w:rPr>
          <w:rFonts w:ascii="標楷體" w:eastAsia="標楷體" w:hAnsi="標楷體" w:hint="eastAsia"/>
          <w:sz w:val="28"/>
          <w:szCs w:val="28"/>
        </w:rPr>
        <w:t>)國防部陸軍司令部辦理學校教學大樓房舍維護所需「房屋建築養護費」，計需2,250萬9千元，其中「南營區游泳池整修」所需「房屋建築養護費」，計需1,136萬元，整修費用逾千萬元以上者，推之多為大修或全面整修，針對本案整修程度尚有疑慮，國防部陸軍司令部應考量泳池現況及使用需求辦理整修，以維護師生權益。</w:t>
      </w:r>
      <w:r w:rsidRPr="002F1437">
        <w:rPr>
          <w:rFonts w:ascii="標楷體" w:eastAsia="標楷體" w:hAnsi="標楷體"/>
          <w:sz w:val="28"/>
          <w:szCs w:val="28"/>
        </w:rPr>
        <w:t>【529-14】</w:t>
      </w:r>
      <w:r w:rsidRPr="002F1437">
        <w:rPr>
          <w:rFonts w:ascii="標楷體" w:eastAsia="標楷體" w:hAnsi="標楷體" w:hint="eastAsia"/>
          <w:sz w:val="28"/>
          <w:szCs w:val="28"/>
        </w:rPr>
        <w:t>原【75】</w:t>
      </w:r>
    </w:p>
    <w:p w14:paraId="331AA968"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20E1B88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(一九二)陸軍軍用商</w:t>
      </w:r>
      <w:proofErr w:type="gramStart"/>
      <w:r w:rsidRPr="002F1437">
        <w:rPr>
          <w:rFonts w:ascii="標楷體" w:eastAsia="標楷體" w:hAnsi="標楷體" w:hint="eastAsia"/>
          <w:sz w:val="28"/>
          <w:szCs w:val="28"/>
        </w:rPr>
        <w:t>規</w:t>
      </w:r>
      <w:proofErr w:type="gramEnd"/>
      <w:r w:rsidRPr="002F1437">
        <w:rPr>
          <w:rFonts w:ascii="標楷體" w:eastAsia="標楷體" w:hAnsi="標楷體" w:hint="eastAsia"/>
          <w:sz w:val="28"/>
          <w:szCs w:val="28"/>
        </w:rPr>
        <w:t>無人機所需操作手，目前由廠商委商代訓，請國防部陸軍</w:t>
      </w:r>
      <w:r w:rsidRPr="002F1437">
        <w:rPr>
          <w:rFonts w:ascii="標楷體" w:eastAsia="標楷體" w:hAnsi="標楷體" w:hint="eastAsia"/>
          <w:bCs/>
          <w:kern w:val="0"/>
          <w:sz w:val="28"/>
          <w:szCs w:val="28"/>
        </w:rPr>
        <w:t>司令部</w:t>
      </w:r>
      <w:r w:rsidRPr="002F1437">
        <w:rPr>
          <w:rFonts w:ascii="標楷體" w:eastAsia="標楷體" w:hAnsi="標楷體" w:hint="eastAsia"/>
          <w:sz w:val="28"/>
          <w:szCs w:val="28"/>
        </w:rPr>
        <w:t>持續管制執行成效；考量未來人員離退裝備操作實需，請國防部陸軍司令部掌握人員離退</w:t>
      </w:r>
      <w:proofErr w:type="gramStart"/>
      <w:r w:rsidRPr="002F1437">
        <w:rPr>
          <w:rFonts w:ascii="標楷體" w:eastAsia="標楷體" w:hAnsi="標楷體" w:hint="eastAsia"/>
          <w:sz w:val="28"/>
          <w:szCs w:val="28"/>
        </w:rPr>
        <w:t>與銜補</w:t>
      </w:r>
      <w:proofErr w:type="gramEnd"/>
      <w:r w:rsidRPr="002F1437">
        <w:rPr>
          <w:rFonts w:ascii="標楷體" w:eastAsia="標楷體" w:hAnsi="標楷體" w:hint="eastAsia"/>
          <w:sz w:val="28"/>
          <w:szCs w:val="28"/>
        </w:rPr>
        <w:t>規劃，管制需求單位，提前派遣適任人員前往「無人系統訓練指揮部」完成操作手培訓，滿足裝備操作所需人力。</w:t>
      </w:r>
      <w:r w:rsidRPr="002F1437">
        <w:rPr>
          <w:rFonts w:ascii="標楷體" w:eastAsia="標楷體" w:hAnsi="標楷體"/>
          <w:sz w:val="28"/>
          <w:szCs w:val="28"/>
        </w:rPr>
        <w:t>【529-15】</w:t>
      </w:r>
      <w:r w:rsidRPr="002F1437">
        <w:rPr>
          <w:rFonts w:ascii="標楷體" w:eastAsia="標楷體" w:hAnsi="標楷體" w:hint="eastAsia"/>
          <w:sz w:val="28"/>
          <w:szCs w:val="28"/>
        </w:rPr>
        <w:t>原</w:t>
      </w:r>
      <w:r w:rsidRPr="002F1437">
        <w:rPr>
          <w:rFonts w:ascii="標楷體" w:eastAsia="標楷體" w:hAnsi="標楷體"/>
          <w:sz w:val="28"/>
          <w:szCs w:val="28"/>
        </w:rPr>
        <w:t>【76】</w:t>
      </w:r>
    </w:p>
    <w:p w14:paraId="0E70B9EF"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提案人：陳俊宇　羅美玲　陳冠廷</w:t>
      </w:r>
    </w:p>
    <w:p w14:paraId="1599C3B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(一九三)基地訓練在培養部隊作戰執行能力，以及達到兵科協同之目的，經檢視國防部陸軍司令部現地面部隊</w:t>
      </w:r>
      <w:proofErr w:type="gramStart"/>
      <w:r w:rsidRPr="002F1437">
        <w:rPr>
          <w:rFonts w:ascii="標楷體" w:eastAsia="標楷體" w:hAnsi="標楷體" w:hint="eastAsia"/>
          <w:sz w:val="28"/>
          <w:szCs w:val="28"/>
        </w:rPr>
        <w:t>基地訓場容量</w:t>
      </w:r>
      <w:proofErr w:type="gramEnd"/>
      <w:r w:rsidRPr="002F1437">
        <w:rPr>
          <w:rFonts w:ascii="標楷體" w:eastAsia="標楷體" w:hAnsi="標楷體" w:hint="eastAsia"/>
          <w:sz w:val="28"/>
          <w:szCs w:val="28"/>
        </w:rPr>
        <w:t>，可</w:t>
      </w:r>
      <w:proofErr w:type="gramStart"/>
      <w:r w:rsidRPr="002F1437">
        <w:rPr>
          <w:rFonts w:ascii="標楷體" w:eastAsia="標楷體" w:hAnsi="標楷體" w:hint="eastAsia"/>
          <w:sz w:val="28"/>
          <w:szCs w:val="28"/>
        </w:rPr>
        <w:t>滿足現進訓</w:t>
      </w:r>
      <w:proofErr w:type="gramEnd"/>
      <w:r w:rsidRPr="002F1437">
        <w:rPr>
          <w:rFonts w:ascii="標楷體" w:eastAsia="標楷體" w:hAnsi="標楷體" w:hint="eastAsia"/>
          <w:sz w:val="28"/>
          <w:szCs w:val="28"/>
        </w:rPr>
        <w:t>部隊施測，請持續管制單位基地訓練整備情形，以強化地面部隊整體戰力。</w:t>
      </w:r>
      <w:r w:rsidRPr="002F1437">
        <w:rPr>
          <w:rFonts w:ascii="標楷體" w:eastAsia="標楷體" w:hAnsi="標楷體"/>
          <w:sz w:val="28"/>
          <w:szCs w:val="28"/>
        </w:rPr>
        <w:t>【529-16】</w:t>
      </w:r>
      <w:r w:rsidRPr="002F1437">
        <w:rPr>
          <w:rFonts w:ascii="標楷體" w:eastAsia="標楷體" w:hAnsi="標楷體" w:hint="eastAsia"/>
          <w:sz w:val="28"/>
          <w:szCs w:val="28"/>
        </w:rPr>
        <w:t>原</w:t>
      </w:r>
      <w:r w:rsidRPr="002F1437">
        <w:rPr>
          <w:rFonts w:ascii="標楷體" w:eastAsia="標楷體" w:hAnsi="標楷體"/>
          <w:sz w:val="28"/>
          <w:szCs w:val="28"/>
        </w:rPr>
        <w:t>【77】</w:t>
      </w:r>
    </w:p>
    <w:p w14:paraId="46F61EA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提案人：陳俊宇　羅美玲　陳冠廷</w:t>
      </w:r>
    </w:p>
    <w:p w14:paraId="6B036221" w14:textId="21946271"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(一九四)</w:t>
      </w:r>
      <w:proofErr w:type="gramStart"/>
      <w:r w:rsidRPr="002F1437">
        <w:rPr>
          <w:rFonts w:ascii="標楷體" w:eastAsia="標楷體" w:hAnsi="標楷體" w:hint="eastAsia"/>
          <w:sz w:val="28"/>
          <w:szCs w:val="28"/>
        </w:rPr>
        <w:t>1</w:t>
      </w:r>
      <w:r w:rsidRPr="002F1437">
        <w:rPr>
          <w:rFonts w:ascii="標楷體" w:eastAsia="標楷體" w:hAnsi="標楷體"/>
          <w:sz w:val="28"/>
          <w:szCs w:val="28"/>
        </w:rPr>
        <w:t>15</w:t>
      </w:r>
      <w:proofErr w:type="gramEnd"/>
      <w:r w:rsidRPr="002F1437">
        <w:rPr>
          <w:rFonts w:ascii="標楷體" w:eastAsia="標楷體" w:hAnsi="標楷體" w:hint="eastAsia"/>
          <w:bCs/>
          <w:kern w:val="0"/>
          <w:sz w:val="28"/>
          <w:szCs w:val="28"/>
        </w:rPr>
        <w:t>年度</w:t>
      </w:r>
      <w:r w:rsidRPr="002F1437">
        <w:rPr>
          <w:rFonts w:ascii="標楷體" w:eastAsia="標楷體" w:hAnsi="標楷體" w:hint="eastAsia"/>
          <w:sz w:val="28"/>
          <w:szCs w:val="28"/>
        </w:rPr>
        <w:t>國防部陸軍司令部第4目「後勤及通資業務」項下「一般彈藥購</w:t>
      </w:r>
      <w:r w:rsidR="003E23DE">
        <w:rPr>
          <w:rFonts w:ascii="標楷體" w:eastAsia="標楷體" w:hAnsi="標楷體" w:hint="eastAsia"/>
          <w:sz w:val="28"/>
          <w:szCs w:val="28"/>
        </w:rPr>
        <w:t>製</w:t>
      </w:r>
      <w:r w:rsidRPr="002F1437">
        <w:rPr>
          <w:rFonts w:ascii="標楷體" w:eastAsia="標楷體" w:hAnsi="標楷體" w:hint="eastAsia"/>
          <w:sz w:val="28"/>
          <w:szCs w:val="28"/>
        </w:rPr>
        <w:t>與維護」預算編列28萬7千元，執行MJU-</w:t>
      </w:r>
      <w:r w:rsidRPr="002F1437">
        <w:rPr>
          <w:rFonts w:ascii="標楷體" w:eastAsia="標楷體" w:hAnsi="標楷體" w:hint="eastAsia"/>
          <w:sz w:val="28"/>
          <w:szCs w:val="28"/>
        </w:rPr>
        <w:lastRenderedPageBreak/>
        <w:t>32A/B火焰彈等2項籌補軍購案，規劃於115-</w:t>
      </w:r>
      <w:proofErr w:type="gramStart"/>
      <w:r w:rsidRPr="002F1437">
        <w:rPr>
          <w:rFonts w:ascii="標楷體" w:eastAsia="標楷體" w:hAnsi="標楷體" w:hint="eastAsia"/>
          <w:sz w:val="28"/>
          <w:szCs w:val="28"/>
        </w:rPr>
        <w:t>119</w:t>
      </w:r>
      <w:proofErr w:type="gramEnd"/>
      <w:r w:rsidRPr="002F1437">
        <w:rPr>
          <w:rFonts w:ascii="標楷體" w:eastAsia="標楷體" w:hAnsi="標楷體" w:hint="eastAsia"/>
          <w:sz w:val="28"/>
          <w:szCs w:val="28"/>
        </w:rPr>
        <w:t>年度分年獲得，為陸軍航空特戰指揮部部隊存量補充及年度訓練所需。迄今美方發價書尚未提供，為確保即時籌補所需彈藥，應透過多管道方式要求美方儘速提供發價書，並持續掌握美方知會國會程序及發</w:t>
      </w:r>
      <w:proofErr w:type="gramStart"/>
      <w:r w:rsidRPr="002F1437">
        <w:rPr>
          <w:rFonts w:ascii="標楷體" w:eastAsia="標楷體" w:hAnsi="標楷體" w:hint="eastAsia"/>
          <w:sz w:val="28"/>
          <w:szCs w:val="28"/>
        </w:rPr>
        <w:t>價書產製</w:t>
      </w:r>
      <w:proofErr w:type="gramEnd"/>
      <w:r w:rsidRPr="002F1437">
        <w:rPr>
          <w:rFonts w:ascii="標楷體" w:eastAsia="標楷體" w:hAnsi="標楷體" w:hint="eastAsia"/>
          <w:sz w:val="28"/>
          <w:szCs w:val="28"/>
        </w:rPr>
        <w:t>進度，以確保陸軍航空火力維持無虞。</w:t>
      </w:r>
      <w:r w:rsidRPr="002F1437">
        <w:rPr>
          <w:rFonts w:ascii="標楷體" w:eastAsia="標楷體" w:hAnsi="標楷體"/>
          <w:sz w:val="28"/>
          <w:szCs w:val="28"/>
        </w:rPr>
        <w:t>【529-17】</w:t>
      </w:r>
      <w:r w:rsidRPr="002F1437">
        <w:rPr>
          <w:rFonts w:ascii="標楷體" w:eastAsia="標楷體" w:hAnsi="標楷體" w:hint="eastAsia"/>
          <w:sz w:val="28"/>
          <w:szCs w:val="28"/>
        </w:rPr>
        <w:t>原【86】</w:t>
      </w:r>
    </w:p>
    <w:p w14:paraId="7BD88E4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sz w:val="28"/>
          <w:szCs w:val="28"/>
        </w:rPr>
        <w:t>提案人：馬文君　黃　仁　黃建賓</w:t>
      </w:r>
    </w:p>
    <w:p w14:paraId="3DD781E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(一九五)</w:t>
      </w:r>
      <w:proofErr w:type="gramStart"/>
      <w:r w:rsidRPr="002F1437">
        <w:rPr>
          <w:rFonts w:ascii="標楷體" w:eastAsia="標楷體" w:hAnsi="標楷體" w:hint="eastAsia"/>
          <w:sz w:val="28"/>
          <w:szCs w:val="28"/>
        </w:rPr>
        <w:t>1</w:t>
      </w:r>
      <w:r w:rsidRPr="002F1437">
        <w:rPr>
          <w:rFonts w:ascii="標楷體" w:eastAsia="標楷體" w:hAnsi="標楷體"/>
          <w:sz w:val="28"/>
          <w:szCs w:val="28"/>
        </w:rPr>
        <w:t>15</w:t>
      </w:r>
      <w:proofErr w:type="gramEnd"/>
      <w:r w:rsidRPr="002F1437">
        <w:rPr>
          <w:rFonts w:ascii="標楷體" w:eastAsia="標楷體" w:hAnsi="標楷體" w:hint="eastAsia"/>
          <w:sz w:val="28"/>
          <w:szCs w:val="28"/>
        </w:rPr>
        <w:t>年度國防部陸軍司令部第4目「後勤及通資業務」項下「軍事</w:t>
      </w:r>
      <w:r w:rsidRPr="002F1437">
        <w:rPr>
          <w:rFonts w:ascii="標楷體" w:eastAsia="標楷體" w:hAnsi="標楷體" w:hint="eastAsia"/>
          <w:bCs/>
          <w:kern w:val="0"/>
          <w:sz w:val="28"/>
          <w:szCs w:val="28"/>
        </w:rPr>
        <w:t>單位</w:t>
      </w:r>
      <w:r w:rsidRPr="002F1437">
        <w:rPr>
          <w:rFonts w:ascii="標楷體" w:eastAsia="標楷體" w:hAnsi="標楷體" w:hint="eastAsia"/>
          <w:sz w:val="28"/>
          <w:szCs w:val="28"/>
        </w:rPr>
        <w:t>裝備零附件購製及保修」預算編列296萬1千元，執行標槍飛彈系統週期支援服務軍購案，為維護</w:t>
      </w:r>
      <w:proofErr w:type="gramStart"/>
      <w:r w:rsidRPr="002F1437">
        <w:rPr>
          <w:rFonts w:ascii="標楷體" w:eastAsia="標楷體" w:hAnsi="標楷體" w:hint="eastAsia"/>
          <w:sz w:val="28"/>
          <w:szCs w:val="28"/>
        </w:rPr>
        <w:t>陸軍反甲部隊</w:t>
      </w:r>
      <w:proofErr w:type="gramEnd"/>
      <w:r w:rsidRPr="002F1437">
        <w:rPr>
          <w:rFonts w:ascii="標楷體" w:eastAsia="標楷體" w:hAnsi="標楷體" w:hint="eastAsia"/>
          <w:sz w:val="28"/>
          <w:szCs w:val="28"/>
        </w:rPr>
        <w:t>裝備妥善所需。迄今美方發價書尚未提供，為確保裝備維持妥善，國防部陸軍司令部應透過多管道方式要求美方儘速提供發價書，並持續掌握美方知會國會程序及發</w:t>
      </w:r>
      <w:proofErr w:type="gramStart"/>
      <w:r w:rsidRPr="002F1437">
        <w:rPr>
          <w:rFonts w:ascii="標楷體" w:eastAsia="標楷體" w:hAnsi="標楷體" w:hint="eastAsia"/>
          <w:sz w:val="28"/>
          <w:szCs w:val="28"/>
        </w:rPr>
        <w:t>價書產製</w:t>
      </w:r>
      <w:proofErr w:type="gramEnd"/>
      <w:r w:rsidRPr="002F1437">
        <w:rPr>
          <w:rFonts w:ascii="標楷體" w:eastAsia="標楷體" w:hAnsi="標楷體" w:hint="eastAsia"/>
          <w:sz w:val="28"/>
          <w:szCs w:val="28"/>
        </w:rPr>
        <w:t>進度，以確保</w:t>
      </w:r>
      <w:proofErr w:type="gramStart"/>
      <w:r w:rsidRPr="002F1437">
        <w:rPr>
          <w:rFonts w:ascii="標楷體" w:eastAsia="標楷體" w:hAnsi="標楷體" w:hint="eastAsia"/>
          <w:sz w:val="28"/>
          <w:szCs w:val="28"/>
        </w:rPr>
        <w:t>陸軍反甲戰力</w:t>
      </w:r>
      <w:proofErr w:type="gramEnd"/>
      <w:r w:rsidRPr="002F1437">
        <w:rPr>
          <w:rFonts w:ascii="標楷體" w:eastAsia="標楷體" w:hAnsi="標楷體" w:hint="eastAsia"/>
          <w:sz w:val="28"/>
          <w:szCs w:val="28"/>
        </w:rPr>
        <w:t>維持無虞。</w:t>
      </w:r>
      <w:r w:rsidRPr="002F1437">
        <w:rPr>
          <w:rFonts w:ascii="標楷體" w:eastAsia="標楷體" w:hAnsi="標楷體"/>
          <w:sz w:val="28"/>
          <w:szCs w:val="28"/>
        </w:rPr>
        <w:t>【529-18】</w:t>
      </w:r>
      <w:r w:rsidRPr="002F1437">
        <w:rPr>
          <w:rFonts w:ascii="標楷體" w:eastAsia="標楷體" w:hAnsi="標楷體" w:hint="eastAsia"/>
          <w:sz w:val="28"/>
          <w:szCs w:val="28"/>
        </w:rPr>
        <w:t>原</w:t>
      </w:r>
      <w:r w:rsidRPr="002F1437">
        <w:rPr>
          <w:rFonts w:ascii="標楷體" w:eastAsia="標楷體" w:hAnsi="標楷體"/>
          <w:sz w:val="28"/>
          <w:szCs w:val="28"/>
        </w:rPr>
        <w:t>【117】</w:t>
      </w:r>
    </w:p>
    <w:p w14:paraId="0FA0413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提案人：馬文君　黃　仁　牛煦庭</w:t>
      </w:r>
    </w:p>
    <w:p w14:paraId="11F3500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(一九六)國軍依作戰</w:t>
      </w:r>
      <w:proofErr w:type="gramStart"/>
      <w:r w:rsidRPr="002F1437">
        <w:rPr>
          <w:rFonts w:ascii="標楷體" w:eastAsia="標楷體" w:hAnsi="標楷體" w:hint="eastAsia"/>
          <w:sz w:val="28"/>
          <w:szCs w:val="28"/>
        </w:rPr>
        <w:t>需求循軍售</w:t>
      </w:r>
      <w:proofErr w:type="gramEnd"/>
      <w:r w:rsidRPr="002F1437">
        <w:rPr>
          <w:rFonts w:ascii="標楷體" w:eastAsia="標楷體" w:hAnsi="標楷體" w:hint="eastAsia"/>
          <w:sz w:val="28"/>
          <w:szCs w:val="28"/>
        </w:rPr>
        <w:t>管道籌獲「攻擊無人機飛彈系統」，</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年度預算</w:t>
      </w:r>
      <w:r w:rsidRPr="002F1437">
        <w:rPr>
          <w:rFonts w:ascii="標楷體" w:eastAsia="標楷體" w:hAnsi="標楷體" w:hint="eastAsia"/>
          <w:bCs/>
          <w:kern w:val="0"/>
          <w:sz w:val="28"/>
          <w:szCs w:val="28"/>
        </w:rPr>
        <w:t>編列</w:t>
      </w:r>
      <w:r w:rsidRPr="002F1437">
        <w:rPr>
          <w:rFonts w:ascii="標楷體" w:eastAsia="標楷體" w:hAnsi="標楷體" w:hint="eastAsia"/>
          <w:sz w:val="28"/>
          <w:szCs w:val="28"/>
        </w:rPr>
        <w:t>15億9</w:t>
      </w:r>
      <w:r w:rsidRPr="002F1437">
        <w:rPr>
          <w:rFonts w:ascii="標楷體" w:eastAsia="標楷體" w:hAnsi="標楷體"/>
          <w:sz w:val="28"/>
          <w:szCs w:val="28"/>
        </w:rPr>
        <w:t>,000</w:t>
      </w:r>
      <w:r w:rsidRPr="002F1437">
        <w:rPr>
          <w:rFonts w:ascii="標楷體" w:eastAsia="標楷體" w:hAnsi="標楷體" w:hint="eastAsia"/>
          <w:sz w:val="28"/>
          <w:szCs w:val="28"/>
        </w:rPr>
        <w:t>萬元，為國人關切預算執行重點。為維護國防預算執行效益，請國防部及陸軍司令部針對裝備採購數量、配置比例、撥發部隊優先順序、操作訓練及後勤維保等事項落實專案管制執行，以發揮最大之作戰能力。【529-</w:t>
      </w:r>
      <w:r w:rsidRPr="002F1437">
        <w:rPr>
          <w:rFonts w:ascii="標楷體" w:eastAsia="標楷體" w:hAnsi="標楷體"/>
          <w:sz w:val="28"/>
          <w:szCs w:val="28"/>
        </w:rPr>
        <w:t>19</w:t>
      </w:r>
      <w:r w:rsidRPr="002F1437">
        <w:rPr>
          <w:rFonts w:ascii="標楷體" w:eastAsia="標楷體" w:hAnsi="標楷體" w:hint="eastAsia"/>
          <w:sz w:val="28"/>
          <w:szCs w:val="28"/>
        </w:rPr>
        <w:t>】原【126】</w:t>
      </w:r>
    </w:p>
    <w:p w14:paraId="3E50C22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提案人：王義川　陳俊宇　羅美玲</w:t>
      </w:r>
    </w:p>
    <w:p w14:paraId="3B343352"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(一九七)隨著全球數位化快速發展，資訊設備已成為生活不可或缺的重要工具，面對日益複雜</w:t>
      </w:r>
      <w:proofErr w:type="gramStart"/>
      <w:r w:rsidRPr="002F1437">
        <w:rPr>
          <w:rFonts w:ascii="標楷體" w:eastAsia="標楷體" w:hAnsi="標楷體" w:hint="eastAsia"/>
          <w:sz w:val="28"/>
          <w:szCs w:val="28"/>
        </w:rPr>
        <w:t>的資安環境</w:t>
      </w:r>
      <w:proofErr w:type="gramEnd"/>
      <w:r w:rsidRPr="002F1437">
        <w:rPr>
          <w:rFonts w:ascii="標楷體" w:eastAsia="標楷體" w:hAnsi="標楷體" w:hint="eastAsia"/>
          <w:sz w:val="28"/>
          <w:szCs w:val="28"/>
        </w:rPr>
        <w:t>，建立安全可信的資訊設備供應鏈，為我國重要政策指導方針。請國防部陸軍司令部依「重要防護營區智慧型警監系統建置案」第一階段執行成</w:t>
      </w:r>
      <w:r w:rsidRPr="002F1437">
        <w:rPr>
          <w:rFonts w:ascii="標楷體" w:eastAsia="標楷體" w:hAnsi="標楷體" w:hint="eastAsia"/>
          <w:sz w:val="28"/>
          <w:szCs w:val="28"/>
        </w:rPr>
        <w:lastRenderedPageBreak/>
        <w:t>效，透過各式履約時機查證，完成設備非紅供應鏈審查，以防範中製(資)品流入，並落實影像資料管理及確保系統運作正常，降低國家安全風險。【529-20】原【131】</w:t>
      </w:r>
    </w:p>
    <w:p w14:paraId="5CA1A7A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sz w:val="28"/>
          <w:szCs w:val="28"/>
        </w:rPr>
        <w:t>提案人：王義川　陳俊宇　羅美玲</w:t>
      </w:r>
    </w:p>
    <w:p w14:paraId="40A8B95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(一九八)</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於無人機威脅日益增加，國軍反制裝備須兼顧即時情</w:t>
      </w:r>
      <w:proofErr w:type="gramStart"/>
      <w:r w:rsidRPr="002F1437">
        <w:rPr>
          <w:rFonts w:ascii="標楷體" w:eastAsia="標楷體" w:hAnsi="標楷體" w:hint="eastAsia"/>
          <w:sz w:val="28"/>
          <w:szCs w:val="28"/>
        </w:rPr>
        <w:t>蒐</w:t>
      </w:r>
      <w:proofErr w:type="gramEnd"/>
      <w:r w:rsidRPr="002F1437">
        <w:rPr>
          <w:rFonts w:ascii="標楷體" w:eastAsia="標楷體" w:hAnsi="標楷體" w:hint="eastAsia"/>
          <w:sz w:val="28"/>
          <w:szCs w:val="28"/>
        </w:rPr>
        <w:t>、有效干擾及穩定運作能力，相關裝備品質與性能直接影響部隊戰備及外離島防衛安全。為確保後續採購裝備符合實際作戰需求，避免未達規格裝備</w:t>
      </w:r>
      <w:proofErr w:type="gramStart"/>
      <w:r w:rsidRPr="002F1437">
        <w:rPr>
          <w:rFonts w:ascii="標楷體" w:eastAsia="標楷體" w:hAnsi="標楷體" w:hint="eastAsia"/>
          <w:sz w:val="28"/>
          <w:szCs w:val="28"/>
        </w:rPr>
        <w:t>倉促交軍</w:t>
      </w:r>
      <w:proofErr w:type="gramEnd"/>
      <w:r w:rsidRPr="002F1437">
        <w:rPr>
          <w:rFonts w:ascii="標楷體" w:eastAsia="標楷體" w:hAnsi="標楷體" w:hint="eastAsia"/>
          <w:sz w:val="28"/>
          <w:szCs w:val="28"/>
        </w:rPr>
        <w:t>，請國防部陸軍司令部持續依採購契約及驗收規範嚴格辦理，以維國防資源運用效益。</w:t>
      </w:r>
      <w:r w:rsidRPr="002F1437">
        <w:rPr>
          <w:rFonts w:ascii="標楷體" w:eastAsia="標楷體" w:hAnsi="標楷體"/>
          <w:sz w:val="28"/>
          <w:szCs w:val="28"/>
        </w:rPr>
        <w:t>【529-21】</w:t>
      </w:r>
      <w:r w:rsidRPr="002F1437">
        <w:rPr>
          <w:rFonts w:ascii="標楷體" w:eastAsia="標楷體" w:hAnsi="標楷體" w:hint="eastAsia"/>
          <w:sz w:val="28"/>
          <w:szCs w:val="28"/>
        </w:rPr>
        <w:t>原【127】</w:t>
      </w:r>
    </w:p>
    <w:p w14:paraId="23DAD6A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sz w:val="28"/>
          <w:szCs w:val="28"/>
        </w:rPr>
        <w:t>提案人：陳俊宇　羅美玲　陳冠廷</w:t>
      </w:r>
    </w:p>
    <w:p w14:paraId="1D69D0A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(一九九)</w:t>
      </w:r>
      <w:r w:rsidRPr="002F1437">
        <w:rPr>
          <w:rFonts w:ascii="標楷體" w:eastAsia="標楷體" w:hAnsi="標楷體" w:hint="eastAsia"/>
          <w:bCs/>
          <w:kern w:val="0"/>
          <w:sz w:val="28"/>
          <w:szCs w:val="28"/>
        </w:rPr>
        <w:t>UDS</w:t>
      </w:r>
      <w:r w:rsidRPr="002F1437">
        <w:rPr>
          <w:rFonts w:ascii="標楷體" w:eastAsia="標楷體" w:hAnsi="標楷體" w:hint="eastAsia"/>
          <w:sz w:val="28"/>
          <w:szCs w:val="28"/>
        </w:rPr>
        <w:t>遙控無人機防禦系統案為陸軍航空機場、基地反制無人機之重要手段，請國防部陸軍司令部依節點管制完成系統建置與驗收工作，</w:t>
      </w:r>
      <w:proofErr w:type="gramStart"/>
      <w:r w:rsidRPr="002F1437">
        <w:rPr>
          <w:rFonts w:ascii="標楷體" w:eastAsia="標楷體" w:hAnsi="標楷體" w:hint="eastAsia"/>
          <w:sz w:val="28"/>
          <w:szCs w:val="28"/>
        </w:rPr>
        <w:t>俾</w:t>
      </w:r>
      <w:proofErr w:type="gramEnd"/>
      <w:r w:rsidRPr="002F1437">
        <w:rPr>
          <w:rFonts w:ascii="標楷體" w:eastAsia="標楷體" w:hAnsi="標楷體" w:hint="eastAsia"/>
          <w:sz w:val="28"/>
          <w:szCs w:val="28"/>
        </w:rPr>
        <w:t>維飛航安全；另應將營區外鄰接區域無人機(對營內有</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照威脅)反制作為納入區域聯防及憲警支援協定等機制加強演練，未來亦須規劃系統升級方案，藉軟體或功能更新升級，維持</w:t>
      </w:r>
      <w:proofErr w:type="gramStart"/>
      <w:r w:rsidRPr="002F1437">
        <w:rPr>
          <w:rFonts w:ascii="標楷體" w:eastAsia="標楷體" w:hAnsi="標楷體" w:hint="eastAsia"/>
          <w:sz w:val="28"/>
          <w:szCs w:val="28"/>
        </w:rPr>
        <w:t>無人機反制</w:t>
      </w:r>
      <w:proofErr w:type="gramEnd"/>
      <w:r w:rsidRPr="002F1437">
        <w:rPr>
          <w:rFonts w:ascii="標楷體" w:eastAsia="標楷體" w:hAnsi="標楷體" w:hint="eastAsia"/>
          <w:sz w:val="28"/>
          <w:szCs w:val="28"/>
        </w:rPr>
        <w:t>能力。</w:t>
      </w:r>
      <w:r w:rsidRPr="002F1437">
        <w:rPr>
          <w:rFonts w:ascii="標楷體" w:eastAsia="標楷體" w:hAnsi="標楷體"/>
          <w:sz w:val="28"/>
          <w:szCs w:val="28"/>
        </w:rPr>
        <w:t>【529-22】</w:t>
      </w:r>
      <w:r w:rsidRPr="002F1437">
        <w:rPr>
          <w:rFonts w:ascii="標楷體" w:eastAsia="標楷體" w:hAnsi="標楷體" w:hint="eastAsia"/>
          <w:sz w:val="28"/>
          <w:szCs w:val="28"/>
        </w:rPr>
        <w:t>原【136】【13</w:t>
      </w:r>
      <w:r w:rsidRPr="002F1437">
        <w:rPr>
          <w:rFonts w:ascii="標楷體" w:eastAsia="標楷體" w:hAnsi="標楷體"/>
          <w:sz w:val="28"/>
          <w:szCs w:val="28"/>
        </w:rPr>
        <w:t>7</w:t>
      </w:r>
      <w:r w:rsidRPr="002F1437">
        <w:rPr>
          <w:rFonts w:ascii="標楷體" w:eastAsia="標楷體" w:hAnsi="標楷體" w:hint="eastAsia"/>
          <w:sz w:val="28"/>
          <w:szCs w:val="28"/>
        </w:rPr>
        <w:t>】</w:t>
      </w:r>
    </w:p>
    <w:p w14:paraId="7F75BC6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bCs/>
          <w:kern w:val="0"/>
          <w:sz w:val="28"/>
          <w:szCs w:val="28"/>
        </w:rPr>
      </w:pPr>
      <w:r w:rsidRPr="002F1437">
        <w:rPr>
          <w:rFonts w:ascii="標楷體" w:eastAsia="標楷體" w:hAnsi="標楷體" w:hint="eastAsia"/>
          <w:sz w:val="28"/>
          <w:szCs w:val="28"/>
        </w:rPr>
        <w:t xml:space="preserve">提案人：黃建賓　牛煦庭　馬文君　黃　仁　</w:t>
      </w:r>
    </w:p>
    <w:p w14:paraId="62C8B3C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(二○○)審視</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陸軍司令部第11目「一般科學研究」項下「軍品研發」之「軍品研發」預算編列300萬元，研發「戰車駕駛整合式數位儀表研發」等11案，為避免個別研發系統造成後續重複投資，提醒國防部陸軍司令部針對「戰車駕駛整合式數位儀表研發案」乙案應</w:t>
      </w:r>
      <w:proofErr w:type="gramStart"/>
      <w:r w:rsidRPr="002F1437">
        <w:rPr>
          <w:rFonts w:ascii="標楷體" w:eastAsia="標楷體" w:hAnsi="標楷體" w:hint="eastAsia"/>
          <w:sz w:val="28"/>
          <w:szCs w:val="28"/>
        </w:rPr>
        <w:t>採</w:t>
      </w:r>
      <w:proofErr w:type="gramEnd"/>
      <w:r w:rsidRPr="002F1437">
        <w:rPr>
          <w:rFonts w:ascii="標楷體" w:eastAsia="標楷體" w:hAnsi="標楷體" w:hint="eastAsia"/>
          <w:sz w:val="28"/>
          <w:szCs w:val="28"/>
        </w:rPr>
        <w:t>開放式架構設計，確保本研發具備擴充性，以利後續各項功能</w:t>
      </w:r>
      <w:proofErr w:type="gramStart"/>
      <w:r w:rsidRPr="002F1437">
        <w:rPr>
          <w:rFonts w:ascii="標楷體" w:eastAsia="標楷體" w:hAnsi="標楷體" w:hint="eastAsia"/>
          <w:sz w:val="28"/>
          <w:szCs w:val="28"/>
        </w:rPr>
        <w:t>介</w:t>
      </w:r>
      <w:proofErr w:type="gramEnd"/>
      <w:r w:rsidRPr="002F1437">
        <w:rPr>
          <w:rFonts w:ascii="標楷體" w:eastAsia="標楷體" w:hAnsi="標楷體" w:hint="eastAsia"/>
          <w:sz w:val="28"/>
          <w:szCs w:val="28"/>
        </w:rPr>
        <w:t>接與整合，方具備全軍推廣價值。</w:t>
      </w:r>
      <w:r w:rsidRPr="002F1437">
        <w:rPr>
          <w:rFonts w:ascii="標楷體" w:eastAsia="標楷體" w:hAnsi="標楷體"/>
          <w:sz w:val="28"/>
          <w:szCs w:val="28"/>
        </w:rPr>
        <w:t>【529-23】</w:t>
      </w:r>
      <w:r w:rsidRPr="002F1437">
        <w:rPr>
          <w:rFonts w:ascii="標楷體" w:eastAsia="標楷體" w:hAnsi="標楷體" w:hint="eastAsia"/>
          <w:sz w:val="28"/>
          <w:szCs w:val="28"/>
        </w:rPr>
        <w:t>原【184】</w:t>
      </w:r>
    </w:p>
    <w:p w14:paraId="48A67BF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35ED966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lastRenderedPageBreak/>
        <w:t>(二○一)</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年度國防部海軍司令部第1目「軍事行政」項下「情報及測量作業」中「業務費」之「軍事裝備及設施」辦理驗潮氣象觀測站系統提升、</w:t>
      </w:r>
      <w:r w:rsidRPr="002F1437">
        <w:rPr>
          <w:rFonts w:ascii="標楷體" w:eastAsia="標楷體" w:hAnsi="標楷體" w:hint="eastAsia"/>
          <w:bCs/>
          <w:kern w:val="0"/>
          <w:sz w:val="28"/>
          <w:szCs w:val="28"/>
        </w:rPr>
        <w:t>衛星</w:t>
      </w:r>
      <w:r w:rsidRPr="002F1437">
        <w:rPr>
          <w:rFonts w:ascii="標楷體" w:eastAsia="標楷體" w:hAnsi="標楷體" w:hint="eastAsia"/>
          <w:sz w:val="28"/>
          <w:szCs w:val="28"/>
        </w:rPr>
        <w:t>定位儀設備採購等所需軍事裝備及設施，計需493萬9千元。對比近期海軍積極推動「數位戰場環境資通訊」建置，應落實衛星定位觀測系統與「高度運算值預報模式運算系統」進行整合，避免無法即時消化巨量觀測資料，導致戰場情資產出延遲。</w:t>
      </w:r>
      <w:r w:rsidRPr="002F1437">
        <w:rPr>
          <w:rFonts w:ascii="標楷體" w:eastAsia="標楷體" w:hAnsi="標楷體"/>
          <w:sz w:val="28"/>
          <w:szCs w:val="28"/>
        </w:rPr>
        <w:t>【529-24】</w:t>
      </w:r>
      <w:r w:rsidRPr="002F1437">
        <w:rPr>
          <w:rFonts w:ascii="標楷體" w:eastAsia="標楷體" w:hAnsi="標楷體" w:hint="eastAsia"/>
          <w:sz w:val="28"/>
          <w:szCs w:val="28"/>
        </w:rPr>
        <w:t>原【189】</w:t>
      </w:r>
    </w:p>
    <w:p w14:paraId="76B0D78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7949EAA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年度國防部海軍司令部第3目「教育訓練業務」項下「教育行政」中「設備及投資」之「雜項設備費」，辦理海</w:t>
      </w:r>
      <w:proofErr w:type="gramStart"/>
      <w:r w:rsidRPr="002F1437">
        <w:rPr>
          <w:rFonts w:ascii="標楷體" w:eastAsia="標楷體" w:hAnsi="標楷體" w:hint="eastAsia"/>
          <w:sz w:val="28"/>
          <w:szCs w:val="28"/>
        </w:rPr>
        <w:t>軍官校老舊</w:t>
      </w:r>
      <w:proofErr w:type="gramEnd"/>
      <w:r w:rsidRPr="002F1437">
        <w:rPr>
          <w:rFonts w:ascii="標楷體" w:eastAsia="標楷體" w:hAnsi="標楷體" w:hint="eastAsia"/>
          <w:sz w:val="28"/>
          <w:szCs w:val="28"/>
        </w:rPr>
        <w:t>設備更新等所需，預算編列250萬9千元。針對本次設備更新之品項、數量及地點，國防部海軍司令部應避免與「</w:t>
      </w:r>
      <w:proofErr w:type="gramStart"/>
      <w:r w:rsidRPr="002F1437">
        <w:rPr>
          <w:rFonts w:ascii="標楷體" w:eastAsia="標楷體" w:hAnsi="標楷體" w:hint="eastAsia"/>
          <w:sz w:val="28"/>
          <w:szCs w:val="28"/>
        </w:rPr>
        <w:t>資安軟硬</w:t>
      </w:r>
      <w:proofErr w:type="gramEnd"/>
      <w:r w:rsidRPr="002F1437">
        <w:rPr>
          <w:rFonts w:ascii="標楷體" w:eastAsia="標楷體" w:hAnsi="標楷體" w:hint="eastAsia"/>
          <w:sz w:val="28"/>
          <w:szCs w:val="28"/>
        </w:rPr>
        <w:t>體更新」案重複編列。</w:t>
      </w:r>
      <w:r w:rsidRPr="002F1437">
        <w:rPr>
          <w:rFonts w:ascii="標楷體" w:eastAsia="標楷體" w:hAnsi="標楷體"/>
          <w:sz w:val="28"/>
          <w:szCs w:val="28"/>
        </w:rPr>
        <w:t>【529-25】</w:t>
      </w:r>
      <w:r w:rsidRPr="002F1437">
        <w:rPr>
          <w:rFonts w:ascii="標楷體" w:eastAsia="標楷體" w:hAnsi="標楷體" w:hint="eastAsia"/>
          <w:sz w:val="28"/>
          <w:szCs w:val="28"/>
        </w:rPr>
        <w:t>原【202】</w:t>
      </w:r>
    </w:p>
    <w:p w14:paraId="23BCE05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1FF830D2"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年度國防部海軍司令部第3目「教育訓練業務」項下「</w:t>
      </w:r>
      <w:r w:rsidRPr="002F1437">
        <w:rPr>
          <w:rFonts w:ascii="標楷體" w:eastAsia="標楷體" w:hAnsi="標楷體" w:hint="eastAsia"/>
          <w:bCs/>
          <w:kern w:val="0"/>
          <w:sz w:val="28"/>
          <w:szCs w:val="28"/>
        </w:rPr>
        <w:t>作戰綜合作業</w:t>
      </w:r>
      <w:r w:rsidRPr="002F1437">
        <w:rPr>
          <w:rFonts w:ascii="標楷體" w:eastAsia="標楷體" w:hAnsi="標楷體" w:hint="eastAsia"/>
          <w:sz w:val="28"/>
          <w:szCs w:val="28"/>
        </w:rPr>
        <w:t>」中「業務費」之「軍事裝備設施養護費」辦理「蘇澳作戰中心作戰設施改善」、「左營營區圍牆阻絕及補強」、「龍泉新訓中心圍牆整建」等</w:t>
      </w:r>
      <w:proofErr w:type="gramStart"/>
      <w:r w:rsidRPr="002F1437">
        <w:rPr>
          <w:rFonts w:ascii="標楷體" w:eastAsia="標楷體" w:hAnsi="標楷體" w:hint="eastAsia"/>
          <w:sz w:val="28"/>
          <w:szCs w:val="28"/>
        </w:rPr>
        <w:t>戰情指管</w:t>
      </w:r>
      <w:proofErr w:type="gramEnd"/>
      <w:r w:rsidRPr="002F1437">
        <w:rPr>
          <w:rFonts w:ascii="標楷體" w:eastAsia="標楷體" w:hAnsi="標楷體" w:hint="eastAsia"/>
          <w:sz w:val="28"/>
          <w:szCs w:val="28"/>
        </w:rPr>
        <w:t>及營區阻絕設施維護所需軍事裝備設施養護費，計需8,508萬3千元。國防部海軍司令部針對海軍主要核心營區安全防護應審慎評估、統籌規劃，另就「阻絕設置」之技術標準應具備相關CNS標準，以提升具體防護等級。</w:t>
      </w:r>
      <w:r w:rsidRPr="002F1437">
        <w:rPr>
          <w:rFonts w:ascii="標楷體" w:eastAsia="標楷體" w:hAnsi="標楷體"/>
          <w:sz w:val="28"/>
          <w:szCs w:val="28"/>
        </w:rPr>
        <w:t>【529-26】</w:t>
      </w:r>
      <w:r w:rsidRPr="002F1437">
        <w:rPr>
          <w:rFonts w:ascii="標楷體" w:eastAsia="標楷體" w:hAnsi="標楷體" w:hint="eastAsia"/>
          <w:sz w:val="28"/>
          <w:szCs w:val="28"/>
        </w:rPr>
        <w:t>原【206】</w:t>
      </w:r>
    </w:p>
    <w:p w14:paraId="0F75A46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2F30110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年度國防部海軍司令部第3目「教育訓練業務」項下「訓練綜合作業」中「業務費」之「軍事裝備設施養護費」辦理「五里亭戰車地坪整修」、「二重溪教練場擋土牆整修」及「三</w:t>
      </w:r>
      <w:r w:rsidRPr="002F1437">
        <w:rPr>
          <w:rFonts w:ascii="標楷體" w:eastAsia="標楷體" w:hAnsi="標楷體" w:hint="eastAsia"/>
          <w:sz w:val="28"/>
          <w:szCs w:val="28"/>
        </w:rPr>
        <w:lastRenderedPageBreak/>
        <w:t>軍聯訓</w:t>
      </w:r>
      <w:proofErr w:type="gramStart"/>
      <w:r w:rsidRPr="002F1437">
        <w:rPr>
          <w:rFonts w:ascii="標楷體" w:eastAsia="標楷體" w:hAnsi="標楷體" w:hint="eastAsia"/>
          <w:sz w:val="28"/>
          <w:szCs w:val="28"/>
        </w:rPr>
        <w:t>基地訓場野戰</w:t>
      </w:r>
      <w:proofErr w:type="gramEnd"/>
      <w:r w:rsidRPr="002F1437">
        <w:rPr>
          <w:rFonts w:ascii="標楷體" w:eastAsia="標楷體" w:hAnsi="標楷體" w:hint="eastAsia"/>
          <w:bCs/>
          <w:kern w:val="0"/>
          <w:sz w:val="28"/>
          <w:szCs w:val="28"/>
        </w:rPr>
        <w:t>廁所</w:t>
      </w:r>
      <w:r w:rsidRPr="002F1437">
        <w:rPr>
          <w:rFonts w:ascii="標楷體" w:eastAsia="標楷體" w:hAnsi="標楷體" w:hint="eastAsia"/>
          <w:sz w:val="28"/>
          <w:szCs w:val="28"/>
        </w:rPr>
        <w:t>整修」等訓練場地及裝備維護所需軍事裝備設施養護費，計需2億4,265萬7千元。其中「三軍聯訓基地訓練場野戰廁所整修」預算編列1,900萬元，應管制各項進度與節點，</w:t>
      </w:r>
      <w:proofErr w:type="gramStart"/>
      <w:r w:rsidRPr="002F1437">
        <w:rPr>
          <w:rFonts w:ascii="標楷體" w:eastAsia="標楷體" w:hAnsi="標楷體" w:hint="eastAsia"/>
          <w:sz w:val="28"/>
          <w:szCs w:val="28"/>
        </w:rPr>
        <w:t>俾</w:t>
      </w:r>
      <w:proofErr w:type="gramEnd"/>
      <w:r w:rsidRPr="002F1437">
        <w:rPr>
          <w:rFonts w:ascii="標楷體" w:eastAsia="標楷體" w:hAnsi="標楷體" w:hint="eastAsia"/>
          <w:sz w:val="28"/>
          <w:szCs w:val="28"/>
        </w:rPr>
        <w:t>工程順利完工。</w:t>
      </w:r>
      <w:r w:rsidRPr="002F1437">
        <w:rPr>
          <w:rFonts w:ascii="標楷體" w:eastAsia="標楷體" w:hAnsi="標楷體"/>
          <w:sz w:val="28"/>
          <w:szCs w:val="28"/>
        </w:rPr>
        <w:t>【529-27】</w:t>
      </w:r>
      <w:r w:rsidRPr="002F1437">
        <w:rPr>
          <w:rFonts w:ascii="標楷體" w:eastAsia="標楷體" w:hAnsi="標楷體" w:hint="eastAsia"/>
          <w:sz w:val="28"/>
          <w:szCs w:val="28"/>
        </w:rPr>
        <w:t>原【210】</w:t>
      </w:r>
    </w:p>
    <w:p w14:paraId="62091F3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12FE6DC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(二○五)</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年度國防部海軍司令部第4目「後勤及通資業務」項下「一般彈藥購製與維護」中「業務費」之「軍事裝備及設施」辦理「MK46魚雷延壽」、「標準二型飛彈</w:t>
      </w:r>
      <w:proofErr w:type="gramStart"/>
      <w:r w:rsidRPr="002F1437">
        <w:rPr>
          <w:rFonts w:ascii="標楷體" w:eastAsia="標楷體" w:hAnsi="標楷體" w:hint="eastAsia"/>
          <w:sz w:val="28"/>
          <w:szCs w:val="28"/>
        </w:rPr>
        <w:t>組段籌</w:t>
      </w:r>
      <w:proofErr w:type="gramEnd"/>
      <w:r w:rsidRPr="002F1437">
        <w:rPr>
          <w:rFonts w:ascii="標楷體" w:eastAsia="標楷體" w:hAnsi="標楷體" w:hint="eastAsia"/>
          <w:sz w:val="28"/>
          <w:szCs w:val="28"/>
        </w:rPr>
        <w:t>補」及「76快</w:t>
      </w:r>
      <w:proofErr w:type="gramStart"/>
      <w:r w:rsidRPr="002F1437">
        <w:rPr>
          <w:rFonts w:ascii="標楷體" w:eastAsia="標楷體" w:hAnsi="標楷體" w:hint="eastAsia"/>
          <w:sz w:val="28"/>
          <w:szCs w:val="28"/>
        </w:rPr>
        <w:t>砲</w:t>
      </w:r>
      <w:proofErr w:type="gramEnd"/>
      <w:r w:rsidRPr="002F1437">
        <w:rPr>
          <w:rFonts w:ascii="標楷體" w:eastAsia="標楷體" w:hAnsi="標楷體" w:hint="eastAsia"/>
          <w:sz w:val="28"/>
          <w:szCs w:val="28"/>
        </w:rPr>
        <w:t>STRALES型DART彈」等所需軍事裝備及設施，計需41億4,271萬9千元。其中「</w:t>
      </w:r>
      <w:r w:rsidRPr="002F1437">
        <w:rPr>
          <w:rFonts w:ascii="標楷體" w:eastAsia="標楷體" w:hAnsi="標楷體" w:hint="eastAsia"/>
          <w:bCs/>
          <w:kern w:val="0"/>
          <w:sz w:val="28"/>
          <w:szCs w:val="28"/>
        </w:rPr>
        <w:t>MK46</w:t>
      </w:r>
      <w:r w:rsidRPr="002F1437">
        <w:rPr>
          <w:rFonts w:ascii="標楷體" w:eastAsia="標楷體" w:hAnsi="標楷體" w:hint="eastAsia"/>
          <w:sz w:val="28"/>
          <w:szCs w:val="28"/>
        </w:rPr>
        <w:t>魚雷延壽」案預算編列5億8,974萬7千元，本案計畫執行期程為106至115年度，國防部海軍司令部應說明目前魚雷延壽之實際妥善率提升數據，並於3個月內向立法院外交及國防委員會提出書面報告，以落實預算公開透明。【529-2</w:t>
      </w:r>
      <w:r w:rsidRPr="002F1437">
        <w:rPr>
          <w:rFonts w:ascii="標楷體" w:eastAsia="標楷體" w:hAnsi="標楷體"/>
          <w:sz w:val="28"/>
          <w:szCs w:val="28"/>
        </w:rPr>
        <w:t>8</w:t>
      </w:r>
      <w:r w:rsidRPr="002F1437">
        <w:rPr>
          <w:rFonts w:ascii="標楷體" w:eastAsia="標楷體" w:hAnsi="標楷體" w:hint="eastAsia"/>
          <w:sz w:val="28"/>
          <w:szCs w:val="28"/>
        </w:rPr>
        <w:t>】原【211】</w:t>
      </w:r>
    </w:p>
    <w:p w14:paraId="45C5152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34C927B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(二○六)國防部海軍司令部執行「旗津營區土壤污染整治」採購案總經費為6億0,057萬5千元，</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年度預算編列2,855萬9千元，本案預計於</w:t>
      </w:r>
      <w:proofErr w:type="gramStart"/>
      <w:r w:rsidRPr="002F1437">
        <w:rPr>
          <w:rFonts w:ascii="標楷體" w:eastAsia="標楷體" w:hAnsi="標楷體" w:hint="eastAsia"/>
          <w:bCs/>
          <w:kern w:val="0"/>
          <w:sz w:val="28"/>
          <w:szCs w:val="28"/>
        </w:rPr>
        <w:t>115</w:t>
      </w:r>
      <w:proofErr w:type="gramEnd"/>
      <w:r w:rsidRPr="002F1437">
        <w:rPr>
          <w:rFonts w:ascii="標楷體" w:eastAsia="標楷體" w:hAnsi="標楷體" w:hint="eastAsia"/>
          <w:sz w:val="28"/>
          <w:szCs w:val="28"/>
        </w:rPr>
        <w:t>年度執行完畢，請國防部海軍司令部檢視全案整治情形，</w:t>
      </w:r>
      <w:proofErr w:type="gramStart"/>
      <w:r w:rsidRPr="002F1437">
        <w:rPr>
          <w:rFonts w:ascii="標楷體" w:eastAsia="標楷體" w:hAnsi="標楷體" w:hint="eastAsia"/>
          <w:sz w:val="28"/>
          <w:szCs w:val="28"/>
        </w:rPr>
        <w:t>俾</w:t>
      </w:r>
      <w:proofErr w:type="gramEnd"/>
      <w:r w:rsidRPr="002F1437">
        <w:rPr>
          <w:rFonts w:ascii="標楷體" w:eastAsia="標楷體" w:hAnsi="標楷體" w:hint="eastAsia"/>
          <w:sz w:val="28"/>
          <w:szCs w:val="28"/>
        </w:rPr>
        <w:t>能</w:t>
      </w:r>
      <w:proofErr w:type="gramStart"/>
      <w:r w:rsidRPr="002F1437">
        <w:rPr>
          <w:rFonts w:ascii="標楷體" w:eastAsia="標楷體" w:hAnsi="標楷體" w:hint="eastAsia"/>
          <w:sz w:val="28"/>
          <w:szCs w:val="28"/>
        </w:rPr>
        <w:t>如期解列</w:t>
      </w:r>
      <w:proofErr w:type="gramEnd"/>
      <w:r w:rsidRPr="002F1437">
        <w:rPr>
          <w:rFonts w:ascii="標楷體" w:eastAsia="標楷體" w:hAnsi="標楷體" w:hint="eastAsia"/>
          <w:sz w:val="28"/>
          <w:szCs w:val="28"/>
        </w:rPr>
        <w:t>。【529-2</w:t>
      </w:r>
      <w:r w:rsidRPr="002F1437">
        <w:rPr>
          <w:rFonts w:ascii="標楷體" w:eastAsia="標楷體" w:hAnsi="標楷體"/>
          <w:sz w:val="28"/>
          <w:szCs w:val="28"/>
        </w:rPr>
        <w:t>9</w:t>
      </w:r>
      <w:r w:rsidRPr="002F1437">
        <w:rPr>
          <w:rFonts w:ascii="標楷體" w:eastAsia="標楷體" w:hAnsi="標楷體" w:hint="eastAsia"/>
          <w:sz w:val="28"/>
          <w:szCs w:val="28"/>
        </w:rPr>
        <w:t>】原【278】</w:t>
      </w:r>
    </w:p>
    <w:p w14:paraId="2404D02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67B21EA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(二○七)</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年度國防部空軍司令部第1目「軍事行政」項下「督察作業」中「</w:t>
      </w:r>
      <w:r w:rsidRPr="002F1437">
        <w:rPr>
          <w:rFonts w:ascii="標楷體" w:eastAsia="標楷體" w:hAnsi="標楷體" w:hint="eastAsia"/>
          <w:bCs/>
          <w:kern w:val="0"/>
          <w:sz w:val="28"/>
          <w:szCs w:val="28"/>
        </w:rPr>
        <w:t>業務</w:t>
      </w:r>
      <w:r w:rsidRPr="002F1437">
        <w:rPr>
          <w:rFonts w:ascii="標楷體" w:eastAsia="標楷體" w:hAnsi="標楷體" w:hint="eastAsia"/>
          <w:sz w:val="28"/>
          <w:szCs w:val="28"/>
        </w:rPr>
        <w:t>費」之「其他業務租金」預算編列404萬7千元，其中酒測器租賃部分經說明係依共同供應契約相關規定辦理，並考量實際任務需求編列，</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同意</w:t>
      </w:r>
      <w:proofErr w:type="gramStart"/>
      <w:r w:rsidRPr="002F1437">
        <w:rPr>
          <w:rFonts w:ascii="標楷體" w:eastAsia="標楷體" w:hAnsi="標楷體" w:hint="eastAsia"/>
          <w:sz w:val="28"/>
          <w:szCs w:val="28"/>
        </w:rPr>
        <w:t>照列</w:t>
      </w:r>
      <w:proofErr w:type="gramEnd"/>
      <w:r w:rsidRPr="002F1437">
        <w:rPr>
          <w:rFonts w:ascii="標楷體" w:eastAsia="標楷體" w:hAnsi="標楷體" w:hint="eastAsia"/>
          <w:sz w:val="28"/>
          <w:szCs w:val="28"/>
        </w:rPr>
        <w:t>；</w:t>
      </w:r>
      <w:proofErr w:type="gramStart"/>
      <w:r w:rsidRPr="002F1437">
        <w:rPr>
          <w:rFonts w:ascii="標楷體" w:eastAsia="標楷體" w:hAnsi="標楷體" w:hint="eastAsia"/>
          <w:sz w:val="28"/>
          <w:szCs w:val="28"/>
        </w:rPr>
        <w:t>惟</w:t>
      </w:r>
      <w:proofErr w:type="gramEnd"/>
      <w:r w:rsidRPr="002F1437">
        <w:rPr>
          <w:rFonts w:ascii="標楷體" w:eastAsia="標楷體" w:hAnsi="標楷體" w:hint="eastAsia"/>
          <w:sz w:val="28"/>
          <w:szCs w:val="28"/>
        </w:rPr>
        <w:t>相關租賃費用，請國防部空軍司令部仍應本</w:t>
      </w:r>
      <w:proofErr w:type="gramStart"/>
      <w:r w:rsidRPr="002F1437">
        <w:rPr>
          <w:rFonts w:ascii="標楷體" w:eastAsia="標楷體" w:hAnsi="標楷體" w:hint="eastAsia"/>
          <w:sz w:val="28"/>
          <w:szCs w:val="28"/>
        </w:rPr>
        <w:t>撙</w:t>
      </w:r>
      <w:proofErr w:type="gramEnd"/>
      <w:r w:rsidRPr="002F1437">
        <w:rPr>
          <w:rFonts w:ascii="標楷體" w:eastAsia="標楷體" w:hAnsi="標楷體" w:hint="eastAsia"/>
          <w:sz w:val="28"/>
          <w:szCs w:val="28"/>
        </w:rPr>
        <w:t>節原則審慎運用，並適時檢視實際使用頻率及數量配置是否符合任務需求，避免資源閒置</w:t>
      </w:r>
      <w:r w:rsidRPr="002F1437">
        <w:rPr>
          <w:rFonts w:ascii="標楷體" w:eastAsia="標楷體" w:hAnsi="標楷體" w:hint="eastAsia"/>
          <w:sz w:val="28"/>
          <w:szCs w:val="28"/>
        </w:rPr>
        <w:lastRenderedPageBreak/>
        <w:t>或浪費，以提升預算運用效益。【529-</w:t>
      </w:r>
      <w:r w:rsidRPr="002F1437">
        <w:rPr>
          <w:rFonts w:ascii="標楷體" w:eastAsia="標楷體" w:hAnsi="標楷體"/>
          <w:sz w:val="28"/>
          <w:szCs w:val="28"/>
        </w:rPr>
        <w:t>30</w:t>
      </w:r>
      <w:r w:rsidRPr="002F1437">
        <w:rPr>
          <w:rFonts w:ascii="標楷體" w:eastAsia="標楷體" w:hAnsi="標楷體" w:hint="eastAsia"/>
          <w:sz w:val="28"/>
          <w:szCs w:val="28"/>
        </w:rPr>
        <w:t>】原【282】</w:t>
      </w:r>
    </w:p>
    <w:p w14:paraId="374E557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提案人：馬文君　黃　仁　</w:t>
      </w:r>
      <w:proofErr w:type="gramStart"/>
      <w:r w:rsidRPr="002F1437">
        <w:rPr>
          <w:rFonts w:ascii="標楷體" w:eastAsia="標楷體" w:hAnsi="標楷體" w:hint="eastAsia"/>
          <w:sz w:val="28"/>
          <w:szCs w:val="28"/>
        </w:rPr>
        <w:t>徐巧芯</w:t>
      </w:r>
      <w:proofErr w:type="gramEnd"/>
      <w:r w:rsidRPr="002F1437">
        <w:rPr>
          <w:rFonts w:ascii="標楷體" w:eastAsia="標楷體" w:hAnsi="標楷體" w:hint="eastAsia"/>
          <w:sz w:val="28"/>
          <w:szCs w:val="28"/>
        </w:rPr>
        <w:t xml:space="preserve">　</w:t>
      </w:r>
    </w:p>
    <w:p w14:paraId="53309E0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(二○八)國防部空軍司令部規劃於110至115年度由國家中山科學研究院逐年遞交66架新式高教機，迄今已交機56架，針對該型機近年因部分系統件故障</w:t>
      </w:r>
      <w:proofErr w:type="gramStart"/>
      <w:r w:rsidRPr="002F1437">
        <w:rPr>
          <w:rFonts w:ascii="標楷體" w:eastAsia="標楷體" w:hAnsi="標楷體" w:hint="eastAsia"/>
          <w:sz w:val="28"/>
          <w:szCs w:val="28"/>
        </w:rPr>
        <w:t>肇生飛</w:t>
      </w:r>
      <w:proofErr w:type="gramEnd"/>
      <w:r w:rsidRPr="002F1437">
        <w:rPr>
          <w:rFonts w:ascii="標楷體" w:eastAsia="標楷體" w:hAnsi="標楷體" w:hint="eastAsia"/>
          <w:sz w:val="28"/>
          <w:szCs w:val="28"/>
        </w:rPr>
        <w:t>（地）安事件，雖由國家中山科學研究院與漢翔航空工業股份有限公司運用各階段軟、硬體精進</w:t>
      </w:r>
      <w:proofErr w:type="gramStart"/>
      <w:r w:rsidRPr="002F1437">
        <w:rPr>
          <w:rFonts w:ascii="標楷體" w:eastAsia="標楷體" w:hAnsi="標楷體" w:hint="eastAsia"/>
          <w:sz w:val="28"/>
          <w:szCs w:val="28"/>
        </w:rPr>
        <w:t>研</w:t>
      </w:r>
      <w:proofErr w:type="gramEnd"/>
      <w:r w:rsidRPr="002F1437">
        <w:rPr>
          <w:rFonts w:ascii="標楷體" w:eastAsia="標楷體" w:hAnsi="標楷體" w:hint="eastAsia"/>
          <w:sz w:val="28"/>
          <w:szCs w:val="28"/>
        </w:rPr>
        <w:t>改，自111年系統件平均故障數由7.8件下降至115年1.5件，請國防部空軍司令部仍應</w:t>
      </w:r>
      <w:proofErr w:type="gramStart"/>
      <w:r w:rsidRPr="002F1437">
        <w:rPr>
          <w:rFonts w:ascii="標楷體" w:eastAsia="標楷體" w:hAnsi="標楷體" w:hint="eastAsia"/>
          <w:sz w:val="28"/>
          <w:szCs w:val="28"/>
        </w:rPr>
        <w:t>持續督管國家</w:t>
      </w:r>
      <w:proofErr w:type="gramEnd"/>
      <w:r w:rsidRPr="002F1437">
        <w:rPr>
          <w:rFonts w:ascii="標楷體" w:eastAsia="標楷體" w:hAnsi="標楷體" w:hint="eastAsia"/>
          <w:sz w:val="28"/>
          <w:szCs w:val="28"/>
        </w:rPr>
        <w:t>中山科學研究院及漢翔航空工業股份有限公司依約嚴謹交機品管及機隊維保工作，並強化飛行安全維護作為，</w:t>
      </w:r>
      <w:proofErr w:type="gramStart"/>
      <w:r w:rsidRPr="002F1437">
        <w:rPr>
          <w:rFonts w:ascii="標楷體" w:eastAsia="標楷體" w:hAnsi="標楷體" w:hint="eastAsia"/>
          <w:sz w:val="28"/>
          <w:szCs w:val="28"/>
        </w:rPr>
        <w:t>俾</w:t>
      </w:r>
      <w:proofErr w:type="gramEnd"/>
      <w:r w:rsidRPr="002F1437">
        <w:rPr>
          <w:rFonts w:ascii="標楷體" w:eastAsia="標楷體" w:hAnsi="標楷體" w:hint="eastAsia"/>
          <w:sz w:val="28"/>
          <w:szCs w:val="28"/>
        </w:rPr>
        <w:t>確保飛安無虞。【529-</w:t>
      </w:r>
      <w:r w:rsidRPr="002F1437">
        <w:rPr>
          <w:rFonts w:ascii="標楷體" w:eastAsia="標楷體" w:hAnsi="標楷體"/>
          <w:sz w:val="28"/>
          <w:szCs w:val="28"/>
        </w:rPr>
        <w:t>31</w:t>
      </w:r>
      <w:r w:rsidRPr="002F1437">
        <w:rPr>
          <w:rFonts w:ascii="標楷體" w:eastAsia="標楷體" w:hAnsi="標楷體" w:hint="eastAsia"/>
          <w:sz w:val="28"/>
          <w:szCs w:val="28"/>
        </w:rPr>
        <w:t>】原【313】</w:t>
      </w:r>
    </w:p>
    <w:p w14:paraId="0B2C35F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w:t>
      </w:r>
      <w:proofErr w:type="gramStart"/>
      <w:r w:rsidRPr="002F1437">
        <w:rPr>
          <w:rFonts w:ascii="標楷體" w:eastAsia="標楷體" w:hAnsi="標楷體" w:hint="eastAsia"/>
          <w:sz w:val="28"/>
          <w:szCs w:val="28"/>
        </w:rPr>
        <w:t>徐巧芯</w:t>
      </w:r>
      <w:proofErr w:type="gramEnd"/>
      <w:r w:rsidRPr="002F1437">
        <w:rPr>
          <w:rFonts w:ascii="標楷體" w:eastAsia="標楷體" w:hAnsi="標楷體" w:hint="eastAsia"/>
          <w:sz w:val="28"/>
          <w:szCs w:val="28"/>
        </w:rPr>
        <w:t xml:space="preserve">　馬文君　黃建賓</w:t>
      </w:r>
    </w:p>
    <w:p w14:paraId="3A1DEA2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(二○九)</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w:t>
      </w:r>
      <w:proofErr w:type="gramStart"/>
      <w:r w:rsidRPr="002F1437">
        <w:rPr>
          <w:rFonts w:ascii="標楷體" w:eastAsia="標楷體" w:hAnsi="標楷體" w:hint="eastAsia"/>
          <w:sz w:val="28"/>
          <w:szCs w:val="28"/>
        </w:rPr>
        <w:t>臺</w:t>
      </w:r>
      <w:proofErr w:type="gramEnd"/>
      <w:r w:rsidRPr="002F1437">
        <w:rPr>
          <w:rFonts w:ascii="標楷體" w:eastAsia="標楷體" w:hAnsi="標楷體" w:hint="eastAsia"/>
          <w:sz w:val="28"/>
          <w:szCs w:val="28"/>
        </w:rPr>
        <w:t>東基地設施新建工程係配合F-16V</w:t>
      </w:r>
      <w:r w:rsidRPr="002F1437">
        <w:rPr>
          <w:rFonts w:ascii="標楷體" w:eastAsia="標楷體" w:hAnsi="標楷體"/>
          <w:sz w:val="28"/>
          <w:szCs w:val="28"/>
        </w:rPr>
        <w:t xml:space="preserve"> </w:t>
      </w:r>
      <w:r w:rsidRPr="002F1437">
        <w:rPr>
          <w:rFonts w:ascii="標楷體" w:eastAsia="標楷體" w:hAnsi="標楷體" w:hint="eastAsia"/>
          <w:sz w:val="28"/>
          <w:szCs w:val="28"/>
        </w:rPr>
        <w:t>BLK70型機接裝及基地戰力整備所需，</w:t>
      </w:r>
      <w:proofErr w:type="gramStart"/>
      <w:r w:rsidRPr="002F1437">
        <w:rPr>
          <w:rFonts w:ascii="標楷體" w:eastAsia="標楷體" w:hAnsi="標楷體" w:hint="eastAsia"/>
          <w:sz w:val="28"/>
          <w:szCs w:val="28"/>
        </w:rPr>
        <w:t>攸</w:t>
      </w:r>
      <w:proofErr w:type="gramEnd"/>
      <w:r w:rsidRPr="002F1437">
        <w:rPr>
          <w:rFonts w:ascii="標楷體" w:eastAsia="標楷體" w:hAnsi="標楷體" w:hint="eastAsia"/>
          <w:sz w:val="28"/>
          <w:szCs w:val="28"/>
        </w:rPr>
        <w:t>關空軍戰力保存、機隊部署及戰備任務推展，提醒國防部空軍司令部應審慎掌握施工進度、品質、工安及預算支用等；另為防範工程進度延宕，影響接機任務，請國防部空軍司令部持</w:t>
      </w:r>
      <w:proofErr w:type="gramStart"/>
      <w:r w:rsidRPr="002F1437">
        <w:rPr>
          <w:rFonts w:ascii="標楷體" w:eastAsia="標楷體" w:hAnsi="標楷體" w:hint="eastAsia"/>
          <w:sz w:val="28"/>
          <w:szCs w:val="28"/>
        </w:rPr>
        <w:t>恆管控工進推</w:t>
      </w:r>
      <w:proofErr w:type="gramEnd"/>
      <w:r w:rsidRPr="002F1437">
        <w:rPr>
          <w:rFonts w:ascii="標楷體" w:eastAsia="標楷體" w:hAnsi="標楷體" w:hint="eastAsia"/>
          <w:sz w:val="28"/>
          <w:szCs w:val="28"/>
        </w:rPr>
        <w:t>展，以確保任務順遂。【529-3</w:t>
      </w:r>
      <w:r w:rsidRPr="002F1437">
        <w:rPr>
          <w:rFonts w:ascii="標楷體" w:eastAsia="標楷體" w:hAnsi="標楷體"/>
          <w:sz w:val="28"/>
          <w:szCs w:val="28"/>
        </w:rPr>
        <w:t>2</w:t>
      </w:r>
      <w:r w:rsidRPr="002F1437">
        <w:rPr>
          <w:rFonts w:ascii="標楷體" w:eastAsia="標楷體" w:hAnsi="標楷體" w:hint="eastAsia"/>
          <w:sz w:val="28"/>
          <w:szCs w:val="28"/>
        </w:rPr>
        <w:t>】原【339】</w:t>
      </w:r>
    </w:p>
    <w:p w14:paraId="28AD2D0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w:t>
      </w:r>
      <w:proofErr w:type="gramStart"/>
      <w:r w:rsidRPr="002F1437">
        <w:rPr>
          <w:rFonts w:ascii="標楷體" w:eastAsia="標楷體" w:hAnsi="標楷體" w:hint="eastAsia"/>
          <w:sz w:val="28"/>
          <w:szCs w:val="28"/>
        </w:rPr>
        <w:t>徐巧芯</w:t>
      </w:r>
      <w:proofErr w:type="gramEnd"/>
      <w:r w:rsidRPr="002F1437">
        <w:rPr>
          <w:rFonts w:ascii="標楷體" w:eastAsia="標楷體" w:hAnsi="標楷體" w:hint="eastAsia"/>
          <w:sz w:val="28"/>
          <w:szCs w:val="28"/>
        </w:rPr>
        <w:t xml:space="preserve">　馬文君　黃建賓</w:t>
      </w:r>
    </w:p>
    <w:p w14:paraId="16A4D18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w:t>
      </w:r>
      <w:proofErr w:type="gramStart"/>
      <w:r w:rsidRPr="002F1437">
        <w:rPr>
          <w:rFonts w:ascii="標楷體" w:eastAsia="標楷體" w:hAnsi="標楷體" w:hint="eastAsia"/>
          <w:sz w:val="28"/>
          <w:szCs w:val="28"/>
        </w:rPr>
        <w:t>鑑於跑</w:t>
      </w:r>
      <w:proofErr w:type="gramEnd"/>
      <w:r w:rsidRPr="002F1437">
        <w:rPr>
          <w:rFonts w:ascii="標楷體" w:eastAsia="標楷體" w:hAnsi="標楷體" w:hint="eastAsia"/>
          <w:sz w:val="28"/>
          <w:szCs w:val="28"/>
        </w:rPr>
        <w:t>(滑)戰備工程係增加戰時主跑道及戰備跑道最小起降</w:t>
      </w:r>
      <w:proofErr w:type="gramStart"/>
      <w:r w:rsidRPr="002F1437">
        <w:rPr>
          <w:rFonts w:ascii="標楷體" w:eastAsia="標楷體" w:hAnsi="標楷體" w:hint="eastAsia"/>
          <w:sz w:val="28"/>
          <w:szCs w:val="28"/>
        </w:rPr>
        <w:t>帶擇定裕度</w:t>
      </w:r>
      <w:proofErr w:type="gramEnd"/>
      <w:r w:rsidRPr="002F1437">
        <w:rPr>
          <w:rFonts w:ascii="標楷體" w:eastAsia="標楷體" w:hAnsi="標楷體" w:hint="eastAsia"/>
          <w:sz w:val="28"/>
          <w:szCs w:val="28"/>
        </w:rPr>
        <w:t>，以支持各型戰機起降及基地戰力所需，</w:t>
      </w:r>
      <w:proofErr w:type="gramStart"/>
      <w:r w:rsidRPr="002F1437">
        <w:rPr>
          <w:rFonts w:ascii="標楷體" w:eastAsia="標楷體" w:hAnsi="標楷體" w:hint="eastAsia"/>
          <w:sz w:val="28"/>
          <w:szCs w:val="28"/>
        </w:rPr>
        <w:t>攸</w:t>
      </w:r>
      <w:proofErr w:type="gramEnd"/>
      <w:r w:rsidRPr="002F1437">
        <w:rPr>
          <w:rFonts w:ascii="標楷體" w:eastAsia="標楷體" w:hAnsi="標楷體" w:hint="eastAsia"/>
          <w:sz w:val="28"/>
          <w:szCs w:val="28"/>
        </w:rPr>
        <w:t>關空軍戰力保存、機隊部署及戰備任務推展，空軍應審慎掌握施工進度、品質、工安及預算支用等；另為防範工程進度延宕，影響戰備任務推展，請國防部空軍司令部持</w:t>
      </w:r>
      <w:proofErr w:type="gramStart"/>
      <w:r w:rsidRPr="002F1437">
        <w:rPr>
          <w:rFonts w:ascii="標楷體" w:eastAsia="標楷體" w:hAnsi="標楷體" w:hint="eastAsia"/>
          <w:sz w:val="28"/>
          <w:szCs w:val="28"/>
        </w:rPr>
        <w:t>恆管控工進推</w:t>
      </w:r>
      <w:proofErr w:type="gramEnd"/>
      <w:r w:rsidRPr="002F1437">
        <w:rPr>
          <w:rFonts w:ascii="標楷體" w:eastAsia="標楷體" w:hAnsi="標楷體" w:hint="eastAsia"/>
          <w:sz w:val="28"/>
          <w:szCs w:val="28"/>
        </w:rPr>
        <w:t>展，以確保任務順遂。【529-3</w:t>
      </w:r>
      <w:r w:rsidRPr="002F1437">
        <w:rPr>
          <w:rFonts w:ascii="標楷體" w:eastAsia="標楷體" w:hAnsi="標楷體"/>
          <w:sz w:val="28"/>
          <w:szCs w:val="28"/>
        </w:rPr>
        <w:t>3</w:t>
      </w:r>
      <w:r w:rsidRPr="002F1437">
        <w:rPr>
          <w:rFonts w:ascii="標楷體" w:eastAsia="標楷體" w:hAnsi="標楷體" w:hint="eastAsia"/>
          <w:sz w:val="28"/>
          <w:szCs w:val="28"/>
        </w:rPr>
        <w:t>】原【343】</w:t>
      </w:r>
    </w:p>
    <w:p w14:paraId="4C0761DD"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w:t>
      </w:r>
      <w:proofErr w:type="gramStart"/>
      <w:r w:rsidRPr="002F1437">
        <w:rPr>
          <w:rFonts w:ascii="標楷體" w:eastAsia="標楷體" w:hAnsi="標楷體" w:hint="eastAsia"/>
          <w:sz w:val="28"/>
          <w:szCs w:val="28"/>
        </w:rPr>
        <w:t>徐巧芯</w:t>
      </w:r>
      <w:proofErr w:type="gramEnd"/>
      <w:r w:rsidRPr="002F1437">
        <w:rPr>
          <w:rFonts w:ascii="標楷體" w:eastAsia="標楷體" w:hAnsi="標楷體" w:hint="eastAsia"/>
          <w:sz w:val="28"/>
          <w:szCs w:val="28"/>
        </w:rPr>
        <w:t xml:space="preserve">　馬文君　黃建賓</w:t>
      </w:r>
    </w:p>
    <w:p w14:paraId="5242471B"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lastRenderedPageBreak/>
        <w:t>(二一一)智慧化倉儲管理系統採購案屬國防創新小組專案，導引民間成熟技術建置倉儲管理系統，國防部空軍司令部應掌握全面應用成本與效益，參考業界倉儲管理之經驗，建置現代化倉儲管理系統，妥慎規劃全案建置工項、數量及施工期程，以達全自動化目標，減輕人員作業負荷。【529-3</w:t>
      </w:r>
      <w:r w:rsidRPr="002F1437">
        <w:rPr>
          <w:rFonts w:ascii="標楷體" w:eastAsia="標楷體" w:hAnsi="標楷體"/>
          <w:sz w:val="28"/>
          <w:szCs w:val="28"/>
        </w:rPr>
        <w:t>4</w:t>
      </w:r>
      <w:r w:rsidRPr="002F1437">
        <w:rPr>
          <w:rFonts w:ascii="標楷體" w:eastAsia="標楷體" w:hAnsi="標楷體" w:hint="eastAsia"/>
          <w:sz w:val="28"/>
          <w:szCs w:val="28"/>
        </w:rPr>
        <w:t>】原【351】</w:t>
      </w:r>
    </w:p>
    <w:p w14:paraId="53AEBF4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w:t>
      </w:r>
      <w:proofErr w:type="gramStart"/>
      <w:r w:rsidRPr="002F1437">
        <w:rPr>
          <w:rFonts w:ascii="標楷體" w:eastAsia="標楷體" w:hAnsi="標楷體" w:hint="eastAsia"/>
          <w:sz w:val="28"/>
          <w:szCs w:val="28"/>
        </w:rPr>
        <w:t>徐巧芯</w:t>
      </w:r>
      <w:proofErr w:type="gramEnd"/>
      <w:r w:rsidRPr="002F1437">
        <w:rPr>
          <w:rFonts w:ascii="標楷體" w:eastAsia="標楷體" w:hAnsi="標楷體" w:hint="eastAsia"/>
          <w:sz w:val="28"/>
          <w:szCs w:val="28"/>
        </w:rPr>
        <w:t xml:space="preserve">　馬文君　黃建賓</w:t>
      </w:r>
    </w:p>
    <w:p w14:paraId="71EC28C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(二一二)</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w:t>
      </w:r>
      <w:proofErr w:type="gramStart"/>
      <w:r w:rsidRPr="002F1437">
        <w:rPr>
          <w:rFonts w:ascii="標楷體" w:eastAsia="標楷體" w:hAnsi="標楷體" w:hint="eastAsia"/>
          <w:sz w:val="28"/>
          <w:szCs w:val="28"/>
        </w:rPr>
        <w:t>國防部空軍司令部預劃籌</w:t>
      </w:r>
      <w:proofErr w:type="gramEnd"/>
      <w:r w:rsidRPr="002F1437">
        <w:rPr>
          <w:rFonts w:ascii="標楷體" w:eastAsia="標楷體" w:hAnsi="標楷體" w:hint="eastAsia"/>
          <w:sz w:val="28"/>
          <w:szCs w:val="28"/>
        </w:rPr>
        <w:t>購訓練型無人機，用於空用訓練靶場執行巡檢作業，操作邏輯雖與大型無人機執行情監</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任務不同，為使無人機能有效運用，請國防部空軍司令部未來仍依任務需求採購妥適無人機機型，</w:t>
      </w:r>
      <w:proofErr w:type="gramStart"/>
      <w:r w:rsidRPr="002F1437">
        <w:rPr>
          <w:rFonts w:ascii="標楷體" w:eastAsia="標楷體" w:hAnsi="標楷體" w:hint="eastAsia"/>
          <w:sz w:val="28"/>
          <w:szCs w:val="28"/>
        </w:rPr>
        <w:t>並確依無人</w:t>
      </w:r>
      <w:proofErr w:type="gramEnd"/>
      <w:r w:rsidRPr="002F1437">
        <w:rPr>
          <w:rFonts w:ascii="標楷體" w:eastAsia="標楷體" w:hAnsi="標楷體" w:hint="eastAsia"/>
          <w:sz w:val="28"/>
          <w:szCs w:val="28"/>
        </w:rPr>
        <w:t>機訓練計畫執行操作訓練，避免訓練資源重複浪費。【529-3</w:t>
      </w:r>
      <w:r w:rsidRPr="002F1437">
        <w:rPr>
          <w:rFonts w:ascii="標楷體" w:eastAsia="標楷體" w:hAnsi="標楷體"/>
          <w:sz w:val="28"/>
          <w:szCs w:val="28"/>
        </w:rPr>
        <w:t>5</w:t>
      </w:r>
      <w:r w:rsidRPr="002F1437">
        <w:rPr>
          <w:rFonts w:ascii="標楷體" w:eastAsia="標楷體" w:hAnsi="標楷體" w:hint="eastAsia"/>
          <w:sz w:val="28"/>
          <w:szCs w:val="28"/>
        </w:rPr>
        <w:t>】原【294】</w:t>
      </w:r>
    </w:p>
    <w:p w14:paraId="0BE475E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568B7661"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(二一三)服裝</w:t>
      </w:r>
      <w:proofErr w:type="gramStart"/>
      <w:r w:rsidRPr="002F1437">
        <w:rPr>
          <w:rFonts w:ascii="標楷體" w:eastAsia="標楷體" w:hAnsi="標楷體" w:hint="eastAsia"/>
          <w:sz w:val="28"/>
          <w:szCs w:val="28"/>
        </w:rPr>
        <w:t>供售站委</w:t>
      </w:r>
      <w:proofErr w:type="gramEnd"/>
      <w:r w:rsidRPr="002F1437">
        <w:rPr>
          <w:rFonts w:ascii="標楷體" w:eastAsia="標楷體" w:hAnsi="標楷體" w:hint="eastAsia"/>
          <w:sz w:val="28"/>
          <w:szCs w:val="28"/>
        </w:rPr>
        <w:t>商經營案交貨延宕，影響官兵權益，請國防部空軍司令部除須運用定期會議管制廠商加速出貨外，另依約計罰延遲交貨缺失，</w:t>
      </w:r>
      <w:proofErr w:type="gramStart"/>
      <w:r w:rsidRPr="002F1437">
        <w:rPr>
          <w:rFonts w:ascii="標楷體" w:eastAsia="標楷體" w:hAnsi="標楷體" w:hint="eastAsia"/>
          <w:sz w:val="28"/>
          <w:szCs w:val="28"/>
        </w:rPr>
        <w:t>並透由</w:t>
      </w:r>
      <w:proofErr w:type="gramEnd"/>
      <w:r w:rsidRPr="002F1437">
        <w:rPr>
          <w:rFonts w:ascii="標楷體" w:eastAsia="標楷體" w:hAnsi="標楷體" w:hint="eastAsia"/>
          <w:sz w:val="28"/>
          <w:szCs w:val="28"/>
        </w:rPr>
        <w:t>相關管道聯繫官兵處置進度，以維官兵權益。【529-3</w:t>
      </w:r>
      <w:r w:rsidRPr="002F1437">
        <w:rPr>
          <w:rFonts w:ascii="標楷體" w:eastAsia="標楷體" w:hAnsi="標楷體"/>
          <w:sz w:val="28"/>
          <w:szCs w:val="28"/>
        </w:rPr>
        <w:t>6</w:t>
      </w:r>
      <w:r w:rsidRPr="002F1437">
        <w:rPr>
          <w:rFonts w:ascii="標楷體" w:eastAsia="標楷體" w:hAnsi="標楷體" w:hint="eastAsia"/>
          <w:sz w:val="28"/>
          <w:szCs w:val="28"/>
        </w:rPr>
        <w:t>】原【311】</w:t>
      </w:r>
    </w:p>
    <w:p w14:paraId="3F495D2D"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w:t>
      </w:r>
      <w:proofErr w:type="gramStart"/>
      <w:r w:rsidRPr="002F1437">
        <w:rPr>
          <w:rFonts w:ascii="標楷體" w:eastAsia="標楷體" w:hAnsi="標楷體" w:hint="eastAsia"/>
          <w:sz w:val="28"/>
          <w:szCs w:val="28"/>
        </w:rPr>
        <w:t>林楚茵</w:t>
      </w:r>
      <w:proofErr w:type="gramEnd"/>
      <w:r w:rsidRPr="002F1437">
        <w:rPr>
          <w:rFonts w:ascii="標楷體" w:eastAsia="標楷體" w:hAnsi="標楷體" w:hint="eastAsia"/>
          <w:sz w:val="28"/>
          <w:szCs w:val="28"/>
        </w:rPr>
        <w:t xml:space="preserve">　陳俊宇　羅美玲</w:t>
      </w:r>
    </w:p>
    <w:p w14:paraId="7C885D7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(二一四)</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年度國防部憲兵指揮部第1目「軍事行政」新增「效益評估作業」，辦理辦理「1、2類無人機裝備採購」、「</w:t>
      </w:r>
      <w:proofErr w:type="gramStart"/>
      <w:r w:rsidRPr="002F1437">
        <w:rPr>
          <w:rFonts w:ascii="標楷體" w:eastAsia="標楷體" w:hAnsi="標楷體" w:hint="eastAsia"/>
          <w:sz w:val="28"/>
          <w:szCs w:val="28"/>
        </w:rPr>
        <w:t>輕兵器火控</w:t>
      </w:r>
      <w:proofErr w:type="gramEnd"/>
      <w:r w:rsidRPr="002F1437">
        <w:rPr>
          <w:rFonts w:ascii="標楷體" w:eastAsia="標楷體" w:hAnsi="標楷體" w:hint="eastAsia"/>
          <w:sz w:val="28"/>
          <w:szCs w:val="28"/>
        </w:rPr>
        <w:t>系統採購」及「通信網域增益傳輸裝置」，考量效益評估係透過少量採購市場成熟現貨裝備，辦理實</w:t>
      </w:r>
      <w:proofErr w:type="gramStart"/>
      <w:r w:rsidRPr="002F1437">
        <w:rPr>
          <w:rFonts w:ascii="標楷體" w:eastAsia="標楷體" w:hAnsi="標楷體" w:hint="eastAsia"/>
          <w:sz w:val="28"/>
          <w:szCs w:val="28"/>
        </w:rPr>
        <w:t>兵驗測</w:t>
      </w:r>
      <w:proofErr w:type="gramEnd"/>
      <w:r w:rsidRPr="002F1437">
        <w:rPr>
          <w:rFonts w:ascii="標楷體" w:eastAsia="標楷體" w:hAnsi="標楷體" w:hint="eastAsia"/>
          <w:sz w:val="28"/>
          <w:szCs w:val="28"/>
        </w:rPr>
        <w:t>及作戰評估，以驗證裝備是否符合作戰需求，並作為後續軍事投資建案及量產採購之參考依據。</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此，國防部憲兵指揮部應針對各</w:t>
      </w:r>
      <w:proofErr w:type="gramStart"/>
      <w:r w:rsidRPr="002F1437">
        <w:rPr>
          <w:rFonts w:ascii="標楷體" w:eastAsia="標楷體" w:hAnsi="標楷體" w:hint="eastAsia"/>
          <w:sz w:val="28"/>
          <w:szCs w:val="28"/>
        </w:rPr>
        <w:t>案項測評</w:t>
      </w:r>
      <w:proofErr w:type="gramEnd"/>
      <w:r w:rsidRPr="002F1437">
        <w:rPr>
          <w:rFonts w:ascii="標楷體" w:eastAsia="標楷體" w:hAnsi="標楷體" w:hint="eastAsia"/>
          <w:sz w:val="28"/>
          <w:szCs w:val="28"/>
        </w:rPr>
        <w:t>內容須嚴加審視，結合作戰需求驗證裝備效能，並彙</w:t>
      </w:r>
      <w:proofErr w:type="gramStart"/>
      <w:r w:rsidRPr="002F1437">
        <w:rPr>
          <w:rFonts w:ascii="標楷體" w:eastAsia="標楷體" w:hAnsi="標楷體" w:hint="eastAsia"/>
          <w:sz w:val="28"/>
          <w:szCs w:val="28"/>
        </w:rPr>
        <w:t>整測評數據</w:t>
      </w:r>
      <w:proofErr w:type="gramEnd"/>
      <w:r w:rsidRPr="002F1437">
        <w:rPr>
          <w:rFonts w:ascii="標楷體" w:eastAsia="標楷體" w:hAnsi="標楷體" w:hint="eastAsia"/>
          <w:sz w:val="28"/>
          <w:szCs w:val="28"/>
        </w:rPr>
        <w:t>、作戰運用及建議事項，完成測評書面報告，以提升預算執行效益及新興裝備導入效率。【529-3</w:t>
      </w:r>
      <w:r w:rsidRPr="002F1437">
        <w:rPr>
          <w:rFonts w:ascii="標楷體" w:eastAsia="標楷體" w:hAnsi="標楷體"/>
          <w:sz w:val="28"/>
          <w:szCs w:val="28"/>
        </w:rPr>
        <w:t>7</w:t>
      </w:r>
      <w:r w:rsidRPr="002F1437">
        <w:rPr>
          <w:rFonts w:ascii="標楷體" w:eastAsia="標楷體" w:hAnsi="標楷體" w:hint="eastAsia"/>
          <w:sz w:val="28"/>
          <w:szCs w:val="28"/>
        </w:rPr>
        <w:t>】原【355】</w:t>
      </w:r>
    </w:p>
    <w:p w14:paraId="1675869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lastRenderedPageBreak/>
        <w:t>提案人：</w:t>
      </w:r>
      <w:proofErr w:type="gramStart"/>
      <w:r w:rsidRPr="002F1437">
        <w:rPr>
          <w:rFonts w:ascii="標楷體" w:eastAsia="標楷體" w:hAnsi="標楷體" w:hint="eastAsia"/>
          <w:sz w:val="28"/>
          <w:szCs w:val="28"/>
        </w:rPr>
        <w:t>林楚茵</w:t>
      </w:r>
      <w:proofErr w:type="gramEnd"/>
      <w:r w:rsidRPr="002F1437">
        <w:rPr>
          <w:rFonts w:ascii="標楷體" w:eastAsia="標楷體" w:hAnsi="標楷體" w:hint="eastAsia"/>
          <w:sz w:val="28"/>
          <w:szCs w:val="28"/>
        </w:rPr>
        <w:t xml:space="preserve">　陳俊宇　羅美玲</w:t>
      </w:r>
    </w:p>
    <w:p w14:paraId="35B89D07"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(二一五)</w:t>
      </w:r>
      <w:proofErr w:type="gramStart"/>
      <w:r w:rsidRPr="002F1437">
        <w:rPr>
          <w:rFonts w:ascii="標楷體" w:eastAsia="標楷體" w:hAnsi="標楷體" w:hint="eastAsia"/>
          <w:sz w:val="28"/>
          <w:szCs w:val="28"/>
        </w:rPr>
        <w:t>1</w:t>
      </w:r>
      <w:r w:rsidRPr="002F1437">
        <w:rPr>
          <w:rFonts w:ascii="標楷體" w:eastAsia="標楷體" w:hAnsi="標楷體"/>
          <w:sz w:val="28"/>
          <w:szCs w:val="28"/>
        </w:rPr>
        <w:t>15</w:t>
      </w:r>
      <w:proofErr w:type="gramEnd"/>
      <w:r w:rsidRPr="002F1437">
        <w:rPr>
          <w:rFonts w:ascii="標楷體" w:eastAsia="標楷體" w:hAnsi="標楷體" w:hint="eastAsia"/>
          <w:sz w:val="28"/>
          <w:szCs w:val="28"/>
        </w:rPr>
        <w:t>年度國防部憲兵指揮部近年來針對重型機車已編列多筆採購預算以汰舊換新，隨著新車陸續到位，舊型車輛維修成本理論上應隨之下降，惟本年度預算編列較往年仍維持高額，國防部憲兵指揮部</w:t>
      </w:r>
      <w:proofErr w:type="gramStart"/>
      <w:r w:rsidRPr="002F1437">
        <w:rPr>
          <w:rFonts w:ascii="標楷體" w:eastAsia="標楷體" w:hAnsi="標楷體" w:hint="eastAsia"/>
          <w:sz w:val="28"/>
          <w:szCs w:val="28"/>
        </w:rPr>
        <w:t>應確依</w:t>
      </w:r>
      <w:proofErr w:type="gramEnd"/>
      <w:r w:rsidRPr="002F1437">
        <w:rPr>
          <w:rFonts w:ascii="標楷體" w:eastAsia="標楷體" w:hAnsi="標楷體" w:hint="eastAsia"/>
          <w:sz w:val="28"/>
          <w:szCs w:val="28"/>
        </w:rPr>
        <w:t>共同性費用編列基準，辦理車輛維修費編列與支用，以有效維持</w:t>
      </w:r>
      <w:proofErr w:type="gramStart"/>
      <w:r w:rsidRPr="002F1437">
        <w:rPr>
          <w:rFonts w:ascii="標楷體" w:eastAsia="標楷體" w:hAnsi="標楷體" w:hint="eastAsia"/>
          <w:sz w:val="28"/>
          <w:szCs w:val="28"/>
        </w:rPr>
        <w:t>全壽期</w:t>
      </w:r>
      <w:proofErr w:type="gramEnd"/>
      <w:r w:rsidRPr="002F1437">
        <w:rPr>
          <w:rFonts w:ascii="標楷體" w:eastAsia="標楷體" w:hAnsi="標楷體" w:hint="eastAsia"/>
          <w:sz w:val="28"/>
          <w:szCs w:val="28"/>
        </w:rPr>
        <w:t>裝備妥善。【529-3</w:t>
      </w:r>
      <w:r w:rsidRPr="002F1437">
        <w:rPr>
          <w:rFonts w:ascii="標楷體" w:eastAsia="標楷體" w:hAnsi="標楷體"/>
          <w:sz w:val="28"/>
          <w:szCs w:val="28"/>
        </w:rPr>
        <w:t>8</w:t>
      </w:r>
      <w:r w:rsidRPr="002F1437">
        <w:rPr>
          <w:rFonts w:ascii="標楷體" w:eastAsia="標楷體" w:hAnsi="標楷體" w:hint="eastAsia"/>
          <w:sz w:val="28"/>
          <w:szCs w:val="28"/>
        </w:rPr>
        <w:t>】原【36</w:t>
      </w:r>
      <w:r w:rsidRPr="002F1437">
        <w:rPr>
          <w:rFonts w:ascii="標楷體" w:eastAsia="標楷體" w:hAnsi="標楷體"/>
          <w:sz w:val="28"/>
          <w:szCs w:val="28"/>
        </w:rPr>
        <w:t>2</w:t>
      </w:r>
      <w:r w:rsidRPr="002F1437">
        <w:rPr>
          <w:rFonts w:ascii="標楷體" w:eastAsia="標楷體" w:hAnsi="標楷體" w:hint="eastAsia"/>
          <w:sz w:val="28"/>
          <w:szCs w:val="28"/>
        </w:rPr>
        <w:t>】</w:t>
      </w:r>
    </w:p>
    <w:p w14:paraId="066CF76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bookmarkStart w:id="24" w:name="_Hlk231200673"/>
      <w:r w:rsidRPr="002F1437">
        <w:rPr>
          <w:rFonts w:ascii="標楷體" w:eastAsia="標楷體" w:hAnsi="標楷體" w:hint="eastAsia"/>
          <w:sz w:val="28"/>
          <w:szCs w:val="28"/>
        </w:rPr>
        <w:t>提案人：</w:t>
      </w:r>
      <w:bookmarkEnd w:id="24"/>
      <w:r w:rsidRPr="002F1437">
        <w:rPr>
          <w:rFonts w:ascii="標楷體" w:eastAsia="標楷體" w:hAnsi="標楷體" w:hint="eastAsia"/>
          <w:sz w:val="28"/>
          <w:szCs w:val="28"/>
        </w:rPr>
        <w:t>黃　仁　馬文君　牛煦庭</w:t>
      </w:r>
    </w:p>
    <w:p w14:paraId="1D5BE67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(二一六)</w:t>
      </w:r>
      <w:proofErr w:type="gramStart"/>
      <w:r w:rsidRPr="002F1437">
        <w:rPr>
          <w:rFonts w:ascii="標楷體" w:eastAsia="標楷體" w:hAnsi="標楷體" w:hint="eastAsia"/>
          <w:sz w:val="28"/>
          <w:szCs w:val="28"/>
        </w:rPr>
        <w:t>1</w:t>
      </w:r>
      <w:r w:rsidRPr="002F1437">
        <w:rPr>
          <w:rFonts w:ascii="標楷體" w:eastAsia="標楷體" w:hAnsi="標楷體"/>
          <w:sz w:val="28"/>
          <w:szCs w:val="28"/>
        </w:rPr>
        <w:t>15</w:t>
      </w:r>
      <w:proofErr w:type="gramEnd"/>
      <w:r w:rsidRPr="002F1437">
        <w:rPr>
          <w:rFonts w:ascii="標楷體" w:eastAsia="標楷體" w:hAnsi="標楷體" w:hint="eastAsia"/>
          <w:sz w:val="28"/>
          <w:szCs w:val="28"/>
        </w:rPr>
        <w:t>年度國防部憲兵指揮部第3目「教育訓練業務」項下「訓練綜合作業」費，為提升人員專業職能與整體訓練成效，教育訓練經費之編列與執行，應依實際任務需求、訓練量能</w:t>
      </w:r>
      <w:proofErr w:type="gramStart"/>
      <w:r w:rsidRPr="002F1437">
        <w:rPr>
          <w:rFonts w:ascii="標楷體" w:eastAsia="標楷體" w:hAnsi="標楷體" w:hint="eastAsia"/>
          <w:sz w:val="28"/>
          <w:szCs w:val="28"/>
        </w:rPr>
        <w:t>及訓場使用</w:t>
      </w:r>
      <w:proofErr w:type="gramEnd"/>
      <w:r w:rsidRPr="002F1437">
        <w:rPr>
          <w:rFonts w:ascii="標楷體" w:eastAsia="標楷體" w:hAnsi="標楷體" w:hint="eastAsia"/>
          <w:sz w:val="28"/>
          <w:szCs w:val="28"/>
        </w:rPr>
        <w:t>效益通盤檢討，並結合中、長期訓練發展計畫妥適規劃，以避免資源重複投入及經費閒置，提升預算運用效能。【529-39】原【360】</w:t>
      </w:r>
    </w:p>
    <w:p w14:paraId="69A41D1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提案人：牛煦庭　黃建賓　馬文君</w:t>
      </w:r>
    </w:p>
    <w:p w14:paraId="57FDFE3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(二一七)國防部憲兵指揮部第5目「一般裝備」之「無線電系統提升案」，係包含購置「無線電交換機」、「</w:t>
      </w:r>
      <w:proofErr w:type="gramStart"/>
      <w:r w:rsidRPr="002F1437">
        <w:rPr>
          <w:rFonts w:ascii="標楷體" w:eastAsia="標楷體" w:hAnsi="標楷體" w:hint="eastAsia"/>
          <w:sz w:val="28"/>
          <w:szCs w:val="28"/>
        </w:rPr>
        <w:t>行動式中繼</w:t>
      </w:r>
      <w:proofErr w:type="gramEnd"/>
      <w:r w:rsidRPr="002F1437">
        <w:rPr>
          <w:rFonts w:ascii="標楷體" w:eastAsia="標楷體" w:hAnsi="標楷體" w:hint="eastAsia"/>
          <w:sz w:val="28"/>
          <w:szCs w:val="28"/>
        </w:rPr>
        <w:t>台」及「無線電載台」等設備，且屬跨年度延續性採購，為確保該系統與現有國軍戰術網路之相容性，避免重複採購或後續維護效能不佳，</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此，國防部憲兵指揮部應依國軍通信系統發展分工權責及作戰需求，妥慎辦理系統相容性、</w:t>
      </w:r>
      <w:proofErr w:type="gramStart"/>
      <w:r w:rsidRPr="002F1437">
        <w:rPr>
          <w:rFonts w:ascii="標楷體" w:eastAsia="標楷體" w:hAnsi="標楷體" w:hint="eastAsia"/>
          <w:sz w:val="28"/>
          <w:szCs w:val="28"/>
        </w:rPr>
        <w:t>資安防護</w:t>
      </w:r>
      <w:proofErr w:type="gramEnd"/>
      <w:r w:rsidRPr="002F1437">
        <w:rPr>
          <w:rFonts w:ascii="標楷體" w:eastAsia="標楷體" w:hAnsi="標楷體" w:hint="eastAsia"/>
          <w:sz w:val="28"/>
          <w:szCs w:val="28"/>
        </w:rPr>
        <w:t>及頻譜運用規劃，於建置後驗證三軍聯合作戰、跨區通聯、機動指管及備援接替等效能，以確保預算執行效益及通信系統穩定運作。【529-40】原【370】</w:t>
      </w:r>
    </w:p>
    <w:p w14:paraId="460E303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295B81B9"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(二一八)國防部憲兵指揮部第5目「一般裝備」之「</w:t>
      </w:r>
      <w:proofErr w:type="gramStart"/>
      <w:r w:rsidRPr="002F1437">
        <w:rPr>
          <w:rFonts w:ascii="標楷體" w:eastAsia="標楷體" w:hAnsi="標楷體" w:hint="eastAsia"/>
          <w:sz w:val="28"/>
          <w:szCs w:val="28"/>
        </w:rPr>
        <w:t>機動阻</w:t>
      </w:r>
      <w:proofErr w:type="gramEnd"/>
      <w:r w:rsidRPr="002F1437">
        <w:rPr>
          <w:rFonts w:ascii="標楷體" w:eastAsia="標楷體" w:hAnsi="標楷體" w:hint="eastAsia"/>
          <w:sz w:val="28"/>
          <w:szCs w:val="28"/>
        </w:rPr>
        <w:t>絕設施設備」案，計畫籌獲</w:t>
      </w:r>
      <w:proofErr w:type="gramStart"/>
      <w:r w:rsidRPr="002F1437">
        <w:rPr>
          <w:rFonts w:ascii="標楷體" w:eastAsia="標楷體" w:hAnsi="標楷體" w:hint="eastAsia"/>
          <w:sz w:val="28"/>
          <w:szCs w:val="28"/>
        </w:rPr>
        <w:t>機動阻絕尾車</w:t>
      </w:r>
      <w:proofErr w:type="gramEnd"/>
      <w:r w:rsidRPr="002F1437">
        <w:rPr>
          <w:rFonts w:ascii="標楷體" w:eastAsia="標楷體" w:hAnsi="標楷體" w:hint="eastAsia"/>
          <w:sz w:val="28"/>
          <w:szCs w:val="28"/>
        </w:rPr>
        <w:t>等4項1,235具，遂行橋樑、</w:t>
      </w:r>
      <w:r w:rsidRPr="002F1437">
        <w:rPr>
          <w:rFonts w:ascii="標楷體" w:eastAsia="標楷體" w:hAnsi="標楷體" w:hint="eastAsia"/>
          <w:sz w:val="28"/>
          <w:szCs w:val="28"/>
        </w:rPr>
        <w:lastRenderedPageBreak/>
        <w:t>隧道及</w:t>
      </w:r>
      <w:proofErr w:type="gramStart"/>
      <w:r w:rsidRPr="002F1437">
        <w:rPr>
          <w:rFonts w:ascii="標楷體" w:eastAsia="標楷體" w:hAnsi="標楷體" w:hint="eastAsia"/>
          <w:sz w:val="28"/>
          <w:szCs w:val="28"/>
        </w:rPr>
        <w:t>道路等封</w:t>
      </w:r>
      <w:proofErr w:type="gramEnd"/>
      <w:r w:rsidRPr="002F1437">
        <w:rPr>
          <w:rFonts w:ascii="標楷體" w:eastAsia="標楷體" w:hAnsi="標楷體" w:hint="eastAsia"/>
          <w:sz w:val="28"/>
          <w:szCs w:val="28"/>
        </w:rPr>
        <w:t>（鎖）控任務，確保衛戍區整體安全；</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此，國防部憲兵指揮部應針對採購流程及規格嚴加審視，並運用戰演訓等時機，驗證裝備效能，以增進遲滯敵作戰能力。【529-</w:t>
      </w:r>
      <w:r w:rsidRPr="002F1437">
        <w:rPr>
          <w:rFonts w:ascii="標楷體" w:eastAsia="標楷體" w:hAnsi="標楷體"/>
          <w:sz w:val="28"/>
          <w:szCs w:val="28"/>
        </w:rPr>
        <w:t>41</w:t>
      </w:r>
      <w:r w:rsidRPr="002F1437">
        <w:rPr>
          <w:rFonts w:ascii="標楷體" w:eastAsia="標楷體" w:hAnsi="標楷體" w:hint="eastAsia"/>
          <w:sz w:val="28"/>
          <w:szCs w:val="28"/>
        </w:rPr>
        <w:t>】原【36</w:t>
      </w:r>
      <w:r w:rsidRPr="002F1437">
        <w:rPr>
          <w:rFonts w:ascii="標楷體" w:eastAsia="標楷體" w:hAnsi="標楷體"/>
          <w:sz w:val="28"/>
          <w:szCs w:val="28"/>
        </w:rPr>
        <w:t>7</w:t>
      </w:r>
      <w:r w:rsidRPr="002F1437">
        <w:rPr>
          <w:rFonts w:ascii="標楷體" w:eastAsia="標楷體" w:hAnsi="標楷體" w:hint="eastAsia"/>
          <w:sz w:val="28"/>
          <w:szCs w:val="28"/>
        </w:rPr>
        <w:t>】</w:t>
      </w:r>
    </w:p>
    <w:p w14:paraId="368C5958"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提案人：馬文君　牛煦庭　黃建賓</w:t>
      </w:r>
    </w:p>
    <w:p w14:paraId="414C5538"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(二一九)</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年度國防部資通電軍指揮部第3目「教育訓練業務」項下「動員整備」預算編列1,252萬元。經查113年底我國受邀參與美國網路安全暨基礎安全局(CISA)舉辦第九屆網路風暴(Cyber Storm IX)演練，模擬</w:t>
      </w:r>
      <w:proofErr w:type="gramStart"/>
      <w:r w:rsidRPr="002F1437">
        <w:rPr>
          <w:rFonts w:ascii="標楷體" w:eastAsia="標楷體" w:hAnsi="標楷體" w:hint="eastAsia"/>
          <w:sz w:val="28"/>
          <w:szCs w:val="28"/>
        </w:rPr>
        <w:t>重大資安事件</w:t>
      </w:r>
      <w:proofErr w:type="gramEnd"/>
      <w:r w:rsidRPr="002F1437">
        <w:rPr>
          <w:rFonts w:ascii="標楷體" w:eastAsia="標楷體" w:hAnsi="標楷體" w:hint="eastAsia"/>
          <w:sz w:val="28"/>
          <w:szCs w:val="28"/>
        </w:rPr>
        <w:t>之應處與跨國聯防機制，因應未來</w:t>
      </w:r>
      <w:proofErr w:type="gramStart"/>
      <w:r w:rsidRPr="002F1437">
        <w:rPr>
          <w:rFonts w:ascii="標楷體" w:eastAsia="標楷體" w:hAnsi="標楷體" w:hint="eastAsia"/>
          <w:sz w:val="28"/>
          <w:szCs w:val="28"/>
        </w:rPr>
        <w:t>重大資安事件</w:t>
      </w:r>
      <w:proofErr w:type="gramEnd"/>
      <w:r w:rsidRPr="002F1437">
        <w:rPr>
          <w:rFonts w:ascii="標楷體" w:eastAsia="標楷體" w:hAnsi="標楷體" w:hint="eastAsia"/>
          <w:sz w:val="28"/>
          <w:szCs w:val="28"/>
        </w:rPr>
        <w:t>，係我國首度參與台美網路風暴演練。另自111年起，國防部已將漢光演習</w:t>
      </w:r>
      <w:proofErr w:type="gramStart"/>
      <w:r w:rsidRPr="002F1437">
        <w:rPr>
          <w:rFonts w:ascii="標楷體" w:eastAsia="標楷體" w:hAnsi="標楷體" w:hint="eastAsia"/>
          <w:sz w:val="28"/>
          <w:szCs w:val="28"/>
        </w:rPr>
        <w:t>納入資安防護</w:t>
      </w:r>
      <w:proofErr w:type="gramEnd"/>
      <w:r w:rsidRPr="002F1437">
        <w:rPr>
          <w:rFonts w:ascii="標楷體" w:eastAsia="標楷體" w:hAnsi="標楷體" w:hint="eastAsia"/>
          <w:sz w:val="28"/>
          <w:szCs w:val="28"/>
        </w:rPr>
        <w:t>與網路攻防內容，顯示資通安全已為國防戰力不可或缺之一環。</w:t>
      </w:r>
      <w:proofErr w:type="gramStart"/>
      <w:r w:rsidRPr="002F1437">
        <w:rPr>
          <w:rFonts w:ascii="標楷體" w:eastAsia="標楷體" w:hAnsi="標楷體" w:hint="eastAsia"/>
          <w:sz w:val="28"/>
          <w:szCs w:val="28"/>
        </w:rPr>
        <w:t>惟</w:t>
      </w:r>
      <w:proofErr w:type="gramEnd"/>
      <w:r w:rsidRPr="002F1437">
        <w:rPr>
          <w:rFonts w:ascii="標楷體" w:eastAsia="標楷體" w:hAnsi="標楷體" w:hint="eastAsia"/>
          <w:sz w:val="28"/>
          <w:szCs w:val="28"/>
        </w:rPr>
        <w:t>參與國際演訓後，其成果是否確實納入國軍資安作業流程，並轉化為具體</w:t>
      </w:r>
      <w:proofErr w:type="gramStart"/>
      <w:r w:rsidRPr="002F1437">
        <w:rPr>
          <w:rFonts w:ascii="標楷體" w:eastAsia="標楷體" w:hAnsi="標楷體" w:hint="eastAsia"/>
          <w:sz w:val="28"/>
          <w:szCs w:val="28"/>
        </w:rPr>
        <w:t>強化資安防護</w:t>
      </w:r>
      <w:proofErr w:type="gramEnd"/>
      <w:r w:rsidRPr="002F1437">
        <w:rPr>
          <w:rFonts w:ascii="標楷體" w:eastAsia="標楷體" w:hAnsi="標楷體" w:hint="eastAsia"/>
          <w:sz w:val="28"/>
          <w:szCs w:val="28"/>
        </w:rPr>
        <w:t>之作為，尚待檢視。國防部應以</w:t>
      </w:r>
      <w:proofErr w:type="gramStart"/>
      <w:r w:rsidRPr="002F1437">
        <w:rPr>
          <w:rFonts w:ascii="標楷體" w:eastAsia="標楷體" w:hAnsi="標楷體" w:hint="eastAsia"/>
          <w:sz w:val="28"/>
          <w:szCs w:val="28"/>
        </w:rPr>
        <w:t>各類資安演訓</w:t>
      </w:r>
      <w:proofErr w:type="gramEnd"/>
      <w:r w:rsidRPr="002F1437">
        <w:rPr>
          <w:rFonts w:ascii="標楷體" w:eastAsia="標楷體" w:hAnsi="標楷體" w:hint="eastAsia"/>
          <w:sz w:val="28"/>
          <w:szCs w:val="28"/>
        </w:rPr>
        <w:t>成果作為檢驗既有措施的重要基準，並將演訓作為常態化制度，以提升國軍</w:t>
      </w:r>
      <w:proofErr w:type="gramStart"/>
      <w:r w:rsidRPr="002F1437">
        <w:rPr>
          <w:rFonts w:ascii="標楷體" w:eastAsia="標楷體" w:hAnsi="標楷體" w:hint="eastAsia"/>
          <w:sz w:val="28"/>
          <w:szCs w:val="28"/>
        </w:rPr>
        <w:t>整體資安能量</w:t>
      </w:r>
      <w:proofErr w:type="gramEnd"/>
      <w:r w:rsidRPr="002F1437">
        <w:rPr>
          <w:rFonts w:ascii="標楷體" w:eastAsia="標楷體" w:hAnsi="標楷體" w:hint="eastAsia"/>
          <w:sz w:val="28"/>
          <w:szCs w:val="28"/>
        </w:rPr>
        <w:t>，並請國防部所屬於3個月內向立法院外交及國防委員會提出書面報告，說明演訓成果</w:t>
      </w:r>
      <w:proofErr w:type="gramStart"/>
      <w:r w:rsidRPr="002F1437">
        <w:rPr>
          <w:rFonts w:ascii="標楷體" w:eastAsia="標楷體" w:hAnsi="標楷體" w:hint="eastAsia"/>
          <w:sz w:val="28"/>
          <w:szCs w:val="28"/>
        </w:rPr>
        <w:t>之內化</w:t>
      </w:r>
      <w:proofErr w:type="gramEnd"/>
      <w:r w:rsidRPr="002F1437">
        <w:rPr>
          <w:rFonts w:ascii="標楷體" w:eastAsia="標楷體" w:hAnsi="標楷體" w:hint="eastAsia"/>
          <w:sz w:val="28"/>
          <w:szCs w:val="28"/>
        </w:rPr>
        <w:t>情形及後續強化措施。【529-4</w:t>
      </w:r>
      <w:r w:rsidRPr="002F1437">
        <w:rPr>
          <w:rFonts w:ascii="標楷體" w:eastAsia="標楷體" w:hAnsi="標楷體"/>
          <w:sz w:val="28"/>
          <w:szCs w:val="28"/>
        </w:rPr>
        <w:t>2</w:t>
      </w:r>
      <w:r w:rsidRPr="002F1437">
        <w:rPr>
          <w:rFonts w:ascii="標楷體" w:eastAsia="標楷體" w:hAnsi="標楷體" w:hint="eastAsia"/>
          <w:sz w:val="28"/>
          <w:szCs w:val="28"/>
        </w:rPr>
        <w:t>】原【37</w:t>
      </w:r>
      <w:r w:rsidRPr="002F1437">
        <w:rPr>
          <w:rFonts w:ascii="標楷體" w:eastAsia="標楷體" w:hAnsi="標楷體"/>
          <w:sz w:val="28"/>
          <w:szCs w:val="28"/>
        </w:rPr>
        <w:t>4</w:t>
      </w:r>
      <w:r w:rsidRPr="002F1437">
        <w:rPr>
          <w:rFonts w:ascii="標楷體" w:eastAsia="標楷體" w:hAnsi="標楷體" w:hint="eastAsia"/>
          <w:sz w:val="28"/>
          <w:szCs w:val="28"/>
        </w:rPr>
        <w:t>】</w:t>
      </w:r>
    </w:p>
    <w:p w14:paraId="286E0D6D"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提案人：羅美玲　陳俊宇　陳冠廷　</w:t>
      </w:r>
    </w:p>
    <w:p w14:paraId="2105DE6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國防部政治作戰局辦理之「國軍文藝金像獎60週年」活動雖規劃邀請知名歌手、藝人及表演團體共同演出，惟其實際宣傳效益多侷限於軍方內部或特定同溫層，並未見其達成有效向青少年等國軍招募主體對象推廣國軍正面形象、吸引其關注之預期效益，為使國人從生活與文化視角理解國防、支持國防，請國防部強化多元宣導與媒體傳播方式，積極推廣國軍正面形象、吸引青少年參加甄選活動，策辦</w:t>
      </w:r>
      <w:proofErr w:type="gramStart"/>
      <w:r w:rsidRPr="002F1437">
        <w:rPr>
          <w:rFonts w:ascii="標楷體" w:eastAsia="標楷體" w:hAnsi="標楷體" w:hint="eastAsia"/>
          <w:sz w:val="28"/>
          <w:szCs w:val="28"/>
        </w:rPr>
        <w:t>活動暨文宣</w:t>
      </w:r>
      <w:proofErr w:type="gramEnd"/>
      <w:r w:rsidRPr="002F1437">
        <w:rPr>
          <w:rFonts w:ascii="標楷體" w:eastAsia="標楷體" w:hAnsi="標楷體" w:hint="eastAsia"/>
          <w:sz w:val="28"/>
          <w:szCs w:val="28"/>
        </w:rPr>
        <w:t>推廣作為，</w:t>
      </w:r>
      <w:r w:rsidRPr="002F1437">
        <w:rPr>
          <w:rFonts w:ascii="標楷體" w:eastAsia="標楷體" w:hAnsi="標楷體" w:hint="eastAsia"/>
          <w:sz w:val="28"/>
          <w:szCs w:val="28"/>
        </w:rPr>
        <w:lastRenderedPageBreak/>
        <w:t>並持續透過多元宣導與媒體傳播方式，提升活動能見度及社會大眾參與度，展現國防文藝推展成果。【529-43】原【394】</w:t>
      </w:r>
    </w:p>
    <w:p w14:paraId="7931B3B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提案人：牛煦庭　黃建賓　馬文君</w:t>
      </w:r>
    </w:p>
    <w:p w14:paraId="02C74F77"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(二二一)</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年度國防部政治作戰局第1目「軍事行政」項下「政戰綜合作業」中「業務費」之「委辦費」辦理委託國內研究機構或學術單位評估</w:t>
      </w:r>
      <w:proofErr w:type="gramStart"/>
      <w:r w:rsidRPr="002F1437">
        <w:rPr>
          <w:rFonts w:ascii="標楷體" w:eastAsia="標楷體" w:hAnsi="標楷體" w:hint="eastAsia"/>
          <w:sz w:val="28"/>
          <w:szCs w:val="28"/>
        </w:rPr>
        <w:t>報告及鏈結</w:t>
      </w:r>
      <w:proofErr w:type="gramEnd"/>
      <w:r w:rsidRPr="002F1437">
        <w:rPr>
          <w:rFonts w:ascii="標楷體" w:eastAsia="標楷體" w:hAnsi="標楷體" w:hint="eastAsia"/>
          <w:sz w:val="28"/>
          <w:szCs w:val="28"/>
        </w:rPr>
        <w:t>民間輔導資源等委託代辦心理諮商輔導</w:t>
      </w:r>
      <w:proofErr w:type="gramStart"/>
      <w:r w:rsidRPr="002F1437">
        <w:rPr>
          <w:rFonts w:ascii="標楷體" w:eastAsia="標楷體" w:hAnsi="標楷體" w:hint="eastAsia"/>
          <w:sz w:val="28"/>
          <w:szCs w:val="28"/>
        </w:rPr>
        <w:t>所需委辦</w:t>
      </w:r>
      <w:proofErr w:type="gramEnd"/>
      <w:r w:rsidRPr="002F1437">
        <w:rPr>
          <w:rFonts w:ascii="標楷體" w:eastAsia="標楷體" w:hAnsi="標楷體" w:hint="eastAsia"/>
          <w:sz w:val="28"/>
          <w:szCs w:val="28"/>
        </w:rPr>
        <w:t>費，預算編列1,448萬元。考量國防部政治作戰</w:t>
      </w:r>
      <w:proofErr w:type="gramStart"/>
      <w:r w:rsidRPr="002F1437">
        <w:rPr>
          <w:rFonts w:ascii="標楷體" w:eastAsia="標楷體" w:hAnsi="標楷體" w:hint="eastAsia"/>
          <w:sz w:val="28"/>
          <w:szCs w:val="28"/>
        </w:rPr>
        <w:t>局內部已設有</w:t>
      </w:r>
      <w:proofErr w:type="gramEnd"/>
      <w:r w:rsidRPr="002F1437">
        <w:rPr>
          <w:rFonts w:ascii="標楷體" w:eastAsia="標楷體" w:hAnsi="標楷體" w:hint="eastAsia"/>
          <w:sz w:val="28"/>
          <w:szCs w:val="28"/>
        </w:rPr>
        <w:t>相關專業單位與心理輔導體系，長期仰賴外部</w:t>
      </w:r>
      <w:proofErr w:type="gramStart"/>
      <w:r w:rsidRPr="002F1437">
        <w:rPr>
          <w:rFonts w:ascii="標楷體" w:eastAsia="標楷體" w:hAnsi="標楷體" w:hint="eastAsia"/>
          <w:sz w:val="28"/>
          <w:szCs w:val="28"/>
        </w:rPr>
        <w:t>委辦恐導致</w:t>
      </w:r>
      <w:proofErr w:type="gramEnd"/>
      <w:r w:rsidRPr="002F1437">
        <w:rPr>
          <w:rFonts w:ascii="標楷體" w:eastAsia="標楷體" w:hAnsi="標楷體" w:hint="eastAsia"/>
          <w:sz w:val="28"/>
          <w:szCs w:val="28"/>
        </w:rPr>
        <w:t>內部</w:t>
      </w:r>
      <w:proofErr w:type="gramStart"/>
      <w:r w:rsidRPr="002F1437">
        <w:rPr>
          <w:rFonts w:ascii="標楷體" w:eastAsia="標楷體" w:hAnsi="標楷體" w:hint="eastAsia"/>
          <w:sz w:val="28"/>
          <w:szCs w:val="28"/>
        </w:rPr>
        <w:t>研</w:t>
      </w:r>
      <w:proofErr w:type="gramEnd"/>
      <w:r w:rsidRPr="002F1437">
        <w:rPr>
          <w:rFonts w:ascii="標楷體" w:eastAsia="標楷體" w:hAnsi="標楷體" w:hint="eastAsia"/>
          <w:sz w:val="28"/>
          <w:szCs w:val="28"/>
        </w:rPr>
        <w:t>析能量萎縮，且相關評估報告之政策轉化率與實際應用成效缺乏公開透明之評核機制。為杜絕預算</w:t>
      </w:r>
      <w:proofErr w:type="gramStart"/>
      <w:r w:rsidRPr="002F1437">
        <w:rPr>
          <w:rFonts w:ascii="標楷體" w:eastAsia="標楷體" w:hAnsi="標楷體" w:hint="eastAsia"/>
          <w:sz w:val="28"/>
          <w:szCs w:val="28"/>
        </w:rPr>
        <w:t>浮濫並強化</w:t>
      </w:r>
      <w:proofErr w:type="gramEnd"/>
      <w:r w:rsidRPr="002F1437">
        <w:rPr>
          <w:rFonts w:ascii="標楷體" w:eastAsia="標楷體" w:hAnsi="標楷體" w:hint="eastAsia"/>
          <w:sz w:val="28"/>
          <w:szCs w:val="28"/>
        </w:rPr>
        <w:t>內部專業化，</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要求國防部依官兵實際需求，編列心理諮商輔導所需預算，並持續強化心輔人員專業職能，精進官兵照顧工作。【529-44】原【396】</w:t>
      </w:r>
    </w:p>
    <w:p w14:paraId="33404AB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447E469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(二二二)</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第1目「軍事行政」項下「軍眷服務」中「業務費」預算編列491萬1千元。近年來許多軍職母親、父親紛紛表示因為無法兼顧軍中與家庭兩者，而在孩子出生之後選擇退休。又多數情況，軍職母親的丈夫亦為軍職。若遇特殊狀況因而留營，而孩子生病皆無人照顧時，軍職雙親孤立無援。請國防部</w:t>
      </w:r>
      <w:proofErr w:type="gramStart"/>
      <w:r w:rsidRPr="002F1437">
        <w:rPr>
          <w:rFonts w:ascii="標楷體" w:eastAsia="標楷體" w:hAnsi="標楷體" w:hint="eastAsia"/>
          <w:sz w:val="28"/>
          <w:szCs w:val="28"/>
        </w:rPr>
        <w:t>研議請</w:t>
      </w:r>
      <w:proofErr w:type="gramEnd"/>
      <w:r>
        <w:rPr>
          <w:rFonts w:ascii="標楷體" w:eastAsia="標楷體" w:hAnsi="標楷體" w:hint="eastAsia"/>
          <w:sz w:val="28"/>
          <w:szCs w:val="28"/>
        </w:rPr>
        <w:t>、</w:t>
      </w:r>
      <w:r w:rsidRPr="002F1437">
        <w:rPr>
          <w:rFonts w:ascii="標楷體" w:eastAsia="標楷體" w:hAnsi="標楷體" w:hint="eastAsia"/>
          <w:sz w:val="28"/>
          <w:szCs w:val="28"/>
        </w:rPr>
        <w:t>休假相關法規修訂可能性，實質增加育兒彈性、減輕軍職父母育兒負擔，以落實安心育兒，進而提升</w:t>
      </w:r>
      <w:proofErr w:type="gramStart"/>
      <w:r w:rsidRPr="002F1437">
        <w:rPr>
          <w:rFonts w:ascii="標楷體" w:eastAsia="標楷體" w:hAnsi="標楷體" w:hint="eastAsia"/>
          <w:sz w:val="28"/>
          <w:szCs w:val="28"/>
        </w:rPr>
        <w:t>留營率</w:t>
      </w:r>
      <w:proofErr w:type="gramEnd"/>
      <w:r w:rsidRPr="002F1437">
        <w:rPr>
          <w:rFonts w:ascii="標楷體" w:eastAsia="標楷體" w:hAnsi="標楷體" w:hint="eastAsia"/>
          <w:sz w:val="28"/>
          <w:szCs w:val="28"/>
        </w:rPr>
        <w:t>。</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請國防部針對陸海空軍軍官士官任職條例、國軍軍官士官請假規則，以及志願士兵服役條例於2個月內向立法院外交及國防委員會提出書面報告。【529-45】原【401】</w:t>
      </w:r>
    </w:p>
    <w:p w14:paraId="3B65E02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提案人：王安祥　黃建賓　牛煦庭　陳永康　</w:t>
      </w:r>
    </w:p>
    <w:p w14:paraId="4E53EEF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(二二三)</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年度國防部政治作戰局第1目「軍事行政」項下「政</w:t>
      </w:r>
      <w:r w:rsidRPr="002F1437">
        <w:rPr>
          <w:rFonts w:ascii="標楷體" w:eastAsia="標楷體" w:hAnsi="標楷體" w:hint="eastAsia"/>
          <w:sz w:val="28"/>
          <w:szCs w:val="28"/>
        </w:rPr>
        <w:lastRenderedPageBreak/>
        <w:t>戰綜合作業」預算編列4億2,220萬8千元。考量國軍工作環境特殊性及勤務日益繁重，官兵心理衛生工作應更受重視，國軍心衛</w:t>
      </w:r>
      <w:proofErr w:type="gramStart"/>
      <w:r w:rsidRPr="002F1437">
        <w:rPr>
          <w:rFonts w:ascii="標楷體" w:eastAsia="標楷體" w:hAnsi="標楷體" w:hint="eastAsia"/>
          <w:sz w:val="28"/>
          <w:szCs w:val="28"/>
        </w:rPr>
        <w:t>機制現依三級</w:t>
      </w:r>
      <w:proofErr w:type="gramEnd"/>
      <w:r w:rsidRPr="002F1437">
        <w:rPr>
          <w:rFonts w:ascii="標楷體" w:eastAsia="標楷體" w:hAnsi="標楷體" w:hint="eastAsia"/>
          <w:sz w:val="28"/>
          <w:szCs w:val="28"/>
        </w:rPr>
        <w:t>防處為架構，二、三級輔導應由具專業證照之人員執行，而心輔人員主要設置於各級心理衛生中心及地區心理衛生中心，</w:t>
      </w:r>
      <w:proofErr w:type="gramStart"/>
      <w:r w:rsidRPr="002F1437">
        <w:rPr>
          <w:rFonts w:ascii="標楷體" w:eastAsia="標楷體" w:hAnsi="標楷體" w:hint="eastAsia"/>
          <w:sz w:val="28"/>
          <w:szCs w:val="28"/>
        </w:rPr>
        <w:t>然查截至</w:t>
      </w:r>
      <w:proofErr w:type="gramEnd"/>
      <w:r w:rsidRPr="002F1437">
        <w:rPr>
          <w:rFonts w:ascii="標楷體" w:eastAsia="標楷體" w:hAnsi="標楷體" w:hint="eastAsia"/>
          <w:sz w:val="28"/>
          <w:szCs w:val="28"/>
        </w:rPr>
        <w:t>114年6月底止，地區心理中心13名心輔人員雖已全數取得專業證照，惟</w:t>
      </w:r>
      <w:proofErr w:type="gramStart"/>
      <w:r w:rsidRPr="002F1437">
        <w:rPr>
          <w:rFonts w:ascii="標楷體" w:eastAsia="標楷體" w:hAnsi="標楷體" w:hint="eastAsia"/>
          <w:sz w:val="28"/>
          <w:szCs w:val="28"/>
        </w:rPr>
        <w:t>各級心衛</w:t>
      </w:r>
      <w:proofErr w:type="gramEnd"/>
      <w:r w:rsidRPr="002F1437">
        <w:rPr>
          <w:rFonts w:ascii="標楷體" w:eastAsia="標楷體" w:hAnsi="標楷體" w:hint="eastAsia"/>
          <w:sz w:val="28"/>
          <w:szCs w:val="28"/>
        </w:rPr>
        <w:t>中心385人中，取得專業證照僅87人(占比22.6%)，允宜持續強化心輔人員專業能力之培訓，復考量人力配置，國防部政治作戰局應提出心輔工作回歸專業心理師之具體期程。</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請國防部持續</w:t>
      </w:r>
      <w:proofErr w:type="gramStart"/>
      <w:r w:rsidRPr="002F1437">
        <w:rPr>
          <w:rFonts w:ascii="標楷體" w:eastAsia="標楷體" w:hAnsi="標楷體" w:hint="eastAsia"/>
          <w:sz w:val="28"/>
          <w:szCs w:val="28"/>
        </w:rPr>
        <w:t>精進心輔</w:t>
      </w:r>
      <w:proofErr w:type="gramEnd"/>
      <w:r w:rsidRPr="002F1437">
        <w:rPr>
          <w:rFonts w:ascii="標楷體" w:eastAsia="標楷體" w:hAnsi="標楷體" w:hint="eastAsia"/>
          <w:sz w:val="28"/>
          <w:szCs w:val="28"/>
        </w:rPr>
        <w:t>人員專業培訓，逐年增加具證照心輔人力，使心輔工作回歸專業，提升官兵心理照顧效能。【529-46】原【390】</w:t>
      </w:r>
    </w:p>
    <w:p w14:paraId="05041EB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提案人：陳俊宇　羅美玲　陳冠廷　</w:t>
      </w:r>
    </w:p>
    <w:p w14:paraId="0A1A9B1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(二二四)</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年度國防部政治作戰局第1日「軍事行政」項下「政戰綜合作業」中「業務費」預算編列3億9,365萬7千元。國軍</w:t>
      </w:r>
      <w:proofErr w:type="gramStart"/>
      <w:r w:rsidRPr="002F1437">
        <w:rPr>
          <w:rFonts w:ascii="標楷體" w:eastAsia="標楷體" w:hAnsi="標楷體" w:hint="eastAsia"/>
          <w:sz w:val="28"/>
          <w:szCs w:val="28"/>
        </w:rPr>
        <w:t>114</w:t>
      </w:r>
      <w:proofErr w:type="gramEnd"/>
      <w:r w:rsidRPr="002F1437">
        <w:rPr>
          <w:rFonts w:ascii="標楷體" w:eastAsia="標楷體" w:hAnsi="標楷體" w:hint="eastAsia"/>
          <w:sz w:val="28"/>
          <w:szCs w:val="28"/>
        </w:rPr>
        <w:t>年度保防教育工作製播保密教育專輯、電視座談會、保防單元劇、短片及漫畫等教育節目，並編印案例叢書及辦理專題講座，持續運用多元宣教方式，教育官兵主動檢舉與具備保防警覺，惟中共持續運用網路偽冒身分、社群及網頁等方式，對國軍進行滲透及吸收，</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請國防部政治作戰局參照中共新型滲透案例態樣，持續</w:t>
      </w:r>
      <w:proofErr w:type="gramStart"/>
      <w:r w:rsidRPr="002F1437">
        <w:rPr>
          <w:rFonts w:ascii="標楷體" w:eastAsia="標楷體" w:hAnsi="標楷體" w:hint="eastAsia"/>
          <w:sz w:val="28"/>
          <w:szCs w:val="28"/>
        </w:rPr>
        <w:t>製播及推廣</w:t>
      </w:r>
      <w:proofErr w:type="gramEnd"/>
      <w:r w:rsidRPr="002F1437">
        <w:rPr>
          <w:rFonts w:ascii="標楷體" w:eastAsia="標楷體" w:hAnsi="標楷體" w:hint="eastAsia"/>
          <w:sz w:val="28"/>
          <w:szCs w:val="28"/>
        </w:rPr>
        <w:t>保防教育節目，以強化官兵辨識滲透態樣之能力與保防安全警覺。【529-47】原【395】</w:t>
      </w:r>
    </w:p>
    <w:p w14:paraId="39BD5218"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w:t>
      </w:r>
      <w:proofErr w:type="gramStart"/>
      <w:r w:rsidRPr="002F1437">
        <w:rPr>
          <w:rFonts w:ascii="標楷體" w:eastAsia="標楷體" w:hAnsi="標楷體" w:hint="eastAsia"/>
          <w:sz w:val="28"/>
          <w:szCs w:val="28"/>
        </w:rPr>
        <w:t>林楚茵</w:t>
      </w:r>
      <w:proofErr w:type="gramEnd"/>
      <w:r w:rsidRPr="002F1437">
        <w:rPr>
          <w:rFonts w:ascii="標楷體" w:eastAsia="標楷體" w:hAnsi="標楷體" w:hint="eastAsia"/>
          <w:sz w:val="28"/>
          <w:szCs w:val="28"/>
        </w:rPr>
        <w:t xml:space="preserve">　陳俊宇　羅美玲</w:t>
      </w:r>
    </w:p>
    <w:p w14:paraId="2F034327" w14:textId="77777777" w:rsidR="00533D90" w:rsidRPr="002F1437" w:rsidRDefault="00533D90" w:rsidP="00533D90">
      <w:pPr>
        <w:kinsoku w:val="0"/>
        <w:overflowPunct w:val="0"/>
        <w:autoSpaceDE w:val="0"/>
        <w:autoSpaceDN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(二二五)</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年度國防部政治作戰局第5目「一般裝備」項下「一般武器及戰備支援裝備購製」中「業務費」預算編列7,947萬5千元。國防部考量軍事安全總隊現行使用</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防車輛及器材，多數已逾使用年限，</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年度依兵力整建計畫，優先籌購</w:t>
      </w:r>
      <w:proofErr w:type="gramStart"/>
      <w:r w:rsidRPr="002F1437">
        <w:rPr>
          <w:rFonts w:ascii="標楷體" w:eastAsia="標楷體" w:hAnsi="標楷體" w:hint="eastAsia"/>
          <w:sz w:val="28"/>
          <w:szCs w:val="28"/>
        </w:rPr>
        <w:t>汰換逾</w:t>
      </w:r>
      <w:proofErr w:type="gramEnd"/>
      <w:r w:rsidRPr="002F1437">
        <w:rPr>
          <w:rFonts w:ascii="標楷體" w:eastAsia="標楷體" w:hAnsi="標楷體" w:hint="eastAsia"/>
          <w:sz w:val="28"/>
          <w:szCs w:val="28"/>
        </w:rPr>
        <w:t>使用</w:t>
      </w:r>
      <w:r w:rsidRPr="002F1437">
        <w:rPr>
          <w:rFonts w:ascii="標楷體" w:eastAsia="標楷體" w:hAnsi="標楷體" w:hint="eastAsia"/>
          <w:sz w:val="28"/>
          <w:szCs w:val="28"/>
        </w:rPr>
        <w:lastRenderedPageBreak/>
        <w:t>年限車輛及器材，以節省車輛油耗與後勤維修費用，並確保反情報任務遂行及人員安全性，然近年中共對國軍滲透手法日益多元且力度加劇，</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請國防部政治作戰局逐步盤點國軍各重要單位、處所及中共滲透</w:t>
      </w:r>
      <w:proofErr w:type="gramStart"/>
      <w:r w:rsidRPr="002F1437">
        <w:rPr>
          <w:rFonts w:ascii="標楷體" w:eastAsia="標楷體" w:hAnsi="標楷體" w:hint="eastAsia"/>
          <w:sz w:val="28"/>
          <w:szCs w:val="28"/>
        </w:rPr>
        <w:t>蒐</w:t>
      </w:r>
      <w:proofErr w:type="gramEnd"/>
      <w:r w:rsidRPr="002F1437">
        <w:rPr>
          <w:rFonts w:ascii="標楷體" w:eastAsia="標楷體" w:hAnsi="標楷體" w:hint="eastAsia"/>
          <w:sz w:val="28"/>
          <w:szCs w:val="28"/>
        </w:rPr>
        <w:t>情重要標的，規劃辦理新式</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檢器材籌購、</w:t>
      </w:r>
      <w:proofErr w:type="gramStart"/>
      <w:r w:rsidRPr="002F1437">
        <w:rPr>
          <w:rFonts w:ascii="標楷體" w:eastAsia="標楷體" w:hAnsi="標楷體" w:hint="eastAsia"/>
          <w:sz w:val="28"/>
          <w:szCs w:val="28"/>
        </w:rPr>
        <w:t>配撥及</w:t>
      </w:r>
      <w:proofErr w:type="gramEnd"/>
      <w:r w:rsidRPr="002F1437">
        <w:rPr>
          <w:rFonts w:ascii="標楷體" w:eastAsia="標楷體" w:hAnsi="標楷體" w:hint="eastAsia"/>
          <w:sz w:val="28"/>
          <w:szCs w:val="28"/>
        </w:rPr>
        <w:t>人員訓練，以有效防制中共滲透情</w:t>
      </w:r>
      <w:proofErr w:type="gramStart"/>
      <w:r w:rsidRPr="002F1437">
        <w:rPr>
          <w:rFonts w:ascii="標楷體" w:eastAsia="標楷體" w:hAnsi="標楷體" w:hint="eastAsia"/>
          <w:sz w:val="28"/>
          <w:szCs w:val="28"/>
        </w:rPr>
        <w:t>蒐</w:t>
      </w:r>
      <w:proofErr w:type="gramEnd"/>
      <w:r w:rsidRPr="002F1437">
        <w:rPr>
          <w:rFonts w:ascii="標楷體" w:eastAsia="標楷體" w:hAnsi="標楷體" w:hint="eastAsia"/>
          <w:sz w:val="28"/>
          <w:szCs w:val="28"/>
        </w:rPr>
        <w:t>。【529-48】原【403】</w:t>
      </w:r>
    </w:p>
    <w:p w14:paraId="2B34003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提案人：牛煦庭　黃建賓　馬文君</w:t>
      </w:r>
    </w:p>
    <w:p w14:paraId="04FA1289"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(二二六)</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年度國防部政治作戰局第5目「一般裝備」項下「政戰裝備」之「戰時及救災採訪裝備</w:t>
      </w:r>
      <w:proofErr w:type="gramStart"/>
      <w:r w:rsidRPr="002F1437">
        <w:rPr>
          <w:rFonts w:ascii="標楷體" w:eastAsia="標楷體" w:hAnsi="標楷體" w:hint="eastAsia"/>
          <w:sz w:val="28"/>
          <w:szCs w:val="28"/>
        </w:rPr>
        <w:t>汰</w:t>
      </w:r>
      <w:proofErr w:type="gramEnd"/>
      <w:r w:rsidRPr="002F1437">
        <w:rPr>
          <w:rFonts w:ascii="標楷體" w:eastAsia="標楷體" w:hAnsi="標楷體" w:hint="eastAsia"/>
          <w:sz w:val="28"/>
          <w:szCs w:val="28"/>
        </w:rPr>
        <w:t>換」預算編列3,116萬7千元。</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於本案係因應國軍於戰時、重大演訓及災害應變期間之即時影像錄製、機動部署與資訊傳遞需求，規劃籌獲廣播級攝影設備及相關採訪裝備，以提升國軍戰略溝通與即時新聞發布能力。</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請國防部持續強化相關裝備於戰時及重大災害環境下之運用效能、平戰轉換機制及現有通訊系統整合能力，並兼顧採購效益，以提升整體國防韌性。【529-49】原【406】</w:t>
      </w:r>
    </w:p>
    <w:p w14:paraId="08A5B43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580050E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(二二七)</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於原住民官兵為國軍重要戰力支柱，且原鄉部落具備高度凝聚力之社會特性，</w:t>
      </w:r>
      <w:proofErr w:type="gramStart"/>
      <w:r w:rsidRPr="002F1437">
        <w:rPr>
          <w:rFonts w:ascii="標楷體" w:eastAsia="標楷體" w:hAnsi="標楷體" w:hint="eastAsia"/>
          <w:sz w:val="28"/>
          <w:szCs w:val="28"/>
        </w:rPr>
        <w:t>易成敵利誘</w:t>
      </w:r>
      <w:proofErr w:type="gramEnd"/>
      <w:r w:rsidRPr="002F1437">
        <w:rPr>
          <w:rFonts w:ascii="標楷體" w:eastAsia="標楷體" w:hAnsi="標楷體" w:hint="eastAsia"/>
          <w:sz w:val="28"/>
          <w:szCs w:val="28"/>
        </w:rPr>
        <w:t>滲透之目標。為防範中共認知作戰與統戰滲透觸角</w:t>
      </w:r>
      <w:proofErr w:type="gramStart"/>
      <w:r w:rsidRPr="002F1437">
        <w:rPr>
          <w:rFonts w:ascii="標楷體" w:eastAsia="標楷體" w:hAnsi="標楷體" w:hint="eastAsia"/>
          <w:sz w:val="28"/>
          <w:szCs w:val="28"/>
        </w:rPr>
        <w:t>深入偏</w:t>
      </w:r>
      <w:proofErr w:type="gramEnd"/>
      <w:r w:rsidRPr="002F1437">
        <w:rPr>
          <w:rFonts w:ascii="標楷體" w:eastAsia="標楷體" w:hAnsi="標楷體" w:hint="eastAsia"/>
          <w:sz w:val="28"/>
          <w:szCs w:val="28"/>
        </w:rPr>
        <w:t>鄉，請國防部結合文化特性與族語溝通，強化原民官兵及原鄉保防意識，建構軍民一體之安全防線。國防部應整合各部會、直轄市、縣（市）政府及民間原住民團體，推動社會教育，策辦各類型教育活動（課程），並持續透過多元宣導與媒體傳播方式，結合原民文化特性與溝通機制，優先規劃赴原民部落及相關校園辦理活動，以強化原鄉學子及部落民眾全民國防意識。【529-</w:t>
      </w:r>
      <w:r w:rsidRPr="002F1437">
        <w:rPr>
          <w:rFonts w:ascii="標楷體" w:eastAsia="標楷體" w:hAnsi="標楷體"/>
          <w:sz w:val="28"/>
          <w:szCs w:val="28"/>
        </w:rPr>
        <w:t>50</w:t>
      </w:r>
      <w:r w:rsidRPr="002F1437">
        <w:rPr>
          <w:rFonts w:ascii="標楷體" w:eastAsia="標楷體" w:hAnsi="標楷體" w:hint="eastAsia"/>
          <w:sz w:val="28"/>
          <w:szCs w:val="28"/>
        </w:rPr>
        <w:t>】原【3</w:t>
      </w:r>
      <w:r w:rsidRPr="002F1437">
        <w:rPr>
          <w:rFonts w:ascii="標楷體" w:eastAsia="標楷體" w:hAnsi="標楷體"/>
          <w:sz w:val="28"/>
          <w:szCs w:val="28"/>
        </w:rPr>
        <w:t>89</w:t>
      </w:r>
      <w:r w:rsidRPr="002F1437">
        <w:rPr>
          <w:rFonts w:ascii="標楷體" w:eastAsia="標楷體" w:hAnsi="標楷體" w:hint="eastAsia"/>
          <w:sz w:val="28"/>
          <w:szCs w:val="28"/>
        </w:rPr>
        <w:t>】</w:t>
      </w:r>
    </w:p>
    <w:p w14:paraId="1F2D092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提案人：陳冠廷　</w:t>
      </w:r>
      <w:bookmarkStart w:id="25" w:name="_Hlk231289140"/>
      <w:r w:rsidRPr="002F1437">
        <w:rPr>
          <w:rFonts w:ascii="標楷體" w:eastAsia="標楷體" w:hAnsi="標楷體" w:hint="eastAsia"/>
          <w:sz w:val="28"/>
          <w:szCs w:val="28"/>
        </w:rPr>
        <w:t>羅美玲　沈伯洋</w:t>
      </w:r>
    </w:p>
    <w:p w14:paraId="1DC52FC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lastRenderedPageBreak/>
        <w:t xml:space="preserve">　　　　</w:t>
      </w:r>
      <w:bookmarkEnd w:id="25"/>
      <w:r w:rsidRPr="002F1437">
        <w:rPr>
          <w:rFonts w:ascii="標楷體" w:eastAsia="標楷體" w:hAnsi="標楷體" w:hint="eastAsia"/>
          <w:sz w:val="28"/>
          <w:szCs w:val="28"/>
        </w:rPr>
        <w:t>伍麗華</w:t>
      </w:r>
      <w:proofErr w:type="spellStart"/>
      <w:r w:rsidRPr="002F1437">
        <w:rPr>
          <w:rFonts w:ascii="標楷體" w:eastAsia="標楷體" w:hAnsi="標楷體" w:hint="eastAsia"/>
          <w:sz w:val="28"/>
          <w:szCs w:val="28"/>
        </w:rPr>
        <w:t>Saidhai</w:t>
      </w:r>
      <w:proofErr w:type="spellEnd"/>
      <w:proofErr w:type="gramStart"/>
      <w:r w:rsidRPr="002F1437">
        <w:rPr>
          <w:rFonts w:ascii="標楷體" w:eastAsia="標楷體" w:hAnsi="標楷體" w:hint="eastAsia"/>
          <w:sz w:val="28"/>
          <w:szCs w:val="28"/>
        </w:rPr>
        <w:t>‧</w:t>
      </w:r>
      <w:proofErr w:type="spellStart"/>
      <w:proofErr w:type="gramEnd"/>
      <w:r w:rsidRPr="002F1437">
        <w:rPr>
          <w:rFonts w:ascii="標楷體" w:eastAsia="標楷體" w:hAnsi="標楷體" w:hint="eastAsia"/>
          <w:sz w:val="28"/>
          <w:szCs w:val="28"/>
        </w:rPr>
        <w:t>Tahovecahe</w:t>
      </w:r>
      <w:proofErr w:type="spellEnd"/>
    </w:p>
    <w:p w14:paraId="30C7B75F"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(二二八)</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年度國防部政治作戰局第1目「軍事行政」項下「政戰綜合作業」預算編列4億2,220萬8千元。國軍心輔人員設置於各級及地區心理衛生中心，肩負官兵心理健康重任。</w:t>
      </w:r>
      <w:proofErr w:type="gramStart"/>
      <w:r w:rsidRPr="002F1437">
        <w:rPr>
          <w:rFonts w:ascii="標楷體" w:eastAsia="標楷體" w:hAnsi="標楷體" w:hint="eastAsia"/>
          <w:sz w:val="28"/>
          <w:szCs w:val="28"/>
        </w:rPr>
        <w:t>然查截至</w:t>
      </w:r>
      <w:proofErr w:type="gramEnd"/>
      <w:r w:rsidRPr="002F1437">
        <w:rPr>
          <w:rFonts w:ascii="標楷體" w:eastAsia="標楷體" w:hAnsi="標楷體" w:hint="eastAsia"/>
          <w:sz w:val="28"/>
          <w:szCs w:val="28"/>
        </w:rPr>
        <w:t>2025年6月底止，地區心衛中心13名心輔人員雖已全數取得專業證照，惟</w:t>
      </w:r>
      <w:proofErr w:type="gramStart"/>
      <w:r w:rsidRPr="002F1437">
        <w:rPr>
          <w:rFonts w:ascii="標楷體" w:eastAsia="標楷體" w:hAnsi="標楷體" w:hint="eastAsia"/>
          <w:sz w:val="28"/>
          <w:szCs w:val="28"/>
        </w:rPr>
        <w:t>各級心衛</w:t>
      </w:r>
      <w:proofErr w:type="gramEnd"/>
      <w:r w:rsidRPr="002F1437">
        <w:rPr>
          <w:rFonts w:ascii="標楷體" w:eastAsia="標楷體" w:hAnsi="標楷體" w:hint="eastAsia"/>
          <w:sz w:val="28"/>
          <w:szCs w:val="28"/>
        </w:rPr>
        <w:t>中心385名人員中，僅87人具備專業證照，占比僅22.6%。從心輔人力身分別來看，以約聘雇人員取得證照比率69.23%最高、軍官29.85%次之，而士官104人則僅2人取得專業證照。</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於基層心輔專業人力之證照普及率顯有不足，恐影響諮商輔導之質量與專業公信力，國防部允宜強化培訓機制，</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要求國防部持續提升專業證照之心輔人員比例，提升諮商輔導質量。【529-</w:t>
      </w:r>
      <w:r w:rsidRPr="002F1437">
        <w:rPr>
          <w:rFonts w:ascii="標楷體" w:eastAsia="標楷體" w:hAnsi="標楷體"/>
          <w:sz w:val="28"/>
          <w:szCs w:val="28"/>
        </w:rPr>
        <w:t>51</w:t>
      </w:r>
      <w:r w:rsidRPr="002F1437">
        <w:rPr>
          <w:rFonts w:ascii="標楷體" w:eastAsia="標楷體" w:hAnsi="標楷體" w:hint="eastAsia"/>
          <w:sz w:val="28"/>
          <w:szCs w:val="28"/>
        </w:rPr>
        <w:t>】原【39</w:t>
      </w:r>
      <w:r w:rsidRPr="002F1437">
        <w:rPr>
          <w:rFonts w:ascii="標楷體" w:eastAsia="標楷體" w:hAnsi="標楷體"/>
          <w:sz w:val="28"/>
          <w:szCs w:val="28"/>
        </w:rPr>
        <w:t>1</w:t>
      </w:r>
      <w:r w:rsidRPr="002F1437">
        <w:rPr>
          <w:rFonts w:ascii="標楷體" w:eastAsia="標楷體" w:hAnsi="標楷體" w:hint="eastAsia"/>
          <w:sz w:val="28"/>
          <w:szCs w:val="28"/>
        </w:rPr>
        <w:t>】</w:t>
      </w:r>
    </w:p>
    <w:p w14:paraId="78D2809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提案人：王定宇　陳俊宇　羅美玲</w:t>
      </w:r>
    </w:p>
    <w:p w14:paraId="3E9B185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(二二九)查國防部已於2026年4月通令三軍停辦行之有年之軍歌競賽，理由為當前三軍部隊戰備演訓繁重，各級幹部為爭取競賽榮譽須投入相當時間心力</w:t>
      </w:r>
      <w:proofErr w:type="gramStart"/>
      <w:r w:rsidRPr="002F1437">
        <w:rPr>
          <w:rFonts w:ascii="標楷體" w:eastAsia="標楷體" w:hAnsi="標楷體" w:hint="eastAsia"/>
          <w:sz w:val="28"/>
          <w:szCs w:val="28"/>
        </w:rPr>
        <w:t>辦理隊呼設計</w:t>
      </w:r>
      <w:proofErr w:type="gramEnd"/>
      <w:r w:rsidRPr="002F1437">
        <w:rPr>
          <w:rFonts w:ascii="標楷體" w:eastAsia="標楷體" w:hAnsi="標楷體" w:hint="eastAsia"/>
          <w:sz w:val="28"/>
          <w:szCs w:val="28"/>
        </w:rPr>
        <w:t>、隊型變換等事項，已失去發揮精神戰力之初衷。國防部既已體認軍歌競賽形式不符當前戰備演訓需求，</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請國防部政治作戰局因應新媒體傳播趨勢及認知作戰環境，將軍歌及愛國歌曲轉型為向社會推廣，透過數位音樂串流平</w:t>
      </w:r>
      <w:proofErr w:type="gramStart"/>
      <w:r w:rsidRPr="002F1437">
        <w:rPr>
          <w:rFonts w:ascii="標楷體" w:eastAsia="標楷體" w:hAnsi="標楷體" w:hint="eastAsia"/>
          <w:sz w:val="28"/>
          <w:szCs w:val="28"/>
        </w:rPr>
        <w:t>臺</w:t>
      </w:r>
      <w:proofErr w:type="gramEnd"/>
      <w:r w:rsidRPr="002F1437">
        <w:rPr>
          <w:rFonts w:ascii="標楷體" w:eastAsia="標楷體" w:hAnsi="標楷體" w:hint="eastAsia"/>
          <w:sz w:val="28"/>
          <w:szCs w:val="28"/>
        </w:rPr>
        <w:t>上架，以及結合各項全民國防活動時機擴大宣傳，以達強化軍民團結及鞏固全民國防意志之目標。【529-</w:t>
      </w:r>
      <w:r w:rsidRPr="002F1437">
        <w:rPr>
          <w:rFonts w:ascii="標楷體" w:eastAsia="標楷體" w:hAnsi="標楷體"/>
          <w:sz w:val="28"/>
          <w:szCs w:val="28"/>
        </w:rPr>
        <w:t>5</w:t>
      </w:r>
      <w:r w:rsidRPr="002F1437">
        <w:rPr>
          <w:rFonts w:ascii="標楷體" w:eastAsia="標楷體" w:hAnsi="標楷體" w:hint="eastAsia"/>
          <w:sz w:val="28"/>
          <w:szCs w:val="28"/>
        </w:rPr>
        <w:t>2】原【39</w:t>
      </w:r>
      <w:r w:rsidRPr="002F1437">
        <w:rPr>
          <w:rFonts w:ascii="標楷體" w:eastAsia="標楷體" w:hAnsi="標楷體"/>
          <w:sz w:val="28"/>
          <w:szCs w:val="28"/>
        </w:rPr>
        <w:t>2</w:t>
      </w:r>
      <w:r w:rsidRPr="002F1437">
        <w:rPr>
          <w:rFonts w:ascii="標楷體" w:eastAsia="標楷體" w:hAnsi="標楷體" w:hint="eastAsia"/>
          <w:sz w:val="28"/>
          <w:szCs w:val="28"/>
        </w:rPr>
        <w:t>】</w:t>
      </w:r>
    </w:p>
    <w:p w14:paraId="5F01772D"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提案人：王義川　陳俊宇　沈伯洋　</w:t>
      </w:r>
    </w:p>
    <w:p w14:paraId="5645F4A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w:t>
      </w:r>
      <w:bookmarkStart w:id="26" w:name="_Hlk231406296"/>
      <w:r w:rsidRPr="002F1437">
        <w:rPr>
          <w:rFonts w:ascii="標楷體" w:eastAsia="標楷體" w:hAnsi="標楷體" w:hint="eastAsia"/>
          <w:sz w:val="28"/>
          <w:szCs w:val="28"/>
        </w:rPr>
        <w:t>國家中山科學研究院</w:t>
      </w:r>
      <w:bookmarkEnd w:id="26"/>
      <w:r w:rsidRPr="002F1437">
        <w:rPr>
          <w:rFonts w:ascii="標楷體" w:eastAsia="標楷體" w:hAnsi="標楷體" w:hint="eastAsia"/>
          <w:sz w:val="28"/>
          <w:szCs w:val="28"/>
        </w:rPr>
        <w:t>設置條例第33條修正案，賦予國家中山科學研究院得於</w:t>
      </w:r>
      <w:proofErr w:type="gramStart"/>
      <w:r w:rsidRPr="002F1437">
        <w:rPr>
          <w:rFonts w:ascii="標楷體" w:eastAsia="標楷體" w:hAnsi="標楷體" w:hint="eastAsia"/>
          <w:sz w:val="28"/>
          <w:szCs w:val="28"/>
        </w:rPr>
        <w:t>不</w:t>
      </w:r>
      <w:proofErr w:type="gramEnd"/>
      <w:r w:rsidRPr="002F1437">
        <w:rPr>
          <w:rFonts w:ascii="標楷體" w:eastAsia="標楷體" w:hAnsi="標楷體" w:hint="eastAsia"/>
          <w:sz w:val="28"/>
          <w:szCs w:val="28"/>
        </w:rPr>
        <w:t>逾設立時軍職編制員額限度內，任用具科技專長軍職人員。其目的在使科技研發能符合建軍備戰</w:t>
      </w:r>
      <w:r w:rsidRPr="002F1437">
        <w:rPr>
          <w:rFonts w:ascii="標楷體" w:eastAsia="標楷體" w:hAnsi="標楷體" w:hint="eastAsia"/>
          <w:sz w:val="28"/>
          <w:szCs w:val="28"/>
        </w:rPr>
        <w:lastRenderedPageBreak/>
        <w:t>需求，達「用兵」與「</w:t>
      </w:r>
      <w:proofErr w:type="gramStart"/>
      <w:r w:rsidRPr="002F1437">
        <w:rPr>
          <w:rFonts w:ascii="標楷體" w:eastAsia="標楷體" w:hAnsi="標楷體" w:hint="eastAsia"/>
          <w:sz w:val="28"/>
          <w:szCs w:val="28"/>
        </w:rPr>
        <w:t>造兵</w:t>
      </w:r>
      <w:proofErr w:type="gramEnd"/>
      <w:r w:rsidRPr="002F1437">
        <w:rPr>
          <w:rFonts w:ascii="標楷體" w:eastAsia="標楷體" w:hAnsi="標楷體" w:hint="eastAsia"/>
          <w:sz w:val="28"/>
          <w:szCs w:val="28"/>
        </w:rPr>
        <w:t>」契合，對國防戰力提升影響甚</w:t>
      </w:r>
      <w:proofErr w:type="gramStart"/>
      <w:r w:rsidRPr="002F1437">
        <w:rPr>
          <w:rFonts w:ascii="標楷體" w:eastAsia="標楷體" w:hAnsi="標楷體" w:hint="eastAsia"/>
          <w:sz w:val="28"/>
          <w:szCs w:val="28"/>
        </w:rPr>
        <w:t>鉅</w:t>
      </w:r>
      <w:proofErr w:type="gramEnd"/>
      <w:r w:rsidRPr="002F1437">
        <w:rPr>
          <w:rFonts w:ascii="標楷體" w:eastAsia="標楷體" w:hAnsi="標楷體" w:hint="eastAsia"/>
          <w:sz w:val="28"/>
          <w:szCs w:val="28"/>
        </w:rPr>
        <w:t>。</w:t>
      </w:r>
      <w:proofErr w:type="gramStart"/>
      <w:r w:rsidRPr="002F1437">
        <w:rPr>
          <w:rFonts w:ascii="標楷體" w:eastAsia="標楷體" w:hAnsi="標楷體" w:hint="eastAsia"/>
          <w:sz w:val="28"/>
          <w:szCs w:val="28"/>
        </w:rPr>
        <w:t>然查執行</w:t>
      </w:r>
      <w:proofErr w:type="gramEnd"/>
      <w:r w:rsidRPr="002F1437">
        <w:rPr>
          <w:rFonts w:ascii="標楷體" w:eastAsia="標楷體" w:hAnsi="標楷體" w:hint="eastAsia"/>
          <w:sz w:val="28"/>
          <w:szCs w:val="28"/>
        </w:rPr>
        <w:t>4年來科技軍官招募成效，整體達成率僅有68%，且逐年呈現下滑趨勢，僅</w:t>
      </w:r>
      <w:proofErr w:type="gramStart"/>
      <w:r w:rsidRPr="002F1437">
        <w:rPr>
          <w:rFonts w:ascii="標楷體" w:eastAsia="標楷體" w:hAnsi="標楷體" w:hint="eastAsia"/>
          <w:sz w:val="28"/>
          <w:szCs w:val="28"/>
        </w:rPr>
        <w:t>勉</w:t>
      </w:r>
      <w:proofErr w:type="gramEnd"/>
      <w:r w:rsidRPr="002F1437">
        <w:rPr>
          <w:rFonts w:ascii="標楷體" w:eastAsia="標楷體" w:hAnsi="標楷體" w:hint="eastAsia"/>
          <w:sz w:val="28"/>
          <w:szCs w:val="28"/>
        </w:rPr>
        <w:t>予滿足</w:t>
      </w:r>
      <w:proofErr w:type="gramStart"/>
      <w:r w:rsidRPr="002F1437">
        <w:rPr>
          <w:rFonts w:ascii="標楷體" w:eastAsia="標楷體" w:hAnsi="標楷體" w:hint="eastAsia"/>
          <w:sz w:val="28"/>
          <w:szCs w:val="28"/>
        </w:rPr>
        <w:t>人員退補需求</w:t>
      </w:r>
      <w:proofErr w:type="gramEnd"/>
      <w:r w:rsidRPr="002F1437">
        <w:rPr>
          <w:rFonts w:ascii="標楷體" w:eastAsia="標楷體" w:hAnsi="標楷體" w:hint="eastAsia"/>
          <w:sz w:val="28"/>
          <w:szCs w:val="28"/>
        </w:rPr>
        <w:t>，無法</w:t>
      </w:r>
      <w:proofErr w:type="gramStart"/>
      <w:r w:rsidRPr="002F1437">
        <w:rPr>
          <w:rFonts w:ascii="標楷體" w:eastAsia="標楷體" w:hAnsi="標楷體" w:hint="eastAsia"/>
          <w:sz w:val="28"/>
          <w:szCs w:val="28"/>
        </w:rPr>
        <w:t>挹注編</w:t>
      </w:r>
      <w:proofErr w:type="gramEnd"/>
      <w:r w:rsidRPr="002F1437">
        <w:rPr>
          <w:rFonts w:ascii="標楷體" w:eastAsia="標楷體" w:hAnsi="標楷體" w:hint="eastAsia"/>
          <w:sz w:val="28"/>
          <w:szCs w:val="28"/>
        </w:rPr>
        <w:t>現提升。考量科技軍官招募來源，主為國防部所屬具備理工專才專業人員，</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請國防部應檢視國家中山科學研究院現行招募對策，並請各單位積極</w:t>
      </w:r>
      <w:proofErr w:type="gramStart"/>
      <w:r w:rsidRPr="002F1437">
        <w:rPr>
          <w:rFonts w:ascii="標楷體" w:eastAsia="標楷體" w:hAnsi="標楷體" w:hint="eastAsia"/>
          <w:sz w:val="28"/>
          <w:szCs w:val="28"/>
        </w:rPr>
        <w:t>鼓勵符資人員</w:t>
      </w:r>
      <w:proofErr w:type="gramEnd"/>
      <w:r w:rsidRPr="002F1437">
        <w:rPr>
          <w:rFonts w:ascii="標楷體" w:eastAsia="標楷體" w:hAnsi="標楷體" w:hint="eastAsia"/>
          <w:sz w:val="28"/>
          <w:szCs w:val="28"/>
        </w:rPr>
        <w:t>報考及培養專才，不應以編現比過低等原因阻止人員報名，以</w:t>
      </w:r>
      <w:proofErr w:type="gramStart"/>
      <w:r w:rsidRPr="002F1437">
        <w:rPr>
          <w:rFonts w:ascii="標楷體" w:eastAsia="標楷體" w:hAnsi="標楷體" w:hint="eastAsia"/>
          <w:sz w:val="28"/>
          <w:szCs w:val="28"/>
        </w:rPr>
        <w:t>提高薦報成效</w:t>
      </w:r>
      <w:proofErr w:type="gramEnd"/>
      <w:r w:rsidRPr="002F1437">
        <w:rPr>
          <w:rFonts w:ascii="標楷體" w:eastAsia="標楷體" w:hAnsi="標楷體" w:hint="eastAsia"/>
          <w:sz w:val="28"/>
          <w:szCs w:val="28"/>
        </w:rPr>
        <w:t>，有效促進人才適才適所發展。</w:t>
      </w:r>
      <w:bookmarkStart w:id="27" w:name="_Hlk231202706"/>
      <w:r w:rsidRPr="002F1437">
        <w:rPr>
          <w:rFonts w:ascii="標楷體" w:eastAsia="標楷體" w:hAnsi="標楷體" w:hint="eastAsia"/>
          <w:sz w:val="28"/>
          <w:szCs w:val="28"/>
        </w:rPr>
        <w:t>【529-</w:t>
      </w:r>
      <w:r w:rsidRPr="002F1437">
        <w:rPr>
          <w:rFonts w:ascii="標楷體" w:eastAsia="標楷體" w:hAnsi="標楷體"/>
          <w:sz w:val="28"/>
          <w:szCs w:val="28"/>
        </w:rPr>
        <w:t>53</w:t>
      </w:r>
      <w:r w:rsidRPr="002F1437">
        <w:rPr>
          <w:rFonts w:ascii="標楷體" w:eastAsia="標楷體" w:hAnsi="標楷體" w:hint="eastAsia"/>
          <w:sz w:val="28"/>
          <w:szCs w:val="28"/>
        </w:rPr>
        <w:t>】原【40</w:t>
      </w:r>
      <w:r w:rsidRPr="002F1437">
        <w:rPr>
          <w:rFonts w:ascii="標楷體" w:eastAsia="標楷體" w:hAnsi="標楷體"/>
          <w:sz w:val="28"/>
          <w:szCs w:val="28"/>
        </w:rPr>
        <w:t>8</w:t>
      </w:r>
      <w:r w:rsidRPr="002F1437">
        <w:rPr>
          <w:rFonts w:ascii="標楷體" w:eastAsia="標楷體" w:hAnsi="標楷體" w:hint="eastAsia"/>
          <w:sz w:val="28"/>
          <w:szCs w:val="28"/>
        </w:rPr>
        <w:t>】</w:t>
      </w:r>
      <w:bookmarkEnd w:id="27"/>
    </w:p>
    <w:p w14:paraId="54C8904D"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提案人：馬文君　黃建賓　牛煦庭</w:t>
      </w:r>
    </w:p>
    <w:p w14:paraId="2D54B2B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(二三一)</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於整體工業合作談判媒合及國內產業承製能量評估作業，對國家經濟產業及國防自主影響甚</w:t>
      </w:r>
      <w:proofErr w:type="gramStart"/>
      <w:r w:rsidRPr="002F1437">
        <w:rPr>
          <w:rFonts w:ascii="標楷體" w:eastAsia="標楷體" w:hAnsi="標楷體" w:hint="eastAsia"/>
          <w:sz w:val="28"/>
          <w:szCs w:val="28"/>
        </w:rPr>
        <w:t>鉅</w:t>
      </w:r>
      <w:proofErr w:type="gramEnd"/>
      <w:r w:rsidRPr="002F1437">
        <w:rPr>
          <w:rFonts w:ascii="標楷體" w:eastAsia="標楷體" w:hAnsi="標楷體" w:hint="eastAsia"/>
          <w:sz w:val="28"/>
          <w:szCs w:val="28"/>
        </w:rPr>
        <w:t>，國防部與經濟部透過辦理國內承製能量評估作業，對於國內無法承製個案，進行工業合作談判強化推動技術移轉成效，提升國內產業技術能力；如經評估國內</w:t>
      </w:r>
      <w:proofErr w:type="gramStart"/>
      <w:r w:rsidRPr="002F1437">
        <w:rPr>
          <w:rFonts w:ascii="標楷體" w:eastAsia="標楷體" w:hAnsi="標楷體" w:hint="eastAsia"/>
          <w:sz w:val="28"/>
          <w:szCs w:val="28"/>
        </w:rPr>
        <w:t>產業具承製</w:t>
      </w:r>
      <w:proofErr w:type="gramEnd"/>
      <w:r w:rsidRPr="002F1437">
        <w:rPr>
          <w:rFonts w:ascii="標楷體" w:eastAsia="標楷體" w:hAnsi="標楷體" w:hint="eastAsia"/>
          <w:sz w:val="28"/>
          <w:szCs w:val="28"/>
        </w:rPr>
        <w:t>能力者，則由國軍單位優先向國內採購，提升國家經濟產值，建請國防部以國防武器建案之金額及軍、民技術移轉需求項目為基礎，偕同經濟部委由專業談判團隊積極與潛在國外商源完成工業合作協議書簽署，統籌管控美商依約落實執行。【529-</w:t>
      </w:r>
      <w:r w:rsidRPr="002F1437">
        <w:rPr>
          <w:rFonts w:ascii="標楷體" w:eastAsia="標楷體" w:hAnsi="標楷體"/>
          <w:sz w:val="28"/>
          <w:szCs w:val="28"/>
        </w:rPr>
        <w:t>54</w:t>
      </w:r>
      <w:r w:rsidRPr="002F1437">
        <w:rPr>
          <w:rFonts w:ascii="標楷體" w:eastAsia="標楷體" w:hAnsi="標楷體" w:hint="eastAsia"/>
          <w:sz w:val="28"/>
          <w:szCs w:val="28"/>
        </w:rPr>
        <w:t>】原【4</w:t>
      </w:r>
      <w:r w:rsidRPr="002F1437">
        <w:rPr>
          <w:rFonts w:ascii="標楷體" w:eastAsia="標楷體" w:hAnsi="標楷體"/>
          <w:sz w:val="28"/>
          <w:szCs w:val="28"/>
        </w:rPr>
        <w:t>10</w:t>
      </w:r>
      <w:r w:rsidRPr="002F1437">
        <w:rPr>
          <w:rFonts w:ascii="標楷體" w:eastAsia="標楷體" w:hAnsi="標楷體" w:hint="eastAsia"/>
          <w:sz w:val="28"/>
          <w:szCs w:val="28"/>
        </w:rPr>
        <w:t>】</w:t>
      </w:r>
    </w:p>
    <w:p w14:paraId="2557E62D"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提案人：黃　仁　馬文君　牛煦庭</w:t>
      </w:r>
    </w:p>
    <w:p w14:paraId="382616D4"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(二三二)</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軍備局第4目「後勤及通資業務」項下「營產管理」預算編列5億5,022萬4,000元。經查被民間人士占用國防部所屬國軍營地，已透過司法訴訟程序獲判勝訴要求民間人士返還、並依裁判向非法占用人索討其應繳付之訴訟費及不當得利。</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建請國防部針對法院判決勝訴案件，強化債權憑證及應收帳款管控作為，積極辦理追償作業，以確保軍方權益，請國防部於3個月內向立法院外交及國防委員會提出書</w:t>
      </w:r>
      <w:r w:rsidRPr="002F1437">
        <w:rPr>
          <w:rFonts w:ascii="標楷體" w:eastAsia="標楷體" w:hAnsi="標楷體" w:hint="eastAsia"/>
          <w:sz w:val="28"/>
          <w:szCs w:val="28"/>
        </w:rPr>
        <w:lastRenderedPageBreak/>
        <w:t>面報告。【529-</w:t>
      </w:r>
      <w:r w:rsidRPr="002F1437">
        <w:rPr>
          <w:rFonts w:ascii="標楷體" w:eastAsia="標楷體" w:hAnsi="標楷體"/>
          <w:sz w:val="28"/>
          <w:szCs w:val="28"/>
        </w:rPr>
        <w:t>55</w:t>
      </w:r>
      <w:r w:rsidRPr="002F1437">
        <w:rPr>
          <w:rFonts w:ascii="標楷體" w:eastAsia="標楷體" w:hAnsi="標楷體" w:hint="eastAsia"/>
          <w:sz w:val="28"/>
          <w:szCs w:val="28"/>
        </w:rPr>
        <w:t>】原【41</w:t>
      </w:r>
      <w:r w:rsidRPr="002F1437">
        <w:rPr>
          <w:rFonts w:ascii="標楷體" w:eastAsia="標楷體" w:hAnsi="標楷體"/>
          <w:sz w:val="28"/>
          <w:szCs w:val="28"/>
        </w:rPr>
        <w:t>1</w:t>
      </w:r>
      <w:r w:rsidRPr="002F1437">
        <w:rPr>
          <w:rFonts w:ascii="標楷體" w:eastAsia="標楷體" w:hAnsi="標楷體" w:hint="eastAsia"/>
          <w:sz w:val="28"/>
          <w:szCs w:val="28"/>
        </w:rPr>
        <w:t>】</w:t>
      </w:r>
    </w:p>
    <w:p w14:paraId="28468B9F"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提案人：羅美玲　陳俊宇　陳冠廷　</w:t>
      </w:r>
    </w:p>
    <w:p w14:paraId="35672CF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(二三三)</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於國防部軍備局執行「功率電子射頻產業應用發展計畫」及「野戰全身型動力外骨骼系統開發」等2案，其</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原計畫達成目標分為「功率電子射頻產業」期於20瓦級寬頻功率放大器元件開發、18GHz/100瓦產品雛型開發調變驗證平台建置，40W級Kx-band衛星通訊應用地面設備產品雛型開發等3大目標；另「全身外骨骼案」希開發</w:t>
      </w:r>
      <w:proofErr w:type="gramStart"/>
      <w:r w:rsidRPr="002F1437">
        <w:rPr>
          <w:rFonts w:ascii="標楷體" w:eastAsia="標楷體" w:hAnsi="標楷體" w:hint="eastAsia"/>
          <w:sz w:val="28"/>
          <w:szCs w:val="28"/>
        </w:rPr>
        <w:t>肩</w:t>
      </w:r>
      <w:proofErr w:type="gramEnd"/>
      <w:r w:rsidRPr="002F1437">
        <w:rPr>
          <w:rFonts w:ascii="標楷體" w:eastAsia="標楷體" w:hAnsi="標楷體" w:hint="eastAsia"/>
          <w:sz w:val="28"/>
          <w:szCs w:val="28"/>
        </w:rPr>
        <w:t>關節動力上肢，並與動力下肢進行機電控制與結構設計之系統整合、組裝及實機穿戴等項目。</w:t>
      </w:r>
      <w:proofErr w:type="gramStart"/>
      <w:r w:rsidRPr="002F1437">
        <w:rPr>
          <w:rFonts w:ascii="標楷體" w:eastAsia="標楷體" w:hAnsi="標楷體" w:hint="eastAsia"/>
          <w:sz w:val="28"/>
          <w:szCs w:val="28"/>
        </w:rPr>
        <w:t>經查原計畫115年度均有遭</w:t>
      </w:r>
      <w:proofErr w:type="gramEnd"/>
      <w:r w:rsidRPr="002F1437">
        <w:rPr>
          <w:rFonts w:ascii="標楷體" w:eastAsia="標楷體" w:hAnsi="標楷體" w:hint="eastAsia"/>
          <w:sz w:val="28"/>
          <w:szCs w:val="28"/>
        </w:rPr>
        <w:t>減列情事，惟詳細原因未見說明。</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此，建請國防部於3個月內就上述2案預算遭減列後，原預期計畫目標減列或調整哪些項目、應對措施方案及最終成果展示規劃等內容，向立法院外交及國防委員會提出書面報告。【529-5</w:t>
      </w:r>
      <w:r w:rsidRPr="002F1437">
        <w:rPr>
          <w:rFonts w:ascii="標楷體" w:eastAsia="標楷體" w:hAnsi="標楷體"/>
          <w:sz w:val="28"/>
          <w:szCs w:val="28"/>
        </w:rPr>
        <w:t>6</w:t>
      </w:r>
      <w:r w:rsidRPr="002F1437">
        <w:rPr>
          <w:rFonts w:ascii="標楷體" w:eastAsia="標楷體" w:hAnsi="標楷體" w:hint="eastAsia"/>
          <w:sz w:val="28"/>
          <w:szCs w:val="28"/>
        </w:rPr>
        <w:t>】原【419、420】</w:t>
      </w:r>
    </w:p>
    <w:p w14:paraId="523540F8"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提案人：馬文君　黃建賓　牛煦庭</w:t>
      </w:r>
    </w:p>
    <w:p w14:paraId="600A553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四)國軍高雄總醫院於2025年8月份發生電腦系統異常事件，顯示國軍醫院資訊機房穩定性、備援電力機制及資訊系統韌性仍有精進空間；國軍醫院肩負平、戰轉化下之醫療支援重任，倘平時即因機房跳電影響系統運作，戰時後勤支援量能恐更受影響。國防部軍醫局已</w:t>
      </w:r>
      <w:proofErr w:type="gramStart"/>
      <w:r w:rsidRPr="002F1437">
        <w:rPr>
          <w:rFonts w:ascii="標楷體" w:eastAsia="標楷體" w:hAnsi="標楷體" w:hint="eastAsia"/>
          <w:sz w:val="28"/>
          <w:szCs w:val="28"/>
        </w:rPr>
        <w:t>研</w:t>
      </w:r>
      <w:proofErr w:type="gramEnd"/>
      <w:r w:rsidRPr="002F1437">
        <w:rPr>
          <w:rFonts w:ascii="標楷體" w:eastAsia="標楷體" w:hAnsi="標楷體" w:hint="eastAsia"/>
          <w:sz w:val="28"/>
          <w:szCs w:val="28"/>
        </w:rPr>
        <w:t>擬資訊機房強化方案及頒布緊急應變作業規範，請確實管制驗證及定期查核，</w:t>
      </w:r>
      <w:proofErr w:type="gramStart"/>
      <w:r w:rsidRPr="002F1437">
        <w:rPr>
          <w:rFonts w:ascii="標楷體" w:eastAsia="標楷體" w:hAnsi="標楷體" w:hint="eastAsia"/>
          <w:sz w:val="28"/>
          <w:szCs w:val="28"/>
        </w:rPr>
        <w:t>以確維國軍</w:t>
      </w:r>
      <w:proofErr w:type="gramEnd"/>
      <w:r w:rsidRPr="002F1437">
        <w:rPr>
          <w:rFonts w:ascii="標楷體" w:eastAsia="標楷體" w:hAnsi="標楷體" w:hint="eastAsia"/>
          <w:sz w:val="28"/>
          <w:szCs w:val="28"/>
        </w:rPr>
        <w:t>醫院醫療系統穩定運作與資訊安全。【529-5</w:t>
      </w:r>
      <w:r w:rsidRPr="002F1437">
        <w:rPr>
          <w:rFonts w:ascii="標楷體" w:eastAsia="標楷體" w:hAnsi="標楷體"/>
          <w:sz w:val="28"/>
          <w:szCs w:val="28"/>
        </w:rPr>
        <w:t>7</w:t>
      </w:r>
      <w:r w:rsidRPr="002F1437">
        <w:rPr>
          <w:rFonts w:ascii="標楷體" w:eastAsia="標楷體" w:hAnsi="標楷體" w:hint="eastAsia"/>
          <w:sz w:val="28"/>
          <w:szCs w:val="28"/>
        </w:rPr>
        <w:t>】原【42</w:t>
      </w:r>
      <w:r w:rsidRPr="002F1437">
        <w:rPr>
          <w:rFonts w:ascii="標楷體" w:eastAsia="標楷體" w:hAnsi="標楷體"/>
          <w:sz w:val="28"/>
          <w:szCs w:val="28"/>
        </w:rPr>
        <w:t>2</w:t>
      </w:r>
      <w:r w:rsidRPr="002F1437">
        <w:rPr>
          <w:rFonts w:ascii="標楷體" w:eastAsia="標楷體" w:hAnsi="標楷體" w:hint="eastAsia"/>
          <w:sz w:val="28"/>
          <w:szCs w:val="28"/>
        </w:rPr>
        <w:t>】</w:t>
      </w:r>
    </w:p>
    <w:p w14:paraId="0774FBA0"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提案人：</w:t>
      </w:r>
      <w:proofErr w:type="gramStart"/>
      <w:r w:rsidRPr="002F1437">
        <w:rPr>
          <w:rFonts w:ascii="標楷體" w:eastAsia="標楷體" w:hAnsi="標楷體" w:hint="eastAsia"/>
          <w:sz w:val="28"/>
          <w:szCs w:val="28"/>
        </w:rPr>
        <w:t>林楚茵</w:t>
      </w:r>
      <w:proofErr w:type="gramEnd"/>
      <w:r w:rsidRPr="002F1437">
        <w:rPr>
          <w:rFonts w:ascii="標楷體" w:eastAsia="標楷體" w:hAnsi="標楷體" w:hint="eastAsia"/>
          <w:sz w:val="28"/>
          <w:szCs w:val="28"/>
        </w:rPr>
        <w:t xml:space="preserve">　陳俊宇　羅美玲</w:t>
      </w:r>
    </w:p>
    <w:p w14:paraId="2DE5E34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(二三五)</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年度國防部全民防衛動員署第1目「軍事行政」項下「政戰綜合作業」中「業務費」之「權利使用費」辦理有線電視收視(莒光園地)、新聞傳媒收視、各類全民國防活動影片後</w:t>
      </w:r>
      <w:r w:rsidRPr="002F1437">
        <w:rPr>
          <w:rFonts w:ascii="標楷體" w:eastAsia="標楷體" w:hAnsi="標楷體" w:hint="eastAsia"/>
          <w:sz w:val="28"/>
          <w:szCs w:val="28"/>
        </w:rPr>
        <w:lastRenderedPageBreak/>
        <w:t>製及微電影等各項業務所需權利使用費，計需428萬4千元。建請</w:t>
      </w:r>
      <w:proofErr w:type="gramStart"/>
      <w:r w:rsidRPr="002F1437">
        <w:rPr>
          <w:rFonts w:ascii="標楷體" w:eastAsia="標楷體" w:hAnsi="標楷體" w:hint="eastAsia"/>
          <w:sz w:val="28"/>
          <w:szCs w:val="28"/>
        </w:rPr>
        <w:t>國防部確依各</w:t>
      </w:r>
      <w:proofErr w:type="gramEnd"/>
      <w:r w:rsidRPr="002F1437">
        <w:rPr>
          <w:rFonts w:ascii="標楷體" w:eastAsia="標楷體" w:hAnsi="標楷體" w:hint="eastAsia"/>
          <w:sz w:val="28"/>
          <w:szCs w:val="28"/>
        </w:rPr>
        <w:t>駐地收視實需及市場行情</w:t>
      </w:r>
      <w:proofErr w:type="gramStart"/>
      <w:r w:rsidRPr="002F1437">
        <w:rPr>
          <w:rFonts w:ascii="標楷體" w:eastAsia="標楷體" w:hAnsi="標楷體" w:hint="eastAsia"/>
          <w:sz w:val="28"/>
          <w:szCs w:val="28"/>
        </w:rPr>
        <w:t>覈</w:t>
      </w:r>
      <w:proofErr w:type="gramEnd"/>
      <w:r w:rsidRPr="002F1437">
        <w:rPr>
          <w:rFonts w:ascii="標楷體" w:eastAsia="標楷體" w:hAnsi="標楷體" w:hint="eastAsia"/>
          <w:sz w:val="28"/>
          <w:szCs w:val="28"/>
        </w:rPr>
        <w:t>實編列，以符合國防預算編列之最大效益。【529-5</w:t>
      </w:r>
      <w:r w:rsidRPr="002F1437">
        <w:rPr>
          <w:rFonts w:ascii="標楷體" w:eastAsia="標楷體" w:hAnsi="標楷體"/>
          <w:sz w:val="28"/>
          <w:szCs w:val="28"/>
        </w:rPr>
        <w:t>8</w:t>
      </w:r>
      <w:r w:rsidRPr="002F1437">
        <w:rPr>
          <w:rFonts w:ascii="標楷體" w:eastAsia="標楷體" w:hAnsi="標楷體" w:hint="eastAsia"/>
          <w:sz w:val="28"/>
          <w:szCs w:val="28"/>
        </w:rPr>
        <w:t>】原【4</w:t>
      </w:r>
      <w:r w:rsidRPr="002F1437">
        <w:rPr>
          <w:rFonts w:ascii="標楷體" w:eastAsia="標楷體" w:hAnsi="標楷體"/>
          <w:sz w:val="28"/>
          <w:szCs w:val="28"/>
        </w:rPr>
        <w:t>34</w:t>
      </w:r>
      <w:r w:rsidRPr="002F1437">
        <w:rPr>
          <w:rFonts w:ascii="標楷體" w:eastAsia="標楷體" w:hAnsi="標楷體" w:hint="eastAsia"/>
          <w:sz w:val="28"/>
          <w:szCs w:val="28"/>
        </w:rPr>
        <w:t>】</w:t>
      </w:r>
    </w:p>
    <w:p w14:paraId="674CA61B"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028D4410"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(二三六)為提升民眾對全民防衛動員的認識，提高社會認同感，建議國防部全民防衛動員署應透過有系統、友善的閱讀方式、適度向民眾介紹「全民防衛動員」的架構與內涵，如公告每2年</w:t>
      </w:r>
      <w:proofErr w:type="gramStart"/>
      <w:r w:rsidRPr="002F1437">
        <w:rPr>
          <w:rFonts w:ascii="標楷體" w:eastAsia="標楷體" w:hAnsi="標楷體" w:hint="eastAsia"/>
          <w:sz w:val="28"/>
          <w:szCs w:val="28"/>
        </w:rPr>
        <w:t>策頒1次</w:t>
      </w:r>
      <w:proofErr w:type="gramEnd"/>
      <w:r w:rsidRPr="002F1437">
        <w:rPr>
          <w:rFonts w:ascii="標楷體" w:eastAsia="標楷體" w:hAnsi="標楷體" w:hint="eastAsia"/>
          <w:sz w:val="28"/>
          <w:szCs w:val="28"/>
        </w:rPr>
        <w:t>的動員準備綱領，以及介紹每年的動員、</w:t>
      </w:r>
      <w:proofErr w:type="gramStart"/>
      <w:r w:rsidRPr="002F1437">
        <w:rPr>
          <w:rFonts w:ascii="標楷體" w:eastAsia="標楷體" w:hAnsi="標楷體" w:hint="eastAsia"/>
          <w:sz w:val="28"/>
          <w:szCs w:val="28"/>
        </w:rPr>
        <w:t>災防</w:t>
      </w:r>
      <w:proofErr w:type="gramEnd"/>
      <w:r w:rsidRPr="002F1437">
        <w:rPr>
          <w:rFonts w:ascii="標楷體" w:eastAsia="標楷體" w:hAnsi="標楷體" w:hint="eastAsia"/>
          <w:sz w:val="28"/>
          <w:szCs w:val="28"/>
        </w:rPr>
        <w:t>、演習準備工作；另「臺灣全民安全指引」內容宜更周延納入弱勢族群（如身心障礙者、長者、行動不便者或需照護者等）實際需求與協助程序，以提高其完整性與實用性。【529-5</w:t>
      </w:r>
      <w:r w:rsidRPr="002F1437">
        <w:rPr>
          <w:rFonts w:ascii="標楷體" w:eastAsia="標楷體" w:hAnsi="標楷體"/>
          <w:sz w:val="28"/>
          <w:szCs w:val="28"/>
        </w:rPr>
        <w:t>9</w:t>
      </w:r>
      <w:r w:rsidRPr="002F1437">
        <w:rPr>
          <w:rFonts w:ascii="標楷體" w:eastAsia="標楷體" w:hAnsi="標楷體" w:hint="eastAsia"/>
          <w:sz w:val="28"/>
          <w:szCs w:val="28"/>
        </w:rPr>
        <w:t>】原【43</w:t>
      </w:r>
      <w:r w:rsidRPr="002F1437">
        <w:rPr>
          <w:rFonts w:ascii="標楷體" w:eastAsia="標楷體" w:hAnsi="標楷體"/>
          <w:sz w:val="28"/>
          <w:szCs w:val="28"/>
        </w:rPr>
        <w:t>5</w:t>
      </w:r>
      <w:r w:rsidRPr="002F1437">
        <w:rPr>
          <w:rFonts w:ascii="標楷體" w:eastAsia="標楷體" w:hAnsi="標楷體" w:hint="eastAsia"/>
          <w:sz w:val="28"/>
          <w:szCs w:val="28"/>
        </w:rPr>
        <w:t>】【43</w:t>
      </w:r>
      <w:r w:rsidRPr="002F1437">
        <w:rPr>
          <w:rFonts w:ascii="標楷體" w:eastAsia="標楷體" w:hAnsi="標楷體"/>
          <w:sz w:val="28"/>
          <w:szCs w:val="28"/>
        </w:rPr>
        <w:t>6</w:t>
      </w:r>
      <w:r w:rsidRPr="002F1437">
        <w:rPr>
          <w:rFonts w:ascii="標楷體" w:eastAsia="標楷體" w:hAnsi="標楷體" w:hint="eastAsia"/>
          <w:sz w:val="28"/>
          <w:szCs w:val="28"/>
        </w:rPr>
        <w:t>】</w:t>
      </w:r>
    </w:p>
    <w:p w14:paraId="0078BCA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提案人：沈伯洋　羅美玲　陳冠廷　陳俊宇　</w:t>
      </w:r>
    </w:p>
    <w:p w14:paraId="32EA3E4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(二三七)</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年度國防部國防大學第3目「教育訓練業務」項下「教育行政」中「業務費」之「一般事務費」預算編列7,075萬7千元。據媒體報導，國防大學發生</w:t>
      </w:r>
      <w:proofErr w:type="gramStart"/>
      <w:r w:rsidRPr="002F1437">
        <w:rPr>
          <w:rFonts w:ascii="標楷體" w:eastAsia="標楷體" w:hAnsi="標楷體" w:hint="eastAsia"/>
          <w:sz w:val="28"/>
          <w:szCs w:val="28"/>
        </w:rPr>
        <w:t>校園霸凌案件</w:t>
      </w:r>
      <w:proofErr w:type="gramEnd"/>
      <w:r w:rsidRPr="002F1437">
        <w:rPr>
          <w:rFonts w:ascii="標楷體" w:eastAsia="標楷體" w:hAnsi="標楷體" w:hint="eastAsia"/>
          <w:sz w:val="28"/>
          <w:szCs w:val="28"/>
        </w:rPr>
        <w:t>，校方啟動調查，最終需動用校外委員介入，反映出「教育行政」科目所支持的日常學生管理、法律諮詢及評議流程，在第一時間預防與內部公正調查的功能上存有缺失。請國防部國防大學加強師生間之溝通與意見反應機制，另持續宣導申訴評議委員會獨立性，對反映事項，</w:t>
      </w:r>
      <w:proofErr w:type="gramStart"/>
      <w:r w:rsidRPr="002F1437">
        <w:rPr>
          <w:rFonts w:ascii="標楷體" w:eastAsia="標楷體" w:hAnsi="標楷體" w:hint="eastAsia"/>
          <w:sz w:val="28"/>
          <w:szCs w:val="28"/>
        </w:rPr>
        <w:t>均依實際</w:t>
      </w:r>
      <w:proofErr w:type="gramEnd"/>
      <w:r w:rsidRPr="002F1437">
        <w:rPr>
          <w:rFonts w:ascii="標楷體" w:eastAsia="標楷體" w:hAnsi="標楷體" w:hint="eastAsia"/>
          <w:sz w:val="28"/>
          <w:szCs w:val="28"/>
        </w:rPr>
        <w:t>內容與性質妥慎處理，建立理性溝通、相互尊重原則，營造良好校園環境與順暢溝通氛圍。【529-</w:t>
      </w:r>
      <w:r w:rsidRPr="002F1437">
        <w:rPr>
          <w:rFonts w:ascii="標楷體" w:eastAsia="標楷體" w:hAnsi="標楷體"/>
          <w:sz w:val="28"/>
          <w:szCs w:val="28"/>
        </w:rPr>
        <w:t>60</w:t>
      </w:r>
      <w:r w:rsidRPr="002F1437">
        <w:rPr>
          <w:rFonts w:ascii="標楷體" w:eastAsia="標楷體" w:hAnsi="標楷體" w:hint="eastAsia"/>
          <w:sz w:val="28"/>
          <w:szCs w:val="28"/>
        </w:rPr>
        <w:t>】原【451】</w:t>
      </w:r>
    </w:p>
    <w:p w14:paraId="5F63A13E"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0C2DBFD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(二三八)</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年度國防部中正國防幹部預備學校第3目「教育訓練業務」項下「教育行政」預算編列9,539萬5千元。中正國防</w:t>
      </w:r>
      <w:r w:rsidRPr="002F1437">
        <w:rPr>
          <w:rFonts w:ascii="標楷體" w:eastAsia="標楷體" w:hAnsi="標楷體" w:hint="eastAsia"/>
          <w:sz w:val="28"/>
          <w:szCs w:val="28"/>
        </w:rPr>
        <w:lastRenderedPageBreak/>
        <w:t>幹部預備學校近年屢次發生學生因志趣不合或其他因素退學或遭開除，導致基層軍官來源不穩。請國防部詳述說明甄選入學、適應輔導及生涯適性發展等相關精進作為，有效提升學生在學穩定性及人才培育成效。【529-</w:t>
      </w:r>
      <w:r w:rsidRPr="002F1437">
        <w:rPr>
          <w:rFonts w:ascii="標楷體" w:eastAsia="標楷體" w:hAnsi="標楷體"/>
          <w:sz w:val="28"/>
          <w:szCs w:val="28"/>
        </w:rPr>
        <w:t>61</w:t>
      </w:r>
      <w:r w:rsidRPr="002F1437">
        <w:rPr>
          <w:rFonts w:ascii="標楷體" w:eastAsia="標楷體" w:hAnsi="標楷體" w:hint="eastAsia"/>
          <w:sz w:val="28"/>
          <w:szCs w:val="28"/>
        </w:rPr>
        <w:t>】原【45</w:t>
      </w:r>
      <w:r w:rsidRPr="002F1437">
        <w:rPr>
          <w:rFonts w:ascii="標楷體" w:eastAsia="標楷體" w:hAnsi="標楷體"/>
          <w:sz w:val="28"/>
          <w:szCs w:val="28"/>
        </w:rPr>
        <w:t>9</w:t>
      </w:r>
      <w:r w:rsidRPr="002F1437">
        <w:rPr>
          <w:rFonts w:ascii="標楷體" w:eastAsia="標楷體" w:hAnsi="標楷體" w:hint="eastAsia"/>
          <w:sz w:val="28"/>
          <w:szCs w:val="28"/>
        </w:rPr>
        <w:t>】</w:t>
      </w:r>
    </w:p>
    <w:p w14:paraId="5224B9D9"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65FA9C8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(二三九)</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年度國防部參謀本部第1目「軍事行政」項下「人事行政」中「業務費」之「一般事務費」預算編列5,077萬7千元（含媒體政策及業務宣導費1</w:t>
      </w:r>
      <w:r w:rsidRPr="002F1437">
        <w:rPr>
          <w:rFonts w:ascii="標楷體" w:eastAsia="標楷體" w:hAnsi="標楷體"/>
          <w:sz w:val="28"/>
          <w:szCs w:val="28"/>
        </w:rPr>
        <w:t>,</w:t>
      </w:r>
      <w:r w:rsidRPr="002F1437">
        <w:rPr>
          <w:rFonts w:ascii="標楷體" w:eastAsia="標楷體" w:hAnsi="標楷體" w:hint="eastAsia"/>
          <w:sz w:val="28"/>
          <w:szCs w:val="28"/>
        </w:rPr>
        <w:t>000萬元）。參謀本部人事參謀次長室於</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年度編列預算辦理「各招募班隊網路行銷專案廣告」、「各招募班隊電視廣告」及「</w:t>
      </w:r>
      <w:proofErr w:type="gramStart"/>
      <w:r w:rsidRPr="002F1437">
        <w:rPr>
          <w:rFonts w:ascii="標楷體" w:eastAsia="標楷體" w:hAnsi="標楷體" w:hint="eastAsia"/>
          <w:sz w:val="28"/>
          <w:szCs w:val="28"/>
        </w:rPr>
        <w:t>臺</w:t>
      </w:r>
      <w:proofErr w:type="gramEnd"/>
      <w:r w:rsidRPr="002F1437">
        <w:rPr>
          <w:rFonts w:ascii="標楷體" w:eastAsia="標楷體" w:hAnsi="標楷體" w:hint="eastAsia"/>
          <w:sz w:val="28"/>
          <w:szCs w:val="28"/>
        </w:rPr>
        <w:t>鐵列車車廂內廣告」等招募宣傳作業。</w:t>
      </w:r>
      <w:proofErr w:type="gramStart"/>
      <w:r w:rsidRPr="002F1437">
        <w:rPr>
          <w:rFonts w:ascii="標楷體" w:eastAsia="標楷體" w:hAnsi="標楷體" w:hint="eastAsia"/>
          <w:sz w:val="28"/>
          <w:szCs w:val="28"/>
        </w:rPr>
        <w:t>然查近年</w:t>
      </w:r>
      <w:proofErr w:type="gramEnd"/>
      <w:r w:rsidRPr="002F1437">
        <w:rPr>
          <w:rFonts w:ascii="標楷體" w:eastAsia="標楷體" w:hAnsi="標楷體" w:hint="eastAsia"/>
          <w:sz w:val="28"/>
          <w:szCs w:val="28"/>
        </w:rPr>
        <w:t>國軍志願役員額達成率</w:t>
      </w:r>
      <w:proofErr w:type="gramStart"/>
      <w:r w:rsidRPr="002F1437">
        <w:rPr>
          <w:rFonts w:ascii="標楷體" w:eastAsia="標楷體" w:hAnsi="標楷體" w:hint="eastAsia"/>
          <w:sz w:val="28"/>
          <w:szCs w:val="28"/>
        </w:rPr>
        <w:t>受少子</w:t>
      </w:r>
      <w:proofErr w:type="gramEnd"/>
      <w:r w:rsidRPr="002F1437">
        <w:rPr>
          <w:rFonts w:ascii="標楷體" w:eastAsia="標楷體" w:hAnsi="標楷體" w:hint="eastAsia"/>
          <w:sz w:val="28"/>
          <w:szCs w:val="28"/>
        </w:rPr>
        <w:t>化影響持續低迷，傳統廣告媒體宣傳之實質轉換效益缺乏量化評估報告。建請國防部強化招募宣傳作為，提升招募成效，並於3個月內向立法院外交及國防委員會提出書面報告。【529-62】原【4</w:t>
      </w:r>
      <w:r w:rsidRPr="002F1437">
        <w:rPr>
          <w:rFonts w:ascii="標楷體" w:eastAsia="標楷體" w:hAnsi="標楷體"/>
          <w:sz w:val="28"/>
          <w:szCs w:val="28"/>
        </w:rPr>
        <w:t>66</w:t>
      </w:r>
      <w:r w:rsidRPr="002F1437">
        <w:rPr>
          <w:rFonts w:ascii="標楷體" w:eastAsia="標楷體" w:hAnsi="標楷體" w:hint="eastAsia"/>
          <w:sz w:val="28"/>
          <w:szCs w:val="28"/>
        </w:rPr>
        <w:t>】</w:t>
      </w:r>
    </w:p>
    <w:p w14:paraId="5A532FE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44614A0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(二四○)近年國軍員額異動較大，且勳章製作成本隨原物料調整，宜考量現行庫存及核發需求，請國防部針對</w:t>
      </w:r>
      <w:proofErr w:type="gramStart"/>
      <w:r w:rsidRPr="002F1437">
        <w:rPr>
          <w:rFonts w:ascii="標楷體" w:eastAsia="標楷體" w:hAnsi="標楷體" w:hint="eastAsia"/>
          <w:sz w:val="28"/>
          <w:szCs w:val="28"/>
        </w:rPr>
        <w:t>勳</w:t>
      </w:r>
      <w:proofErr w:type="gramEnd"/>
      <w:r w:rsidRPr="002F1437">
        <w:rPr>
          <w:rFonts w:ascii="標楷體" w:eastAsia="標楷體" w:hAnsi="標楷體" w:hint="eastAsia"/>
          <w:sz w:val="28"/>
          <w:szCs w:val="28"/>
        </w:rPr>
        <w:t>獎章作業維持機制通盤檢討，以妥善規劃後續採購及經費運用，以昭</w:t>
      </w:r>
      <w:proofErr w:type="gramStart"/>
      <w:r w:rsidRPr="002F1437">
        <w:rPr>
          <w:rFonts w:ascii="標楷體" w:eastAsia="標楷體" w:hAnsi="標楷體" w:hint="eastAsia"/>
          <w:sz w:val="28"/>
          <w:szCs w:val="28"/>
        </w:rPr>
        <w:t>懋賞並</w:t>
      </w:r>
      <w:proofErr w:type="gramEnd"/>
      <w:r w:rsidRPr="002F1437">
        <w:rPr>
          <w:rFonts w:ascii="標楷體" w:eastAsia="標楷體" w:hAnsi="標楷體" w:hint="eastAsia"/>
          <w:sz w:val="28"/>
          <w:szCs w:val="28"/>
        </w:rPr>
        <w:t>維護官兵權益。【529-63】原【46</w:t>
      </w:r>
      <w:r w:rsidRPr="002F1437">
        <w:rPr>
          <w:rFonts w:ascii="標楷體" w:eastAsia="標楷體" w:hAnsi="標楷體"/>
          <w:sz w:val="28"/>
          <w:szCs w:val="28"/>
        </w:rPr>
        <w:t>7</w:t>
      </w:r>
      <w:r w:rsidRPr="002F1437">
        <w:rPr>
          <w:rFonts w:ascii="標楷體" w:eastAsia="標楷體" w:hAnsi="標楷體" w:hint="eastAsia"/>
          <w:sz w:val="28"/>
          <w:szCs w:val="28"/>
        </w:rPr>
        <w:t>】</w:t>
      </w:r>
    </w:p>
    <w:p w14:paraId="636175E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2CF457A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(二四一)查國防部自113年起回復徵集服常備兵現役、並採取主戰部隊以志願役為主，守備部隊以義務役為主之兵力結構。惟雖志願役人力仍為作戰部隊構成主力，但仍有眾多戰鬥部隊編現比不及</w:t>
      </w:r>
      <w:r>
        <w:rPr>
          <w:rFonts w:ascii="標楷體" w:eastAsia="標楷體" w:hAnsi="標楷體" w:hint="eastAsia"/>
          <w:sz w:val="28"/>
          <w:szCs w:val="28"/>
        </w:rPr>
        <w:t>八</w:t>
      </w:r>
      <w:r w:rsidRPr="002F1437">
        <w:rPr>
          <w:rFonts w:ascii="標楷體" w:eastAsia="標楷體" w:hAnsi="標楷體" w:hint="eastAsia"/>
          <w:sz w:val="28"/>
          <w:szCs w:val="28"/>
        </w:rPr>
        <w:t>成，致部隊需將義務役士兵編入部分主戰部隊，以因應人力空缺。</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此，為敦促國防部允宜就志願役人力不足</w:t>
      </w:r>
      <w:proofErr w:type="gramStart"/>
      <w:r w:rsidRPr="002F1437">
        <w:rPr>
          <w:rFonts w:ascii="標楷體" w:eastAsia="標楷體" w:hAnsi="標楷體" w:hint="eastAsia"/>
          <w:sz w:val="28"/>
          <w:szCs w:val="28"/>
        </w:rPr>
        <w:t>現況妥思因應</w:t>
      </w:r>
      <w:proofErr w:type="gramEnd"/>
      <w:r w:rsidRPr="002F1437">
        <w:rPr>
          <w:rFonts w:ascii="標楷體" w:eastAsia="標楷體" w:hAnsi="標楷體" w:hint="eastAsia"/>
          <w:sz w:val="28"/>
          <w:szCs w:val="28"/>
        </w:rPr>
        <w:t>對策，</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請國防部於3個月內向立法院外交及國防</w:t>
      </w:r>
      <w:r w:rsidRPr="002F1437">
        <w:rPr>
          <w:rFonts w:ascii="標楷體" w:eastAsia="標楷體" w:hAnsi="標楷體" w:hint="eastAsia"/>
          <w:sz w:val="28"/>
          <w:szCs w:val="28"/>
        </w:rPr>
        <w:lastRenderedPageBreak/>
        <w:t>委員會提出書面報告。【529-6</w:t>
      </w:r>
      <w:r w:rsidRPr="002F1437">
        <w:rPr>
          <w:rFonts w:ascii="標楷體" w:eastAsia="標楷體" w:hAnsi="標楷體"/>
          <w:sz w:val="28"/>
          <w:szCs w:val="28"/>
        </w:rPr>
        <w:t>4</w:t>
      </w:r>
      <w:r w:rsidRPr="002F1437">
        <w:rPr>
          <w:rFonts w:ascii="標楷體" w:eastAsia="標楷體" w:hAnsi="標楷體" w:hint="eastAsia"/>
          <w:sz w:val="28"/>
          <w:szCs w:val="28"/>
        </w:rPr>
        <w:t>】原【4</w:t>
      </w:r>
      <w:r w:rsidRPr="002F1437">
        <w:rPr>
          <w:rFonts w:ascii="標楷體" w:eastAsia="標楷體" w:hAnsi="標楷體"/>
          <w:sz w:val="28"/>
          <w:szCs w:val="28"/>
        </w:rPr>
        <w:t>63</w:t>
      </w:r>
      <w:r w:rsidRPr="002F1437">
        <w:rPr>
          <w:rFonts w:ascii="標楷體" w:eastAsia="標楷體" w:hAnsi="標楷體" w:hint="eastAsia"/>
          <w:sz w:val="28"/>
          <w:szCs w:val="28"/>
        </w:rPr>
        <w:t>】</w:t>
      </w:r>
    </w:p>
    <w:p w14:paraId="34D3D23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提案人：羅美玲　陳俊宇　陳冠廷　</w:t>
      </w:r>
    </w:p>
    <w:p w14:paraId="3D33C645"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(二四二)查國防部</w:t>
      </w:r>
      <w:proofErr w:type="gramStart"/>
      <w:r w:rsidRPr="002F1437">
        <w:rPr>
          <w:rFonts w:ascii="標楷體" w:eastAsia="標楷體" w:hAnsi="標楷體" w:hint="eastAsia"/>
          <w:sz w:val="28"/>
          <w:szCs w:val="28"/>
        </w:rPr>
        <w:t>110</w:t>
      </w:r>
      <w:proofErr w:type="gramEnd"/>
      <w:r w:rsidRPr="002F1437">
        <w:rPr>
          <w:rFonts w:ascii="標楷體" w:eastAsia="標楷體" w:hAnsi="標楷體" w:hint="eastAsia"/>
          <w:sz w:val="28"/>
          <w:szCs w:val="28"/>
        </w:rPr>
        <w:t>年度軍費生任官未服滿年限而提前退伍人數僅521人，然112、113年度提前退伍</w:t>
      </w:r>
      <w:proofErr w:type="gramStart"/>
      <w:r w:rsidRPr="002F1437">
        <w:rPr>
          <w:rFonts w:ascii="標楷體" w:eastAsia="標楷體" w:hAnsi="標楷體" w:hint="eastAsia"/>
          <w:sz w:val="28"/>
          <w:szCs w:val="28"/>
        </w:rPr>
        <w:t>人數均逾千</w:t>
      </w:r>
      <w:proofErr w:type="gramEnd"/>
      <w:r w:rsidRPr="002F1437">
        <w:rPr>
          <w:rFonts w:ascii="標楷體" w:eastAsia="標楷體" w:hAnsi="標楷體" w:hint="eastAsia"/>
          <w:sz w:val="28"/>
          <w:szCs w:val="28"/>
        </w:rPr>
        <w:t>人，顯示近2年軍費畢業生未服滿年限而提前退伍者居高不下，允宜檢討原因並妥謀對策。</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此，為敦促國防部評估軍費生任官未服滿現役而提前退伍之原因、並妥謀對策精進軍費生續留誘因，</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請國防部於3個月內向立法院外交及國防委員會提出書面報告。【529-6</w:t>
      </w:r>
      <w:r w:rsidRPr="002F1437">
        <w:rPr>
          <w:rFonts w:ascii="標楷體" w:eastAsia="標楷體" w:hAnsi="標楷體"/>
          <w:sz w:val="28"/>
          <w:szCs w:val="28"/>
        </w:rPr>
        <w:t>5</w:t>
      </w:r>
      <w:r w:rsidRPr="002F1437">
        <w:rPr>
          <w:rFonts w:ascii="標楷體" w:eastAsia="標楷體" w:hAnsi="標楷體" w:hint="eastAsia"/>
          <w:sz w:val="28"/>
          <w:szCs w:val="28"/>
        </w:rPr>
        <w:t>】原【46</w:t>
      </w:r>
      <w:r w:rsidRPr="002F1437">
        <w:rPr>
          <w:rFonts w:ascii="標楷體" w:eastAsia="標楷體" w:hAnsi="標楷體"/>
          <w:sz w:val="28"/>
          <w:szCs w:val="28"/>
        </w:rPr>
        <w:t>4</w:t>
      </w:r>
      <w:r w:rsidRPr="002F1437">
        <w:rPr>
          <w:rFonts w:ascii="標楷體" w:eastAsia="標楷體" w:hAnsi="標楷體" w:hint="eastAsia"/>
          <w:sz w:val="28"/>
          <w:szCs w:val="28"/>
        </w:rPr>
        <w:t>】</w:t>
      </w:r>
    </w:p>
    <w:p w14:paraId="064A1372"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提案人：羅美玲　陳俊宇　陳冠廷　</w:t>
      </w:r>
    </w:p>
    <w:p w14:paraId="62D8AFBD"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(二四三)</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於近期海域執法、灰色地帶衝突及跨機關海面監控需求日益增加，為強化海域情監</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整合能力及提升行政透明，相關資訊整合及公開應依政府資訊公開法及機密保護規定，在不影響國家安全並去除機敏資訊前提下，適度公開非機敏之海空域資訊；然經查國防部所公布之「海空動態示意圖」呈現方式與海洋委員會海巡署有異，</w:t>
      </w:r>
      <w:proofErr w:type="gramStart"/>
      <w:r w:rsidRPr="002F1437">
        <w:rPr>
          <w:rFonts w:ascii="標楷體" w:eastAsia="標楷體" w:hAnsi="標楷體" w:hint="eastAsia"/>
          <w:sz w:val="28"/>
          <w:szCs w:val="28"/>
        </w:rPr>
        <w:t>鑑</w:t>
      </w:r>
      <w:proofErr w:type="gramEnd"/>
      <w:r w:rsidRPr="002F1437">
        <w:rPr>
          <w:rFonts w:ascii="標楷體" w:eastAsia="標楷體" w:hAnsi="標楷體" w:hint="eastAsia"/>
          <w:sz w:val="28"/>
          <w:szCs w:val="28"/>
        </w:rPr>
        <w:t>於兩機關對於海空敵情示意圖之發布標準、座標精確度及去機敏化規格長期不一，不僅造成資訊落差，更易衍生假訊息擾亂民心，</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要求國防部應提供標準化範例，並加強橫向協調與溝通，維持資料之一致性，以增進政府透明治理與社會信任。【529-6</w:t>
      </w:r>
      <w:r w:rsidRPr="002F1437">
        <w:rPr>
          <w:rFonts w:ascii="標楷體" w:eastAsia="標楷體" w:hAnsi="標楷體"/>
          <w:sz w:val="28"/>
          <w:szCs w:val="28"/>
        </w:rPr>
        <w:t>6</w:t>
      </w:r>
      <w:r w:rsidRPr="002F1437">
        <w:rPr>
          <w:rFonts w:ascii="標楷體" w:eastAsia="標楷體" w:hAnsi="標楷體" w:hint="eastAsia"/>
          <w:sz w:val="28"/>
          <w:szCs w:val="28"/>
        </w:rPr>
        <w:t>】原【46</w:t>
      </w:r>
      <w:r w:rsidRPr="002F1437">
        <w:rPr>
          <w:rFonts w:ascii="標楷體" w:eastAsia="標楷體" w:hAnsi="標楷體"/>
          <w:sz w:val="28"/>
          <w:szCs w:val="28"/>
        </w:rPr>
        <w:t>8</w:t>
      </w:r>
      <w:r w:rsidRPr="002F1437">
        <w:rPr>
          <w:rFonts w:ascii="標楷體" w:eastAsia="標楷體" w:hAnsi="標楷體" w:hint="eastAsia"/>
          <w:sz w:val="28"/>
          <w:szCs w:val="28"/>
        </w:rPr>
        <w:t>】</w:t>
      </w:r>
    </w:p>
    <w:p w14:paraId="2DDACFC3"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提案人：馬文君　黃　仁　牛煦庭　</w:t>
      </w:r>
    </w:p>
    <w:p w14:paraId="3E61271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(二四四)查國防部111至113年度志願役</w:t>
      </w:r>
      <w:proofErr w:type="gramStart"/>
      <w:r w:rsidRPr="002F1437">
        <w:rPr>
          <w:rFonts w:ascii="標楷體" w:eastAsia="標楷體" w:hAnsi="標楷體" w:hint="eastAsia"/>
          <w:sz w:val="28"/>
          <w:szCs w:val="28"/>
        </w:rPr>
        <w:t>士兵招獲人數</w:t>
      </w:r>
      <w:proofErr w:type="gramEnd"/>
      <w:r w:rsidRPr="002F1437">
        <w:rPr>
          <w:rFonts w:ascii="標楷體" w:eastAsia="標楷體" w:hAnsi="標楷體" w:hint="eastAsia"/>
          <w:sz w:val="28"/>
          <w:szCs w:val="28"/>
        </w:rPr>
        <w:t>，連續</w:t>
      </w:r>
      <w:proofErr w:type="gramStart"/>
      <w:r w:rsidRPr="002F1437">
        <w:rPr>
          <w:rFonts w:ascii="標楷體" w:eastAsia="標楷體" w:hAnsi="標楷體" w:hint="eastAsia"/>
          <w:sz w:val="28"/>
          <w:szCs w:val="28"/>
        </w:rPr>
        <w:t>3年均未達</w:t>
      </w:r>
      <w:proofErr w:type="gramEnd"/>
      <w:r w:rsidRPr="002F1437">
        <w:rPr>
          <w:rFonts w:ascii="標楷體" w:eastAsia="標楷體" w:hAnsi="標楷體" w:hint="eastAsia"/>
          <w:sz w:val="28"/>
          <w:szCs w:val="28"/>
        </w:rPr>
        <w:t>計畫目標，且因不適服現役而辦理提前離營每年平均人數已達3,263人，對我國軍事發展及建軍計畫影響甚</w:t>
      </w:r>
      <w:proofErr w:type="gramStart"/>
      <w:r w:rsidRPr="002F1437">
        <w:rPr>
          <w:rFonts w:ascii="標楷體" w:eastAsia="標楷體" w:hAnsi="標楷體" w:hint="eastAsia"/>
          <w:sz w:val="28"/>
          <w:szCs w:val="28"/>
        </w:rPr>
        <w:t>鉅</w:t>
      </w:r>
      <w:proofErr w:type="gramEnd"/>
      <w:r w:rsidRPr="002F1437">
        <w:rPr>
          <w:rFonts w:ascii="標楷體" w:eastAsia="標楷體" w:hAnsi="標楷體" w:hint="eastAsia"/>
          <w:sz w:val="28"/>
          <w:szCs w:val="28"/>
        </w:rPr>
        <w:t>，允宜檢討原因並妥謀對策。為督促國防部檢討精進士兵招募作業及</w:t>
      </w:r>
      <w:proofErr w:type="gramStart"/>
      <w:r w:rsidRPr="002F1437">
        <w:rPr>
          <w:rFonts w:ascii="標楷體" w:eastAsia="標楷體" w:hAnsi="標楷體" w:hint="eastAsia"/>
          <w:sz w:val="28"/>
          <w:szCs w:val="28"/>
        </w:rPr>
        <w:t>汰</w:t>
      </w:r>
      <w:proofErr w:type="gramEnd"/>
      <w:r w:rsidRPr="002F1437">
        <w:rPr>
          <w:rFonts w:ascii="標楷體" w:eastAsia="標楷體" w:hAnsi="標楷體" w:hint="eastAsia"/>
          <w:sz w:val="28"/>
          <w:szCs w:val="28"/>
        </w:rPr>
        <w:t>除規定，</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請國防部於3個月內向立法院外交及國防委員</w:t>
      </w:r>
      <w:r w:rsidRPr="002F1437">
        <w:rPr>
          <w:rFonts w:ascii="標楷體" w:eastAsia="標楷體" w:hAnsi="標楷體" w:hint="eastAsia"/>
          <w:sz w:val="28"/>
          <w:szCs w:val="28"/>
        </w:rPr>
        <w:lastRenderedPageBreak/>
        <w:t>會提出書面報告。【529-6</w:t>
      </w:r>
      <w:r w:rsidRPr="002F1437">
        <w:rPr>
          <w:rFonts w:ascii="標楷體" w:eastAsia="標楷體" w:hAnsi="標楷體"/>
          <w:sz w:val="28"/>
          <w:szCs w:val="28"/>
        </w:rPr>
        <w:t>7</w:t>
      </w:r>
      <w:r w:rsidRPr="002F1437">
        <w:rPr>
          <w:rFonts w:ascii="標楷體" w:eastAsia="標楷體" w:hAnsi="標楷體" w:hint="eastAsia"/>
          <w:sz w:val="28"/>
          <w:szCs w:val="28"/>
        </w:rPr>
        <w:t>】原【46</w:t>
      </w:r>
      <w:r w:rsidRPr="002F1437">
        <w:rPr>
          <w:rFonts w:ascii="標楷體" w:eastAsia="標楷體" w:hAnsi="標楷體"/>
          <w:sz w:val="28"/>
          <w:szCs w:val="28"/>
        </w:rPr>
        <w:t>9</w:t>
      </w:r>
      <w:r w:rsidRPr="002F1437">
        <w:rPr>
          <w:rFonts w:ascii="標楷體" w:eastAsia="標楷體" w:hAnsi="標楷體" w:hint="eastAsia"/>
          <w:sz w:val="28"/>
          <w:szCs w:val="28"/>
        </w:rPr>
        <w:t>】</w:t>
      </w:r>
    </w:p>
    <w:p w14:paraId="30262AA6"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提案人：羅美玲　陳俊宇　陳冠廷　</w:t>
      </w:r>
    </w:p>
    <w:p w14:paraId="433EF51A"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(二四五)</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年度國防部參謀本部第3目「教育訓練業務」項下「訓練綜合作業」中「業務費」預算編列2億535萬3千元。國防部訓練參謀次長室於</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預算內編列經費辦理「藉各項演訓仿真作戰戰場場景」，驗證電子及網路作戰部隊於複雜電磁環境下之應處能力。然近年中共對我電磁頻譜干擾與網路攻擊日趨頻繁，國軍雖年年執行演練，但對於「仿真電磁干擾環境」之建置程度，以及如何具體評估部隊在電子干擾下之通訊韌性，缺乏透明的量化指標與驗證結報。</w:t>
      </w:r>
      <w:proofErr w:type="gramStart"/>
      <w:r w:rsidRPr="002F1437">
        <w:rPr>
          <w:rFonts w:ascii="標楷體" w:eastAsia="標楷體" w:hAnsi="標楷體" w:hint="eastAsia"/>
          <w:sz w:val="28"/>
          <w:szCs w:val="28"/>
        </w:rPr>
        <w:t>此外，</w:t>
      </w:r>
      <w:proofErr w:type="gramEnd"/>
      <w:r w:rsidRPr="002F1437">
        <w:rPr>
          <w:rFonts w:ascii="標楷體" w:eastAsia="標楷體" w:hAnsi="標楷體" w:hint="eastAsia"/>
          <w:sz w:val="28"/>
          <w:szCs w:val="28"/>
        </w:rPr>
        <w:t>相關訓練場地之數位化建置與實際戰場環境之落差，亦可能導致驗證成效失真。</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要求國防部持續強化部隊於複雜電磁環境下之應處能力，以達防衛作戰效益。【529-6</w:t>
      </w:r>
      <w:r w:rsidRPr="002F1437">
        <w:rPr>
          <w:rFonts w:ascii="標楷體" w:eastAsia="標楷體" w:hAnsi="標楷體"/>
          <w:sz w:val="28"/>
          <w:szCs w:val="28"/>
        </w:rPr>
        <w:t>8</w:t>
      </w:r>
      <w:r w:rsidRPr="002F1437">
        <w:rPr>
          <w:rFonts w:ascii="標楷體" w:eastAsia="標楷體" w:hAnsi="標楷體" w:hint="eastAsia"/>
          <w:sz w:val="28"/>
          <w:szCs w:val="28"/>
        </w:rPr>
        <w:t>】原【4</w:t>
      </w:r>
      <w:r w:rsidRPr="002F1437">
        <w:rPr>
          <w:rFonts w:ascii="標楷體" w:eastAsia="標楷體" w:hAnsi="標楷體"/>
          <w:sz w:val="28"/>
          <w:szCs w:val="28"/>
        </w:rPr>
        <w:t>78</w:t>
      </w:r>
      <w:r w:rsidRPr="002F1437">
        <w:rPr>
          <w:rFonts w:ascii="標楷體" w:eastAsia="標楷體" w:hAnsi="標楷體" w:hint="eastAsia"/>
          <w:sz w:val="28"/>
          <w:szCs w:val="28"/>
        </w:rPr>
        <w:t>】</w:t>
      </w:r>
    </w:p>
    <w:p w14:paraId="614DB545"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7D2FF533"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(二四六)</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年度國防部參謀本部第4目「後勤及通資業務」項下「通信電子與資訊管理」中「設備及投資」之「資訊軟硬體設備費」預算編列3,580萬4千元。國防部通信電子資訊參謀次長室於</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年度編列經費辦理「通信電子與資訊管理」</w:t>
      </w:r>
      <w:proofErr w:type="gramStart"/>
      <w:r w:rsidRPr="002F1437">
        <w:rPr>
          <w:rFonts w:ascii="標楷體" w:eastAsia="標楷體" w:hAnsi="標楷體" w:hint="eastAsia"/>
          <w:sz w:val="28"/>
          <w:szCs w:val="28"/>
        </w:rPr>
        <w:t>—</w:t>
      </w:r>
      <w:proofErr w:type="gramEnd"/>
      <w:r w:rsidRPr="002F1437">
        <w:rPr>
          <w:rFonts w:ascii="標楷體" w:eastAsia="標楷體" w:hAnsi="標楷體" w:hint="eastAsia"/>
          <w:sz w:val="28"/>
          <w:szCs w:val="28"/>
        </w:rPr>
        <w:t>「國軍資訊磁區加密防護提升暨螢幕浮水印軟體授權」（計598萬8千元）等多</w:t>
      </w:r>
      <w:proofErr w:type="gramStart"/>
      <w:r w:rsidRPr="002F1437">
        <w:rPr>
          <w:rFonts w:ascii="標楷體" w:eastAsia="標楷體" w:hAnsi="標楷體" w:hint="eastAsia"/>
          <w:sz w:val="28"/>
          <w:szCs w:val="28"/>
        </w:rPr>
        <w:t>項資安</w:t>
      </w:r>
      <w:proofErr w:type="gramEnd"/>
      <w:r w:rsidRPr="002F1437">
        <w:rPr>
          <w:rFonts w:ascii="標楷體" w:eastAsia="標楷體" w:hAnsi="標楷體" w:hint="eastAsia"/>
          <w:sz w:val="28"/>
          <w:szCs w:val="28"/>
        </w:rPr>
        <w:t>設備採購。</w:t>
      </w:r>
      <w:proofErr w:type="gramStart"/>
      <w:r w:rsidRPr="002F1437">
        <w:rPr>
          <w:rFonts w:ascii="標楷體" w:eastAsia="標楷體" w:hAnsi="標楷體" w:hint="eastAsia"/>
          <w:sz w:val="28"/>
          <w:szCs w:val="28"/>
        </w:rPr>
        <w:t>然國軍資</w:t>
      </w:r>
      <w:proofErr w:type="gramEnd"/>
      <w:r w:rsidRPr="002F1437">
        <w:rPr>
          <w:rFonts w:ascii="標楷體" w:eastAsia="標楷體" w:hAnsi="標楷體" w:hint="eastAsia"/>
          <w:sz w:val="28"/>
          <w:szCs w:val="28"/>
        </w:rPr>
        <w:t>安外</w:t>
      </w:r>
      <w:proofErr w:type="gramStart"/>
      <w:r w:rsidRPr="002F1437">
        <w:rPr>
          <w:rFonts w:ascii="標楷體" w:eastAsia="標楷體" w:hAnsi="標楷體" w:hint="eastAsia"/>
          <w:sz w:val="28"/>
          <w:szCs w:val="28"/>
        </w:rPr>
        <w:t>洩</w:t>
      </w:r>
      <w:proofErr w:type="gramEnd"/>
      <w:r w:rsidRPr="002F1437">
        <w:rPr>
          <w:rFonts w:ascii="標楷體" w:eastAsia="標楷體" w:hAnsi="標楷體" w:hint="eastAsia"/>
          <w:sz w:val="28"/>
          <w:szCs w:val="28"/>
        </w:rPr>
        <w:t>事件仍時有耳聞，顯見單純軟體授權與加密提升</w:t>
      </w:r>
      <w:proofErr w:type="gramStart"/>
      <w:r w:rsidRPr="002F1437">
        <w:rPr>
          <w:rFonts w:ascii="標楷體" w:eastAsia="標楷體" w:hAnsi="標楷體" w:hint="eastAsia"/>
          <w:sz w:val="28"/>
          <w:szCs w:val="28"/>
        </w:rPr>
        <w:t>恐</w:t>
      </w:r>
      <w:proofErr w:type="gramEnd"/>
      <w:r w:rsidRPr="002F1437">
        <w:rPr>
          <w:rFonts w:ascii="標楷體" w:eastAsia="標楷體" w:hAnsi="標楷體" w:hint="eastAsia"/>
          <w:sz w:val="28"/>
          <w:szCs w:val="28"/>
        </w:rPr>
        <w:t>難以防範人為因素。</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要求國防部持續強化檔案傳輸稽核與管控，推動自</w:t>
      </w:r>
      <w:proofErr w:type="gramStart"/>
      <w:r w:rsidRPr="002F1437">
        <w:rPr>
          <w:rFonts w:ascii="標楷體" w:eastAsia="標楷體" w:hAnsi="標楷體" w:hint="eastAsia"/>
          <w:sz w:val="28"/>
          <w:szCs w:val="28"/>
        </w:rPr>
        <w:t>研</w:t>
      </w:r>
      <w:proofErr w:type="gramEnd"/>
      <w:r w:rsidRPr="002F1437">
        <w:rPr>
          <w:rFonts w:ascii="標楷體" w:eastAsia="標楷體" w:hAnsi="標楷體" w:hint="eastAsia"/>
          <w:sz w:val="28"/>
          <w:szCs w:val="28"/>
        </w:rPr>
        <w:t>安全傳輸機制，結合</w:t>
      </w:r>
      <w:proofErr w:type="gramStart"/>
      <w:r w:rsidRPr="002F1437">
        <w:rPr>
          <w:rFonts w:ascii="標楷體" w:eastAsia="標楷體" w:hAnsi="標楷體" w:hint="eastAsia"/>
          <w:sz w:val="28"/>
          <w:szCs w:val="28"/>
        </w:rPr>
        <w:t>分層管控</w:t>
      </w:r>
      <w:proofErr w:type="gramEnd"/>
      <w:r w:rsidRPr="002F1437">
        <w:rPr>
          <w:rFonts w:ascii="標楷體" w:eastAsia="標楷體" w:hAnsi="標楷體" w:hint="eastAsia"/>
          <w:sz w:val="28"/>
          <w:szCs w:val="28"/>
        </w:rPr>
        <w:t>、精</w:t>
      </w:r>
      <w:proofErr w:type="gramStart"/>
      <w:r w:rsidRPr="002F1437">
        <w:rPr>
          <w:rFonts w:ascii="標楷體" w:eastAsia="標楷體" w:hAnsi="標楷體" w:hint="eastAsia"/>
          <w:sz w:val="28"/>
          <w:szCs w:val="28"/>
        </w:rPr>
        <w:t>準</w:t>
      </w:r>
      <w:proofErr w:type="gramEnd"/>
      <w:r w:rsidRPr="002F1437">
        <w:rPr>
          <w:rFonts w:ascii="標楷體" w:eastAsia="標楷體" w:hAnsi="標楷體" w:hint="eastAsia"/>
          <w:sz w:val="28"/>
          <w:szCs w:val="28"/>
        </w:rPr>
        <w:t>傳送及溯源稽核功能，並導入螢幕浮水印技術以追查洩密來源，同時加強</w:t>
      </w:r>
      <w:proofErr w:type="gramStart"/>
      <w:r w:rsidRPr="002F1437">
        <w:rPr>
          <w:rFonts w:ascii="標楷體" w:eastAsia="標楷體" w:hAnsi="標楷體" w:hint="eastAsia"/>
          <w:sz w:val="28"/>
          <w:szCs w:val="28"/>
        </w:rPr>
        <w:t>資安宣</w:t>
      </w:r>
      <w:proofErr w:type="gramEnd"/>
      <w:r w:rsidRPr="002F1437">
        <w:rPr>
          <w:rFonts w:ascii="標楷體" w:eastAsia="標楷體" w:hAnsi="標楷體" w:hint="eastAsia"/>
          <w:sz w:val="28"/>
          <w:szCs w:val="28"/>
        </w:rPr>
        <w:t>教與教育訓練，提升</w:t>
      </w:r>
      <w:proofErr w:type="gramStart"/>
      <w:r w:rsidRPr="002F1437">
        <w:rPr>
          <w:rFonts w:ascii="標楷體" w:eastAsia="標楷體" w:hAnsi="標楷體" w:hint="eastAsia"/>
          <w:sz w:val="28"/>
          <w:szCs w:val="28"/>
        </w:rPr>
        <w:t>官兵資安意識</w:t>
      </w:r>
      <w:proofErr w:type="gramEnd"/>
      <w:r w:rsidRPr="002F1437">
        <w:rPr>
          <w:rFonts w:ascii="標楷體" w:eastAsia="標楷體" w:hAnsi="標楷體" w:hint="eastAsia"/>
          <w:sz w:val="28"/>
          <w:szCs w:val="28"/>
        </w:rPr>
        <w:t>，建立「</w:t>
      </w:r>
      <w:proofErr w:type="gramStart"/>
      <w:r w:rsidRPr="002F1437">
        <w:rPr>
          <w:rFonts w:ascii="標楷體" w:eastAsia="標楷體" w:hAnsi="標楷體" w:hint="eastAsia"/>
          <w:sz w:val="28"/>
          <w:szCs w:val="28"/>
        </w:rPr>
        <w:t>資安即</w:t>
      </w:r>
      <w:proofErr w:type="gramEnd"/>
      <w:r w:rsidRPr="002F1437">
        <w:rPr>
          <w:rFonts w:ascii="標楷體" w:eastAsia="標楷體" w:hAnsi="標楷體" w:hint="eastAsia"/>
          <w:sz w:val="28"/>
          <w:szCs w:val="28"/>
        </w:rPr>
        <w:t>國安」之整體防護觀念。【529-6</w:t>
      </w:r>
      <w:r w:rsidRPr="002F1437">
        <w:rPr>
          <w:rFonts w:ascii="標楷體" w:eastAsia="標楷體" w:hAnsi="標楷體"/>
          <w:sz w:val="28"/>
          <w:szCs w:val="28"/>
        </w:rPr>
        <w:t>9</w:t>
      </w:r>
      <w:r w:rsidRPr="002F1437">
        <w:rPr>
          <w:rFonts w:ascii="標楷體" w:eastAsia="標楷體" w:hAnsi="標楷體" w:hint="eastAsia"/>
          <w:sz w:val="28"/>
          <w:szCs w:val="28"/>
        </w:rPr>
        <w:t>】原【4</w:t>
      </w:r>
      <w:r w:rsidRPr="002F1437">
        <w:rPr>
          <w:rFonts w:ascii="標楷體" w:eastAsia="標楷體" w:hAnsi="標楷體"/>
          <w:sz w:val="28"/>
          <w:szCs w:val="28"/>
        </w:rPr>
        <w:t>90</w:t>
      </w:r>
      <w:r w:rsidRPr="002F1437">
        <w:rPr>
          <w:rFonts w:ascii="標楷體" w:eastAsia="標楷體" w:hAnsi="標楷體" w:hint="eastAsia"/>
          <w:sz w:val="28"/>
          <w:szCs w:val="28"/>
        </w:rPr>
        <w:t>】</w:t>
      </w:r>
    </w:p>
    <w:p w14:paraId="33DE9D44"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lastRenderedPageBreak/>
        <w:t xml:space="preserve">提案人：黃　仁　馬文君　牛煦庭　</w:t>
      </w:r>
    </w:p>
    <w:p w14:paraId="7E43F75E"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(二四七)</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軍事情報局第1目「軍事行政」項下「情報及測量作業」中「業務費」之「軍事裝備設施養護費」預算編列4,875萬5千元，用於委製「情報作戰指管系統維護」案，該系統維護委託國家中山科學研究院辦理，然計畫說明概括「確保情報作戰指揮、監控、公情蒐集與情報發送機制正常運作」，為確保公</w:t>
      </w:r>
      <w:proofErr w:type="gramStart"/>
      <w:r w:rsidRPr="002F1437">
        <w:rPr>
          <w:rFonts w:ascii="標楷體" w:eastAsia="標楷體" w:hAnsi="標楷體" w:hint="eastAsia"/>
          <w:sz w:val="28"/>
          <w:szCs w:val="28"/>
        </w:rPr>
        <w:t>帑</w:t>
      </w:r>
      <w:proofErr w:type="gramEnd"/>
      <w:r w:rsidRPr="002F1437">
        <w:rPr>
          <w:rFonts w:ascii="標楷體" w:eastAsia="標楷體" w:hAnsi="標楷體" w:hint="eastAsia"/>
          <w:sz w:val="28"/>
          <w:szCs w:val="28"/>
        </w:rPr>
        <w:t>發揮最高效益，請設立階段性查核點追蹤具體成效指標與前1年度執行成果分析，以防範長期委辦導致技術依賴及預算僵化。【529-</w:t>
      </w:r>
      <w:r w:rsidRPr="002F1437">
        <w:rPr>
          <w:rFonts w:ascii="標楷體" w:eastAsia="標楷體" w:hAnsi="標楷體"/>
          <w:sz w:val="28"/>
          <w:szCs w:val="28"/>
        </w:rPr>
        <w:t>70</w:t>
      </w:r>
      <w:r w:rsidRPr="002F1437">
        <w:rPr>
          <w:rFonts w:ascii="標楷體" w:eastAsia="標楷體" w:hAnsi="標楷體" w:hint="eastAsia"/>
          <w:sz w:val="28"/>
          <w:szCs w:val="28"/>
        </w:rPr>
        <w:t>】原【49</w:t>
      </w:r>
      <w:r w:rsidRPr="002F1437">
        <w:rPr>
          <w:rFonts w:ascii="標楷體" w:eastAsia="標楷體" w:hAnsi="標楷體"/>
          <w:sz w:val="28"/>
          <w:szCs w:val="28"/>
        </w:rPr>
        <w:t>5</w:t>
      </w:r>
      <w:r w:rsidRPr="002F1437">
        <w:rPr>
          <w:rFonts w:ascii="標楷體" w:eastAsia="標楷體" w:hAnsi="標楷體" w:hint="eastAsia"/>
          <w:sz w:val="28"/>
          <w:szCs w:val="28"/>
        </w:rPr>
        <w:t>】</w:t>
      </w:r>
    </w:p>
    <w:p w14:paraId="1075BDCC"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0FFEFD46"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(二四八)</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年度國防部軍事情報局第5目「一般裝備」項下「一般武器及戰備支援裝備購製」之「</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防車</w:t>
      </w:r>
      <w:proofErr w:type="gramStart"/>
      <w:r w:rsidRPr="002F1437">
        <w:rPr>
          <w:rFonts w:ascii="標楷體" w:eastAsia="標楷體" w:hAnsi="標楷體" w:hint="eastAsia"/>
          <w:sz w:val="28"/>
          <w:szCs w:val="28"/>
        </w:rPr>
        <w:t>汰</w:t>
      </w:r>
      <w:proofErr w:type="gramEnd"/>
      <w:r w:rsidRPr="002F1437">
        <w:rPr>
          <w:rFonts w:ascii="標楷體" w:eastAsia="標楷體" w:hAnsi="標楷體" w:hint="eastAsia"/>
          <w:sz w:val="28"/>
          <w:szCs w:val="28"/>
        </w:rPr>
        <w:t>換」預算編列1,190萬元，計畫購置5門</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防車10輛，惟</w:t>
      </w:r>
      <w:proofErr w:type="gramStart"/>
      <w:r w:rsidRPr="002F1437">
        <w:rPr>
          <w:rFonts w:ascii="標楷體" w:eastAsia="標楷體" w:hAnsi="標楷體" w:hint="eastAsia"/>
          <w:sz w:val="28"/>
          <w:szCs w:val="28"/>
        </w:rPr>
        <w:t>偵</w:t>
      </w:r>
      <w:proofErr w:type="gramEnd"/>
      <w:r w:rsidRPr="002F1437">
        <w:rPr>
          <w:rFonts w:ascii="標楷體" w:eastAsia="標楷體" w:hAnsi="標楷體" w:hint="eastAsia"/>
          <w:sz w:val="28"/>
          <w:szCs w:val="28"/>
        </w:rPr>
        <w:t>防車輛種類繁多，其防彈等級、通訊配備及特種改裝需求將大幅影響採購成本，考量財政</w:t>
      </w:r>
      <w:proofErr w:type="gramStart"/>
      <w:r w:rsidRPr="002F1437">
        <w:rPr>
          <w:rFonts w:ascii="標楷體" w:eastAsia="標楷體" w:hAnsi="標楷體" w:hint="eastAsia"/>
          <w:sz w:val="28"/>
          <w:szCs w:val="28"/>
        </w:rPr>
        <w:t>撙</w:t>
      </w:r>
      <w:proofErr w:type="gramEnd"/>
      <w:r w:rsidRPr="002F1437">
        <w:rPr>
          <w:rFonts w:ascii="標楷體" w:eastAsia="標楷體" w:hAnsi="標楷體" w:hint="eastAsia"/>
          <w:sz w:val="28"/>
          <w:szCs w:val="28"/>
        </w:rPr>
        <w:t>節原則，務必依實際公務使用需求籌購適當車型，切勿流於奢華，並嚴格檢視車輛耗損狀況及相關規定辦理</w:t>
      </w:r>
      <w:proofErr w:type="gramStart"/>
      <w:r w:rsidRPr="002F1437">
        <w:rPr>
          <w:rFonts w:ascii="標楷體" w:eastAsia="標楷體" w:hAnsi="標楷體" w:hint="eastAsia"/>
          <w:sz w:val="28"/>
          <w:szCs w:val="28"/>
        </w:rPr>
        <w:t>汰</w:t>
      </w:r>
      <w:proofErr w:type="gramEnd"/>
      <w:r w:rsidRPr="002F1437">
        <w:rPr>
          <w:rFonts w:ascii="標楷體" w:eastAsia="標楷體" w:hAnsi="標楷體" w:hint="eastAsia"/>
          <w:sz w:val="28"/>
          <w:szCs w:val="28"/>
        </w:rPr>
        <w:t>換，以提升整體預算運用效益。【529-7</w:t>
      </w:r>
      <w:r w:rsidRPr="002F1437">
        <w:rPr>
          <w:rFonts w:ascii="標楷體" w:eastAsia="標楷體" w:hAnsi="標楷體"/>
          <w:sz w:val="28"/>
          <w:szCs w:val="28"/>
        </w:rPr>
        <w:t>1</w:t>
      </w:r>
      <w:r w:rsidRPr="002F1437">
        <w:rPr>
          <w:rFonts w:ascii="標楷體" w:eastAsia="標楷體" w:hAnsi="標楷體" w:hint="eastAsia"/>
          <w:sz w:val="28"/>
          <w:szCs w:val="28"/>
        </w:rPr>
        <w:t>】原【49</w:t>
      </w:r>
      <w:r w:rsidRPr="002F1437">
        <w:rPr>
          <w:rFonts w:ascii="標楷體" w:eastAsia="標楷體" w:hAnsi="標楷體"/>
          <w:sz w:val="28"/>
          <w:szCs w:val="28"/>
        </w:rPr>
        <w:t>6</w:t>
      </w:r>
      <w:r w:rsidRPr="002F1437">
        <w:rPr>
          <w:rFonts w:ascii="標楷體" w:eastAsia="標楷體" w:hAnsi="標楷體" w:hint="eastAsia"/>
          <w:sz w:val="28"/>
          <w:szCs w:val="28"/>
        </w:rPr>
        <w:t>】</w:t>
      </w:r>
    </w:p>
    <w:p w14:paraId="444728D1"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78F5B137"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(二四九)國防部電訊發展室為提升網路資訊安全，辦理「</w:t>
      </w:r>
      <w:proofErr w:type="gramStart"/>
      <w:r w:rsidRPr="002F1437">
        <w:rPr>
          <w:rFonts w:ascii="標楷體" w:eastAsia="標楷體" w:hAnsi="標楷體" w:hint="eastAsia"/>
          <w:sz w:val="28"/>
          <w:szCs w:val="28"/>
        </w:rPr>
        <w:t>捷訊網路</w:t>
      </w:r>
      <w:proofErr w:type="gramEnd"/>
      <w:r w:rsidRPr="002F1437">
        <w:rPr>
          <w:rFonts w:ascii="標楷體" w:eastAsia="標楷體" w:hAnsi="標楷體" w:hint="eastAsia"/>
          <w:sz w:val="28"/>
          <w:szCs w:val="28"/>
        </w:rPr>
        <w:t>資訊設備暨作業系統升級案」以達資安零信任目標，</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年度編列「採購及外購軍品作業費」54萬8千元，</w:t>
      </w:r>
      <w:proofErr w:type="gramStart"/>
      <w:r w:rsidRPr="002F1437">
        <w:rPr>
          <w:rFonts w:ascii="標楷體" w:eastAsia="標楷體" w:hAnsi="標楷體" w:hint="eastAsia"/>
          <w:sz w:val="28"/>
          <w:szCs w:val="28"/>
        </w:rPr>
        <w:t>爰</w:t>
      </w:r>
      <w:proofErr w:type="gramEnd"/>
      <w:r w:rsidRPr="002F1437">
        <w:rPr>
          <w:rFonts w:ascii="標楷體" w:eastAsia="標楷體" w:hAnsi="標楷體" w:hint="eastAsia"/>
          <w:sz w:val="28"/>
          <w:szCs w:val="28"/>
        </w:rPr>
        <w:t>請國防部電訊發展室落實履約督導並完善各項教育訓練作為，妥適規劃各項行政差旅與會議，以達本案預期目標。【529-7</w:t>
      </w:r>
      <w:r w:rsidRPr="002F1437">
        <w:rPr>
          <w:rFonts w:ascii="標楷體" w:eastAsia="標楷體" w:hAnsi="標楷體"/>
          <w:sz w:val="28"/>
          <w:szCs w:val="28"/>
        </w:rPr>
        <w:t>2</w:t>
      </w:r>
      <w:r w:rsidRPr="002F1437">
        <w:rPr>
          <w:rFonts w:ascii="標楷體" w:eastAsia="標楷體" w:hAnsi="標楷體" w:hint="eastAsia"/>
          <w:sz w:val="28"/>
          <w:szCs w:val="28"/>
        </w:rPr>
        <w:t>】原【</w:t>
      </w:r>
      <w:r w:rsidRPr="002F1437">
        <w:rPr>
          <w:rFonts w:ascii="標楷體" w:eastAsia="標楷體" w:hAnsi="標楷體"/>
          <w:sz w:val="28"/>
          <w:szCs w:val="28"/>
        </w:rPr>
        <w:t>502</w:t>
      </w:r>
      <w:r w:rsidRPr="002F1437">
        <w:rPr>
          <w:rFonts w:ascii="標楷體" w:eastAsia="標楷體" w:hAnsi="標楷體" w:hint="eastAsia"/>
          <w:sz w:val="28"/>
          <w:szCs w:val="28"/>
        </w:rPr>
        <w:t>】</w:t>
      </w:r>
    </w:p>
    <w:p w14:paraId="049C7C47"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0258557C" w14:textId="77777777" w:rsidR="00533D90" w:rsidRPr="002F1437" w:rsidRDefault="00533D90" w:rsidP="00533D90">
      <w:pPr>
        <w:overflowPunct w:val="0"/>
        <w:snapToGrid w:val="0"/>
        <w:spacing w:line="520" w:lineRule="exact"/>
        <w:ind w:leftChars="156" w:left="744" w:hangingChars="132" w:hanging="370"/>
        <w:jc w:val="both"/>
        <w:rPr>
          <w:rFonts w:ascii="標楷體" w:eastAsia="標楷體" w:hAnsi="標楷體"/>
          <w:sz w:val="28"/>
          <w:szCs w:val="28"/>
        </w:rPr>
      </w:pPr>
      <w:r w:rsidRPr="002F1437">
        <w:rPr>
          <w:rFonts w:ascii="標楷體" w:eastAsia="標楷體" w:hAnsi="標楷體" w:hint="eastAsia"/>
          <w:sz w:val="28"/>
          <w:szCs w:val="28"/>
        </w:rPr>
        <w:t>(二五○)</w:t>
      </w:r>
      <w:proofErr w:type="gramStart"/>
      <w:r w:rsidRPr="002F1437">
        <w:rPr>
          <w:rFonts w:ascii="標楷體" w:eastAsia="標楷體" w:hAnsi="標楷體" w:hint="eastAsia"/>
          <w:sz w:val="28"/>
          <w:szCs w:val="28"/>
        </w:rPr>
        <w:t>115</w:t>
      </w:r>
      <w:proofErr w:type="gramEnd"/>
      <w:r w:rsidRPr="002F1437">
        <w:rPr>
          <w:rFonts w:ascii="標楷體" w:eastAsia="標楷體" w:hAnsi="標楷體" w:hint="eastAsia"/>
          <w:sz w:val="28"/>
          <w:szCs w:val="28"/>
        </w:rPr>
        <w:t>年度國防部直屬院檢單位第1目「軍事行政」項下「官兵權益保障作業」中「業務費」辦理官兵權益保障申訴、</w:t>
      </w:r>
      <w:r w:rsidRPr="002F1437">
        <w:rPr>
          <w:rFonts w:ascii="標楷體" w:eastAsia="標楷體" w:hAnsi="標楷體" w:hint="eastAsia"/>
          <w:sz w:val="28"/>
          <w:szCs w:val="28"/>
        </w:rPr>
        <w:lastRenderedPageBreak/>
        <w:t>陳情案件聘任專業顧問及委員出席費等所需按日按</w:t>
      </w:r>
      <w:proofErr w:type="gramStart"/>
      <w:r w:rsidRPr="002F1437">
        <w:rPr>
          <w:rFonts w:ascii="標楷體" w:eastAsia="標楷體" w:hAnsi="標楷體" w:hint="eastAsia"/>
          <w:sz w:val="28"/>
          <w:szCs w:val="28"/>
        </w:rPr>
        <w:t>件計資</w:t>
      </w:r>
      <w:proofErr w:type="gramEnd"/>
      <w:r w:rsidRPr="002F1437">
        <w:rPr>
          <w:rFonts w:ascii="標楷體" w:eastAsia="標楷體" w:hAnsi="標楷體" w:hint="eastAsia"/>
          <w:sz w:val="28"/>
          <w:szCs w:val="28"/>
        </w:rPr>
        <w:t>酬金，預算編列217萬3千元。國防部</w:t>
      </w:r>
      <w:proofErr w:type="gramStart"/>
      <w:r w:rsidRPr="002F1437">
        <w:rPr>
          <w:rFonts w:ascii="標楷體" w:eastAsia="標楷體" w:hAnsi="標楷體" w:hint="eastAsia"/>
          <w:sz w:val="28"/>
          <w:szCs w:val="28"/>
        </w:rPr>
        <w:t>應確依</w:t>
      </w:r>
      <w:proofErr w:type="gramEnd"/>
      <w:r w:rsidRPr="002F1437">
        <w:rPr>
          <w:rFonts w:ascii="標楷體" w:eastAsia="標楷體" w:hAnsi="標楷體" w:hint="eastAsia"/>
          <w:sz w:val="28"/>
          <w:szCs w:val="28"/>
        </w:rPr>
        <w:t>軍人權益事件處理法及官兵權益保障會兼任委員</w:t>
      </w:r>
      <w:proofErr w:type="gramStart"/>
      <w:r w:rsidRPr="002F1437">
        <w:rPr>
          <w:rFonts w:ascii="標楷體" w:eastAsia="標楷體" w:hAnsi="標楷體" w:hint="eastAsia"/>
          <w:sz w:val="28"/>
          <w:szCs w:val="28"/>
        </w:rPr>
        <w:t>遴</w:t>
      </w:r>
      <w:proofErr w:type="gramEnd"/>
      <w:r w:rsidRPr="002F1437">
        <w:rPr>
          <w:rFonts w:ascii="標楷體" w:eastAsia="標楷體" w:hAnsi="標楷體" w:hint="eastAsia"/>
          <w:sz w:val="28"/>
          <w:szCs w:val="28"/>
        </w:rPr>
        <w:t>聘辦法等規定，要求兼任委員應具「法律學者、專家」、「具有軍人權益事件審議經驗之專家」、「社會公正人士」等資格，且任意性別比例不得少於五分之二；另為融入多元觀點同時兼顧委員經驗傳承，亦須選擇部分具權益事件審議實務之學者專家(如曾</w:t>
      </w:r>
      <w:proofErr w:type="gramStart"/>
      <w:r w:rsidRPr="002F1437">
        <w:rPr>
          <w:rFonts w:ascii="標楷體" w:eastAsia="標楷體" w:hAnsi="標楷體" w:hint="eastAsia"/>
          <w:sz w:val="28"/>
          <w:szCs w:val="28"/>
        </w:rPr>
        <w:t>任訴願或權保</w:t>
      </w:r>
      <w:proofErr w:type="gramEnd"/>
      <w:r w:rsidRPr="002F1437">
        <w:rPr>
          <w:rFonts w:ascii="標楷體" w:eastAsia="標楷體" w:hAnsi="標楷體" w:hint="eastAsia"/>
          <w:sz w:val="28"/>
          <w:szCs w:val="28"/>
        </w:rPr>
        <w:t>審議委員)，與專業委員(國防法務官)共同審議官兵所提復審及再申訴案件，除秉持公平及專業，亦應確保案件審議流程及時效，方能落實人權保障，完備官兵救濟制度。【529-7</w:t>
      </w:r>
      <w:r w:rsidRPr="002F1437">
        <w:rPr>
          <w:rFonts w:ascii="標楷體" w:eastAsia="標楷體" w:hAnsi="標楷體"/>
          <w:sz w:val="28"/>
          <w:szCs w:val="28"/>
        </w:rPr>
        <w:t>3</w:t>
      </w:r>
      <w:r w:rsidRPr="002F1437">
        <w:rPr>
          <w:rFonts w:ascii="標楷體" w:eastAsia="標楷體" w:hAnsi="標楷體" w:hint="eastAsia"/>
          <w:sz w:val="28"/>
          <w:szCs w:val="28"/>
        </w:rPr>
        <w:t>】原【507】</w:t>
      </w:r>
    </w:p>
    <w:p w14:paraId="11D4378A" w14:textId="77777777" w:rsidR="00533D90" w:rsidRPr="002F1437" w:rsidRDefault="00533D90" w:rsidP="00533D90">
      <w:pPr>
        <w:pStyle w:val="a3"/>
        <w:overflowPunct w:val="0"/>
        <w:snapToGrid w:val="0"/>
        <w:spacing w:line="520" w:lineRule="exact"/>
        <w:ind w:leftChars="0" w:left="3119"/>
        <w:jc w:val="both"/>
        <w:rPr>
          <w:rFonts w:ascii="標楷體" w:eastAsia="標楷體" w:hAnsi="標楷體"/>
          <w:sz w:val="28"/>
          <w:szCs w:val="28"/>
        </w:rPr>
      </w:pPr>
      <w:r w:rsidRPr="002F1437">
        <w:rPr>
          <w:rFonts w:ascii="標楷體" w:eastAsia="標楷體" w:hAnsi="標楷體" w:hint="eastAsia"/>
          <w:sz w:val="28"/>
          <w:szCs w:val="28"/>
        </w:rPr>
        <w:t xml:space="preserve">提案人：黃　仁　馬文君　牛煦庭　</w:t>
      </w:r>
    </w:p>
    <w:p w14:paraId="33454E6C" w14:textId="3850D9F9" w:rsidR="00533D90" w:rsidRPr="001F1D45" w:rsidRDefault="00533D90" w:rsidP="001F1D45">
      <w:pPr>
        <w:overflowPunct w:val="0"/>
        <w:snapToGrid w:val="0"/>
        <w:spacing w:line="520" w:lineRule="exact"/>
        <w:ind w:leftChars="91" w:left="708" w:rightChars="-119" w:right="-286" w:hangingChars="175" w:hanging="490"/>
        <w:jc w:val="both"/>
        <w:rPr>
          <w:rFonts w:ascii="標楷體" w:eastAsia="標楷體" w:hAnsi="標楷體" w:cs="Times New Roman"/>
          <w:sz w:val="28"/>
          <w:szCs w:val="28"/>
        </w:rPr>
      </w:pPr>
      <w:r w:rsidRPr="0061765F">
        <w:rPr>
          <w:rFonts w:ascii="標楷體" w:eastAsia="標楷體" w:hAnsi="標楷體" w:cs="Times New Roman" w:hint="eastAsia"/>
          <w:sz w:val="28"/>
          <w:szCs w:val="28"/>
        </w:rPr>
        <w:t>二、機密部分，審查結果：</w:t>
      </w:r>
      <w:r w:rsidR="00277F96">
        <w:rPr>
          <w:rFonts w:ascii="標楷體" w:eastAsia="標楷體" w:hAnsi="標楷體" w:cs="Times New Roman" w:hint="eastAsia"/>
          <w:sz w:val="28"/>
          <w:szCs w:val="28"/>
        </w:rPr>
        <w:t>(</w:t>
      </w:r>
      <w:proofErr w:type="gramStart"/>
      <w:r w:rsidR="00277F96">
        <w:rPr>
          <w:rFonts w:ascii="標楷體" w:eastAsia="標楷體" w:hAnsi="標楷體" w:cs="Times New Roman" w:hint="eastAsia"/>
          <w:sz w:val="28"/>
          <w:szCs w:val="28"/>
        </w:rPr>
        <w:t>密略</w:t>
      </w:r>
      <w:proofErr w:type="gramEnd"/>
      <w:r w:rsidR="00277F96">
        <w:rPr>
          <w:rFonts w:ascii="標楷體" w:eastAsia="標楷體" w:hAnsi="標楷體" w:cs="Times New Roman" w:hint="eastAsia"/>
          <w:sz w:val="28"/>
          <w:szCs w:val="28"/>
        </w:rPr>
        <w:t>)</w:t>
      </w:r>
    </w:p>
    <w:p w14:paraId="04DE5F74" w14:textId="77777777" w:rsidR="00533D90" w:rsidRPr="0061765F" w:rsidRDefault="00533D90" w:rsidP="00533D90">
      <w:pPr>
        <w:overflowPunct w:val="0"/>
        <w:snapToGrid w:val="0"/>
        <w:spacing w:line="520" w:lineRule="exact"/>
        <w:ind w:leftChars="91" w:left="708" w:rightChars="-119" w:right="-286" w:hangingChars="175" w:hanging="490"/>
        <w:jc w:val="both"/>
        <w:rPr>
          <w:rFonts w:ascii="標楷體" w:eastAsia="標楷體" w:hAnsi="標楷體" w:cs="Times New Roman"/>
          <w:sz w:val="28"/>
          <w:szCs w:val="28"/>
        </w:rPr>
      </w:pPr>
      <w:r w:rsidRPr="0061765F">
        <w:rPr>
          <w:rFonts w:ascii="標楷體" w:eastAsia="標楷體" w:hAnsi="標楷體" w:cs="Times New Roman" w:hint="eastAsia"/>
          <w:sz w:val="28"/>
          <w:szCs w:val="28"/>
        </w:rPr>
        <w:t>三、</w:t>
      </w:r>
      <w:proofErr w:type="gramStart"/>
      <w:r w:rsidRPr="0061765F">
        <w:rPr>
          <w:rFonts w:ascii="標楷體" w:eastAsia="標楷體" w:hAnsi="標楷體" w:cs="Times New Roman" w:hint="eastAsia"/>
          <w:sz w:val="28"/>
          <w:szCs w:val="28"/>
        </w:rPr>
        <w:t>11</w:t>
      </w:r>
      <w:r w:rsidRPr="0061765F">
        <w:rPr>
          <w:rFonts w:ascii="標楷體" w:eastAsia="標楷體" w:hAnsi="標楷體" w:cs="Times New Roman"/>
          <w:sz w:val="28"/>
          <w:szCs w:val="28"/>
        </w:rPr>
        <w:t>5</w:t>
      </w:r>
      <w:proofErr w:type="gramEnd"/>
      <w:r w:rsidRPr="0061765F">
        <w:rPr>
          <w:rFonts w:ascii="標楷體" w:eastAsia="標楷體" w:hAnsi="標楷體" w:cs="Times New Roman" w:hint="eastAsia"/>
          <w:sz w:val="28"/>
          <w:szCs w:val="28"/>
        </w:rPr>
        <w:t>年度中央政府總預算案</w:t>
      </w:r>
      <w:r w:rsidRPr="0061765F">
        <w:rPr>
          <w:rFonts w:ascii="標楷體" w:eastAsia="標楷體" w:hAnsi="標楷體" w:cs="Times New Roman"/>
          <w:sz w:val="28"/>
          <w:szCs w:val="28"/>
        </w:rPr>
        <w:t>關於</w:t>
      </w:r>
      <w:r w:rsidRPr="0061765F">
        <w:rPr>
          <w:rFonts w:ascii="標楷體" w:eastAsia="標楷體" w:hAnsi="標楷體" w:cs="Times New Roman" w:hint="eastAsia"/>
          <w:sz w:val="28"/>
          <w:szCs w:val="28"/>
        </w:rPr>
        <w:t>國防部主管</w:t>
      </w:r>
      <w:r w:rsidRPr="0061765F">
        <w:rPr>
          <w:rFonts w:ascii="標楷體" w:eastAsia="標楷體" w:hAnsi="標楷體" w:cs="Times New Roman"/>
          <w:sz w:val="28"/>
          <w:szCs w:val="28"/>
        </w:rPr>
        <w:t>收支公開及機密部分</w:t>
      </w:r>
      <w:r w:rsidRPr="0061765F">
        <w:rPr>
          <w:rFonts w:ascii="標楷體" w:eastAsia="標楷體" w:hAnsi="標楷體" w:cs="Times New Roman" w:hint="eastAsia"/>
          <w:sz w:val="28"/>
          <w:szCs w:val="28"/>
        </w:rPr>
        <w:t>(不含國家安全局部分)</w:t>
      </w:r>
      <w:r w:rsidRPr="0061765F">
        <w:rPr>
          <w:rFonts w:ascii="標楷體" w:eastAsia="標楷體" w:hAnsi="標楷體" w:cs="Times New Roman"/>
          <w:sz w:val="28"/>
          <w:szCs w:val="28"/>
        </w:rPr>
        <w:t>審查完竣</w:t>
      </w:r>
      <w:r w:rsidRPr="0061765F">
        <w:rPr>
          <w:rFonts w:ascii="標楷體" w:eastAsia="標楷體" w:hAnsi="標楷體" w:cs="Times New Roman" w:hint="eastAsia"/>
          <w:sz w:val="28"/>
          <w:szCs w:val="28"/>
        </w:rPr>
        <w:t>，審查結果送財政委員會彙整後提報院會，須交由黨團協商，院會討論時，由陳召集委員冠</w:t>
      </w:r>
      <w:proofErr w:type="gramStart"/>
      <w:r w:rsidRPr="0061765F">
        <w:rPr>
          <w:rFonts w:ascii="標楷體" w:eastAsia="標楷體" w:hAnsi="標楷體" w:cs="Times New Roman" w:hint="eastAsia"/>
          <w:sz w:val="28"/>
          <w:szCs w:val="28"/>
        </w:rPr>
        <w:t>廷</w:t>
      </w:r>
      <w:proofErr w:type="gramEnd"/>
      <w:r w:rsidRPr="0061765F">
        <w:rPr>
          <w:rFonts w:ascii="標楷體" w:eastAsia="標楷體" w:hAnsi="標楷體" w:cs="Times New Roman" w:hint="eastAsia"/>
          <w:sz w:val="28"/>
          <w:szCs w:val="28"/>
        </w:rPr>
        <w:t>出席說明。</w:t>
      </w:r>
    </w:p>
    <w:p w14:paraId="62008CED" w14:textId="77777777" w:rsidR="00533D90" w:rsidRPr="0061765F" w:rsidRDefault="00533D90" w:rsidP="00533D90">
      <w:pPr>
        <w:overflowPunct w:val="0"/>
        <w:snapToGrid w:val="0"/>
        <w:spacing w:line="520" w:lineRule="exact"/>
        <w:ind w:leftChars="91" w:left="708" w:rightChars="-119" w:right="-286" w:hangingChars="175" w:hanging="490"/>
        <w:jc w:val="both"/>
        <w:rPr>
          <w:rFonts w:ascii="標楷體" w:eastAsia="標楷體" w:hAnsi="標楷體" w:cs="Times New Roman"/>
          <w:sz w:val="28"/>
          <w:szCs w:val="28"/>
        </w:rPr>
      </w:pPr>
      <w:r w:rsidRPr="0061765F">
        <w:rPr>
          <w:rFonts w:ascii="標楷體" w:eastAsia="標楷體" w:hAnsi="標楷體" w:cs="Times New Roman" w:hint="eastAsia"/>
          <w:sz w:val="28"/>
          <w:szCs w:val="28"/>
        </w:rPr>
        <w:t>四、本次預算審查，如有預算科目、金額或文字誤植，授權議事人員調整。</w:t>
      </w:r>
    </w:p>
    <w:p w14:paraId="4A2B4B3F" w14:textId="77777777" w:rsidR="00533D90" w:rsidRPr="0061765F" w:rsidRDefault="00533D90" w:rsidP="00533D90">
      <w:pPr>
        <w:kinsoku w:val="0"/>
        <w:overflowPunct w:val="0"/>
        <w:autoSpaceDE w:val="0"/>
        <w:autoSpaceDN w:val="0"/>
        <w:spacing w:line="520" w:lineRule="exact"/>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6月3日(星期三)</w:t>
      </w:r>
    </w:p>
    <w:p w14:paraId="79F27FFB" w14:textId="77777777" w:rsidR="00533D90" w:rsidRPr="0061765F" w:rsidRDefault="00533D90" w:rsidP="00533D90">
      <w:pPr>
        <w:overflowPunct w:val="0"/>
        <w:spacing w:line="520" w:lineRule="exact"/>
        <w:ind w:leftChars="350" w:left="840"/>
        <w:jc w:val="both"/>
        <w:rPr>
          <w:rFonts w:ascii="標楷體" w:eastAsia="標楷體" w:hAnsi="標楷體" w:cs="Times New Roman"/>
          <w:b/>
          <w:bCs/>
          <w:sz w:val="28"/>
          <w:szCs w:val="28"/>
        </w:rPr>
      </w:pPr>
      <w:r w:rsidRPr="0061765F">
        <w:rPr>
          <w:rFonts w:ascii="標楷體" w:eastAsia="標楷體" w:hAnsi="標楷體" w:cs="Times New Roman" w:hint="eastAsia"/>
          <w:b/>
          <w:bCs/>
          <w:sz w:val="28"/>
          <w:szCs w:val="28"/>
        </w:rPr>
        <w:t>討論事項</w:t>
      </w:r>
    </w:p>
    <w:p w14:paraId="6724C70D" w14:textId="77777777" w:rsidR="00533D90" w:rsidRPr="0061765F" w:rsidRDefault="00533D90" w:rsidP="00533D90">
      <w:pPr>
        <w:overflowPunct w:val="0"/>
        <w:snapToGrid w:val="0"/>
        <w:spacing w:line="520" w:lineRule="exact"/>
        <w:ind w:rightChars="-119" w:right="-286"/>
        <w:jc w:val="both"/>
        <w:rPr>
          <w:rFonts w:ascii="標楷體" w:eastAsia="標楷體" w:hAnsi="標楷體" w:cs="Times New Roman"/>
          <w:sz w:val="28"/>
          <w:szCs w:val="28"/>
        </w:rPr>
      </w:pPr>
      <w:r w:rsidRPr="0061765F">
        <w:rPr>
          <w:rFonts w:ascii="標楷體" w:eastAsia="標楷體" w:hAnsi="標楷體" w:cs="Times New Roman" w:hint="eastAsia"/>
          <w:sz w:val="28"/>
          <w:szCs w:val="28"/>
        </w:rPr>
        <w:t>繼續審查</w:t>
      </w:r>
      <w:proofErr w:type="gramStart"/>
      <w:r w:rsidRPr="0061765F">
        <w:rPr>
          <w:rFonts w:ascii="標楷體" w:eastAsia="標楷體" w:hAnsi="標楷體" w:cs="Times New Roman" w:hint="eastAsia"/>
          <w:sz w:val="28"/>
          <w:szCs w:val="28"/>
        </w:rPr>
        <w:t>115</w:t>
      </w:r>
      <w:proofErr w:type="gramEnd"/>
      <w:r w:rsidRPr="0061765F">
        <w:rPr>
          <w:rFonts w:ascii="標楷體" w:eastAsia="標楷體" w:hAnsi="標楷體" w:cs="Times New Roman" w:hint="eastAsia"/>
          <w:sz w:val="28"/>
          <w:szCs w:val="28"/>
        </w:rPr>
        <w:t>年度中央政府總預算案關於國家安全局收支公開及機密部分。</w:t>
      </w:r>
      <w:r w:rsidRPr="0061765F">
        <w:rPr>
          <w:rFonts w:ascii="標楷體" w:eastAsia="標楷體" w:hAnsi="標楷體" w:cs="Times New Roman"/>
          <w:sz w:val="28"/>
          <w:szCs w:val="28"/>
        </w:rPr>
        <w:t>(</w:t>
      </w:r>
      <w:r w:rsidRPr="0061765F">
        <w:rPr>
          <w:rFonts w:ascii="標楷體" w:eastAsia="標楷體" w:hAnsi="標楷體" w:cs="Times New Roman" w:hint="eastAsia"/>
          <w:sz w:val="28"/>
          <w:szCs w:val="28"/>
        </w:rPr>
        <w:t>處理</w:t>
      </w:r>
      <w:r w:rsidRPr="0061765F">
        <w:rPr>
          <w:rFonts w:ascii="標楷體" w:eastAsia="標楷體" w:hAnsi="標楷體" w:cs="Times New Roman"/>
          <w:sz w:val="28"/>
          <w:szCs w:val="28"/>
        </w:rPr>
        <w:t>)</w:t>
      </w:r>
    </w:p>
    <w:p w14:paraId="08F53C21" w14:textId="77777777" w:rsidR="00533D90" w:rsidRPr="0061765F" w:rsidRDefault="00533D90" w:rsidP="00533D90">
      <w:pPr>
        <w:overflowPunct w:val="0"/>
        <w:snapToGrid w:val="0"/>
        <w:spacing w:line="520" w:lineRule="exact"/>
        <w:ind w:rightChars="-119" w:right="-286"/>
        <w:jc w:val="both"/>
        <w:rPr>
          <w:rFonts w:ascii="標楷體" w:eastAsia="標楷體" w:hAnsi="標楷體" w:cs="Times New Roman"/>
          <w:sz w:val="28"/>
          <w:szCs w:val="28"/>
        </w:rPr>
      </w:pPr>
      <w:r w:rsidRPr="0061765F">
        <w:rPr>
          <w:rFonts w:ascii="標楷體" w:eastAsia="標楷體" w:hAnsi="標楷體" w:cs="Times New Roman" w:hint="eastAsia"/>
          <w:sz w:val="28"/>
          <w:szCs w:val="28"/>
        </w:rPr>
        <w:t>決議：</w:t>
      </w:r>
    </w:p>
    <w:p w14:paraId="431081E0" w14:textId="77777777" w:rsidR="00533D90" w:rsidRPr="0061765F" w:rsidRDefault="00533D90" w:rsidP="00533D90">
      <w:pPr>
        <w:overflowPunct w:val="0"/>
        <w:snapToGrid w:val="0"/>
        <w:spacing w:line="520" w:lineRule="exact"/>
        <w:ind w:leftChars="177" w:left="425" w:rightChars="-119" w:right="-286"/>
        <w:jc w:val="both"/>
        <w:rPr>
          <w:rFonts w:ascii="標楷體" w:eastAsia="標楷體" w:hAnsi="標楷體" w:cs="Times New Roman"/>
          <w:sz w:val="28"/>
          <w:szCs w:val="28"/>
        </w:rPr>
      </w:pPr>
      <w:r w:rsidRPr="0061765F">
        <w:rPr>
          <w:rFonts w:ascii="標楷體" w:eastAsia="標楷體" w:hAnsi="標楷體" w:cs="Times New Roman" w:hint="eastAsia"/>
          <w:sz w:val="28"/>
          <w:szCs w:val="28"/>
        </w:rPr>
        <w:t>一、公開部分，審查結果：</w:t>
      </w:r>
    </w:p>
    <w:p w14:paraId="6B533794"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 xml:space="preserve">   歲入</w:t>
      </w:r>
      <w:r w:rsidRPr="000714AB">
        <w:rPr>
          <w:rFonts w:ascii="標楷體" w:eastAsia="標楷體" w:hAnsi="標楷體" w:cs="新細明體" w:hint="eastAsia"/>
          <w:b/>
          <w:bCs/>
          <w:kern w:val="0"/>
          <w:sz w:val="28"/>
          <w:szCs w:val="28"/>
          <w:lang w:eastAsia="zh-HK"/>
        </w:rPr>
        <w:t>部分</w:t>
      </w:r>
      <w:r w:rsidRPr="000714AB">
        <w:rPr>
          <w:rFonts w:ascii="標楷體" w:eastAsia="標楷體" w:hAnsi="標楷體" w:cs="新細明體" w:hint="eastAsia"/>
          <w:b/>
          <w:bCs/>
          <w:kern w:val="0"/>
          <w:sz w:val="28"/>
          <w:szCs w:val="28"/>
        </w:rPr>
        <w:t>：</w:t>
      </w:r>
    </w:p>
    <w:p w14:paraId="7288145C"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第2款　罰款及賠償收入</w:t>
      </w:r>
    </w:p>
    <w:p w14:paraId="69820754" w14:textId="77777777" w:rsidR="00533D90" w:rsidRPr="000714AB" w:rsidRDefault="00533D90" w:rsidP="00533D90">
      <w:pPr>
        <w:widowControl/>
        <w:overflowPunct w:val="0"/>
        <w:adjustRightInd w:val="0"/>
        <w:snapToGrid w:val="0"/>
        <w:spacing w:line="520" w:lineRule="exact"/>
        <w:ind w:leftChars="295" w:left="1542" w:hangingChars="298" w:hanging="834"/>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lastRenderedPageBreak/>
        <w:t>第79項　國防部所屬(國家安全局部分)99萬8千元，</w:t>
      </w:r>
      <w:proofErr w:type="gramStart"/>
      <w:r w:rsidRPr="000714AB">
        <w:rPr>
          <w:rFonts w:ascii="標楷體" w:eastAsia="標楷體" w:hAnsi="標楷體" w:cs="新細明體" w:hint="eastAsia"/>
          <w:kern w:val="0"/>
          <w:sz w:val="28"/>
          <w:szCs w:val="28"/>
        </w:rPr>
        <w:t>照列</w:t>
      </w:r>
      <w:proofErr w:type="gramEnd"/>
      <w:r w:rsidRPr="000714AB">
        <w:rPr>
          <w:rFonts w:ascii="標楷體" w:eastAsia="標楷體" w:hAnsi="標楷體" w:cs="新細明體" w:hint="eastAsia"/>
          <w:kern w:val="0"/>
          <w:sz w:val="28"/>
          <w:szCs w:val="28"/>
        </w:rPr>
        <w:t>。</w:t>
      </w:r>
    </w:p>
    <w:p w14:paraId="3C600FBC"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第3款　規費收入</w:t>
      </w:r>
    </w:p>
    <w:p w14:paraId="4C48808E" w14:textId="77777777" w:rsidR="00533D90" w:rsidRPr="000714AB" w:rsidRDefault="00533D90" w:rsidP="00533D90">
      <w:pPr>
        <w:widowControl/>
        <w:overflowPunct w:val="0"/>
        <w:adjustRightInd w:val="0"/>
        <w:snapToGrid w:val="0"/>
        <w:spacing w:line="520" w:lineRule="exact"/>
        <w:ind w:leftChars="295" w:left="1542" w:hangingChars="298" w:hanging="834"/>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第65項　國防部所屬(國家安全局部分)17</w:t>
      </w:r>
      <w:r w:rsidRPr="000714AB">
        <w:rPr>
          <w:rFonts w:ascii="標楷體" w:eastAsia="標楷體" w:hAnsi="標楷體" w:cs="新細明體" w:hint="eastAsia"/>
          <w:kern w:val="0"/>
          <w:sz w:val="28"/>
          <w:szCs w:val="28"/>
          <w:lang w:eastAsia="zh-HK"/>
        </w:rPr>
        <w:t>萬</w:t>
      </w:r>
      <w:r w:rsidRPr="000714AB">
        <w:rPr>
          <w:rFonts w:ascii="標楷體" w:eastAsia="標楷體" w:hAnsi="標楷體" w:cs="新細明體" w:hint="eastAsia"/>
          <w:kern w:val="0"/>
          <w:sz w:val="28"/>
          <w:szCs w:val="28"/>
        </w:rPr>
        <w:t>3千元，</w:t>
      </w:r>
      <w:proofErr w:type="gramStart"/>
      <w:r w:rsidRPr="000714AB">
        <w:rPr>
          <w:rFonts w:ascii="標楷體" w:eastAsia="標楷體" w:hAnsi="標楷體" w:cs="新細明體" w:hint="eastAsia"/>
          <w:kern w:val="0"/>
          <w:sz w:val="28"/>
          <w:szCs w:val="28"/>
        </w:rPr>
        <w:t>照列</w:t>
      </w:r>
      <w:proofErr w:type="gramEnd"/>
      <w:r w:rsidRPr="000714AB">
        <w:rPr>
          <w:rFonts w:ascii="標楷體" w:eastAsia="標楷體" w:hAnsi="標楷體" w:cs="新細明體" w:hint="eastAsia"/>
          <w:kern w:val="0"/>
          <w:sz w:val="28"/>
          <w:szCs w:val="28"/>
        </w:rPr>
        <w:t>。</w:t>
      </w:r>
    </w:p>
    <w:p w14:paraId="14789896"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第4款　財產收入</w:t>
      </w:r>
    </w:p>
    <w:p w14:paraId="71827387" w14:textId="77777777" w:rsidR="00533D90" w:rsidRPr="000714AB" w:rsidRDefault="00533D90" w:rsidP="00533D90">
      <w:pPr>
        <w:widowControl/>
        <w:overflowPunct w:val="0"/>
        <w:adjustRightInd w:val="0"/>
        <w:snapToGrid w:val="0"/>
        <w:spacing w:line="520" w:lineRule="exact"/>
        <w:ind w:leftChars="295" w:left="1542" w:hangingChars="298" w:hanging="834"/>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第89項　國防部所屬(國家安全局部分)13萬6千元，</w:t>
      </w:r>
      <w:proofErr w:type="gramStart"/>
      <w:r w:rsidRPr="000714AB">
        <w:rPr>
          <w:rFonts w:ascii="標楷體" w:eastAsia="標楷體" w:hAnsi="標楷體" w:cs="新細明體" w:hint="eastAsia"/>
          <w:kern w:val="0"/>
          <w:sz w:val="28"/>
          <w:szCs w:val="28"/>
        </w:rPr>
        <w:t>照列</w:t>
      </w:r>
      <w:proofErr w:type="gramEnd"/>
      <w:r w:rsidRPr="000714AB">
        <w:rPr>
          <w:rFonts w:ascii="標楷體" w:eastAsia="標楷體" w:hAnsi="標楷體" w:cs="新細明體" w:hint="eastAsia"/>
          <w:kern w:val="0"/>
          <w:sz w:val="28"/>
          <w:szCs w:val="28"/>
        </w:rPr>
        <w:t>。</w:t>
      </w:r>
    </w:p>
    <w:p w14:paraId="3496F55C"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第7款　其他收入</w:t>
      </w:r>
    </w:p>
    <w:p w14:paraId="1E4F92E1" w14:textId="77777777" w:rsidR="00533D90" w:rsidRPr="000714AB" w:rsidRDefault="00533D90" w:rsidP="00533D90">
      <w:pPr>
        <w:widowControl/>
        <w:overflowPunct w:val="0"/>
        <w:adjustRightInd w:val="0"/>
        <w:snapToGrid w:val="0"/>
        <w:spacing w:line="520" w:lineRule="exact"/>
        <w:ind w:leftChars="295" w:left="1542" w:rightChars="-80" w:right="-192" w:hangingChars="298" w:hanging="834"/>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第88項　國防部所屬(國家安全局部分)877</w:t>
      </w:r>
      <w:r w:rsidRPr="000714AB">
        <w:rPr>
          <w:rFonts w:ascii="標楷體" w:eastAsia="標楷體" w:hAnsi="標楷體" w:cs="新細明體" w:hint="eastAsia"/>
          <w:kern w:val="0"/>
          <w:sz w:val="28"/>
          <w:szCs w:val="28"/>
          <w:lang w:eastAsia="zh-HK"/>
        </w:rPr>
        <w:t>萬</w:t>
      </w:r>
      <w:r w:rsidRPr="000714AB">
        <w:rPr>
          <w:rFonts w:ascii="標楷體" w:eastAsia="標楷體" w:hAnsi="標楷體" w:cs="新細明體" w:hint="eastAsia"/>
          <w:kern w:val="0"/>
          <w:sz w:val="28"/>
          <w:szCs w:val="28"/>
        </w:rPr>
        <w:t>2千元，</w:t>
      </w:r>
      <w:proofErr w:type="gramStart"/>
      <w:r w:rsidRPr="000714AB">
        <w:rPr>
          <w:rFonts w:ascii="標楷體" w:eastAsia="標楷體" w:hAnsi="標楷體" w:cs="新細明體" w:hint="eastAsia"/>
          <w:kern w:val="0"/>
          <w:sz w:val="28"/>
          <w:szCs w:val="28"/>
        </w:rPr>
        <w:t>照列</w:t>
      </w:r>
      <w:proofErr w:type="gramEnd"/>
      <w:r w:rsidRPr="000714AB">
        <w:rPr>
          <w:rFonts w:ascii="標楷體" w:eastAsia="標楷體" w:hAnsi="標楷體" w:cs="新細明體" w:hint="eastAsia"/>
          <w:kern w:val="0"/>
          <w:sz w:val="28"/>
          <w:szCs w:val="28"/>
        </w:rPr>
        <w:t>。</w:t>
      </w:r>
    </w:p>
    <w:p w14:paraId="6DC28E03"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 xml:space="preserve">    </w:t>
      </w:r>
      <w:bookmarkStart w:id="28" w:name="_Hlk231475026"/>
      <w:r w:rsidRPr="000714AB">
        <w:rPr>
          <w:rFonts w:ascii="標楷體" w:eastAsia="標楷體" w:hAnsi="標楷體" w:cs="新細明體" w:hint="eastAsia"/>
          <w:b/>
          <w:bCs/>
          <w:kern w:val="0"/>
          <w:sz w:val="28"/>
          <w:szCs w:val="28"/>
        </w:rPr>
        <w:t>歲出部分：</w:t>
      </w:r>
    </w:p>
    <w:p w14:paraId="5BCF05D8"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第9款</w:t>
      </w:r>
      <w:r>
        <w:rPr>
          <w:rFonts w:ascii="標楷體" w:eastAsia="標楷體" w:hAnsi="標楷體" w:cs="新細明體" w:hint="eastAsia"/>
          <w:b/>
          <w:bCs/>
          <w:kern w:val="0"/>
          <w:sz w:val="28"/>
          <w:szCs w:val="28"/>
        </w:rPr>
        <w:t xml:space="preserve"> </w:t>
      </w:r>
    </w:p>
    <w:p w14:paraId="302019F1" w14:textId="77777777" w:rsidR="00533D90" w:rsidRPr="000714AB" w:rsidRDefault="00533D90" w:rsidP="00533D90">
      <w:pPr>
        <w:widowControl/>
        <w:overflowPunct w:val="0"/>
        <w:spacing w:line="520" w:lineRule="exact"/>
        <w:ind w:leftChars="177" w:left="425"/>
        <w:rPr>
          <w:rFonts w:ascii="標楷體" w:eastAsia="標楷體" w:hAnsi="標楷體" w:cs="新細明體"/>
          <w:b/>
          <w:bCs/>
          <w:kern w:val="0"/>
          <w:sz w:val="28"/>
          <w:szCs w:val="28"/>
        </w:rPr>
      </w:pPr>
      <w:r w:rsidRPr="000714AB">
        <w:rPr>
          <w:rFonts w:ascii="標楷體" w:eastAsia="標楷體" w:hAnsi="標楷體" w:cs="新細明體" w:hint="eastAsia"/>
          <w:b/>
          <w:bCs/>
          <w:kern w:val="0"/>
          <w:sz w:val="28"/>
          <w:szCs w:val="28"/>
        </w:rPr>
        <w:t xml:space="preserve">　第2項</w:t>
      </w:r>
      <w:r w:rsidRPr="000714AB">
        <w:rPr>
          <w:rFonts w:ascii="標楷體" w:eastAsia="標楷體" w:hAnsi="標楷體" w:cs="新細明體" w:hint="eastAsia"/>
          <w:kern w:val="0"/>
          <w:sz w:val="28"/>
          <w:szCs w:val="28"/>
        </w:rPr>
        <w:t xml:space="preserve">　</w:t>
      </w:r>
      <w:r w:rsidRPr="000714AB">
        <w:rPr>
          <w:rFonts w:ascii="標楷體" w:eastAsia="標楷體" w:hAnsi="標楷體" w:cs="新細明體" w:hint="eastAsia"/>
          <w:b/>
          <w:bCs/>
          <w:kern w:val="0"/>
          <w:sz w:val="28"/>
          <w:szCs w:val="28"/>
        </w:rPr>
        <w:t>國防部所屬(國家安全局部分)</w:t>
      </w:r>
    </w:p>
    <w:p w14:paraId="5A9010A9" w14:textId="77777777" w:rsidR="00533D90" w:rsidRPr="000714AB" w:rsidRDefault="00533D90" w:rsidP="00533D90">
      <w:pPr>
        <w:widowControl/>
        <w:overflowPunct w:val="0"/>
        <w:spacing w:line="520" w:lineRule="exact"/>
        <w:ind w:leftChars="177" w:left="425" w:rightChars="-178" w:right="-427" w:firstLineChars="1" w:firstLine="3"/>
        <w:jc w:val="both"/>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 xml:space="preserve">第2目　</w:t>
      </w:r>
      <w:r w:rsidRPr="000714AB">
        <w:rPr>
          <w:rFonts w:ascii="標楷體" w:eastAsia="標楷體" w:hAnsi="標楷體" w:cs="新細明體" w:hint="eastAsia"/>
          <w:kern w:val="0"/>
          <w:sz w:val="28"/>
          <w:szCs w:val="28"/>
          <w:lang w:eastAsia="zh-HK"/>
        </w:rPr>
        <w:t>「</w:t>
      </w:r>
      <w:r w:rsidRPr="000714AB">
        <w:rPr>
          <w:rFonts w:ascii="標楷體" w:eastAsia="標楷體" w:hAnsi="標楷體" w:cs="新細明體" w:hint="eastAsia"/>
          <w:kern w:val="0"/>
          <w:sz w:val="28"/>
          <w:szCs w:val="28"/>
        </w:rPr>
        <w:t>情報行政</w:t>
      </w:r>
      <w:r w:rsidRPr="000714AB">
        <w:rPr>
          <w:rFonts w:ascii="標楷體" w:eastAsia="標楷體" w:hAnsi="標楷體" w:cs="新細明體" w:hint="eastAsia"/>
          <w:kern w:val="0"/>
          <w:sz w:val="28"/>
          <w:szCs w:val="28"/>
          <w:lang w:eastAsia="zh-HK"/>
        </w:rPr>
        <w:t>」</w:t>
      </w:r>
      <w:r w:rsidRPr="000714AB">
        <w:rPr>
          <w:rFonts w:ascii="標楷體" w:eastAsia="標楷體" w:hAnsi="標楷體" w:cs="新細明體" w:hint="eastAsia"/>
          <w:kern w:val="0"/>
          <w:sz w:val="28"/>
          <w:szCs w:val="28"/>
        </w:rPr>
        <w:t>(不含機密部分)原列11億6,776萬7千元</w:t>
      </w:r>
      <w:bookmarkEnd w:id="28"/>
      <w:r w:rsidRPr="000714AB">
        <w:rPr>
          <w:rFonts w:ascii="標楷體" w:eastAsia="標楷體" w:hAnsi="標楷體" w:cs="新細明體" w:hint="eastAsia"/>
          <w:kern w:val="0"/>
          <w:sz w:val="28"/>
          <w:szCs w:val="28"/>
        </w:rPr>
        <w:t>，減列：</w:t>
      </w:r>
    </w:p>
    <w:p w14:paraId="63DC02A0" w14:textId="77777777" w:rsidR="00533D90" w:rsidRPr="000714AB" w:rsidRDefault="00533D90" w:rsidP="00533D90">
      <w:pPr>
        <w:widowControl/>
        <w:overflowPunct w:val="0"/>
        <w:spacing w:line="520" w:lineRule="exact"/>
        <w:ind w:leftChars="177" w:left="425" w:firstLineChars="1" w:firstLine="3"/>
        <w:jc w:val="both"/>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w:t>
      </w:r>
      <w:proofErr w:type="gramStart"/>
      <w:r w:rsidRPr="000714AB">
        <w:rPr>
          <w:rFonts w:ascii="標楷體" w:eastAsia="標楷體" w:hAnsi="標楷體" w:cs="新細明體" w:hint="eastAsia"/>
          <w:kern w:val="0"/>
          <w:sz w:val="28"/>
          <w:szCs w:val="28"/>
        </w:rPr>
        <w:t>一</w:t>
      </w:r>
      <w:proofErr w:type="gramEnd"/>
      <w:r w:rsidRPr="000714AB">
        <w:rPr>
          <w:rFonts w:ascii="標楷體" w:eastAsia="標楷體" w:hAnsi="標楷體" w:cs="新細明體" w:hint="eastAsia"/>
          <w:kern w:val="0"/>
          <w:sz w:val="28"/>
          <w:szCs w:val="28"/>
        </w:rPr>
        <w:t>)「行政管理」460萬元</w:t>
      </w:r>
    </w:p>
    <w:p w14:paraId="0A5DAF29" w14:textId="77777777" w:rsidR="00533D90" w:rsidRPr="000714AB" w:rsidRDefault="00533D90" w:rsidP="00533D90">
      <w:pPr>
        <w:widowControl/>
        <w:overflowPunct w:val="0"/>
        <w:spacing w:line="520" w:lineRule="exact"/>
        <w:ind w:leftChars="177" w:left="1262" w:hangingChars="299" w:hanging="837"/>
        <w:jc w:val="both"/>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 xml:space="preserve">   1.「業務費」310萬元(含「資訊服務費」100萬元、「保險費」100萬元、「一般事務費」10萬元及「設施及機械設備養護費」100萬元)。【10 12 16 27】</w:t>
      </w:r>
    </w:p>
    <w:p w14:paraId="4715751C" w14:textId="77777777" w:rsidR="00533D90" w:rsidRPr="000714AB" w:rsidRDefault="00533D90" w:rsidP="00533D90">
      <w:pPr>
        <w:widowControl/>
        <w:overflowPunct w:val="0"/>
        <w:spacing w:line="520" w:lineRule="exact"/>
        <w:ind w:leftChars="177" w:left="1262" w:hangingChars="299" w:hanging="837"/>
        <w:jc w:val="both"/>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 xml:space="preserve">   2.「設備及投資」150萬元(含「資訊軟硬體設備費」50萬元、「雜項設備費」100萬元)。【45 49】</w:t>
      </w:r>
    </w:p>
    <w:p w14:paraId="1D3A9C60" w14:textId="77777777" w:rsidR="00533D90" w:rsidRPr="000714AB" w:rsidRDefault="00533D90" w:rsidP="00533D90">
      <w:pPr>
        <w:widowControl/>
        <w:overflowPunct w:val="0"/>
        <w:spacing w:line="520" w:lineRule="exact"/>
        <w:ind w:leftChars="177" w:left="425" w:rightChars="-80" w:right="-192" w:firstLineChars="1" w:firstLine="3"/>
        <w:jc w:val="both"/>
        <w:rPr>
          <w:rFonts w:ascii="標楷體" w:eastAsia="標楷體" w:hAnsi="標楷體" w:cs="新細明體"/>
          <w:kern w:val="0"/>
          <w:sz w:val="28"/>
          <w:szCs w:val="28"/>
        </w:rPr>
      </w:pPr>
      <w:r w:rsidRPr="000714AB">
        <w:rPr>
          <w:rFonts w:ascii="標楷體" w:eastAsia="標楷體" w:hAnsi="標楷體" w:cs="新細明體" w:hint="eastAsia"/>
          <w:kern w:val="0"/>
          <w:sz w:val="28"/>
          <w:szCs w:val="28"/>
        </w:rPr>
        <w:t>(二)「情報教育訓練」中「業務費」之「一般事務費」50萬元。【64】</w:t>
      </w:r>
    </w:p>
    <w:p w14:paraId="6C8DC33F" w14:textId="77777777" w:rsidR="00533D90" w:rsidRPr="000714AB" w:rsidRDefault="00533D90" w:rsidP="00533D90">
      <w:pPr>
        <w:widowControl/>
        <w:overflowPunct w:val="0"/>
        <w:spacing w:line="520" w:lineRule="exact"/>
        <w:ind w:leftChars="177" w:left="425" w:firstLineChars="1" w:firstLine="3"/>
        <w:jc w:val="both"/>
        <w:rPr>
          <w:rFonts w:ascii="標楷體" w:eastAsia="標楷體" w:hAnsi="標楷體" w:cs="新細明體"/>
          <w:b/>
          <w:kern w:val="0"/>
          <w:sz w:val="28"/>
          <w:szCs w:val="28"/>
        </w:rPr>
      </w:pPr>
      <w:r w:rsidRPr="000714AB">
        <w:rPr>
          <w:rFonts w:ascii="標楷體" w:eastAsia="標楷體" w:hAnsi="標楷體" w:cs="新細明體" w:hint="eastAsia"/>
          <w:b/>
          <w:kern w:val="0"/>
          <w:sz w:val="28"/>
          <w:szCs w:val="28"/>
        </w:rPr>
        <w:t>以上共計減列510萬元，科目均自行調整，其餘均</w:t>
      </w:r>
      <w:proofErr w:type="gramStart"/>
      <w:r w:rsidRPr="000714AB">
        <w:rPr>
          <w:rFonts w:ascii="標楷體" w:eastAsia="標楷體" w:hAnsi="標楷體" w:cs="新細明體" w:hint="eastAsia"/>
          <w:b/>
          <w:kern w:val="0"/>
          <w:sz w:val="28"/>
          <w:szCs w:val="28"/>
        </w:rPr>
        <w:t>照列</w:t>
      </w:r>
      <w:proofErr w:type="gramEnd"/>
      <w:r w:rsidRPr="000714AB">
        <w:rPr>
          <w:rFonts w:ascii="標楷體" w:eastAsia="標楷體" w:hAnsi="標楷體" w:cs="新細明體" w:hint="eastAsia"/>
          <w:b/>
          <w:kern w:val="0"/>
          <w:sz w:val="28"/>
          <w:szCs w:val="28"/>
        </w:rPr>
        <w:t>，改列為11億6,266萬7千元。</w:t>
      </w:r>
    </w:p>
    <w:p w14:paraId="158846D1" w14:textId="77777777" w:rsidR="00533D90" w:rsidRPr="0080779E" w:rsidRDefault="00533D90" w:rsidP="00533D90">
      <w:pPr>
        <w:overflowPunct w:val="0"/>
        <w:snapToGrid w:val="0"/>
        <w:spacing w:line="520" w:lineRule="exact"/>
        <w:ind w:leftChars="150" w:left="1200" w:hangingChars="300" w:hanging="840"/>
        <w:jc w:val="both"/>
        <w:rPr>
          <w:rFonts w:ascii="標楷體" w:eastAsia="標楷體" w:hAnsi="標楷體"/>
          <w:sz w:val="28"/>
          <w:szCs w:val="28"/>
        </w:rPr>
      </w:pPr>
      <w:r w:rsidRPr="0080779E">
        <w:rPr>
          <w:rFonts w:ascii="標楷體" w:eastAsia="標楷體" w:hAnsi="標楷體"/>
          <w:sz w:val="28"/>
          <w:szCs w:val="28"/>
        </w:rPr>
        <w:t>本項通過決議48項：</w:t>
      </w:r>
    </w:p>
    <w:p w14:paraId="28118E61"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年度國家安全局第2目「情報行政」項下「行政管理」預算編列10億7,940萬元。</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於行政院主計總處依據會計法第</w:t>
      </w:r>
      <w:r w:rsidRPr="0080779E">
        <w:rPr>
          <w:rFonts w:ascii="標楷體" w:eastAsia="標楷體" w:hAnsi="標楷體" w:cs="Times New Roman" w:hint="eastAsia"/>
          <w:sz w:val="28"/>
          <w:szCs w:val="28"/>
        </w:rPr>
        <w:t>1</w:t>
      </w:r>
      <w:r w:rsidRPr="0080779E">
        <w:rPr>
          <w:rFonts w:ascii="標楷體" w:eastAsia="標楷體" w:hAnsi="標楷體" w:cs="Times New Roman"/>
          <w:sz w:val="28"/>
          <w:szCs w:val="28"/>
        </w:rPr>
        <w:t>7條訂定「中央政府普通公務單位會計制度之一致規定」，要求中央政府各公務機關依</w:t>
      </w:r>
      <w:proofErr w:type="gramStart"/>
      <w:r w:rsidRPr="0080779E">
        <w:rPr>
          <w:rFonts w:ascii="標楷體" w:eastAsia="標楷體" w:hAnsi="標楷體" w:cs="Times New Roman"/>
          <w:sz w:val="28"/>
          <w:szCs w:val="28"/>
        </w:rPr>
        <w:t>規</w:t>
      </w:r>
      <w:proofErr w:type="gramEnd"/>
      <w:r w:rsidRPr="0080779E">
        <w:rPr>
          <w:rFonts w:ascii="標楷體" w:eastAsia="標楷體" w:hAnsi="標楷體" w:cs="Times New Roman"/>
          <w:sz w:val="28"/>
          <w:szCs w:val="28"/>
        </w:rPr>
        <w:t>辦理普通公務會計業務。該規定</w:t>
      </w:r>
      <w:r w:rsidRPr="0080779E">
        <w:rPr>
          <w:rFonts w:ascii="標楷體" w:eastAsia="標楷體" w:hAnsi="標楷體" w:cs="Times New Roman"/>
          <w:sz w:val="28"/>
          <w:szCs w:val="28"/>
        </w:rPr>
        <w:lastRenderedPageBreak/>
        <w:t>第</w:t>
      </w:r>
      <w:r w:rsidRPr="0080779E">
        <w:rPr>
          <w:rFonts w:ascii="標楷體" w:eastAsia="標楷體" w:hAnsi="標楷體" w:cs="Times New Roman" w:hint="eastAsia"/>
          <w:sz w:val="28"/>
          <w:szCs w:val="28"/>
        </w:rPr>
        <w:t>2</w:t>
      </w:r>
      <w:r w:rsidRPr="0080779E">
        <w:rPr>
          <w:rFonts w:ascii="標楷體" w:eastAsia="標楷體" w:hAnsi="標楷體" w:cs="Times New Roman"/>
          <w:sz w:val="28"/>
          <w:szCs w:val="28"/>
        </w:rPr>
        <w:t>0條明定，會計報告除依國家機密保護法及其施行細則規定，涉及機密部分應以機密方式處理外，各機關應公告於網站或張貼於機關內之適當揭示處為之。經查國家安全局於其機關網站僅揭露其公開預算及決算報告，並未將該單位之會計報告獨立公告於其機關網站，恐不利於立法院及全體國民知曉其預算執行概況及行使監督權。</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凍結該項預算200</w:t>
      </w:r>
      <w:r w:rsidRPr="0080779E">
        <w:rPr>
          <w:rFonts w:ascii="標楷體" w:eastAsia="標楷體" w:hAnsi="標楷體" w:cs="Times New Roman" w:hint="eastAsia"/>
          <w:sz w:val="28"/>
          <w:szCs w:val="28"/>
        </w:rPr>
        <w:t>萬元</w:t>
      </w:r>
      <w:r w:rsidRPr="0080779E">
        <w:rPr>
          <w:rFonts w:ascii="標楷體" w:eastAsia="標楷體" w:hAnsi="標楷體" w:cs="Times New Roman"/>
          <w:sz w:val="28"/>
          <w:szCs w:val="28"/>
        </w:rPr>
        <w:t>，</w:t>
      </w:r>
      <w:proofErr w:type="gramStart"/>
      <w:r w:rsidRPr="0080779E">
        <w:rPr>
          <w:rFonts w:ascii="標楷體" w:eastAsia="標楷體" w:hAnsi="標楷體" w:cs="Times New Roman"/>
          <w:sz w:val="28"/>
          <w:szCs w:val="28"/>
        </w:rPr>
        <w:t>俟</w:t>
      </w:r>
      <w:proofErr w:type="gramEnd"/>
      <w:r w:rsidRPr="0080779E">
        <w:rPr>
          <w:rFonts w:ascii="標楷體" w:eastAsia="標楷體" w:hAnsi="標楷體" w:cs="Times New Roman"/>
          <w:sz w:val="28"/>
          <w:szCs w:val="28"/>
        </w:rPr>
        <w:t>國家安全局於2個月內就「國家安全局公開預算之會計報告完整揭示之可行性」向立法院外交及國防委員會提出書面報告後，始得動支。【1】【2】</w:t>
      </w:r>
    </w:p>
    <w:p w14:paraId="448FD988"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提案人：王安祥</w:t>
      </w:r>
      <w:r w:rsidRPr="0080779E">
        <w:rPr>
          <w:rFonts w:ascii="標楷體" w:eastAsia="標楷體" w:hAnsi="標楷體" w:hint="eastAsia"/>
          <w:sz w:val="28"/>
          <w:szCs w:val="28"/>
        </w:rPr>
        <w:t xml:space="preserve">　牛煦庭　黃　仁　</w:t>
      </w:r>
    </w:p>
    <w:p w14:paraId="5D991C62"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年度國家安全局第2目「情報行政」項下「行政管理」中「業務費」預算編列3億9,170萬5千元。我國近年來共</w:t>
      </w:r>
      <w:proofErr w:type="gramStart"/>
      <w:r w:rsidRPr="0080779E">
        <w:rPr>
          <w:rFonts w:ascii="標楷體" w:eastAsia="標楷體" w:hAnsi="標楷體" w:cs="Times New Roman"/>
          <w:sz w:val="28"/>
          <w:szCs w:val="28"/>
        </w:rPr>
        <w:t>諜</w:t>
      </w:r>
      <w:proofErr w:type="gramEnd"/>
      <w:r w:rsidRPr="0080779E">
        <w:rPr>
          <w:rFonts w:ascii="標楷體" w:eastAsia="標楷體" w:hAnsi="標楷體" w:cs="Times New Roman"/>
          <w:sz w:val="28"/>
          <w:szCs w:val="28"/>
        </w:rPr>
        <w:t>案不斷，其中包括前立法院外交及國防委員會召集委員助理、副總統辦公室</w:t>
      </w:r>
      <w:proofErr w:type="gramStart"/>
      <w:r w:rsidRPr="0080779E">
        <w:rPr>
          <w:rFonts w:ascii="標楷體" w:eastAsia="標楷體" w:hAnsi="標楷體" w:cs="Times New Roman"/>
          <w:sz w:val="28"/>
          <w:szCs w:val="28"/>
        </w:rPr>
        <w:t>諮</w:t>
      </w:r>
      <w:proofErr w:type="gramEnd"/>
      <w:r w:rsidRPr="0080779E">
        <w:rPr>
          <w:rFonts w:ascii="標楷體" w:eastAsia="標楷體" w:hAnsi="標楷體" w:cs="Times New Roman"/>
          <w:sz w:val="28"/>
          <w:szCs w:val="28"/>
        </w:rPr>
        <w:t>議。</w:t>
      </w:r>
      <w:proofErr w:type="gramStart"/>
      <w:r w:rsidRPr="0080779E">
        <w:rPr>
          <w:rFonts w:ascii="標楷體" w:eastAsia="標楷體" w:hAnsi="標楷體" w:cs="Times New Roman"/>
          <w:sz w:val="28"/>
          <w:szCs w:val="28"/>
        </w:rPr>
        <w:t>惟</w:t>
      </w:r>
      <w:proofErr w:type="gramEnd"/>
      <w:r w:rsidRPr="0080779E">
        <w:rPr>
          <w:rFonts w:ascii="標楷體" w:eastAsia="標楷體" w:hAnsi="標楷體" w:cs="Times New Roman"/>
          <w:sz w:val="28"/>
          <w:szCs w:val="28"/>
        </w:rPr>
        <w:t>現行「國家情報工作人員安全查核辦法」與「涉及國家安全或重大利益公務人員特殊查核辦法」等相關辦法皆無法規範上述有關人員，顯示我國目前國安機制存在漏洞，徒增中共侵犯我國國家之安全。請國家安全局會集相關單位重新檢討相關機制，以建立事前安全查核機制與防範機制，並提出具體修法建議與政策規劃。</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凍結該項預算200</w:t>
      </w:r>
      <w:r w:rsidRPr="0080779E">
        <w:rPr>
          <w:rFonts w:ascii="標楷體" w:eastAsia="標楷體" w:hAnsi="標楷體" w:cs="Times New Roman" w:hint="eastAsia"/>
          <w:sz w:val="28"/>
          <w:szCs w:val="28"/>
        </w:rPr>
        <w:t>萬元</w:t>
      </w:r>
      <w:r w:rsidRPr="0080779E">
        <w:rPr>
          <w:rFonts w:ascii="標楷體" w:eastAsia="標楷體" w:hAnsi="標楷體" w:cs="Times New Roman"/>
          <w:sz w:val="28"/>
          <w:szCs w:val="28"/>
        </w:rPr>
        <w:t>，</w:t>
      </w:r>
      <w:proofErr w:type="gramStart"/>
      <w:r w:rsidRPr="0080779E">
        <w:rPr>
          <w:rFonts w:ascii="標楷體" w:eastAsia="標楷體" w:hAnsi="標楷體" w:cs="Times New Roman"/>
          <w:sz w:val="28"/>
          <w:szCs w:val="28"/>
        </w:rPr>
        <w:t>俟</w:t>
      </w:r>
      <w:proofErr w:type="gramEnd"/>
      <w:r w:rsidRPr="0080779E">
        <w:rPr>
          <w:rFonts w:ascii="標楷體" w:eastAsia="標楷體" w:hAnsi="標楷體" w:cs="Times New Roman"/>
          <w:sz w:val="28"/>
          <w:szCs w:val="28"/>
        </w:rPr>
        <w:t>國家安全局於3個月內向立法院外交及國防委員會提出書面報告後，始得動支。【3】【5】【6】</w:t>
      </w:r>
    </w:p>
    <w:p w14:paraId="55E2BD9B"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提案人：王安祥</w:t>
      </w:r>
      <w:r w:rsidRPr="0080779E">
        <w:rPr>
          <w:rFonts w:ascii="標楷體" w:eastAsia="標楷體" w:hAnsi="標楷體" w:hint="eastAsia"/>
          <w:sz w:val="28"/>
          <w:szCs w:val="28"/>
        </w:rPr>
        <w:t xml:space="preserve">　陳永康　牛煦庭　黃　仁　</w:t>
      </w:r>
    </w:p>
    <w:p w14:paraId="7690D3A0"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業務費」之「設施及機械設備養護費」，其中有關局本部圍牆及邊坡改善工程第一階段（全案2年）、特勤中心圍牆及停車空間整體改善工程、特勤中心西側及地下車道路面暨排水</w:t>
      </w:r>
      <w:r w:rsidRPr="0080779E">
        <w:rPr>
          <w:rFonts w:ascii="標楷體" w:eastAsia="標楷體" w:hAnsi="標楷體" w:cs="Times New Roman"/>
          <w:sz w:val="28"/>
          <w:szCs w:val="28"/>
        </w:rPr>
        <w:lastRenderedPageBreak/>
        <w:t>系統改善工程及特勤中心A棟3樓露</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暨兩側雨遮平</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防水更新工程預算編列2,229萬4千元。考量相關工程執行範疇與需求、作業方式，尚須</w:t>
      </w:r>
      <w:proofErr w:type="gramStart"/>
      <w:r w:rsidRPr="0080779E">
        <w:rPr>
          <w:rFonts w:ascii="標楷體" w:eastAsia="標楷體" w:hAnsi="標楷體" w:cs="Times New Roman"/>
          <w:sz w:val="28"/>
          <w:szCs w:val="28"/>
        </w:rPr>
        <w:t>釐</w:t>
      </w:r>
      <w:proofErr w:type="gramEnd"/>
      <w:r w:rsidRPr="0080779E">
        <w:rPr>
          <w:rFonts w:ascii="標楷體" w:eastAsia="標楷體" w:hAnsi="標楷體" w:cs="Times New Roman"/>
          <w:sz w:val="28"/>
          <w:szCs w:val="28"/>
        </w:rPr>
        <w:t>清必要性及適切性，以免有預算浮編之疑慮，浪費公</w:t>
      </w:r>
      <w:proofErr w:type="gramStart"/>
      <w:r w:rsidRPr="0080779E">
        <w:rPr>
          <w:rFonts w:ascii="標楷體" w:eastAsia="標楷體" w:hAnsi="標楷體" w:cs="Times New Roman"/>
          <w:sz w:val="28"/>
          <w:szCs w:val="28"/>
        </w:rPr>
        <w:t>帑</w:t>
      </w:r>
      <w:proofErr w:type="gramEnd"/>
      <w:r w:rsidRPr="0080779E">
        <w:rPr>
          <w:rFonts w:ascii="標楷體" w:eastAsia="標楷體" w:hAnsi="標楷體" w:cs="Times New Roman"/>
          <w:sz w:val="28"/>
          <w:szCs w:val="28"/>
        </w:rPr>
        <w:t>之情形。</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凍結該項預算500萬元，</w:t>
      </w:r>
      <w:proofErr w:type="gramStart"/>
      <w:r w:rsidRPr="0080779E">
        <w:rPr>
          <w:rFonts w:ascii="標楷體" w:eastAsia="標楷體" w:hAnsi="標楷體" w:cs="Times New Roman"/>
          <w:sz w:val="28"/>
          <w:szCs w:val="28"/>
        </w:rPr>
        <w:t>俟</w:t>
      </w:r>
      <w:proofErr w:type="gramEnd"/>
      <w:r w:rsidRPr="0080779E">
        <w:rPr>
          <w:rFonts w:ascii="標楷體" w:eastAsia="標楷體" w:hAnsi="標楷體" w:cs="Times New Roman"/>
          <w:sz w:val="28"/>
          <w:szCs w:val="28"/>
        </w:rPr>
        <w:t>國家安全局於3個月內向立法院外交及國防委員會提出書面報告並經同意後，始得動支。【27】【</w:t>
      </w:r>
      <w:r w:rsidRPr="0080779E">
        <w:rPr>
          <w:rFonts w:ascii="標楷體" w:eastAsia="標楷體" w:hAnsi="標楷體" w:cs="Times New Roman" w:hint="eastAsia"/>
          <w:sz w:val="28"/>
          <w:szCs w:val="28"/>
        </w:rPr>
        <w:t>2</w:t>
      </w:r>
      <w:r w:rsidRPr="0080779E">
        <w:rPr>
          <w:rFonts w:ascii="標楷體" w:eastAsia="標楷體" w:hAnsi="標楷體" w:cs="Times New Roman"/>
          <w:sz w:val="28"/>
          <w:szCs w:val="28"/>
        </w:rPr>
        <w:t>4】【</w:t>
      </w:r>
      <w:r w:rsidRPr="0080779E">
        <w:rPr>
          <w:rFonts w:ascii="標楷體" w:eastAsia="標楷體" w:hAnsi="標楷體" w:cs="Times New Roman" w:hint="eastAsia"/>
          <w:sz w:val="28"/>
          <w:szCs w:val="28"/>
        </w:rPr>
        <w:t>2</w:t>
      </w:r>
      <w:r w:rsidRPr="0080779E">
        <w:rPr>
          <w:rFonts w:ascii="標楷體" w:eastAsia="標楷體" w:hAnsi="標楷體" w:cs="Times New Roman"/>
          <w:sz w:val="28"/>
          <w:szCs w:val="28"/>
        </w:rPr>
        <w:t>5】【</w:t>
      </w:r>
      <w:r w:rsidRPr="0080779E">
        <w:rPr>
          <w:rFonts w:ascii="標楷體" w:eastAsia="標楷體" w:hAnsi="標楷體" w:cs="Times New Roman" w:hint="eastAsia"/>
          <w:sz w:val="28"/>
          <w:szCs w:val="28"/>
        </w:rPr>
        <w:t>2</w:t>
      </w:r>
      <w:r w:rsidRPr="0080779E">
        <w:rPr>
          <w:rFonts w:ascii="標楷體" w:eastAsia="標楷體" w:hAnsi="標楷體" w:cs="Times New Roman"/>
          <w:sz w:val="28"/>
          <w:szCs w:val="28"/>
        </w:rPr>
        <w:t>8】【</w:t>
      </w:r>
      <w:r w:rsidRPr="0080779E">
        <w:rPr>
          <w:rFonts w:ascii="標楷體" w:eastAsia="標楷體" w:hAnsi="標楷體" w:cs="Times New Roman" w:hint="eastAsia"/>
          <w:sz w:val="28"/>
          <w:szCs w:val="28"/>
        </w:rPr>
        <w:t>2</w:t>
      </w:r>
      <w:r w:rsidRPr="0080779E">
        <w:rPr>
          <w:rFonts w:ascii="標楷體" w:eastAsia="標楷體" w:hAnsi="標楷體" w:cs="Times New Roman"/>
          <w:sz w:val="28"/>
          <w:szCs w:val="28"/>
        </w:rPr>
        <w:t>9】【</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0】【</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1】【</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2】【</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3】【</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4】【</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5】</w:t>
      </w:r>
    </w:p>
    <w:p w14:paraId="2D1385AE" w14:textId="77777777" w:rsidR="00533D90" w:rsidRPr="0080779E" w:rsidRDefault="00533D90" w:rsidP="00533D90">
      <w:pPr>
        <w:overflowPunct w:val="0"/>
        <w:snapToGrid w:val="0"/>
        <w:spacing w:line="520" w:lineRule="exact"/>
        <w:ind w:leftChars="927" w:left="3401" w:hangingChars="420" w:hanging="1176"/>
        <w:jc w:val="both"/>
        <w:rPr>
          <w:rFonts w:ascii="標楷體" w:eastAsia="標楷體" w:hAnsi="標楷體"/>
          <w:sz w:val="28"/>
          <w:szCs w:val="28"/>
        </w:rPr>
      </w:pPr>
      <w:r w:rsidRPr="0080779E">
        <w:rPr>
          <w:rFonts w:ascii="標楷體" w:eastAsia="標楷體" w:hAnsi="標楷體"/>
          <w:sz w:val="28"/>
          <w:szCs w:val="28"/>
        </w:rPr>
        <w:t>提案人：馬文君</w:t>
      </w:r>
      <w:r w:rsidRPr="0080779E">
        <w:rPr>
          <w:rFonts w:ascii="標楷體" w:eastAsia="標楷體" w:hAnsi="標楷體" w:hint="eastAsia"/>
          <w:sz w:val="28"/>
          <w:szCs w:val="28"/>
        </w:rPr>
        <w:t xml:space="preserve">　陳永康　黃　仁　牛煦庭　</w:t>
      </w:r>
    </w:p>
    <w:p w14:paraId="60FC350F" w14:textId="77777777" w:rsidR="00533D90" w:rsidRPr="0080779E" w:rsidRDefault="00533D90" w:rsidP="00533D90">
      <w:pPr>
        <w:overflowPunct w:val="0"/>
        <w:snapToGrid w:val="0"/>
        <w:spacing w:line="520" w:lineRule="exact"/>
        <w:ind w:leftChars="927" w:left="3401"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　　　　</w:t>
      </w:r>
      <w:proofErr w:type="gramStart"/>
      <w:r w:rsidRPr="0080779E">
        <w:rPr>
          <w:rFonts w:ascii="標楷體" w:eastAsia="標楷體" w:hAnsi="標楷體" w:hint="eastAsia"/>
          <w:sz w:val="28"/>
          <w:szCs w:val="28"/>
        </w:rPr>
        <w:t>徐巧芯</w:t>
      </w:r>
      <w:proofErr w:type="gramEnd"/>
      <w:r w:rsidRPr="0080779E">
        <w:rPr>
          <w:rFonts w:ascii="標楷體" w:eastAsia="標楷體" w:hAnsi="標楷體" w:hint="eastAsia"/>
          <w:sz w:val="28"/>
          <w:szCs w:val="28"/>
        </w:rPr>
        <w:t xml:space="preserve">　王定宇　沈伯洋　羅美玲　</w:t>
      </w:r>
    </w:p>
    <w:p w14:paraId="468C59EA" w14:textId="77777777" w:rsidR="00533D90" w:rsidRPr="0080779E" w:rsidRDefault="00533D90" w:rsidP="00533D90">
      <w:pPr>
        <w:overflowPunct w:val="0"/>
        <w:snapToGrid w:val="0"/>
        <w:spacing w:line="520" w:lineRule="exact"/>
        <w:ind w:leftChars="927" w:left="3401"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　　　　陳俊宇　陳冠廷　王義川　黃建賓　</w:t>
      </w:r>
    </w:p>
    <w:p w14:paraId="11623B34"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年度國家安全局第2目「情報行政」項下「行政管理」中「設備及投資」之「房屋建築及設備費」有關科技中心公共區域整修</w:t>
      </w:r>
      <w:r>
        <w:rPr>
          <w:rFonts w:ascii="標楷體" w:eastAsia="標楷體" w:hAnsi="標楷體" w:cs="Times New Roman" w:hint="eastAsia"/>
          <w:sz w:val="28"/>
          <w:szCs w:val="28"/>
        </w:rPr>
        <w:t>、</w:t>
      </w:r>
      <w:r w:rsidRPr="0080779E">
        <w:rPr>
          <w:rFonts w:ascii="標楷體" w:eastAsia="標楷體" w:hAnsi="標楷體" w:cs="Times New Roman"/>
          <w:sz w:val="28"/>
          <w:szCs w:val="28"/>
        </w:rPr>
        <w:t>訓練中心A棟建物之2樓禮堂及4樓1間教室之整修工程預算編列1,496萬3千元。案係國家安全局科技中心辦理公共區域之地磚與天花板與訓練中心A棟禮堂、教室整修工程。因應國家財政拮据，在不妨礙人員安全、身體健康與可正常作業之前提下</w:t>
      </w:r>
      <w:r>
        <w:rPr>
          <w:rFonts w:ascii="標楷體" w:eastAsia="標楷體" w:hAnsi="標楷體" w:cs="Times New Roman" w:hint="eastAsia"/>
          <w:sz w:val="28"/>
          <w:szCs w:val="28"/>
        </w:rPr>
        <w:t>，</w:t>
      </w:r>
      <w:r w:rsidRPr="0080779E">
        <w:rPr>
          <w:rFonts w:ascii="標楷體" w:eastAsia="標楷體" w:hAnsi="標楷體" w:cs="Times New Roman"/>
          <w:sz w:val="28"/>
          <w:szCs w:val="28"/>
        </w:rPr>
        <w:t>有關設施宜持續維修妥善，不宜採取全部拆除翻新、整建之模式作業。故相關公共區域工程整修範圍宜以</w:t>
      </w:r>
      <w:proofErr w:type="gramStart"/>
      <w:r w:rsidRPr="0080779E">
        <w:rPr>
          <w:rFonts w:ascii="標楷體" w:eastAsia="標楷體" w:hAnsi="標楷體" w:cs="Times New Roman"/>
          <w:sz w:val="28"/>
          <w:szCs w:val="28"/>
        </w:rPr>
        <w:t>撙</w:t>
      </w:r>
      <w:proofErr w:type="gramEnd"/>
      <w:r w:rsidRPr="0080779E">
        <w:rPr>
          <w:rFonts w:ascii="標楷體" w:eastAsia="標楷體" w:hAnsi="標楷體" w:cs="Times New Roman"/>
          <w:sz w:val="28"/>
          <w:szCs w:val="28"/>
        </w:rPr>
        <w:t>節檢討為原則，</w:t>
      </w:r>
      <w:proofErr w:type="gramStart"/>
      <w:r w:rsidRPr="0080779E">
        <w:rPr>
          <w:rFonts w:ascii="標楷體" w:eastAsia="標楷體" w:hAnsi="標楷體" w:cs="Times New Roman"/>
          <w:sz w:val="28"/>
          <w:szCs w:val="28"/>
        </w:rPr>
        <w:t>釐</w:t>
      </w:r>
      <w:proofErr w:type="gramEnd"/>
      <w:r w:rsidRPr="0080779E">
        <w:rPr>
          <w:rFonts w:ascii="標楷體" w:eastAsia="標楷體" w:hAnsi="標楷體" w:cs="Times New Roman"/>
          <w:sz w:val="28"/>
          <w:szCs w:val="28"/>
        </w:rPr>
        <w:t>清妨礙公共安全必須執行之區域範圍，以節省公</w:t>
      </w:r>
      <w:proofErr w:type="gramStart"/>
      <w:r w:rsidRPr="0080779E">
        <w:rPr>
          <w:rFonts w:ascii="標楷體" w:eastAsia="標楷體" w:hAnsi="標楷體" w:cs="Times New Roman"/>
          <w:sz w:val="28"/>
          <w:szCs w:val="28"/>
        </w:rPr>
        <w:t>帑</w:t>
      </w:r>
      <w:proofErr w:type="gramEnd"/>
      <w:r w:rsidRPr="0080779E">
        <w:rPr>
          <w:rFonts w:ascii="標楷體" w:eastAsia="標楷體" w:hAnsi="標楷體" w:cs="Times New Roman"/>
          <w:sz w:val="28"/>
          <w:szCs w:val="28"/>
        </w:rPr>
        <w:t>，避免浮濫。</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凍結該項預算500萬元，</w:t>
      </w:r>
      <w:proofErr w:type="gramStart"/>
      <w:r w:rsidRPr="0080779E">
        <w:rPr>
          <w:rFonts w:ascii="標楷體" w:eastAsia="標楷體" w:hAnsi="標楷體" w:cs="Times New Roman"/>
          <w:sz w:val="28"/>
          <w:szCs w:val="28"/>
        </w:rPr>
        <w:t>俟</w:t>
      </w:r>
      <w:proofErr w:type="gramEnd"/>
      <w:r w:rsidRPr="0080779E">
        <w:rPr>
          <w:rFonts w:ascii="標楷體" w:eastAsia="標楷體" w:hAnsi="標楷體" w:cs="Times New Roman"/>
          <w:sz w:val="28"/>
          <w:szCs w:val="28"/>
        </w:rPr>
        <w:t>國家安全局於3個月內向立法院外交及國防委員會提出書面報告後，始得動支。【39】</w:t>
      </w:r>
    </w:p>
    <w:p w14:paraId="00860187"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提案人：馬文君</w:t>
      </w:r>
      <w:r w:rsidRPr="0080779E">
        <w:rPr>
          <w:rFonts w:ascii="標楷體" w:eastAsia="標楷體" w:hAnsi="標楷體" w:hint="eastAsia"/>
          <w:sz w:val="28"/>
          <w:szCs w:val="28"/>
        </w:rPr>
        <w:t xml:space="preserve">　陳永康　黃　仁　牛煦庭　</w:t>
      </w:r>
    </w:p>
    <w:p w14:paraId="2FF53E08"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年度國家安全局第2目「情報行政」項下「行政管理」中「設備及投資」之「資訊軟硬體設備費」有關國家安全作業</w:t>
      </w:r>
      <w:proofErr w:type="gramStart"/>
      <w:r w:rsidRPr="0080779E">
        <w:rPr>
          <w:rFonts w:ascii="標楷體" w:eastAsia="標楷體" w:hAnsi="標楷體" w:cs="Times New Roman"/>
          <w:sz w:val="28"/>
          <w:szCs w:val="28"/>
        </w:rPr>
        <w:t>中心資安硬體</w:t>
      </w:r>
      <w:proofErr w:type="gramEnd"/>
      <w:r w:rsidRPr="0080779E">
        <w:rPr>
          <w:rFonts w:ascii="標楷體" w:eastAsia="標楷體" w:hAnsi="標楷體" w:cs="Times New Roman"/>
          <w:sz w:val="28"/>
          <w:szCs w:val="28"/>
        </w:rPr>
        <w:t>設備預算編列1,800萬元。為確保預算資源之</w:t>
      </w:r>
      <w:r w:rsidRPr="0080779E">
        <w:rPr>
          <w:rFonts w:ascii="標楷體" w:eastAsia="標楷體" w:hAnsi="標楷體" w:cs="Times New Roman"/>
          <w:sz w:val="28"/>
          <w:szCs w:val="28"/>
        </w:rPr>
        <w:lastRenderedPageBreak/>
        <w:t>有效利用，國家安全局應謹慎評估實際支出需求，並詳盡闡述本案辦理緣由、具體內容、執行迫切性以及預期效益，以避免預算編列有未</w:t>
      </w:r>
      <w:proofErr w:type="gramStart"/>
      <w:r w:rsidRPr="0080779E">
        <w:rPr>
          <w:rFonts w:ascii="標楷體" w:eastAsia="標楷體" w:hAnsi="標楷體" w:cs="Times New Roman"/>
          <w:sz w:val="28"/>
          <w:szCs w:val="28"/>
        </w:rPr>
        <w:t>臻</w:t>
      </w:r>
      <w:proofErr w:type="gramEnd"/>
      <w:r w:rsidRPr="0080779E">
        <w:rPr>
          <w:rFonts w:ascii="標楷體" w:eastAsia="標楷體" w:hAnsi="標楷體" w:cs="Times New Roman"/>
          <w:sz w:val="28"/>
          <w:szCs w:val="28"/>
        </w:rPr>
        <w:t>明確之處。</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凍結該項預算500萬元，</w:t>
      </w:r>
      <w:proofErr w:type="gramStart"/>
      <w:r w:rsidRPr="0080779E">
        <w:rPr>
          <w:rFonts w:ascii="標楷體" w:eastAsia="標楷體" w:hAnsi="標楷體" w:cs="Times New Roman"/>
          <w:sz w:val="28"/>
          <w:szCs w:val="28"/>
        </w:rPr>
        <w:t>俟</w:t>
      </w:r>
      <w:proofErr w:type="gramEnd"/>
      <w:r w:rsidRPr="0080779E">
        <w:rPr>
          <w:rFonts w:ascii="標楷體" w:eastAsia="標楷體" w:hAnsi="標楷體" w:cs="Times New Roman"/>
          <w:sz w:val="28"/>
          <w:szCs w:val="28"/>
        </w:rPr>
        <w:t>國家安全局於3個月內向立法院外交及國防委員會提出書面報告後，始得動支。【45】</w:t>
      </w:r>
      <w:r w:rsidRPr="0080779E">
        <w:rPr>
          <w:rFonts w:ascii="標楷體" w:eastAsia="標楷體" w:hAnsi="標楷體" w:cs="Times New Roman" w:hint="eastAsia"/>
          <w:sz w:val="28"/>
          <w:szCs w:val="28"/>
        </w:rPr>
        <w:t>【4</w:t>
      </w:r>
      <w:r w:rsidRPr="0080779E">
        <w:rPr>
          <w:rFonts w:ascii="標楷體" w:eastAsia="標楷體" w:hAnsi="標楷體" w:cs="Times New Roman"/>
          <w:sz w:val="28"/>
          <w:szCs w:val="28"/>
        </w:rPr>
        <w:t>0</w:t>
      </w:r>
      <w:r w:rsidRPr="0080779E">
        <w:rPr>
          <w:rFonts w:ascii="標楷體" w:eastAsia="標楷體" w:hAnsi="標楷體" w:cs="Times New Roman" w:hint="eastAsia"/>
          <w:sz w:val="28"/>
          <w:szCs w:val="28"/>
        </w:rPr>
        <w:t>】【4</w:t>
      </w:r>
      <w:r w:rsidRPr="0080779E">
        <w:rPr>
          <w:rFonts w:ascii="標楷體" w:eastAsia="標楷體" w:hAnsi="標楷體" w:cs="Times New Roman"/>
          <w:sz w:val="28"/>
          <w:szCs w:val="28"/>
        </w:rPr>
        <w:t>2</w:t>
      </w:r>
      <w:r w:rsidRPr="0080779E">
        <w:rPr>
          <w:rFonts w:ascii="標楷體" w:eastAsia="標楷體" w:hAnsi="標楷體" w:cs="Times New Roman" w:hint="eastAsia"/>
          <w:sz w:val="28"/>
          <w:szCs w:val="28"/>
        </w:rPr>
        <w:t>】【4</w:t>
      </w:r>
      <w:r w:rsidRPr="0080779E">
        <w:rPr>
          <w:rFonts w:ascii="標楷體" w:eastAsia="標楷體" w:hAnsi="標楷體" w:cs="Times New Roman"/>
          <w:sz w:val="28"/>
          <w:szCs w:val="28"/>
        </w:rPr>
        <w:t>3</w:t>
      </w:r>
      <w:r w:rsidRPr="0080779E">
        <w:rPr>
          <w:rFonts w:ascii="標楷體" w:eastAsia="標楷體" w:hAnsi="標楷體" w:cs="Times New Roman" w:hint="eastAsia"/>
          <w:sz w:val="28"/>
          <w:szCs w:val="28"/>
        </w:rPr>
        <w:t>】【4</w:t>
      </w:r>
      <w:r w:rsidRPr="0080779E">
        <w:rPr>
          <w:rFonts w:ascii="標楷體" w:eastAsia="標楷體" w:hAnsi="標楷體" w:cs="Times New Roman"/>
          <w:sz w:val="28"/>
          <w:szCs w:val="28"/>
        </w:rPr>
        <w:t>4</w:t>
      </w:r>
      <w:r w:rsidRPr="0080779E">
        <w:rPr>
          <w:rFonts w:ascii="標楷體" w:eastAsia="標楷體" w:hAnsi="標楷體" w:cs="Times New Roman" w:hint="eastAsia"/>
          <w:sz w:val="28"/>
          <w:szCs w:val="28"/>
        </w:rPr>
        <w:t>】</w:t>
      </w:r>
    </w:p>
    <w:p w14:paraId="6E599644" w14:textId="77777777" w:rsidR="00533D90" w:rsidRPr="0080779E" w:rsidRDefault="00533D90" w:rsidP="00533D90">
      <w:pPr>
        <w:overflowPunct w:val="0"/>
        <w:snapToGrid w:val="0"/>
        <w:spacing w:line="520" w:lineRule="exact"/>
        <w:ind w:leftChars="986" w:left="3542" w:hangingChars="420" w:hanging="1176"/>
        <w:jc w:val="both"/>
        <w:rPr>
          <w:rFonts w:ascii="標楷體" w:eastAsia="標楷體" w:hAnsi="標楷體"/>
          <w:sz w:val="28"/>
          <w:szCs w:val="28"/>
        </w:rPr>
      </w:pPr>
      <w:r w:rsidRPr="0080779E">
        <w:rPr>
          <w:rFonts w:ascii="標楷體" w:eastAsia="標楷體" w:hAnsi="標楷體"/>
          <w:sz w:val="28"/>
          <w:szCs w:val="28"/>
        </w:rPr>
        <w:t>提案人：王定宇　沈伯洋　羅美玲</w:t>
      </w:r>
      <w:r w:rsidRPr="0080779E">
        <w:rPr>
          <w:rFonts w:ascii="標楷體" w:eastAsia="標楷體" w:hAnsi="標楷體" w:hint="eastAsia"/>
          <w:sz w:val="28"/>
          <w:szCs w:val="28"/>
        </w:rPr>
        <w:t xml:space="preserve">　馬文君　</w:t>
      </w:r>
    </w:p>
    <w:p w14:paraId="7DE6A07A" w14:textId="77777777" w:rsidR="00533D90" w:rsidRPr="0080779E" w:rsidRDefault="00533D90" w:rsidP="00533D90">
      <w:pPr>
        <w:overflowPunct w:val="0"/>
        <w:snapToGrid w:val="0"/>
        <w:spacing w:line="520" w:lineRule="exact"/>
        <w:ind w:leftChars="986" w:left="3542"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　　　　黃　仁　牛煦庭　</w:t>
      </w:r>
      <w:proofErr w:type="gramStart"/>
      <w:r w:rsidRPr="0080779E">
        <w:rPr>
          <w:rFonts w:ascii="標楷體" w:eastAsia="標楷體" w:hAnsi="標楷體" w:hint="eastAsia"/>
          <w:sz w:val="28"/>
          <w:szCs w:val="28"/>
        </w:rPr>
        <w:t>林楚茵</w:t>
      </w:r>
      <w:proofErr w:type="gramEnd"/>
      <w:r w:rsidRPr="0080779E">
        <w:rPr>
          <w:rFonts w:ascii="標楷體" w:eastAsia="標楷體" w:hAnsi="標楷體" w:hint="eastAsia"/>
          <w:sz w:val="28"/>
          <w:szCs w:val="28"/>
        </w:rPr>
        <w:t xml:space="preserve">　陳俊宇　</w:t>
      </w:r>
    </w:p>
    <w:p w14:paraId="13A774F7" w14:textId="77777777" w:rsidR="00533D90" w:rsidRPr="0080779E" w:rsidRDefault="00533D90" w:rsidP="00533D90">
      <w:pPr>
        <w:overflowPunct w:val="0"/>
        <w:snapToGrid w:val="0"/>
        <w:spacing w:line="520" w:lineRule="exact"/>
        <w:ind w:leftChars="986" w:left="3542" w:hangingChars="420" w:hanging="1176"/>
        <w:jc w:val="both"/>
        <w:rPr>
          <w:rFonts w:ascii="標楷體" w:hAnsi="標楷體"/>
          <w:sz w:val="28"/>
          <w:szCs w:val="28"/>
        </w:rPr>
      </w:pPr>
      <w:r w:rsidRPr="0080779E">
        <w:rPr>
          <w:rFonts w:ascii="標楷體" w:eastAsia="標楷體" w:hAnsi="標楷體" w:hint="eastAsia"/>
          <w:sz w:val="28"/>
          <w:szCs w:val="28"/>
        </w:rPr>
        <w:t xml:space="preserve">　　　　陳冠廷　</w:t>
      </w:r>
      <w:proofErr w:type="gramStart"/>
      <w:r w:rsidRPr="0080779E">
        <w:rPr>
          <w:rFonts w:ascii="標楷體" w:eastAsia="標楷體" w:hAnsi="標楷體" w:hint="eastAsia"/>
          <w:sz w:val="28"/>
          <w:szCs w:val="28"/>
        </w:rPr>
        <w:t>徐巧芯</w:t>
      </w:r>
      <w:proofErr w:type="gramEnd"/>
      <w:r w:rsidRPr="0080779E">
        <w:rPr>
          <w:rFonts w:asciiTheme="minorEastAsia" w:hAnsiTheme="minorEastAsia" w:cs="MS Gothic" w:hint="eastAsia"/>
          <w:sz w:val="28"/>
          <w:szCs w:val="28"/>
        </w:rPr>
        <w:t xml:space="preserve">　</w:t>
      </w:r>
    </w:p>
    <w:p w14:paraId="1A3ED8F6"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年度國家安全局第2目「情報行政」項下「情報教育訓練」中「業務費」之「教育訓練費」預算編列1,864萬5千元。查</w:t>
      </w:r>
      <w:r w:rsidRPr="0080779E">
        <w:rPr>
          <w:rFonts w:ascii="標楷體" w:eastAsia="標楷體" w:hAnsi="標楷體" w:cs="Times New Roman" w:hint="eastAsia"/>
          <w:sz w:val="28"/>
          <w:szCs w:val="28"/>
        </w:rPr>
        <w:t>1</w:t>
      </w:r>
      <w:r w:rsidRPr="0080779E">
        <w:rPr>
          <w:rFonts w:ascii="標楷體" w:eastAsia="標楷體" w:hAnsi="標楷體" w:cs="Times New Roman"/>
          <w:sz w:val="28"/>
          <w:szCs w:val="28"/>
        </w:rPr>
        <w:t>15年2月國家安全局3名維安勤務人員於總統賴清德赴台北大巨蛋觀看台日棒球國際交流賽之賽前場地安檢</w:t>
      </w:r>
      <w:proofErr w:type="gramStart"/>
      <w:r w:rsidRPr="0080779E">
        <w:rPr>
          <w:rFonts w:ascii="標楷體" w:eastAsia="標楷體" w:hAnsi="標楷體" w:cs="Times New Roman"/>
          <w:sz w:val="28"/>
          <w:szCs w:val="28"/>
        </w:rPr>
        <w:t>期間，</w:t>
      </w:r>
      <w:proofErr w:type="gramEnd"/>
      <w:r w:rsidRPr="0080779E">
        <w:rPr>
          <w:rFonts w:ascii="標楷體" w:eastAsia="標楷體" w:hAnsi="標楷體" w:cs="Times New Roman"/>
          <w:sz w:val="28"/>
          <w:szCs w:val="28"/>
        </w:rPr>
        <w:t>涉嫌竊走行銷公司休息室內簽名球。國家安全局雖已第一時間解除任務並移送偵辦，然此</w:t>
      </w:r>
      <w:proofErr w:type="gramStart"/>
      <w:r w:rsidRPr="0080779E">
        <w:rPr>
          <w:rFonts w:ascii="標楷體" w:eastAsia="標楷體" w:hAnsi="標楷體" w:cs="Times New Roman"/>
          <w:sz w:val="28"/>
          <w:szCs w:val="28"/>
        </w:rPr>
        <w:t>案顯見</w:t>
      </w:r>
      <w:proofErr w:type="gramEnd"/>
      <w:r w:rsidRPr="0080779E">
        <w:rPr>
          <w:rFonts w:ascii="標楷體" w:eastAsia="標楷體" w:hAnsi="標楷體" w:cs="Times New Roman"/>
          <w:sz w:val="28"/>
          <w:szCs w:val="28"/>
        </w:rPr>
        <w:t>國家安全局教育訓練不足，部分維安人員操守需待加強。</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凍結該項預算200萬元，</w:t>
      </w:r>
      <w:proofErr w:type="gramStart"/>
      <w:r w:rsidRPr="0080779E">
        <w:rPr>
          <w:rFonts w:ascii="標楷體" w:eastAsia="標楷體" w:hAnsi="標楷體" w:cs="Times New Roman"/>
          <w:sz w:val="28"/>
          <w:szCs w:val="28"/>
        </w:rPr>
        <w:t>俟</w:t>
      </w:r>
      <w:proofErr w:type="gramEnd"/>
      <w:r w:rsidRPr="0080779E">
        <w:rPr>
          <w:rFonts w:ascii="標楷體" w:eastAsia="標楷體" w:hAnsi="標楷體" w:cs="Times New Roman"/>
          <w:sz w:val="28"/>
          <w:szCs w:val="28"/>
        </w:rPr>
        <w:t>國家安全局於3個月內向立法院外交及國防委員會提出書面報告後，始得動支。【60】【59】</w:t>
      </w:r>
    </w:p>
    <w:p w14:paraId="781615CD" w14:textId="77777777" w:rsidR="00533D90" w:rsidRPr="0080779E" w:rsidRDefault="00533D90" w:rsidP="00533D90">
      <w:pPr>
        <w:overflowPunct w:val="0"/>
        <w:snapToGrid w:val="0"/>
        <w:spacing w:line="520" w:lineRule="exact"/>
        <w:ind w:leftChars="1222" w:left="4109" w:hangingChars="420" w:hanging="1176"/>
        <w:jc w:val="both"/>
        <w:rPr>
          <w:rFonts w:ascii="標楷體" w:eastAsia="標楷體" w:hAnsi="標楷體"/>
          <w:sz w:val="28"/>
          <w:szCs w:val="28"/>
        </w:rPr>
      </w:pPr>
      <w:r w:rsidRPr="0080779E">
        <w:rPr>
          <w:rFonts w:ascii="標楷體" w:eastAsia="標楷體" w:hAnsi="標楷體"/>
          <w:sz w:val="28"/>
          <w:szCs w:val="28"/>
        </w:rPr>
        <w:t>提案人：</w:t>
      </w:r>
      <w:proofErr w:type="gramStart"/>
      <w:r w:rsidRPr="0080779E">
        <w:rPr>
          <w:rFonts w:ascii="標楷體" w:eastAsia="標楷體" w:hAnsi="標楷體"/>
          <w:sz w:val="28"/>
          <w:szCs w:val="28"/>
        </w:rPr>
        <w:t>林楚茵</w:t>
      </w:r>
      <w:proofErr w:type="gramEnd"/>
      <w:r w:rsidRPr="0080779E">
        <w:rPr>
          <w:rFonts w:ascii="標楷體" w:eastAsia="標楷體" w:hAnsi="標楷體"/>
          <w:sz w:val="28"/>
          <w:szCs w:val="28"/>
        </w:rPr>
        <w:t xml:space="preserve">　羅美玲　沈伯洋</w:t>
      </w:r>
      <w:r w:rsidRPr="0080779E">
        <w:rPr>
          <w:rFonts w:ascii="標楷體" w:eastAsia="標楷體" w:hAnsi="標楷體" w:hint="eastAsia"/>
          <w:sz w:val="28"/>
          <w:szCs w:val="28"/>
        </w:rPr>
        <w:t xml:space="preserve">　馬文君　</w:t>
      </w:r>
    </w:p>
    <w:p w14:paraId="024F61C5" w14:textId="77777777" w:rsidR="00533D90" w:rsidRPr="0080779E" w:rsidRDefault="00533D90" w:rsidP="00533D90">
      <w:pPr>
        <w:overflowPunct w:val="0"/>
        <w:snapToGrid w:val="0"/>
        <w:spacing w:line="520" w:lineRule="exact"/>
        <w:ind w:leftChars="1222" w:left="4109"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　　　　陳永康　黃　仁　牛煦庭　</w:t>
      </w:r>
    </w:p>
    <w:p w14:paraId="3A6685A1"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hint="eastAsia"/>
          <w:sz w:val="28"/>
          <w:szCs w:val="28"/>
        </w:rPr>
        <w:t>鑑</w:t>
      </w:r>
      <w:proofErr w:type="gramEnd"/>
      <w:r w:rsidRPr="0080779E">
        <w:rPr>
          <w:rFonts w:ascii="標楷體" w:eastAsia="標楷體" w:hAnsi="標楷體" w:cs="Times New Roman" w:hint="eastAsia"/>
          <w:sz w:val="28"/>
          <w:szCs w:val="28"/>
        </w:rPr>
        <w:t>於中共對</w:t>
      </w:r>
      <w:proofErr w:type="gramStart"/>
      <w:r w:rsidRPr="0080779E">
        <w:rPr>
          <w:rFonts w:ascii="標楷體" w:eastAsia="標楷體" w:hAnsi="標楷體" w:cs="Times New Roman" w:hint="eastAsia"/>
          <w:sz w:val="28"/>
          <w:szCs w:val="28"/>
        </w:rPr>
        <w:t>臺介</w:t>
      </w:r>
      <w:proofErr w:type="gramEnd"/>
      <w:r w:rsidRPr="0080779E">
        <w:rPr>
          <w:rFonts w:ascii="標楷體" w:eastAsia="標楷體" w:hAnsi="標楷體" w:cs="Times New Roman" w:hint="eastAsia"/>
          <w:sz w:val="28"/>
          <w:szCs w:val="28"/>
        </w:rPr>
        <w:t>選手段日趨多元且數位化，預料於2026年地方公職人員選舉</w:t>
      </w:r>
      <w:proofErr w:type="gramStart"/>
      <w:r w:rsidRPr="0080779E">
        <w:rPr>
          <w:rFonts w:ascii="標楷體" w:eastAsia="標楷體" w:hAnsi="標楷體" w:cs="Times New Roman" w:hint="eastAsia"/>
          <w:sz w:val="28"/>
          <w:szCs w:val="28"/>
        </w:rPr>
        <w:t>期間，</w:t>
      </w:r>
      <w:proofErr w:type="gramEnd"/>
      <w:r w:rsidRPr="0080779E">
        <w:rPr>
          <w:rFonts w:ascii="標楷體" w:eastAsia="標楷體" w:hAnsi="標楷體" w:cs="Times New Roman" w:hint="eastAsia"/>
          <w:sz w:val="28"/>
          <w:szCs w:val="28"/>
        </w:rPr>
        <w:t>境外敵對勢力可能大規模運用AI深度偽造(Deepfake)技術</w:t>
      </w:r>
      <w:proofErr w:type="gramStart"/>
      <w:r w:rsidRPr="0080779E">
        <w:rPr>
          <w:rFonts w:ascii="標楷體" w:eastAsia="標楷體" w:hAnsi="標楷體" w:cs="Times New Roman" w:hint="eastAsia"/>
          <w:sz w:val="28"/>
          <w:szCs w:val="28"/>
        </w:rPr>
        <w:t>及假錯訊息</w:t>
      </w:r>
      <w:proofErr w:type="gramEnd"/>
      <w:r w:rsidRPr="0080779E">
        <w:rPr>
          <w:rFonts w:ascii="標楷體" w:eastAsia="標楷體" w:hAnsi="標楷體" w:cs="Times New Roman" w:hint="eastAsia"/>
          <w:sz w:val="28"/>
          <w:szCs w:val="28"/>
        </w:rPr>
        <w:t>，介入我國民主選舉運作，企圖干擾選民判斷、製造社會對立並分化國內共識。為確保國家安全機關具備完善之主動防禦機制、即時辨識能力及有效應處能量，</w:t>
      </w:r>
      <w:proofErr w:type="gramStart"/>
      <w:r w:rsidRPr="0080779E">
        <w:rPr>
          <w:rFonts w:ascii="標楷體" w:eastAsia="標楷體" w:hAnsi="標楷體" w:cs="Times New Roman" w:hint="eastAsia"/>
          <w:sz w:val="28"/>
          <w:szCs w:val="28"/>
        </w:rPr>
        <w:t>爰</w:t>
      </w:r>
      <w:proofErr w:type="gramEnd"/>
      <w:r w:rsidRPr="0080779E">
        <w:rPr>
          <w:rFonts w:ascii="標楷體" w:eastAsia="標楷體" w:hAnsi="標楷體" w:cs="Times New Roman" w:hint="eastAsia"/>
          <w:sz w:val="28"/>
          <w:szCs w:val="28"/>
        </w:rPr>
        <w:t>請國家安全局就「AI</w:t>
      </w:r>
      <w:proofErr w:type="gramStart"/>
      <w:r w:rsidRPr="0080779E">
        <w:rPr>
          <w:rFonts w:ascii="標楷體" w:eastAsia="標楷體" w:hAnsi="標楷體" w:cs="Times New Roman" w:hint="eastAsia"/>
          <w:sz w:val="28"/>
          <w:szCs w:val="28"/>
        </w:rPr>
        <w:t>與假錯訊息</w:t>
      </w:r>
      <w:proofErr w:type="gramEnd"/>
      <w:r w:rsidRPr="0080779E">
        <w:rPr>
          <w:rFonts w:ascii="標楷體" w:eastAsia="標楷體" w:hAnsi="標楷體" w:cs="Times New Roman" w:hint="eastAsia"/>
          <w:sz w:val="28"/>
          <w:szCs w:val="28"/>
        </w:rPr>
        <w:t>防禦機制之強化」提出書面報告，內容應包含：1</w:t>
      </w:r>
      <w:r w:rsidRPr="0080779E">
        <w:rPr>
          <w:rFonts w:ascii="標楷體" w:eastAsia="標楷體" w:hAnsi="標楷體" w:cs="Times New Roman"/>
          <w:sz w:val="28"/>
          <w:szCs w:val="28"/>
        </w:rPr>
        <w:t>.</w:t>
      </w:r>
      <w:r w:rsidRPr="0080779E">
        <w:rPr>
          <w:rFonts w:ascii="標楷體" w:eastAsia="標楷體" w:hAnsi="標楷體" w:cs="Times New Roman" w:hint="eastAsia"/>
          <w:sz w:val="28"/>
          <w:szCs w:val="28"/>
        </w:rPr>
        <w:t>即時監測與預警能力；</w:t>
      </w:r>
      <w:r w:rsidRPr="0080779E">
        <w:rPr>
          <w:rFonts w:ascii="標楷體" w:eastAsia="標楷體" w:hAnsi="標楷體" w:cs="Times New Roman" w:hint="eastAsia"/>
          <w:sz w:val="28"/>
          <w:szCs w:val="28"/>
        </w:rPr>
        <w:lastRenderedPageBreak/>
        <w:t>2</w:t>
      </w:r>
      <w:r w:rsidRPr="0080779E">
        <w:rPr>
          <w:rFonts w:ascii="標楷體" w:eastAsia="標楷體" w:hAnsi="標楷體" w:cs="Times New Roman"/>
          <w:sz w:val="28"/>
          <w:szCs w:val="28"/>
        </w:rPr>
        <w:t>.</w:t>
      </w:r>
      <w:r w:rsidRPr="0080779E">
        <w:rPr>
          <w:rFonts w:ascii="標楷體" w:eastAsia="標楷體" w:hAnsi="標楷體" w:cs="Times New Roman" w:hint="eastAsia"/>
          <w:sz w:val="28"/>
          <w:szCs w:val="28"/>
        </w:rPr>
        <w:t>AI</w:t>
      </w:r>
      <w:proofErr w:type="gramStart"/>
      <w:r w:rsidRPr="0080779E">
        <w:rPr>
          <w:rFonts w:ascii="標楷體" w:eastAsia="標楷體" w:hAnsi="標楷體" w:cs="Times New Roman" w:hint="eastAsia"/>
          <w:sz w:val="28"/>
          <w:szCs w:val="28"/>
        </w:rPr>
        <w:t>深偽及假錯</w:t>
      </w:r>
      <w:proofErr w:type="gramEnd"/>
      <w:r w:rsidRPr="0080779E">
        <w:rPr>
          <w:rFonts w:ascii="標楷體" w:eastAsia="標楷體" w:hAnsi="標楷體" w:cs="Times New Roman" w:hint="eastAsia"/>
          <w:sz w:val="28"/>
          <w:szCs w:val="28"/>
        </w:rPr>
        <w:t>訊息之辨識能力與時效性；3</w:t>
      </w:r>
      <w:r w:rsidRPr="0080779E">
        <w:rPr>
          <w:rFonts w:ascii="標楷體" w:eastAsia="標楷體" w:hAnsi="標楷體" w:cs="Times New Roman"/>
          <w:sz w:val="28"/>
          <w:szCs w:val="28"/>
        </w:rPr>
        <w:t>.</w:t>
      </w:r>
      <w:r w:rsidRPr="0080779E">
        <w:rPr>
          <w:rFonts w:ascii="標楷體" w:eastAsia="標楷體" w:hAnsi="標楷體" w:cs="Times New Roman" w:hint="eastAsia"/>
          <w:sz w:val="28"/>
          <w:szCs w:val="28"/>
        </w:rPr>
        <w:t>溯源與境外介入樣態分析能力；4</w:t>
      </w:r>
      <w:r w:rsidRPr="0080779E">
        <w:rPr>
          <w:rFonts w:ascii="標楷體" w:eastAsia="標楷體" w:hAnsi="標楷體" w:cs="Times New Roman"/>
          <w:sz w:val="28"/>
          <w:szCs w:val="28"/>
        </w:rPr>
        <w:t>.</w:t>
      </w:r>
      <w:r w:rsidRPr="0080779E">
        <w:rPr>
          <w:rFonts w:ascii="標楷體" w:eastAsia="標楷體" w:hAnsi="標楷體" w:cs="Times New Roman" w:hint="eastAsia"/>
          <w:sz w:val="28"/>
          <w:szCs w:val="28"/>
        </w:rPr>
        <w:t>跨機關通報機制。上述書面報告請國家安全局於1個月內送交立法院外交及國防委員會。</w:t>
      </w:r>
      <w:r w:rsidRPr="0080779E">
        <w:rPr>
          <w:rFonts w:ascii="標楷體" w:eastAsia="標楷體" w:hAnsi="標楷體" w:cs="Times New Roman"/>
          <w:sz w:val="28"/>
          <w:szCs w:val="28"/>
        </w:rPr>
        <w:t>【70】</w:t>
      </w:r>
    </w:p>
    <w:p w14:paraId="0A213AC6" w14:textId="77777777" w:rsidR="00533D90" w:rsidRPr="0080779E" w:rsidRDefault="00533D90" w:rsidP="00533D90">
      <w:pPr>
        <w:overflowPunct w:val="0"/>
        <w:snapToGrid w:val="0"/>
        <w:spacing w:line="520" w:lineRule="exact"/>
        <w:ind w:leftChars="1222" w:left="4109" w:hangingChars="420" w:hanging="1176"/>
        <w:jc w:val="both"/>
        <w:rPr>
          <w:rFonts w:ascii="標楷體" w:eastAsia="標楷體" w:hAnsi="標楷體"/>
          <w:sz w:val="28"/>
          <w:szCs w:val="28"/>
        </w:rPr>
      </w:pPr>
      <w:r w:rsidRPr="0080779E">
        <w:rPr>
          <w:rFonts w:ascii="標楷體" w:eastAsia="標楷體" w:hAnsi="標楷體"/>
          <w:sz w:val="28"/>
          <w:szCs w:val="28"/>
        </w:rPr>
        <w:t>提案人：王定宇　沈伯洋　羅美玲</w:t>
      </w:r>
    </w:p>
    <w:p w14:paraId="37D87AC6"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hint="eastAsia"/>
          <w:sz w:val="28"/>
          <w:szCs w:val="28"/>
        </w:rPr>
        <w:t>鑑</w:t>
      </w:r>
      <w:proofErr w:type="gramEnd"/>
      <w:r w:rsidRPr="0080779E">
        <w:rPr>
          <w:rFonts w:ascii="標楷體" w:eastAsia="標楷體" w:hAnsi="標楷體" w:cs="Times New Roman"/>
          <w:sz w:val="28"/>
          <w:szCs w:val="28"/>
        </w:rPr>
        <w:t>於我國</w:t>
      </w:r>
      <w:proofErr w:type="gramStart"/>
      <w:r w:rsidRPr="0080779E">
        <w:rPr>
          <w:rFonts w:ascii="標楷體" w:eastAsia="標楷體" w:hAnsi="標楷體" w:cs="Times New Roman"/>
          <w:sz w:val="28"/>
          <w:szCs w:val="28"/>
        </w:rPr>
        <w:t>面臨少子化</w:t>
      </w:r>
      <w:proofErr w:type="gramEnd"/>
      <w:r w:rsidRPr="0080779E">
        <w:rPr>
          <w:rFonts w:ascii="標楷體" w:eastAsia="標楷體" w:hAnsi="標楷體" w:cs="Times New Roman"/>
          <w:sz w:val="28"/>
          <w:szCs w:val="28"/>
        </w:rPr>
        <w:t>之嚴峻挑戰，致使國防與國安人才招募環境日益艱困。針對國家安全局以「</w:t>
      </w:r>
      <w:proofErr w:type="gramStart"/>
      <w:r w:rsidRPr="0080779E">
        <w:rPr>
          <w:rFonts w:ascii="標楷體" w:eastAsia="標楷體" w:hAnsi="標楷體" w:cs="Times New Roman"/>
          <w:sz w:val="28"/>
          <w:szCs w:val="28"/>
        </w:rPr>
        <w:t>留營率改善</w:t>
      </w:r>
      <w:proofErr w:type="gramEnd"/>
      <w:r w:rsidRPr="0080779E">
        <w:rPr>
          <w:rFonts w:ascii="標楷體" w:eastAsia="標楷體" w:hAnsi="標楷體" w:cs="Times New Roman"/>
          <w:sz w:val="28"/>
          <w:szCs w:val="28"/>
        </w:rPr>
        <w:t>」為由調降招募目標之決策，其留人成效與相關配套措施（如營舍環境、裝備</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換、值班制度及薪資加給等）是否落實並符合實務預期，仍具疑慮。為確保國家安全人力結構之穩固與專業傳承，</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請國家安全局針對「近</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年基層軍職人員流失率分析、留營誘因改善成效及未來</w:t>
      </w:r>
      <w:r w:rsidRPr="0080779E">
        <w:rPr>
          <w:rFonts w:ascii="標楷體" w:eastAsia="標楷體" w:hAnsi="標楷體" w:cs="Times New Roman" w:hint="eastAsia"/>
          <w:sz w:val="28"/>
          <w:szCs w:val="28"/>
        </w:rPr>
        <w:t>5</w:t>
      </w:r>
      <w:r w:rsidRPr="0080779E">
        <w:rPr>
          <w:rFonts w:ascii="標楷體" w:eastAsia="標楷體" w:hAnsi="標楷體" w:cs="Times New Roman"/>
          <w:sz w:val="28"/>
          <w:szCs w:val="28"/>
        </w:rPr>
        <w:t>年人力結構預警與應對方案」於1個月內向立法院外交及國防委員會提出書面報告。【71】</w:t>
      </w:r>
    </w:p>
    <w:p w14:paraId="06EAC44B"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提案人：王定宇　沈伯洋　羅美玲</w:t>
      </w:r>
    </w:p>
    <w:p w14:paraId="777913DC"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年度國家安全局第2目「情報行政」項下「情報教育訓練」中編列在職教育訓練費用973</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8千元，內含營</w:t>
      </w:r>
      <w:proofErr w:type="gramStart"/>
      <w:r w:rsidRPr="0080779E">
        <w:rPr>
          <w:rFonts w:ascii="標楷體" w:eastAsia="標楷體" w:hAnsi="標楷體" w:cs="Times New Roman"/>
          <w:sz w:val="28"/>
          <w:szCs w:val="28"/>
        </w:rPr>
        <w:t>繕</w:t>
      </w:r>
      <w:proofErr w:type="gramEnd"/>
      <w:r w:rsidRPr="0080779E">
        <w:rPr>
          <w:rFonts w:ascii="標楷體" w:eastAsia="標楷體" w:hAnsi="標楷體" w:cs="Times New Roman"/>
          <w:sz w:val="28"/>
          <w:szCs w:val="28"/>
        </w:rPr>
        <w:t>工程、採購作業等項在職教育訓練。查國家安全局工程及採購業務涉及高度敏感性與保密需求，相關承辦人員除須具備一般政府採購法令知識外，更須熟稔國家機密保護法、特殊採購程序等專業領域；且工程採購之法令規範頻繁更新，承辦人員之持續性訓練不可或缺。</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國家安全局通盤評估營</w:t>
      </w:r>
      <w:proofErr w:type="gramStart"/>
      <w:r w:rsidRPr="0080779E">
        <w:rPr>
          <w:rFonts w:ascii="標楷體" w:eastAsia="標楷體" w:hAnsi="標楷體" w:cs="Times New Roman"/>
          <w:sz w:val="28"/>
          <w:szCs w:val="28"/>
        </w:rPr>
        <w:t>繕</w:t>
      </w:r>
      <w:proofErr w:type="gramEnd"/>
      <w:r w:rsidRPr="0080779E">
        <w:rPr>
          <w:rFonts w:ascii="標楷體" w:eastAsia="標楷體" w:hAnsi="標楷體" w:cs="Times New Roman"/>
          <w:sz w:val="28"/>
          <w:szCs w:val="28"/>
        </w:rPr>
        <w:t>工程及採購作業承辦人員之訓練需求，</w:t>
      </w:r>
      <w:proofErr w:type="gramStart"/>
      <w:r w:rsidRPr="0080779E">
        <w:rPr>
          <w:rFonts w:ascii="標楷體" w:eastAsia="標楷體" w:hAnsi="標楷體" w:cs="Times New Roman"/>
          <w:sz w:val="28"/>
          <w:szCs w:val="28"/>
        </w:rPr>
        <w:t>研</w:t>
      </w:r>
      <w:proofErr w:type="gramEnd"/>
      <w:r w:rsidRPr="0080779E">
        <w:rPr>
          <w:rFonts w:ascii="標楷體" w:eastAsia="標楷體" w:hAnsi="標楷體" w:cs="Times New Roman"/>
          <w:sz w:val="28"/>
          <w:szCs w:val="28"/>
        </w:rPr>
        <w:t>議辦理進階及實務案例研習課程，必要時得增列相關訓練經費，</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利相關業務之執行。【72】</w:t>
      </w:r>
    </w:p>
    <w:p w14:paraId="7AFBDBF9"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2B32E5CE" w14:textId="77777777" w:rsidR="00533D90" w:rsidRPr="0080779E" w:rsidRDefault="00533D90" w:rsidP="00533D90">
      <w:pPr>
        <w:numPr>
          <w:ilvl w:val="0"/>
          <w:numId w:val="37"/>
        </w:numPr>
        <w:overflowPunct w:val="0"/>
        <w:snapToGrid w:val="0"/>
        <w:spacing w:line="520" w:lineRule="exact"/>
        <w:ind w:leftChars="178" w:left="987" w:hangingChars="200" w:hanging="56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年度國家安全局第2目「情報行政」項下「情報教育訓練」中編列在職教育訓練費用</w:t>
      </w:r>
      <w:r w:rsidRPr="0080779E">
        <w:rPr>
          <w:rFonts w:ascii="標楷體" w:eastAsia="標楷體" w:hAnsi="標楷體" w:cs="Times New Roman" w:hint="eastAsia"/>
          <w:sz w:val="28"/>
          <w:szCs w:val="28"/>
        </w:rPr>
        <w:t>973萬8千元</w:t>
      </w:r>
      <w:r w:rsidRPr="0080779E">
        <w:rPr>
          <w:rFonts w:ascii="標楷體" w:eastAsia="標楷體" w:hAnsi="標楷體" w:cs="Times New Roman"/>
          <w:sz w:val="28"/>
          <w:szCs w:val="28"/>
        </w:rPr>
        <w:t>，其中</w:t>
      </w:r>
      <w:proofErr w:type="gramStart"/>
      <w:r w:rsidRPr="0080779E">
        <w:rPr>
          <w:rFonts w:ascii="標楷體" w:eastAsia="標楷體" w:hAnsi="標楷體" w:cs="Times New Roman"/>
          <w:sz w:val="28"/>
          <w:szCs w:val="28"/>
        </w:rPr>
        <w:t>包含碩</w:t>
      </w:r>
      <w:proofErr w:type="gramEnd"/>
      <w:r w:rsidRPr="0080779E">
        <w:rPr>
          <w:rFonts w:ascii="標楷體" w:eastAsia="標楷體" w:hAnsi="標楷體" w:cs="Times New Roman"/>
          <w:sz w:val="28"/>
          <w:szCs w:val="28"/>
        </w:rPr>
        <w:t>（博）</w:t>
      </w:r>
      <w:r w:rsidRPr="0080779E">
        <w:rPr>
          <w:rFonts w:ascii="標楷體" w:eastAsia="標楷體" w:hAnsi="標楷體" w:cs="Times New Roman"/>
          <w:sz w:val="28"/>
          <w:szCs w:val="28"/>
        </w:rPr>
        <w:lastRenderedPageBreak/>
        <w:t>士進修等項目。查情報工作之專業化、學術化已成國際趨勢，先進國家情報機關均積極鼓勵所屬人員攻讀國內外知名</w:t>
      </w:r>
      <w:proofErr w:type="gramStart"/>
      <w:r w:rsidRPr="0080779E">
        <w:rPr>
          <w:rFonts w:ascii="標楷體" w:eastAsia="標楷體" w:hAnsi="標楷體" w:cs="Times New Roman"/>
          <w:sz w:val="28"/>
          <w:szCs w:val="28"/>
        </w:rPr>
        <w:t>學府之碩博士學位</w:t>
      </w:r>
      <w:proofErr w:type="gramEnd"/>
      <w:r w:rsidRPr="0080779E">
        <w:rPr>
          <w:rFonts w:ascii="標楷體" w:eastAsia="標楷體" w:hAnsi="標楷體" w:cs="Times New Roman"/>
          <w:sz w:val="28"/>
          <w:szCs w:val="28"/>
        </w:rPr>
        <w:t>，藉以接觸最新學術理論並建立國際學術網絡。</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國家安全局通盤規劃情報人員</w:t>
      </w:r>
      <w:proofErr w:type="gramStart"/>
      <w:r w:rsidRPr="0080779E">
        <w:rPr>
          <w:rFonts w:ascii="標楷體" w:eastAsia="標楷體" w:hAnsi="標楷體" w:cs="Times New Roman"/>
          <w:sz w:val="28"/>
          <w:szCs w:val="28"/>
        </w:rPr>
        <w:t>碩</w:t>
      </w:r>
      <w:proofErr w:type="gramEnd"/>
      <w:r w:rsidRPr="0080779E">
        <w:rPr>
          <w:rFonts w:ascii="標楷體" w:eastAsia="標楷體" w:hAnsi="標楷體" w:cs="Times New Roman"/>
          <w:sz w:val="28"/>
          <w:szCs w:val="28"/>
        </w:rPr>
        <w:t>博士進修之長期發展藍圖，包含國內外進修名額配置、補助額度合理化、進修領域多元化等議題，必要時得編列專項預算予以支應，</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利情報專業人才之深化培育。【73】</w:t>
      </w:r>
    </w:p>
    <w:p w14:paraId="5AA6DD89"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4E8DB878"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年度國家安全局第2目「情報行政」項下「情報教育訓練」中預算編列特勤中心各類訓練用雜項設備</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購50</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元，包含雙軌式多功能訓練機1</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13</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8千元、胸部推舉機1</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12</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2千元、雙手彎曲機1</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12</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元、側背訓練機1</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12</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元。</w:t>
      </w:r>
      <w:proofErr w:type="gramStart"/>
      <w:r w:rsidRPr="0080779E">
        <w:rPr>
          <w:rFonts w:ascii="標楷體" w:eastAsia="標楷體" w:hAnsi="標楷體" w:cs="Times New Roman"/>
          <w:sz w:val="28"/>
          <w:szCs w:val="28"/>
        </w:rPr>
        <w:t>查特勤</w:t>
      </w:r>
      <w:proofErr w:type="gramEnd"/>
      <w:r w:rsidRPr="0080779E">
        <w:rPr>
          <w:rFonts w:ascii="標楷體" w:eastAsia="標楷體" w:hAnsi="標楷體" w:cs="Times New Roman"/>
          <w:sz w:val="28"/>
          <w:szCs w:val="28"/>
        </w:rPr>
        <w:t>人員之體能要求遠超一般執法人員，肌力、爆發力、耐力等各項體能</w:t>
      </w:r>
      <w:proofErr w:type="gramStart"/>
      <w:r w:rsidRPr="0080779E">
        <w:rPr>
          <w:rFonts w:ascii="標楷體" w:eastAsia="標楷體" w:hAnsi="標楷體" w:cs="Times New Roman"/>
          <w:sz w:val="28"/>
          <w:szCs w:val="28"/>
        </w:rPr>
        <w:t>指標均須維持</w:t>
      </w:r>
      <w:proofErr w:type="gramEnd"/>
      <w:r w:rsidRPr="0080779E">
        <w:rPr>
          <w:rFonts w:ascii="標楷體" w:eastAsia="標楷體" w:hAnsi="標楷體" w:cs="Times New Roman"/>
          <w:sz w:val="28"/>
          <w:szCs w:val="28"/>
        </w:rPr>
        <w:t>高度水準，方能勝任長時間隨</w:t>
      </w:r>
      <w:proofErr w:type="gramStart"/>
      <w:r w:rsidRPr="0080779E">
        <w:rPr>
          <w:rFonts w:ascii="標楷體" w:eastAsia="標楷體" w:hAnsi="標楷體" w:cs="Times New Roman"/>
          <w:sz w:val="28"/>
          <w:szCs w:val="28"/>
        </w:rPr>
        <w:t>扈</w:t>
      </w:r>
      <w:proofErr w:type="gramEnd"/>
      <w:r w:rsidRPr="0080779E">
        <w:rPr>
          <w:rFonts w:ascii="標楷體" w:eastAsia="標楷體" w:hAnsi="標楷體" w:cs="Times New Roman"/>
          <w:sz w:val="28"/>
          <w:szCs w:val="28"/>
        </w:rPr>
        <w:t>、突發情況反應等任務。現代體能訓練學日新月異，新型訓練設備能更有效率地強化</w:t>
      </w:r>
      <w:proofErr w:type="gramStart"/>
      <w:r w:rsidRPr="0080779E">
        <w:rPr>
          <w:rFonts w:ascii="標楷體" w:eastAsia="標楷體" w:hAnsi="標楷體" w:cs="Times New Roman"/>
          <w:sz w:val="28"/>
          <w:szCs w:val="28"/>
        </w:rPr>
        <w:t>特定肌群</w:t>
      </w:r>
      <w:proofErr w:type="gramEnd"/>
      <w:r w:rsidRPr="0080779E">
        <w:rPr>
          <w:rFonts w:ascii="標楷體" w:eastAsia="標楷體" w:hAnsi="標楷體" w:cs="Times New Roman"/>
          <w:sz w:val="28"/>
          <w:szCs w:val="28"/>
        </w:rPr>
        <w:t>與動作模式。本次</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購之器材種類雖屬基本，對特勤人員體能維持具實質效益。</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國家安全局通盤檢視特勤中心體能訓練設備之完整性及更新時程，</w:t>
      </w:r>
      <w:proofErr w:type="gramStart"/>
      <w:r w:rsidRPr="0080779E">
        <w:rPr>
          <w:rFonts w:ascii="標楷體" w:eastAsia="標楷體" w:hAnsi="標楷體" w:cs="Times New Roman"/>
          <w:sz w:val="28"/>
          <w:szCs w:val="28"/>
        </w:rPr>
        <w:t>研</w:t>
      </w:r>
      <w:proofErr w:type="gramEnd"/>
      <w:r w:rsidRPr="0080779E">
        <w:rPr>
          <w:rFonts w:ascii="標楷體" w:eastAsia="標楷體" w:hAnsi="標楷體" w:cs="Times New Roman"/>
          <w:sz w:val="28"/>
          <w:szCs w:val="28"/>
        </w:rPr>
        <w:t>議擴大新型訓練設備之引進範圍，必要時得增列相關設備購置</w:t>
      </w:r>
      <w:r>
        <w:rPr>
          <w:rFonts w:ascii="標楷體" w:eastAsia="標楷體" w:hAnsi="標楷體" w:cs="Times New Roman" w:hint="eastAsia"/>
          <w:sz w:val="28"/>
          <w:szCs w:val="28"/>
        </w:rPr>
        <w:t>預算</w:t>
      </w:r>
      <w:r w:rsidRPr="0080779E">
        <w:rPr>
          <w:rFonts w:ascii="標楷體" w:eastAsia="標楷體" w:hAnsi="標楷體" w:cs="Times New Roman"/>
          <w:sz w:val="28"/>
          <w:szCs w:val="28"/>
        </w:rPr>
        <w:t>，</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利特勤人員體能之全面提升。【74】</w:t>
      </w:r>
    </w:p>
    <w:p w14:paraId="2DEABC6B"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214B3322"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年度國家安全局第2目「情報行政」項下「情報教育訓練」中預算編列特勤中心室內</w:t>
      </w:r>
      <w:proofErr w:type="gramStart"/>
      <w:r w:rsidRPr="0080779E">
        <w:rPr>
          <w:rFonts w:ascii="標楷體" w:eastAsia="標楷體" w:hAnsi="標楷體" w:cs="Times New Roman"/>
          <w:sz w:val="28"/>
          <w:szCs w:val="28"/>
        </w:rPr>
        <w:t>靶場阻彈設施</w:t>
      </w:r>
      <w:proofErr w:type="gramEnd"/>
      <w:r w:rsidRPr="0080779E">
        <w:rPr>
          <w:rFonts w:ascii="標楷體" w:eastAsia="標楷體" w:hAnsi="標楷體" w:cs="Times New Roman"/>
          <w:sz w:val="28"/>
          <w:szCs w:val="28"/>
        </w:rPr>
        <w:t>及各類體能訓練器材保養維護經費106</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6千元。</w:t>
      </w:r>
      <w:proofErr w:type="gramStart"/>
      <w:r w:rsidRPr="0080779E">
        <w:rPr>
          <w:rFonts w:ascii="標楷體" w:eastAsia="標楷體" w:hAnsi="標楷體" w:cs="Times New Roman"/>
          <w:sz w:val="28"/>
          <w:szCs w:val="28"/>
        </w:rPr>
        <w:t>查特勤</w:t>
      </w:r>
      <w:proofErr w:type="gramEnd"/>
      <w:r w:rsidRPr="0080779E">
        <w:rPr>
          <w:rFonts w:ascii="標楷體" w:eastAsia="標楷體" w:hAnsi="標楷體" w:cs="Times New Roman"/>
          <w:sz w:val="28"/>
          <w:szCs w:val="28"/>
        </w:rPr>
        <w:t>中心室內靶場為特勤人員日常射擊訓練之重要場域，</w:t>
      </w:r>
      <w:proofErr w:type="gramStart"/>
      <w:r w:rsidRPr="0080779E">
        <w:rPr>
          <w:rFonts w:ascii="標楷體" w:eastAsia="標楷體" w:hAnsi="標楷體" w:cs="Times New Roman"/>
          <w:sz w:val="28"/>
          <w:szCs w:val="28"/>
        </w:rPr>
        <w:t>阻彈設施</w:t>
      </w:r>
      <w:proofErr w:type="gramEnd"/>
      <w:r w:rsidRPr="0080779E">
        <w:rPr>
          <w:rFonts w:ascii="標楷體" w:eastAsia="標楷體" w:hAnsi="標楷體" w:cs="Times New Roman"/>
          <w:sz w:val="28"/>
          <w:szCs w:val="28"/>
        </w:rPr>
        <w:t>之安全性</w:t>
      </w:r>
      <w:r w:rsidRPr="0080779E">
        <w:rPr>
          <w:rFonts w:ascii="標楷體" w:eastAsia="標楷體" w:hAnsi="標楷體" w:cs="Times New Roman"/>
          <w:sz w:val="28"/>
          <w:szCs w:val="28"/>
        </w:rPr>
        <w:lastRenderedPageBreak/>
        <w:t>直接</w:t>
      </w:r>
      <w:proofErr w:type="gramStart"/>
      <w:r w:rsidRPr="0080779E">
        <w:rPr>
          <w:rFonts w:ascii="標楷體" w:eastAsia="標楷體" w:hAnsi="標楷體" w:cs="Times New Roman"/>
          <w:sz w:val="28"/>
          <w:szCs w:val="28"/>
        </w:rPr>
        <w:t>攸</w:t>
      </w:r>
      <w:proofErr w:type="gramEnd"/>
      <w:r w:rsidRPr="0080779E">
        <w:rPr>
          <w:rFonts w:ascii="標楷體" w:eastAsia="標楷體" w:hAnsi="標楷體" w:cs="Times New Roman"/>
          <w:sz w:val="28"/>
          <w:szCs w:val="28"/>
        </w:rPr>
        <w:t>關受訓人員之人身安全；體能訓練器材之穩定運作則影響訓練之連續性。考量靶場長期高強度使用，相關設施材料疲勞耗損難以避免，定期且充分之保養維護實屬必要。</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國家安全局通盤檢視特勤中心靶場及訓練器材之安全現況，建立完善之預防性維護機制，必要時得增列相關保養維護經費，</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利確保訓練環境之安全無虞。【75】</w:t>
      </w:r>
    </w:p>
    <w:p w14:paraId="5CF56628"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4D5CFF52"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年度國家安全局第2目「情報行政」項下「情報教育訓練」中預算編列特勤人員</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測、競賽暨訓練評比獎勵經費38</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3千元。</w:t>
      </w:r>
      <w:proofErr w:type="gramStart"/>
      <w:r w:rsidRPr="0080779E">
        <w:rPr>
          <w:rFonts w:ascii="標楷體" w:eastAsia="標楷體" w:hAnsi="標楷體" w:cs="Times New Roman"/>
          <w:sz w:val="28"/>
          <w:szCs w:val="28"/>
        </w:rPr>
        <w:t>查特勤</w:t>
      </w:r>
      <w:proofErr w:type="gramEnd"/>
      <w:r w:rsidRPr="0080779E">
        <w:rPr>
          <w:rFonts w:ascii="標楷體" w:eastAsia="標楷體" w:hAnsi="標楷體" w:cs="Times New Roman"/>
          <w:sz w:val="28"/>
          <w:szCs w:val="28"/>
        </w:rPr>
        <w:t>人員擔負國家最高層級之安全維護任務，其體能、射擊、戰技等專業能力之維持高度仰賴日常訓練及定期</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測；適度之競賽獎勵機制，對於激勵特勤人員精進專業、維持高度警覺與戰備狀態，具有不可替代之功能。現行獎勵經費編列水準偏低，恐不足以發揮應有之激勵效果。</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國家安全局通盤評估特勤人員</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測競賽機制，</w:t>
      </w:r>
      <w:proofErr w:type="gramStart"/>
      <w:r w:rsidRPr="0080779E">
        <w:rPr>
          <w:rFonts w:ascii="標楷體" w:eastAsia="標楷體" w:hAnsi="標楷體" w:cs="Times New Roman"/>
          <w:sz w:val="28"/>
          <w:szCs w:val="28"/>
        </w:rPr>
        <w:t>研</w:t>
      </w:r>
      <w:proofErr w:type="gramEnd"/>
      <w:r w:rsidRPr="0080779E">
        <w:rPr>
          <w:rFonts w:ascii="標楷體" w:eastAsia="標楷體" w:hAnsi="標楷體" w:cs="Times New Roman"/>
          <w:sz w:val="28"/>
          <w:szCs w:val="28"/>
        </w:rPr>
        <w:t>議擴大獎勵範圍及金額，必要時得增列相關預算，</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利提升特勤人員專業精進之動能。【76】</w:t>
      </w:r>
    </w:p>
    <w:p w14:paraId="03BBD11F"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57524E0E"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年度國家安全局第2目「情報行政」項下「情報教育訓練」中預算編列各類情報、特勤專業教育訓練班隊開（結）訓會場佈置、寢具洗滌、加菜金、安（基）</w:t>
      </w:r>
      <w:proofErr w:type="gramStart"/>
      <w:r w:rsidRPr="0080779E">
        <w:rPr>
          <w:rFonts w:ascii="標楷體" w:eastAsia="標楷體" w:hAnsi="標楷體" w:cs="Times New Roman"/>
          <w:sz w:val="28"/>
          <w:szCs w:val="28"/>
        </w:rPr>
        <w:t>幹班服裝</w:t>
      </w:r>
      <w:proofErr w:type="gramEnd"/>
      <w:r w:rsidRPr="0080779E">
        <w:rPr>
          <w:rFonts w:ascii="標楷體" w:eastAsia="標楷體" w:hAnsi="標楷體" w:cs="Times New Roman"/>
          <w:sz w:val="28"/>
          <w:szCs w:val="28"/>
        </w:rPr>
        <w:t>製作等教育訓練庶務經費970</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2千元。查情報及特勤專業訓練多</w:t>
      </w:r>
      <w:proofErr w:type="gramStart"/>
      <w:r w:rsidRPr="0080779E">
        <w:rPr>
          <w:rFonts w:ascii="標楷體" w:eastAsia="標楷體" w:hAnsi="標楷體" w:cs="Times New Roman"/>
          <w:sz w:val="28"/>
          <w:szCs w:val="28"/>
        </w:rPr>
        <w:t>採</w:t>
      </w:r>
      <w:proofErr w:type="gramEnd"/>
      <w:r w:rsidRPr="0080779E">
        <w:rPr>
          <w:rFonts w:ascii="標楷體" w:eastAsia="標楷體" w:hAnsi="標楷體" w:cs="Times New Roman"/>
          <w:sz w:val="28"/>
          <w:szCs w:val="28"/>
        </w:rPr>
        <w:t>封閉式集中訓練模式，受訓學員</w:t>
      </w:r>
      <w:proofErr w:type="gramStart"/>
      <w:r w:rsidRPr="0080779E">
        <w:rPr>
          <w:rFonts w:ascii="標楷體" w:eastAsia="標楷體" w:hAnsi="標楷體" w:cs="Times New Roman"/>
          <w:sz w:val="28"/>
          <w:szCs w:val="28"/>
        </w:rPr>
        <w:t>長期駐訓</w:t>
      </w:r>
      <w:proofErr w:type="gramEnd"/>
      <w:r w:rsidRPr="0080779E">
        <w:rPr>
          <w:rFonts w:ascii="標楷體" w:eastAsia="標楷體" w:hAnsi="標楷體" w:cs="Times New Roman"/>
          <w:sz w:val="28"/>
          <w:szCs w:val="28"/>
        </w:rPr>
        <w:t>，其食宿環境品質直接影響訓練成效與身心狀態。現行加菜金、寢具洗滌等預算編列水準是否足以維持合理之受訓生活品質，宜通盤檢討。</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國家安全局重新評估各類訓練班隊之庶</w:t>
      </w:r>
      <w:r w:rsidRPr="0080779E">
        <w:rPr>
          <w:rFonts w:ascii="標楷體" w:eastAsia="標楷體" w:hAnsi="標楷體" w:cs="Times New Roman"/>
          <w:sz w:val="28"/>
          <w:szCs w:val="28"/>
        </w:rPr>
        <w:lastRenderedPageBreak/>
        <w:t>務經費編列基準，特別針對加菜金、寢具洗滌頻率、訓練服裝品質等項目</w:t>
      </w:r>
      <w:proofErr w:type="gramStart"/>
      <w:r w:rsidRPr="0080779E">
        <w:rPr>
          <w:rFonts w:ascii="標楷體" w:eastAsia="標楷體" w:hAnsi="標楷體" w:cs="Times New Roman"/>
          <w:sz w:val="28"/>
          <w:szCs w:val="28"/>
        </w:rPr>
        <w:t>研</w:t>
      </w:r>
      <w:proofErr w:type="gramEnd"/>
      <w:r w:rsidRPr="0080779E">
        <w:rPr>
          <w:rFonts w:ascii="標楷體" w:eastAsia="標楷體" w:hAnsi="標楷體" w:cs="Times New Roman"/>
          <w:sz w:val="28"/>
          <w:szCs w:val="28"/>
        </w:rPr>
        <w:t>議合理化調整，必要時得增列相關預算，</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利提升學員受訓品質。【77】</w:t>
      </w:r>
    </w:p>
    <w:p w14:paraId="0B8946FB"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2C74C122"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年度國家安全局第2目「情報行政」項下「情報教育訓練」中預算編列受訓學員課</w:t>
      </w:r>
      <w:proofErr w:type="gramStart"/>
      <w:r w:rsidRPr="0080779E">
        <w:rPr>
          <w:rFonts w:ascii="標楷體" w:eastAsia="標楷體" w:hAnsi="標楷體" w:cs="Times New Roman"/>
          <w:sz w:val="28"/>
          <w:szCs w:val="28"/>
        </w:rPr>
        <w:t>務</w:t>
      </w:r>
      <w:proofErr w:type="gramEnd"/>
      <w:r w:rsidRPr="0080779E">
        <w:rPr>
          <w:rFonts w:ascii="標楷體" w:eastAsia="標楷體" w:hAnsi="標楷體" w:cs="Times New Roman"/>
          <w:sz w:val="28"/>
          <w:szCs w:val="28"/>
        </w:rPr>
        <w:t>教材、器具、參考書籍、文具紙張、碳粉匣等消耗性物品購置經費194</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2千元。查情報專業書籍及國際智庫研究報告之取得，係情報人員養成之重要養分，惟相關專業書籍、智庫訂閱、學術期刊等費用近年持續上漲，國際知名智庫之訂閱成本高昂，現行預算恐難充分支應受訓學員多元化之學習需求。</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國家安全局通盤評估受訓學員之教材需求，包含國際知名智庫訂閱、外文專業期刊、最新出版之情報及國安專業書籍等，必要時得增列相關購置經費，</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利情報人員之專業養成。【78】</w:t>
      </w:r>
    </w:p>
    <w:p w14:paraId="162206CD"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326BAAF5"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年度國家安全局第2目「情報行政」項下「情報教育訓練」中預算編列各類專題演講及教育訓練班隊所需講座鐘點費1,073</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3千元。查中共近年對我認知作戰手法持續精進，假訊息、網軍操作、社群媒體滲透等手段日趨複雜；同時，國際情勢瞬息萬變，俄烏戰爭、中東衝突、印</w:t>
      </w:r>
      <w:proofErr w:type="gramStart"/>
      <w:r w:rsidRPr="0080779E">
        <w:rPr>
          <w:rFonts w:ascii="標楷體" w:eastAsia="標楷體" w:hAnsi="標楷體" w:cs="Times New Roman"/>
          <w:sz w:val="28"/>
          <w:szCs w:val="28"/>
        </w:rPr>
        <w:t>太</w:t>
      </w:r>
      <w:proofErr w:type="gramEnd"/>
      <w:r w:rsidRPr="0080779E">
        <w:rPr>
          <w:rFonts w:ascii="標楷體" w:eastAsia="標楷體" w:hAnsi="標楷體" w:cs="Times New Roman"/>
          <w:sz w:val="28"/>
          <w:szCs w:val="28"/>
        </w:rPr>
        <w:t>區域競合等議題對我國家安全影響深遠，相關情勢分析能量之培養更顯重要。</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國家安全局邀請國內外反認知作戰、國際關係、區域研究等領域之頂尖學者專家擔任講座，強化情報人員之專業判斷能力，並視實際需求充實相關鐘點費預算，必要時得適度增列，以提升我國情報分析品質。</w:t>
      </w:r>
      <w:r w:rsidRPr="0080779E">
        <w:rPr>
          <w:rFonts w:ascii="標楷體" w:eastAsia="標楷體" w:hAnsi="標楷體" w:cs="Times New Roman"/>
          <w:sz w:val="28"/>
          <w:szCs w:val="28"/>
        </w:rPr>
        <w:lastRenderedPageBreak/>
        <w:t>【79】</w:t>
      </w:r>
    </w:p>
    <w:p w14:paraId="678A5397"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40B5B8D9"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年度國家安全局第2目「情報行政」項下「情報教育訓練」中預算編列在職教育訓練費用973</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8千元，內容</w:t>
      </w:r>
      <w:proofErr w:type="gramStart"/>
      <w:r w:rsidRPr="0080779E">
        <w:rPr>
          <w:rFonts w:ascii="標楷體" w:eastAsia="標楷體" w:hAnsi="標楷體" w:cs="Times New Roman"/>
          <w:sz w:val="28"/>
          <w:szCs w:val="28"/>
        </w:rPr>
        <w:t>涵蓋碩</w:t>
      </w:r>
      <w:proofErr w:type="gramEnd"/>
      <w:r w:rsidRPr="0080779E">
        <w:rPr>
          <w:rFonts w:ascii="標楷體" w:eastAsia="標楷體" w:hAnsi="標楷體" w:cs="Times New Roman"/>
          <w:sz w:val="28"/>
          <w:szCs w:val="28"/>
        </w:rPr>
        <w:t>（博）士進修、營</w:t>
      </w:r>
      <w:proofErr w:type="gramStart"/>
      <w:r w:rsidRPr="0080779E">
        <w:rPr>
          <w:rFonts w:ascii="標楷體" w:eastAsia="標楷體" w:hAnsi="標楷體" w:cs="Times New Roman"/>
          <w:sz w:val="28"/>
          <w:szCs w:val="28"/>
        </w:rPr>
        <w:t>繕</w:t>
      </w:r>
      <w:proofErr w:type="gramEnd"/>
      <w:r w:rsidRPr="0080779E">
        <w:rPr>
          <w:rFonts w:ascii="標楷體" w:eastAsia="標楷體" w:hAnsi="標楷體" w:cs="Times New Roman"/>
          <w:sz w:val="28"/>
          <w:szCs w:val="28"/>
        </w:rPr>
        <w:t>工程、採購作業、資訊課程及特勤警衛等項目。查近年人工智慧技術突飛猛進，深度偽造（Deepfake）、大語言模型、自動化資訊作戰等新興科技已廣泛運用於情報蒐集與認知作戰；同時，</w:t>
      </w:r>
      <w:proofErr w:type="gramStart"/>
      <w:r w:rsidRPr="0080779E">
        <w:rPr>
          <w:rFonts w:ascii="標楷體" w:eastAsia="標楷體" w:hAnsi="標楷體" w:cs="Times New Roman"/>
          <w:sz w:val="28"/>
          <w:szCs w:val="28"/>
        </w:rPr>
        <w:t>資安等</w:t>
      </w:r>
      <w:proofErr w:type="gramEnd"/>
      <w:r w:rsidRPr="0080779E">
        <w:rPr>
          <w:rFonts w:ascii="標楷體" w:eastAsia="標楷體" w:hAnsi="標楷體" w:cs="Times New Roman"/>
          <w:sz w:val="28"/>
          <w:szCs w:val="28"/>
        </w:rPr>
        <w:t>議題亦對情報機關之資訊防護能量提出前所未有之挑戰。現行資訊課程恐不足以涵蓋前述新興科技領域之系統性訓練需求。</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國家安全局針對人工智慧、資訊安全等新興領域，</w:t>
      </w:r>
      <w:proofErr w:type="gramStart"/>
      <w:r w:rsidRPr="0080779E">
        <w:rPr>
          <w:rFonts w:ascii="標楷體" w:eastAsia="標楷體" w:hAnsi="標楷體" w:cs="Times New Roman"/>
          <w:sz w:val="28"/>
          <w:szCs w:val="28"/>
        </w:rPr>
        <w:t>研</w:t>
      </w:r>
      <w:proofErr w:type="gramEnd"/>
      <w:r w:rsidRPr="0080779E">
        <w:rPr>
          <w:rFonts w:ascii="標楷體" w:eastAsia="標楷體" w:hAnsi="標楷體" w:cs="Times New Roman"/>
          <w:sz w:val="28"/>
          <w:szCs w:val="28"/>
        </w:rPr>
        <w:t>議規劃系統性之在職進修課程，並視實際需求增列相關預算，</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利我國情報人員科技素養與時俱進。【80】</w:t>
      </w:r>
    </w:p>
    <w:p w14:paraId="16813361"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759CBBD8"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年度國家安全局第2目「情報行政」項下「情報教育訓練」中預算編列海外語文培訓等各類外語訓練費用568</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1千元。查當前國際情勢複雜多變，印</w:t>
      </w:r>
      <w:proofErr w:type="gramStart"/>
      <w:r w:rsidRPr="0080779E">
        <w:rPr>
          <w:rFonts w:ascii="標楷體" w:eastAsia="標楷體" w:hAnsi="標楷體" w:cs="Times New Roman"/>
          <w:sz w:val="28"/>
          <w:szCs w:val="28"/>
        </w:rPr>
        <w:t>太</w:t>
      </w:r>
      <w:proofErr w:type="gramEnd"/>
      <w:r w:rsidRPr="0080779E">
        <w:rPr>
          <w:rFonts w:ascii="標楷體" w:eastAsia="標楷體" w:hAnsi="標楷體" w:cs="Times New Roman"/>
          <w:sz w:val="28"/>
          <w:szCs w:val="28"/>
        </w:rPr>
        <w:t>區域及中東等地緣政治熱點對我國國家安全影響日深，相關語種人才之培育已成情報工作不可或缺之關鍵能量。</w:t>
      </w:r>
      <w:proofErr w:type="gramStart"/>
      <w:r w:rsidRPr="0080779E">
        <w:rPr>
          <w:rFonts w:ascii="標楷體" w:eastAsia="標楷體" w:hAnsi="標楷體" w:cs="Times New Roman"/>
          <w:sz w:val="28"/>
          <w:szCs w:val="28"/>
        </w:rPr>
        <w:t>惟</w:t>
      </w:r>
      <w:proofErr w:type="gramEnd"/>
      <w:r w:rsidRPr="0080779E">
        <w:rPr>
          <w:rFonts w:ascii="標楷體" w:eastAsia="標楷體" w:hAnsi="標楷體" w:cs="Times New Roman"/>
          <w:sz w:val="28"/>
          <w:szCs w:val="28"/>
        </w:rPr>
        <w:t>現行海外語文培訓預算規模相對有限，恐難以因應日益增加之關鍵語種人才需求。</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國家安全局通盤檢討關鍵語種人才需求，</w:t>
      </w:r>
      <w:proofErr w:type="gramStart"/>
      <w:r w:rsidRPr="0080779E">
        <w:rPr>
          <w:rFonts w:ascii="標楷體" w:eastAsia="標楷體" w:hAnsi="標楷體" w:cs="Times New Roman"/>
          <w:sz w:val="28"/>
          <w:szCs w:val="28"/>
        </w:rPr>
        <w:t>研</w:t>
      </w:r>
      <w:proofErr w:type="gramEnd"/>
      <w:r w:rsidRPr="0080779E">
        <w:rPr>
          <w:rFonts w:ascii="標楷體" w:eastAsia="標楷體" w:hAnsi="標楷體" w:cs="Times New Roman"/>
          <w:sz w:val="28"/>
          <w:szCs w:val="28"/>
        </w:rPr>
        <w:t>議擴大海外語文培訓規模，並增列關鍵語種訓練專項資源，必要時得編列相關預算予以支應，以強化我國對重點區域情勢之掌握能力。【81】</w:t>
      </w:r>
    </w:p>
    <w:p w14:paraId="18DF42BC"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480FE41D"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年度國家安全局第2目「情報行政」項下「情報教育訓</w:t>
      </w:r>
      <w:r w:rsidRPr="0080779E">
        <w:rPr>
          <w:rFonts w:ascii="標楷體" w:eastAsia="標楷體" w:hAnsi="標楷體" w:cs="Times New Roman"/>
          <w:sz w:val="28"/>
          <w:szCs w:val="28"/>
        </w:rPr>
        <w:lastRenderedPageBreak/>
        <w:t>練」中預算編列國安特考暨新進人員訓練費用322</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6千元，用以辦理新進人員之基礎教育訓練。查國家安全工作</w:t>
      </w:r>
      <w:proofErr w:type="gramStart"/>
      <w:r w:rsidRPr="0080779E">
        <w:rPr>
          <w:rFonts w:ascii="標楷體" w:eastAsia="標楷體" w:hAnsi="標楷體" w:cs="Times New Roman"/>
          <w:sz w:val="28"/>
          <w:szCs w:val="28"/>
        </w:rPr>
        <w:t>攸</w:t>
      </w:r>
      <w:proofErr w:type="gramEnd"/>
      <w:r w:rsidRPr="0080779E">
        <w:rPr>
          <w:rFonts w:ascii="標楷體" w:eastAsia="標楷體" w:hAnsi="標楷體" w:cs="Times New Roman"/>
          <w:sz w:val="28"/>
          <w:szCs w:val="28"/>
        </w:rPr>
        <w:t>關國家生存發展，新進人員之國家忠誠、保密觀念及法治素養，係維繫情報工作品質之根本。近年國際情勢</w:t>
      </w:r>
      <w:proofErr w:type="gramStart"/>
      <w:r w:rsidRPr="0080779E">
        <w:rPr>
          <w:rFonts w:ascii="標楷體" w:eastAsia="標楷體" w:hAnsi="標楷體" w:cs="Times New Roman"/>
          <w:sz w:val="28"/>
          <w:szCs w:val="28"/>
        </w:rPr>
        <w:t>丕</w:t>
      </w:r>
      <w:proofErr w:type="gramEnd"/>
      <w:r w:rsidRPr="0080779E">
        <w:rPr>
          <w:rFonts w:ascii="標楷體" w:eastAsia="標楷體" w:hAnsi="標楷體" w:cs="Times New Roman"/>
          <w:sz w:val="28"/>
          <w:szCs w:val="28"/>
        </w:rPr>
        <w:t>變，敵對勢力滲透手法日益多元，新進人員自始即應建立堅實之國家認同與保密紀律。</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國家安全局於既有訓練課程之基礎上，強化新進人員之國家忠誠教育、保密法令訓練及反滲透意識培養，並適度檢討課程時數及教材內容，必要時得增列相關預算，</w:t>
      </w:r>
      <w:proofErr w:type="gramStart"/>
      <w:r w:rsidRPr="0080779E">
        <w:rPr>
          <w:rFonts w:ascii="標楷體" w:eastAsia="標楷體" w:hAnsi="標楷體" w:cs="Times New Roman"/>
          <w:sz w:val="28"/>
          <w:szCs w:val="28"/>
        </w:rPr>
        <w:t>俾</w:t>
      </w:r>
      <w:proofErr w:type="gramEnd"/>
      <w:r w:rsidRPr="0080779E">
        <w:rPr>
          <w:rFonts w:ascii="標楷體" w:eastAsia="標楷體" w:hAnsi="標楷體" w:cs="Times New Roman"/>
          <w:sz w:val="28"/>
          <w:szCs w:val="28"/>
        </w:rPr>
        <w:t>利我國情報工作之長遠發展。【82】</w:t>
      </w:r>
    </w:p>
    <w:p w14:paraId="24AF00C2"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68BCCC3E" w14:textId="77777777" w:rsidR="00533D90" w:rsidRPr="0080779E" w:rsidRDefault="00533D90" w:rsidP="00533D90">
      <w:pPr>
        <w:numPr>
          <w:ilvl w:val="0"/>
          <w:numId w:val="37"/>
        </w:numPr>
        <w:overflowPunct w:val="0"/>
        <w:snapToGrid w:val="0"/>
        <w:spacing w:line="520" w:lineRule="exact"/>
        <w:ind w:leftChars="178" w:left="1267" w:hangingChars="300" w:hanging="840"/>
        <w:jc w:val="both"/>
        <w:rPr>
          <w:rFonts w:ascii="標楷體" w:eastAsia="標楷體" w:hAnsi="標楷體" w:cs="Times New Roman"/>
          <w:sz w:val="28"/>
          <w:szCs w:val="28"/>
        </w:rPr>
      </w:pPr>
      <w:r w:rsidRPr="0080779E">
        <w:rPr>
          <w:rFonts w:ascii="標楷體" w:eastAsia="標楷體" w:hAnsi="標楷體" w:cs="Times New Roman"/>
          <w:sz w:val="28"/>
          <w:szCs w:val="28"/>
        </w:rPr>
        <w:t>查國家安全局</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年度預算案新增編列特勤中心安全防護警備車特殊規格輪胎</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購費用，該筆預算涵蓋奧</w:t>
      </w:r>
      <w:proofErr w:type="gramStart"/>
      <w:r w:rsidRPr="0080779E">
        <w:rPr>
          <w:rFonts w:ascii="標楷體" w:eastAsia="標楷體" w:hAnsi="標楷體" w:cs="Times New Roman"/>
          <w:sz w:val="28"/>
          <w:szCs w:val="28"/>
        </w:rPr>
        <w:t>迪</w:t>
      </w:r>
      <w:proofErr w:type="gramEnd"/>
      <w:r w:rsidRPr="0080779E">
        <w:rPr>
          <w:rFonts w:ascii="標楷體" w:eastAsia="標楷體" w:hAnsi="標楷體" w:cs="Times New Roman"/>
          <w:sz w:val="28"/>
          <w:szCs w:val="28"/>
        </w:rPr>
        <w:t>及BMW等2輛警備車之全車輪胎（共8個輪胎），預算編列數分別為206萬6千元及218萬8千元；據國家安全局說明，奧迪安全防護警備車，係因車型特殊，且現有</w:t>
      </w:r>
      <w:proofErr w:type="gramStart"/>
      <w:r w:rsidRPr="0080779E">
        <w:rPr>
          <w:rFonts w:ascii="標楷體" w:eastAsia="標楷體" w:hAnsi="標楷體" w:cs="Times New Roman"/>
          <w:sz w:val="28"/>
          <w:szCs w:val="28"/>
        </w:rPr>
        <w:t>胎皮已</w:t>
      </w:r>
      <w:proofErr w:type="gramEnd"/>
      <w:r w:rsidRPr="0080779E">
        <w:rPr>
          <w:rFonts w:ascii="標楷體" w:eastAsia="標楷體" w:hAnsi="標楷體" w:cs="Times New Roman"/>
          <w:sz w:val="28"/>
          <w:szCs w:val="28"/>
        </w:rPr>
        <w:t>有局部性剝落及龜裂等老化現象，恐進一步加劇影響行車安全，另BMW安全防護警備車，</w:t>
      </w:r>
      <w:proofErr w:type="gramStart"/>
      <w:r w:rsidRPr="0080779E">
        <w:rPr>
          <w:rFonts w:ascii="標楷體" w:eastAsia="標楷體" w:hAnsi="標楷體" w:cs="Times New Roman"/>
          <w:sz w:val="28"/>
          <w:szCs w:val="28"/>
        </w:rPr>
        <w:t>預判至115年9月</w:t>
      </w:r>
      <w:proofErr w:type="gramEnd"/>
      <w:r w:rsidRPr="0080779E">
        <w:rPr>
          <w:rFonts w:ascii="標楷體" w:eastAsia="標楷體" w:hAnsi="標楷體" w:cs="Times New Roman"/>
          <w:sz w:val="28"/>
          <w:szCs w:val="28"/>
        </w:rPr>
        <w:t>胎紋將屆安全警戒值，亦規劃辦理</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換。</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於特勤中心安全防護警備車主要分為「總統防彈座車」與「安維隨</w:t>
      </w:r>
      <w:proofErr w:type="gramStart"/>
      <w:r w:rsidRPr="0080779E">
        <w:rPr>
          <w:rFonts w:ascii="標楷體" w:eastAsia="標楷體" w:hAnsi="標楷體" w:cs="Times New Roman"/>
          <w:sz w:val="28"/>
          <w:szCs w:val="28"/>
        </w:rPr>
        <w:t>扈</w:t>
      </w:r>
      <w:proofErr w:type="gramEnd"/>
      <w:r w:rsidRPr="0080779E">
        <w:rPr>
          <w:rFonts w:ascii="標楷體" w:eastAsia="標楷體" w:hAnsi="標楷體" w:cs="Times New Roman"/>
          <w:sz w:val="28"/>
          <w:szCs w:val="28"/>
        </w:rPr>
        <w:t>警備車」兩類，本次輪胎</w:t>
      </w:r>
      <w:proofErr w:type="gramStart"/>
      <w:r w:rsidRPr="0080779E">
        <w:rPr>
          <w:rFonts w:ascii="標楷體" w:eastAsia="標楷體" w:hAnsi="標楷體" w:cs="Times New Roman"/>
          <w:sz w:val="28"/>
          <w:szCs w:val="28"/>
        </w:rPr>
        <w:t>汰購係</w:t>
      </w:r>
      <w:proofErr w:type="gramEnd"/>
      <w:r w:rsidRPr="0080779E">
        <w:rPr>
          <w:rFonts w:ascii="標楷體" w:eastAsia="標楷體" w:hAnsi="標楷體" w:cs="Times New Roman"/>
          <w:sz w:val="28"/>
          <w:szCs w:val="28"/>
        </w:rPr>
        <w:t>「總統防彈座車」所需，旨在確保總統、副總統之安全，更應妥適規劃並確保預算使用無虞。</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請國家安全局於3個月內向立法院外交及國防委員會提出確保行車安全及提升資源運用效益之書面報告。【83】</w:t>
      </w:r>
    </w:p>
    <w:p w14:paraId="2DF46873"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提案人：沈伯洋</w:t>
      </w:r>
      <w:r w:rsidRPr="0080779E">
        <w:rPr>
          <w:rFonts w:ascii="標楷體" w:eastAsia="標楷體" w:hAnsi="標楷體" w:hint="eastAsia"/>
          <w:sz w:val="28"/>
          <w:szCs w:val="28"/>
        </w:rPr>
        <w:t xml:space="preserve">　陳俊宇　王義川　</w:t>
      </w:r>
    </w:p>
    <w:p w14:paraId="1457DC45"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查國家安全局局本部及科技中心於</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年度預算編列購置柴油發電機各2</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，其中科技中心購置之柴油發電機</w:t>
      </w:r>
      <w:r w:rsidRPr="0080779E">
        <w:rPr>
          <w:rFonts w:ascii="標楷體" w:eastAsia="標楷體" w:hAnsi="標楷體" w:cs="Times New Roman"/>
          <w:sz w:val="28"/>
          <w:szCs w:val="28"/>
        </w:rPr>
        <w:lastRenderedPageBreak/>
        <w:t>編列經費共2,100萬元，平均單價為1,050萬元，</w:t>
      </w:r>
      <w:proofErr w:type="gramStart"/>
      <w:r w:rsidRPr="0080779E">
        <w:rPr>
          <w:rFonts w:ascii="標楷體" w:eastAsia="標楷體" w:hAnsi="標楷體" w:cs="Times New Roman"/>
          <w:sz w:val="28"/>
          <w:szCs w:val="28"/>
        </w:rPr>
        <w:t>較局本部</w:t>
      </w:r>
      <w:proofErr w:type="gramEnd"/>
      <w:r w:rsidRPr="0080779E">
        <w:rPr>
          <w:rFonts w:ascii="標楷體" w:eastAsia="標楷體" w:hAnsi="標楷體" w:cs="Times New Roman"/>
          <w:sz w:val="28"/>
          <w:szCs w:val="28"/>
        </w:rPr>
        <w:t>購置之柴油發電機平均單價高出162萬3千元；究其根本，科技中心因安康營區僅有本次規劃</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換之2</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發電機，無其他電力備援，且主要供電目標為科技</w:t>
      </w:r>
      <w:proofErr w:type="gramStart"/>
      <w:r w:rsidRPr="0080779E">
        <w:rPr>
          <w:rFonts w:ascii="標楷體" w:eastAsia="標楷體" w:hAnsi="標楷體" w:cs="Times New Roman"/>
          <w:sz w:val="28"/>
          <w:szCs w:val="28"/>
        </w:rPr>
        <w:t>偵蒐</w:t>
      </w:r>
      <w:proofErr w:type="gramEnd"/>
      <w:r w:rsidRPr="0080779E">
        <w:rPr>
          <w:rFonts w:ascii="標楷體" w:eastAsia="標楷體" w:hAnsi="標楷體" w:cs="Times New Roman"/>
          <w:sz w:val="28"/>
          <w:szCs w:val="28"/>
        </w:rPr>
        <w:t>裝備，</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規劃購置較為穩定之進口原裝發電機品牌。</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於科技</w:t>
      </w:r>
      <w:proofErr w:type="gramStart"/>
      <w:r w:rsidRPr="0080779E">
        <w:rPr>
          <w:rFonts w:ascii="標楷體" w:eastAsia="標楷體" w:hAnsi="標楷體" w:cs="Times New Roman"/>
          <w:sz w:val="28"/>
          <w:szCs w:val="28"/>
        </w:rPr>
        <w:t>偵蒐</w:t>
      </w:r>
      <w:proofErr w:type="gramEnd"/>
      <w:r w:rsidRPr="0080779E">
        <w:rPr>
          <w:rFonts w:ascii="標楷體" w:eastAsia="標楷體" w:hAnsi="標楷體" w:cs="Times New Roman"/>
          <w:sz w:val="28"/>
          <w:szCs w:val="28"/>
        </w:rPr>
        <w:t>裝備須仰賴穩定電力供輸，為確保</w:t>
      </w:r>
      <w:proofErr w:type="gramStart"/>
      <w:r w:rsidRPr="0080779E">
        <w:rPr>
          <w:rFonts w:ascii="標楷體" w:eastAsia="標楷體" w:hAnsi="標楷體" w:cs="Times New Roman"/>
          <w:sz w:val="28"/>
          <w:szCs w:val="28"/>
        </w:rPr>
        <w:t>偵蒐</w:t>
      </w:r>
      <w:proofErr w:type="gramEnd"/>
      <w:r w:rsidRPr="0080779E">
        <w:rPr>
          <w:rFonts w:ascii="標楷體" w:eastAsia="標楷體" w:hAnsi="標楷體" w:cs="Times New Roman"/>
          <w:sz w:val="28"/>
          <w:szCs w:val="28"/>
        </w:rPr>
        <w:t>系統於作業機房環境改善期間能正常運作，請國家安全局做妥善規劃並於3個月內向立法院外交及國防委員會提出書面報告。【84】</w:t>
      </w:r>
    </w:p>
    <w:p w14:paraId="09AA0A67"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提案人：沈伯洋</w:t>
      </w:r>
      <w:r w:rsidRPr="0080779E">
        <w:rPr>
          <w:rFonts w:ascii="標楷體" w:eastAsia="標楷體" w:hAnsi="標楷體" w:hint="eastAsia"/>
          <w:sz w:val="28"/>
          <w:szCs w:val="28"/>
        </w:rPr>
        <w:t xml:space="preserve">　陳俊宇　王義川　</w:t>
      </w:r>
    </w:p>
    <w:p w14:paraId="5B5DC1E5"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查國家安全局</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年度施政重點目標之一，係多元延攬人才並補實基層人力，而為補充基層軍職人力需求，除甄選現役國軍軍官、士官外，亦對外辦理志願士兵招募工作，惟</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年度「志願士兵招募人數」目標值僅15人，較112至114年度招募目標數減半，且近</w:t>
      </w:r>
      <w:r w:rsidRPr="0080779E">
        <w:rPr>
          <w:rFonts w:ascii="標楷體" w:eastAsia="標楷體" w:hAnsi="標楷體" w:cs="Times New Roman" w:hint="eastAsia"/>
          <w:sz w:val="28"/>
          <w:szCs w:val="28"/>
        </w:rPr>
        <w:t>5</w:t>
      </w:r>
      <w:r w:rsidRPr="0080779E">
        <w:rPr>
          <w:rFonts w:ascii="標楷體" w:eastAsia="標楷體" w:hAnsi="標楷體" w:cs="Times New Roman"/>
          <w:sz w:val="28"/>
          <w:szCs w:val="28"/>
        </w:rPr>
        <w:t>年招募之人數，除</w:t>
      </w:r>
      <w:proofErr w:type="gramStart"/>
      <w:r w:rsidRPr="0080779E">
        <w:rPr>
          <w:rFonts w:ascii="標楷體" w:eastAsia="標楷體" w:hAnsi="標楷體" w:cs="Times New Roman"/>
          <w:sz w:val="28"/>
          <w:szCs w:val="28"/>
        </w:rPr>
        <w:t>113</w:t>
      </w:r>
      <w:proofErr w:type="gramEnd"/>
      <w:r w:rsidRPr="0080779E">
        <w:rPr>
          <w:rFonts w:ascii="標楷體" w:eastAsia="標楷體" w:hAnsi="標楷體" w:cs="Times New Roman"/>
          <w:sz w:val="28"/>
          <w:szCs w:val="28"/>
        </w:rPr>
        <w:t>年度達27人外，其餘年度招募人數皆在12人以下，</w:t>
      </w:r>
      <w:proofErr w:type="gramStart"/>
      <w:r w:rsidRPr="0080779E">
        <w:rPr>
          <w:rFonts w:ascii="標楷體" w:eastAsia="標楷體" w:hAnsi="標楷體" w:cs="Times New Roman"/>
          <w:sz w:val="28"/>
          <w:szCs w:val="28"/>
        </w:rPr>
        <w:t>招獲率</w:t>
      </w:r>
      <w:proofErr w:type="gramEnd"/>
      <w:r w:rsidRPr="0080779E">
        <w:rPr>
          <w:rFonts w:ascii="標楷體" w:eastAsia="標楷體" w:hAnsi="標楷體" w:cs="Times New Roman"/>
          <w:sz w:val="28"/>
          <w:szCs w:val="28"/>
        </w:rPr>
        <w:t>更是低於</w:t>
      </w:r>
      <w:r>
        <w:rPr>
          <w:rFonts w:ascii="標楷體" w:eastAsia="標楷體" w:hAnsi="標楷體" w:cs="Times New Roman" w:hint="eastAsia"/>
          <w:sz w:val="28"/>
          <w:szCs w:val="28"/>
        </w:rPr>
        <w:t>五</w:t>
      </w:r>
      <w:r w:rsidRPr="0080779E">
        <w:rPr>
          <w:rFonts w:ascii="標楷體" w:eastAsia="標楷體" w:hAnsi="標楷體" w:cs="Times New Roman"/>
          <w:sz w:val="28"/>
          <w:szCs w:val="28"/>
        </w:rPr>
        <w:t>成。為厚植基層人力基礎，國家安全局除應提升官兵留</w:t>
      </w:r>
      <w:proofErr w:type="gramStart"/>
      <w:r w:rsidRPr="0080779E">
        <w:rPr>
          <w:rFonts w:ascii="標楷體" w:eastAsia="標楷體" w:hAnsi="標楷體" w:cs="Times New Roman"/>
          <w:sz w:val="28"/>
          <w:szCs w:val="28"/>
        </w:rPr>
        <w:t>營率外</w:t>
      </w:r>
      <w:proofErr w:type="gramEnd"/>
      <w:r w:rsidRPr="0080779E">
        <w:rPr>
          <w:rFonts w:ascii="標楷體" w:eastAsia="標楷體" w:hAnsi="標楷體" w:cs="Times New Roman"/>
          <w:sz w:val="28"/>
          <w:szCs w:val="28"/>
        </w:rPr>
        <w:t>，亦應配合募兵制之推動，積極吸引社會青年投身軍旅，致力達成招募人數之目標。</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請國家安全局於3個月內向立法院外交及國防委員會提出目前招募實務作業情形及精進措施書面報告。【85】</w:t>
      </w:r>
    </w:p>
    <w:p w14:paraId="36E45C0A"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提案人：沈伯洋</w:t>
      </w:r>
      <w:r w:rsidRPr="0080779E">
        <w:rPr>
          <w:rFonts w:ascii="標楷體" w:eastAsia="標楷體" w:hAnsi="標楷體" w:hint="eastAsia"/>
          <w:sz w:val="28"/>
          <w:szCs w:val="28"/>
        </w:rPr>
        <w:t xml:space="preserve">　陳俊宇　王義川　</w:t>
      </w:r>
    </w:p>
    <w:p w14:paraId="71ABAA0C"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hint="eastAsia"/>
          <w:sz w:val="28"/>
          <w:szCs w:val="28"/>
        </w:rPr>
        <w:t>國家安全局於1</w:t>
      </w:r>
      <w:r w:rsidRPr="0080779E">
        <w:rPr>
          <w:rFonts w:ascii="標楷體" w:eastAsia="標楷體" w:hAnsi="標楷體" w:cs="Times New Roman"/>
          <w:sz w:val="28"/>
          <w:szCs w:val="28"/>
        </w:rPr>
        <w:t>15</w:t>
      </w:r>
      <w:r w:rsidRPr="0080779E">
        <w:rPr>
          <w:rFonts w:ascii="標楷體" w:eastAsia="標楷體" w:hAnsi="標楷體" w:cs="Times New Roman" w:hint="eastAsia"/>
          <w:sz w:val="28"/>
          <w:szCs w:val="28"/>
        </w:rPr>
        <w:t>年4月8日送交之業務報告指出，國安情報團隊於1</w:t>
      </w:r>
      <w:r w:rsidRPr="0080779E">
        <w:rPr>
          <w:rFonts w:ascii="標楷體" w:eastAsia="標楷體" w:hAnsi="標楷體" w:cs="Times New Roman"/>
          <w:sz w:val="28"/>
          <w:szCs w:val="28"/>
        </w:rPr>
        <w:t>15</w:t>
      </w:r>
      <w:r w:rsidRPr="0080779E">
        <w:rPr>
          <w:rFonts w:ascii="標楷體" w:eastAsia="標楷體" w:hAnsi="標楷體" w:cs="Times New Roman" w:hint="eastAsia"/>
          <w:sz w:val="28"/>
          <w:szCs w:val="28"/>
        </w:rPr>
        <w:t>年1月至3月計</w:t>
      </w:r>
      <w:proofErr w:type="gramStart"/>
      <w:r w:rsidRPr="0080779E">
        <w:rPr>
          <w:rFonts w:ascii="標楷體" w:eastAsia="標楷體" w:hAnsi="標楷體" w:cs="Times New Roman" w:hint="eastAsia"/>
          <w:sz w:val="28"/>
          <w:szCs w:val="28"/>
        </w:rPr>
        <w:t>蒐</w:t>
      </w:r>
      <w:proofErr w:type="gramEnd"/>
      <w:r w:rsidRPr="0080779E">
        <w:rPr>
          <w:rFonts w:ascii="標楷體" w:eastAsia="標楷體" w:hAnsi="標楷體" w:cs="Times New Roman" w:hint="eastAsia"/>
          <w:sz w:val="28"/>
          <w:szCs w:val="28"/>
        </w:rPr>
        <w:t>獲異常帳號1萬3千餘組、</w:t>
      </w:r>
      <w:proofErr w:type="gramStart"/>
      <w:r w:rsidRPr="0080779E">
        <w:rPr>
          <w:rFonts w:ascii="標楷體" w:eastAsia="標楷體" w:hAnsi="標楷體" w:cs="Times New Roman" w:hint="eastAsia"/>
          <w:sz w:val="28"/>
          <w:szCs w:val="28"/>
        </w:rPr>
        <w:t>爭訊</w:t>
      </w:r>
      <w:proofErr w:type="gramEnd"/>
      <w:r w:rsidRPr="0080779E">
        <w:rPr>
          <w:rFonts w:ascii="標楷體" w:eastAsia="標楷體" w:hAnsi="標楷體" w:cs="Times New Roman" w:hint="eastAsia"/>
          <w:sz w:val="28"/>
          <w:szCs w:val="28"/>
        </w:rPr>
        <w:t>86萬餘則，顯示中共持續鎖定我重大外交、</w:t>
      </w:r>
      <w:r w:rsidRPr="0080779E">
        <w:rPr>
          <w:rFonts w:ascii="標楷體" w:eastAsia="標楷體" w:hAnsi="標楷體" w:cs="Times New Roman" w:hint="eastAsia"/>
          <w:sz w:val="28"/>
          <w:szCs w:val="28"/>
        </w:rPr>
        <w:lastRenderedPageBreak/>
        <w:t>國防及民生經濟議題，</w:t>
      </w:r>
      <w:proofErr w:type="gramStart"/>
      <w:r w:rsidRPr="0080779E">
        <w:rPr>
          <w:rFonts w:ascii="標楷體" w:eastAsia="標楷體" w:hAnsi="標楷體" w:cs="Times New Roman" w:hint="eastAsia"/>
          <w:sz w:val="28"/>
          <w:szCs w:val="28"/>
        </w:rPr>
        <w:t>透過官媒</w:t>
      </w:r>
      <w:proofErr w:type="gramEnd"/>
      <w:r w:rsidRPr="0080779E">
        <w:rPr>
          <w:rFonts w:ascii="標楷體" w:eastAsia="標楷體" w:hAnsi="標楷體" w:cs="Times New Roman" w:hint="eastAsia"/>
          <w:sz w:val="28"/>
          <w:szCs w:val="28"/>
        </w:rPr>
        <w:t>、網路水軍、異常帳號及內容農場等管道</w:t>
      </w:r>
      <w:proofErr w:type="gramStart"/>
      <w:r w:rsidRPr="0080779E">
        <w:rPr>
          <w:rFonts w:ascii="標楷體" w:eastAsia="標楷體" w:hAnsi="標楷體" w:cs="Times New Roman" w:hint="eastAsia"/>
          <w:sz w:val="28"/>
          <w:szCs w:val="28"/>
        </w:rPr>
        <w:t>傳散爭訊</w:t>
      </w:r>
      <w:proofErr w:type="gramEnd"/>
      <w:r w:rsidRPr="0080779E">
        <w:rPr>
          <w:rFonts w:ascii="標楷體" w:eastAsia="標楷體" w:hAnsi="標楷體" w:cs="Times New Roman" w:hint="eastAsia"/>
          <w:sz w:val="28"/>
          <w:szCs w:val="28"/>
        </w:rPr>
        <w:t>，搭配AI生成變造手段，企圖加大我內部對立。</w:t>
      </w:r>
      <w:proofErr w:type="gramStart"/>
      <w:r w:rsidRPr="0080779E">
        <w:rPr>
          <w:rFonts w:ascii="標楷體" w:eastAsia="標楷體" w:hAnsi="標楷體" w:cs="Times New Roman" w:hint="eastAsia"/>
          <w:sz w:val="28"/>
          <w:szCs w:val="28"/>
        </w:rPr>
        <w:t>鑑</w:t>
      </w:r>
      <w:proofErr w:type="gramEnd"/>
      <w:r w:rsidRPr="0080779E">
        <w:rPr>
          <w:rFonts w:ascii="標楷體" w:eastAsia="標楷體" w:hAnsi="標楷體" w:cs="Times New Roman" w:hint="eastAsia"/>
          <w:sz w:val="28"/>
          <w:szCs w:val="28"/>
        </w:rPr>
        <w:t>於1</w:t>
      </w:r>
      <w:r w:rsidRPr="0080779E">
        <w:rPr>
          <w:rFonts w:ascii="標楷體" w:eastAsia="標楷體" w:hAnsi="標楷體" w:cs="Times New Roman"/>
          <w:sz w:val="28"/>
          <w:szCs w:val="28"/>
        </w:rPr>
        <w:t>15</w:t>
      </w:r>
      <w:r w:rsidRPr="0080779E">
        <w:rPr>
          <w:rFonts w:ascii="標楷體" w:eastAsia="標楷體" w:hAnsi="標楷體" w:cs="Times New Roman" w:hint="eastAsia"/>
          <w:sz w:val="28"/>
          <w:szCs w:val="28"/>
        </w:rPr>
        <w:t>年底我國將舉行「9合1」地方公職人員選舉，中共勢必透過複合式手法</w:t>
      </w:r>
      <w:proofErr w:type="gramStart"/>
      <w:r w:rsidRPr="0080779E">
        <w:rPr>
          <w:rFonts w:ascii="標楷體" w:eastAsia="標楷體" w:hAnsi="標楷體" w:cs="Times New Roman" w:hint="eastAsia"/>
          <w:sz w:val="28"/>
          <w:szCs w:val="28"/>
        </w:rPr>
        <w:t>介</w:t>
      </w:r>
      <w:proofErr w:type="gramEnd"/>
      <w:r w:rsidRPr="0080779E">
        <w:rPr>
          <w:rFonts w:ascii="標楷體" w:eastAsia="標楷體" w:hAnsi="標楷體" w:cs="Times New Roman" w:hint="eastAsia"/>
          <w:sz w:val="28"/>
          <w:szCs w:val="28"/>
        </w:rPr>
        <w:t>選，包括結合AI</w:t>
      </w:r>
      <w:proofErr w:type="gramStart"/>
      <w:r w:rsidRPr="0080779E">
        <w:rPr>
          <w:rFonts w:ascii="標楷體" w:eastAsia="標楷體" w:hAnsi="標楷體" w:cs="Times New Roman" w:hint="eastAsia"/>
          <w:sz w:val="28"/>
          <w:szCs w:val="28"/>
        </w:rPr>
        <w:t>深偽技術傳散</w:t>
      </w:r>
      <w:proofErr w:type="gramEnd"/>
      <w:r w:rsidRPr="0080779E">
        <w:rPr>
          <w:rFonts w:ascii="標楷體" w:eastAsia="標楷體" w:hAnsi="標楷體" w:cs="Times New Roman" w:hint="eastAsia"/>
          <w:sz w:val="28"/>
          <w:szCs w:val="28"/>
        </w:rPr>
        <w:t>爭議訊息、發布假民調、開設地下賭盤，以及利用落地招待、開放團客觀光、農產品採購等手段，加大干擾臺灣民主選舉力度，圖謀影響我選舉結果及政策走向。為確保公職人員選舉順利進行，國家安全局業已統合國安情報團隊成立專案，期透過專案平</w:t>
      </w:r>
      <w:proofErr w:type="gramStart"/>
      <w:r w:rsidRPr="0080779E">
        <w:rPr>
          <w:rFonts w:ascii="標楷體" w:eastAsia="標楷體" w:hAnsi="標楷體" w:cs="Times New Roman" w:hint="eastAsia"/>
          <w:sz w:val="28"/>
          <w:szCs w:val="28"/>
        </w:rPr>
        <w:t>臺</w:t>
      </w:r>
      <w:proofErr w:type="gramEnd"/>
      <w:r w:rsidRPr="0080779E">
        <w:rPr>
          <w:rFonts w:ascii="標楷體" w:eastAsia="標楷體" w:hAnsi="標楷體" w:cs="Times New Roman" w:hint="eastAsia"/>
          <w:sz w:val="28"/>
          <w:szCs w:val="28"/>
        </w:rPr>
        <w:t>，防制中共</w:t>
      </w:r>
      <w:proofErr w:type="gramStart"/>
      <w:r w:rsidRPr="0080779E">
        <w:rPr>
          <w:rFonts w:ascii="標楷體" w:eastAsia="標楷體" w:hAnsi="標楷體" w:cs="Times New Roman" w:hint="eastAsia"/>
          <w:sz w:val="28"/>
          <w:szCs w:val="28"/>
        </w:rPr>
        <w:t>介</w:t>
      </w:r>
      <w:proofErr w:type="gramEnd"/>
      <w:r w:rsidRPr="0080779E">
        <w:rPr>
          <w:rFonts w:ascii="標楷體" w:eastAsia="標楷體" w:hAnsi="標楷體" w:cs="Times New Roman" w:hint="eastAsia"/>
          <w:sz w:val="28"/>
          <w:szCs w:val="28"/>
        </w:rPr>
        <w:t>選陰謀。</w:t>
      </w:r>
      <w:proofErr w:type="gramStart"/>
      <w:r w:rsidRPr="0080779E">
        <w:rPr>
          <w:rFonts w:ascii="標楷體" w:eastAsia="標楷體" w:hAnsi="標楷體" w:cs="Times New Roman" w:hint="eastAsia"/>
          <w:sz w:val="28"/>
          <w:szCs w:val="28"/>
        </w:rPr>
        <w:t>爰</w:t>
      </w:r>
      <w:proofErr w:type="gramEnd"/>
      <w:r w:rsidRPr="0080779E">
        <w:rPr>
          <w:rFonts w:ascii="標楷體" w:eastAsia="標楷體" w:hAnsi="標楷體" w:cs="Times New Roman" w:hint="eastAsia"/>
          <w:sz w:val="28"/>
          <w:szCs w:val="28"/>
        </w:rPr>
        <w:t>請國家安全局於3個月內向立法院外交及國防委員會提出防杜中國</w:t>
      </w:r>
      <w:proofErr w:type="gramStart"/>
      <w:r w:rsidRPr="0080779E">
        <w:rPr>
          <w:rFonts w:ascii="標楷體" w:eastAsia="標楷體" w:hAnsi="標楷體" w:cs="Times New Roman" w:hint="eastAsia"/>
          <w:sz w:val="28"/>
          <w:szCs w:val="28"/>
        </w:rPr>
        <w:t>介</w:t>
      </w:r>
      <w:proofErr w:type="gramEnd"/>
      <w:r w:rsidRPr="0080779E">
        <w:rPr>
          <w:rFonts w:ascii="標楷體" w:eastAsia="標楷體" w:hAnsi="標楷體" w:cs="Times New Roman" w:hint="eastAsia"/>
          <w:sz w:val="28"/>
          <w:szCs w:val="28"/>
        </w:rPr>
        <w:t>選之書面報告，以確保我國民主法治之鞏固。</w:t>
      </w:r>
      <w:r w:rsidRPr="0080779E">
        <w:rPr>
          <w:rFonts w:ascii="標楷體" w:eastAsia="標楷體" w:hAnsi="標楷體" w:cs="Times New Roman"/>
          <w:sz w:val="28"/>
          <w:szCs w:val="28"/>
        </w:rPr>
        <w:t>【86】</w:t>
      </w:r>
    </w:p>
    <w:p w14:paraId="61A773F6"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提案人：沈伯洋</w:t>
      </w:r>
      <w:r w:rsidRPr="0080779E">
        <w:rPr>
          <w:rFonts w:ascii="標楷體" w:eastAsia="標楷體" w:hAnsi="標楷體" w:hint="eastAsia"/>
          <w:sz w:val="28"/>
          <w:szCs w:val="28"/>
        </w:rPr>
        <w:t xml:space="preserve">　陳俊宇　王義川　</w:t>
      </w:r>
    </w:p>
    <w:p w14:paraId="701889E4"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w:t>
      </w:r>
      <w:r w:rsidRPr="0080779E">
        <w:rPr>
          <w:rFonts w:ascii="標楷體" w:eastAsia="標楷體" w:hAnsi="標楷體" w:cs="Times New Roman" w:hint="eastAsia"/>
          <w:sz w:val="28"/>
          <w:szCs w:val="28"/>
        </w:rPr>
        <w:t>2</w:t>
      </w:r>
      <w:r w:rsidRPr="0080779E">
        <w:rPr>
          <w:rFonts w:ascii="標楷體" w:eastAsia="標楷體" w:hAnsi="標楷體" w:cs="Times New Roman"/>
          <w:sz w:val="28"/>
          <w:szCs w:val="28"/>
        </w:rPr>
        <w:t>目「情報行政」項下「情報教育訓練」預算編列4,679萬3千元。經查國家安全局志願役士兵招募目標逐年大幅下修，且實際達成率長年低迷，顯見人力補充策略失效。立法院預算中心評估報告揭露，國家安全局志願役士兵招募目標自</w:t>
      </w:r>
      <w:proofErr w:type="gramStart"/>
      <w:r w:rsidRPr="0080779E">
        <w:rPr>
          <w:rFonts w:ascii="標楷體" w:eastAsia="標楷體" w:hAnsi="標楷體" w:cs="Times New Roman"/>
          <w:sz w:val="28"/>
          <w:szCs w:val="28"/>
        </w:rPr>
        <w:t>106</w:t>
      </w:r>
      <w:proofErr w:type="gramEnd"/>
      <w:r w:rsidRPr="0080779E">
        <w:rPr>
          <w:rFonts w:ascii="標楷體" w:eastAsia="標楷體" w:hAnsi="標楷體" w:cs="Times New Roman"/>
          <w:sz w:val="28"/>
          <w:szCs w:val="28"/>
        </w:rPr>
        <w:t>年</w:t>
      </w:r>
      <w:r w:rsidRPr="0080779E">
        <w:rPr>
          <w:rFonts w:ascii="標楷體" w:eastAsia="標楷體" w:hAnsi="標楷體" w:cs="Times New Roman" w:hint="eastAsia"/>
          <w:sz w:val="28"/>
          <w:szCs w:val="28"/>
        </w:rPr>
        <w:t>度</w:t>
      </w:r>
      <w:r w:rsidRPr="0080779E">
        <w:rPr>
          <w:rFonts w:ascii="標楷體" w:eastAsia="標楷體" w:hAnsi="標楷體" w:cs="Times New Roman"/>
          <w:sz w:val="28"/>
          <w:szCs w:val="28"/>
        </w:rPr>
        <w:t>之60人，至</w:t>
      </w:r>
      <w:proofErr w:type="gramStart"/>
      <w:r w:rsidRPr="0080779E">
        <w:rPr>
          <w:rFonts w:ascii="標楷體" w:eastAsia="標楷體" w:hAnsi="標楷體" w:cs="Times New Roman"/>
          <w:sz w:val="28"/>
          <w:szCs w:val="28"/>
        </w:rPr>
        <w:t>112</w:t>
      </w:r>
      <w:proofErr w:type="gramEnd"/>
      <w:r w:rsidRPr="0080779E">
        <w:rPr>
          <w:rFonts w:ascii="標楷體" w:eastAsia="標楷體" w:hAnsi="標楷體" w:cs="Times New Roman"/>
          <w:sz w:val="28"/>
          <w:szCs w:val="28"/>
        </w:rPr>
        <w:t>年</w:t>
      </w:r>
      <w:r w:rsidRPr="0080779E">
        <w:rPr>
          <w:rFonts w:ascii="標楷體" w:eastAsia="標楷體" w:hAnsi="標楷體" w:cs="Times New Roman" w:hint="eastAsia"/>
          <w:sz w:val="28"/>
          <w:szCs w:val="28"/>
        </w:rPr>
        <w:t>度</w:t>
      </w:r>
      <w:r w:rsidRPr="0080779E">
        <w:rPr>
          <w:rFonts w:ascii="標楷體" w:eastAsia="標楷體" w:hAnsi="標楷體" w:cs="Times New Roman"/>
          <w:sz w:val="28"/>
          <w:szCs w:val="28"/>
        </w:rPr>
        <w:t>腰斬為30人，</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年度更進一步縮減至僅15人。在政府已於114年4月起調升志願役加給之利多背景下，國家安全局</w:t>
      </w:r>
      <w:proofErr w:type="gramStart"/>
      <w:r w:rsidRPr="0080779E">
        <w:rPr>
          <w:rFonts w:ascii="標楷體" w:eastAsia="標楷體" w:hAnsi="標楷體" w:cs="Times New Roman"/>
          <w:sz w:val="28"/>
          <w:szCs w:val="28"/>
        </w:rPr>
        <w:t>不僅未藉此</w:t>
      </w:r>
      <w:proofErr w:type="gramEnd"/>
      <w:r w:rsidRPr="0080779E">
        <w:rPr>
          <w:rFonts w:ascii="標楷體" w:eastAsia="標楷體" w:hAnsi="標楷體" w:cs="Times New Roman"/>
          <w:sz w:val="28"/>
          <w:szCs w:val="28"/>
        </w:rPr>
        <w:t>擴大招募能量，反而採取「階梯式縮編」目標，美化</w:t>
      </w:r>
      <w:proofErr w:type="gramStart"/>
      <w:r w:rsidRPr="0080779E">
        <w:rPr>
          <w:rFonts w:ascii="標楷體" w:eastAsia="標楷體" w:hAnsi="標楷體" w:cs="Times New Roman"/>
          <w:sz w:val="28"/>
          <w:szCs w:val="28"/>
        </w:rPr>
        <w:t>招獲率</w:t>
      </w:r>
      <w:proofErr w:type="gramEnd"/>
      <w:r w:rsidRPr="0080779E">
        <w:rPr>
          <w:rFonts w:ascii="標楷體" w:eastAsia="標楷體" w:hAnsi="標楷體" w:cs="Times New Roman"/>
          <w:sz w:val="28"/>
          <w:szCs w:val="28"/>
        </w:rPr>
        <w:t>數字，此舉恐導致基層人力斷層，長期將衝擊情報</w:t>
      </w:r>
      <w:proofErr w:type="gramStart"/>
      <w:r w:rsidRPr="0080779E">
        <w:rPr>
          <w:rFonts w:ascii="標楷體" w:eastAsia="標楷體" w:hAnsi="標楷體" w:cs="Times New Roman"/>
          <w:sz w:val="28"/>
          <w:szCs w:val="28"/>
        </w:rPr>
        <w:t>蒐研</w:t>
      </w:r>
      <w:proofErr w:type="gramEnd"/>
      <w:r w:rsidRPr="0080779E">
        <w:rPr>
          <w:rFonts w:ascii="標楷體" w:eastAsia="標楷體" w:hAnsi="標楷體" w:cs="Times New Roman"/>
          <w:sz w:val="28"/>
          <w:szCs w:val="28"/>
        </w:rPr>
        <w:t>與特勤能量之傳承，與當前強化全社會防衛韌性之國策背道而馳。參酌國家安全局數據，</w:t>
      </w:r>
      <w:proofErr w:type="gramStart"/>
      <w:r w:rsidRPr="0080779E">
        <w:rPr>
          <w:rFonts w:ascii="標楷體" w:eastAsia="標楷體" w:hAnsi="標楷體" w:cs="Times New Roman"/>
          <w:sz w:val="28"/>
          <w:szCs w:val="28"/>
        </w:rPr>
        <w:t>112</w:t>
      </w:r>
      <w:proofErr w:type="gramEnd"/>
      <w:r w:rsidRPr="0080779E">
        <w:rPr>
          <w:rFonts w:ascii="標楷體" w:eastAsia="標楷體" w:hAnsi="標楷體" w:cs="Times New Roman"/>
          <w:sz w:val="28"/>
          <w:szCs w:val="28"/>
        </w:rPr>
        <w:t>年</w:t>
      </w:r>
      <w:r w:rsidRPr="0080779E">
        <w:rPr>
          <w:rFonts w:ascii="標楷體" w:eastAsia="標楷體" w:hAnsi="標楷體" w:cs="Times New Roman" w:hint="eastAsia"/>
          <w:sz w:val="28"/>
          <w:szCs w:val="28"/>
        </w:rPr>
        <w:t>度</w:t>
      </w:r>
      <w:r w:rsidRPr="0080779E">
        <w:rPr>
          <w:rFonts w:ascii="標楷體" w:eastAsia="標楷體" w:hAnsi="標楷體" w:cs="Times New Roman"/>
          <w:sz w:val="28"/>
          <w:szCs w:val="28"/>
        </w:rPr>
        <w:t>目標30</w:t>
      </w:r>
      <w:proofErr w:type="gramStart"/>
      <w:r w:rsidRPr="0080779E">
        <w:rPr>
          <w:rFonts w:ascii="標楷體" w:eastAsia="標楷體" w:hAnsi="標楷體" w:cs="Times New Roman"/>
          <w:sz w:val="28"/>
          <w:szCs w:val="28"/>
        </w:rPr>
        <w:t>人僅入營</w:t>
      </w:r>
      <w:proofErr w:type="gramEnd"/>
      <w:r w:rsidRPr="0080779E">
        <w:rPr>
          <w:rFonts w:ascii="標楷體" w:eastAsia="標楷體" w:hAnsi="標楷體" w:cs="Times New Roman"/>
          <w:sz w:val="28"/>
          <w:szCs w:val="28"/>
        </w:rPr>
        <w:t>11人（達成率36.7%）；即使</w:t>
      </w:r>
      <w:proofErr w:type="gramStart"/>
      <w:r w:rsidRPr="0080779E">
        <w:rPr>
          <w:rFonts w:ascii="標楷體" w:eastAsia="標楷體" w:hAnsi="標楷體" w:cs="Times New Roman"/>
          <w:sz w:val="28"/>
          <w:szCs w:val="28"/>
        </w:rPr>
        <w:t>113</w:t>
      </w:r>
      <w:proofErr w:type="gramEnd"/>
      <w:r w:rsidRPr="0080779E">
        <w:rPr>
          <w:rFonts w:ascii="標楷體" w:eastAsia="標楷體" w:hAnsi="標楷體" w:cs="Times New Roman"/>
          <w:sz w:val="28"/>
          <w:szCs w:val="28"/>
        </w:rPr>
        <w:t>年</w:t>
      </w:r>
      <w:r w:rsidRPr="0080779E">
        <w:rPr>
          <w:rFonts w:ascii="標楷體" w:eastAsia="標楷體" w:hAnsi="標楷體" w:cs="Times New Roman" w:hint="eastAsia"/>
          <w:sz w:val="28"/>
          <w:szCs w:val="28"/>
        </w:rPr>
        <w:t>度</w:t>
      </w:r>
      <w:r w:rsidRPr="0080779E">
        <w:rPr>
          <w:rFonts w:ascii="標楷體" w:eastAsia="標楷體" w:hAnsi="標楷體" w:cs="Times New Roman"/>
          <w:sz w:val="28"/>
          <w:szCs w:val="28"/>
        </w:rPr>
        <w:t>及</w:t>
      </w:r>
      <w:proofErr w:type="gramStart"/>
      <w:r w:rsidRPr="0080779E">
        <w:rPr>
          <w:rFonts w:ascii="標楷體" w:eastAsia="標楷體" w:hAnsi="標楷體" w:cs="Times New Roman"/>
          <w:sz w:val="28"/>
          <w:szCs w:val="28"/>
        </w:rPr>
        <w:t>114</w:t>
      </w:r>
      <w:proofErr w:type="gramEnd"/>
      <w:r w:rsidRPr="0080779E">
        <w:rPr>
          <w:rFonts w:ascii="標楷體" w:eastAsia="標楷體" w:hAnsi="標楷體" w:cs="Times New Roman"/>
          <w:sz w:val="28"/>
          <w:szCs w:val="28"/>
        </w:rPr>
        <w:t>年</w:t>
      </w:r>
      <w:r w:rsidRPr="0080779E">
        <w:rPr>
          <w:rFonts w:ascii="標楷體" w:eastAsia="標楷體" w:hAnsi="標楷體" w:cs="Times New Roman" w:hint="eastAsia"/>
          <w:sz w:val="28"/>
          <w:szCs w:val="28"/>
        </w:rPr>
        <w:t>度</w:t>
      </w:r>
      <w:r w:rsidRPr="0080779E">
        <w:rPr>
          <w:rFonts w:ascii="標楷體" w:eastAsia="標楷體" w:hAnsi="標楷體" w:cs="Times New Roman"/>
          <w:sz w:val="28"/>
          <w:szCs w:val="28"/>
        </w:rPr>
        <w:t>皆已接近招募目標，</w:t>
      </w:r>
      <w:proofErr w:type="gramStart"/>
      <w:r w:rsidRPr="0080779E">
        <w:rPr>
          <w:rFonts w:ascii="標楷體" w:eastAsia="標楷體" w:hAnsi="標楷體" w:cs="Times New Roman"/>
          <w:sz w:val="28"/>
          <w:szCs w:val="28"/>
        </w:rPr>
        <w:lastRenderedPageBreak/>
        <w:t>115</w:t>
      </w:r>
      <w:proofErr w:type="gramEnd"/>
      <w:r w:rsidRPr="0080779E">
        <w:rPr>
          <w:rFonts w:ascii="標楷體" w:eastAsia="標楷體" w:hAnsi="標楷體" w:cs="Times New Roman"/>
          <w:sz w:val="28"/>
          <w:szCs w:val="28"/>
        </w:rPr>
        <w:t>年</w:t>
      </w:r>
      <w:r w:rsidRPr="0080779E">
        <w:rPr>
          <w:rFonts w:ascii="標楷體" w:eastAsia="標楷體" w:hAnsi="標楷體" w:cs="Times New Roman" w:hint="eastAsia"/>
          <w:sz w:val="28"/>
          <w:szCs w:val="28"/>
        </w:rPr>
        <w:t>度</w:t>
      </w:r>
      <w:r w:rsidRPr="0080779E">
        <w:rPr>
          <w:rFonts w:ascii="標楷體" w:eastAsia="標楷體" w:hAnsi="標楷體" w:cs="Times New Roman"/>
          <w:sz w:val="28"/>
          <w:szCs w:val="28"/>
        </w:rPr>
        <w:t>卻仍有所調降。國家安全局持續下修招募目標，恐有忽視人力缺口對國家安全潛在威脅之疑慮。為督促國家安全局積極提升招募誘因，而非</w:t>
      </w:r>
      <w:proofErr w:type="gramStart"/>
      <w:r w:rsidRPr="0080779E">
        <w:rPr>
          <w:rFonts w:ascii="標楷體" w:eastAsia="標楷體" w:hAnsi="標楷體" w:cs="Times New Roman"/>
          <w:sz w:val="28"/>
          <w:szCs w:val="28"/>
        </w:rPr>
        <w:t>採</w:t>
      </w:r>
      <w:proofErr w:type="gramEnd"/>
      <w:r w:rsidRPr="0080779E">
        <w:rPr>
          <w:rFonts w:ascii="標楷體" w:eastAsia="標楷體" w:hAnsi="標楷體" w:cs="Times New Roman"/>
          <w:sz w:val="28"/>
          <w:szCs w:val="28"/>
        </w:rPr>
        <w:t>行「縮減目標」之消極方式美化KPI，</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請國家安全局於3個月內向立法院外交及國防委員會提出書面報告。【87】</w:t>
      </w:r>
    </w:p>
    <w:p w14:paraId="786EF4BF"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w:t>
      </w:r>
      <w:proofErr w:type="gramStart"/>
      <w:r w:rsidRPr="0080779E">
        <w:rPr>
          <w:rFonts w:ascii="標楷體" w:eastAsia="標楷體" w:hAnsi="標楷體"/>
          <w:sz w:val="28"/>
          <w:szCs w:val="28"/>
        </w:rPr>
        <w:t>林楚茵</w:t>
      </w:r>
      <w:proofErr w:type="gramEnd"/>
      <w:r w:rsidRPr="0080779E">
        <w:rPr>
          <w:rFonts w:ascii="標楷體" w:eastAsia="標楷體" w:hAnsi="標楷體"/>
          <w:sz w:val="28"/>
          <w:szCs w:val="28"/>
        </w:rPr>
        <w:t xml:space="preserve">　羅美玲　沈伯洋</w:t>
      </w:r>
    </w:p>
    <w:p w14:paraId="53B04C94"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年度國家安全局於「情報行政」工作計畫下，將「加強公文書處理作業」列為年度關鍵績效指標（KPI），並設定目標值為「辦理公文書處理作業</w:t>
      </w:r>
      <w:proofErr w:type="gramStart"/>
      <w:r w:rsidRPr="0080779E">
        <w:rPr>
          <w:rFonts w:ascii="標楷體" w:eastAsia="標楷體" w:hAnsi="標楷體" w:cs="Times New Roman"/>
          <w:sz w:val="28"/>
          <w:szCs w:val="28"/>
        </w:rPr>
        <w:t>稽</w:t>
      </w:r>
      <w:proofErr w:type="gramEnd"/>
      <w:r w:rsidRPr="0080779E">
        <w:rPr>
          <w:rFonts w:ascii="標楷體" w:eastAsia="標楷體" w:hAnsi="標楷體" w:cs="Times New Roman"/>
          <w:sz w:val="28"/>
          <w:szCs w:val="28"/>
        </w:rPr>
        <w:t>催次數36次」。經查「</w:t>
      </w:r>
      <w:proofErr w:type="gramStart"/>
      <w:r w:rsidRPr="0080779E">
        <w:rPr>
          <w:rFonts w:ascii="標楷體" w:eastAsia="標楷體" w:hAnsi="標楷體" w:cs="Times New Roman"/>
          <w:sz w:val="28"/>
          <w:szCs w:val="28"/>
        </w:rPr>
        <w:t>稽</w:t>
      </w:r>
      <w:proofErr w:type="gramEnd"/>
      <w:r w:rsidRPr="0080779E">
        <w:rPr>
          <w:rFonts w:ascii="標楷體" w:eastAsia="標楷體" w:hAnsi="標楷體" w:cs="Times New Roman"/>
          <w:sz w:val="28"/>
          <w:szCs w:val="28"/>
        </w:rPr>
        <w:t>催」係屬公文處理逾期或即將屆期之救濟提醒手段，</w:t>
      </w:r>
      <w:r w:rsidRPr="0080779E">
        <w:rPr>
          <w:rFonts w:ascii="標楷體" w:eastAsia="標楷體" w:hAnsi="標楷體" w:cs="Times New Roman" w:hint="eastAsia"/>
          <w:sz w:val="28"/>
          <w:szCs w:val="28"/>
        </w:rPr>
        <w:t>不宜</w:t>
      </w:r>
      <w:r w:rsidRPr="0080779E">
        <w:rPr>
          <w:rFonts w:ascii="標楷體" w:eastAsia="標楷體" w:hAnsi="標楷體" w:cs="Times New Roman"/>
          <w:sz w:val="28"/>
          <w:szCs w:val="28"/>
        </w:rPr>
        <w:t>將</w:t>
      </w:r>
      <w:proofErr w:type="gramStart"/>
      <w:r w:rsidRPr="0080779E">
        <w:rPr>
          <w:rFonts w:ascii="標楷體" w:eastAsia="標楷體" w:hAnsi="標楷體" w:cs="Times New Roman" w:hint="eastAsia"/>
          <w:sz w:val="28"/>
          <w:szCs w:val="28"/>
        </w:rPr>
        <w:t>稽</w:t>
      </w:r>
      <w:proofErr w:type="gramEnd"/>
      <w:r w:rsidRPr="0080779E">
        <w:rPr>
          <w:rFonts w:ascii="標楷體" w:eastAsia="標楷體" w:hAnsi="標楷體" w:cs="Times New Roman" w:hint="eastAsia"/>
          <w:sz w:val="28"/>
          <w:szCs w:val="28"/>
        </w:rPr>
        <w:t>催</w:t>
      </w:r>
      <w:r w:rsidRPr="0080779E">
        <w:rPr>
          <w:rFonts w:ascii="標楷體" w:eastAsia="標楷體" w:hAnsi="標楷體" w:cs="Times New Roman"/>
          <w:sz w:val="28"/>
          <w:szCs w:val="28"/>
        </w:rPr>
        <w:t>次數作為「行政績效之衡量指標」。國家安全局應針對「公文處理時效管制指標之合理性」進行檢討，改以「公文準時</w:t>
      </w:r>
      <w:proofErr w:type="gramStart"/>
      <w:r w:rsidRPr="0080779E">
        <w:rPr>
          <w:rFonts w:ascii="標楷體" w:eastAsia="標楷體" w:hAnsi="標楷體" w:cs="Times New Roman"/>
          <w:sz w:val="28"/>
          <w:szCs w:val="28"/>
        </w:rPr>
        <w:t>辦結率</w:t>
      </w:r>
      <w:proofErr w:type="gramEnd"/>
      <w:r w:rsidRPr="0080779E">
        <w:rPr>
          <w:rFonts w:ascii="標楷體" w:eastAsia="標楷體" w:hAnsi="標楷體" w:cs="Times New Roman"/>
          <w:sz w:val="28"/>
          <w:szCs w:val="28"/>
        </w:rPr>
        <w:t>」或「逾期公文比率」等實質效能指標衡量行政效率。</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請國家安全局於3個月內向立法院外交及國防委員會提出書面報告。【88】</w:t>
      </w:r>
    </w:p>
    <w:p w14:paraId="2D76BA16"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w:t>
      </w:r>
      <w:proofErr w:type="gramStart"/>
      <w:r w:rsidRPr="0080779E">
        <w:rPr>
          <w:rFonts w:ascii="標楷體" w:eastAsia="標楷體" w:hAnsi="標楷體"/>
          <w:sz w:val="28"/>
          <w:szCs w:val="28"/>
        </w:rPr>
        <w:t>林楚茵</w:t>
      </w:r>
      <w:proofErr w:type="gramEnd"/>
      <w:r w:rsidRPr="0080779E">
        <w:rPr>
          <w:rFonts w:ascii="標楷體" w:eastAsia="標楷體" w:hAnsi="標楷體"/>
          <w:sz w:val="28"/>
          <w:szCs w:val="28"/>
        </w:rPr>
        <w:t xml:space="preserve">　羅美玲　沈伯洋</w:t>
      </w:r>
    </w:p>
    <w:p w14:paraId="3ECD9C2F"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總統賴清德原定於115年4月出訪我國非洲友邦史瓦帝尼。行程卻因飛航許可問題而生變，導致總統延後出訪。在此前，國家安全局局長卻主動高調公開</w:t>
      </w:r>
      <w:proofErr w:type="gramStart"/>
      <w:r w:rsidRPr="0080779E">
        <w:rPr>
          <w:rFonts w:ascii="標楷體" w:eastAsia="標楷體" w:hAnsi="標楷體" w:cs="Times New Roman"/>
          <w:sz w:val="28"/>
          <w:szCs w:val="28"/>
        </w:rPr>
        <w:t>事先</w:t>
      </w:r>
      <w:r>
        <w:rPr>
          <w:rFonts w:ascii="標楷體" w:eastAsia="標楷體" w:hAnsi="標楷體" w:cs="Times New Roman" w:hint="eastAsia"/>
          <w:sz w:val="28"/>
          <w:szCs w:val="28"/>
        </w:rPr>
        <w:t>踩</w:t>
      </w:r>
      <w:r w:rsidRPr="0080779E">
        <w:rPr>
          <w:rFonts w:ascii="標楷體" w:eastAsia="標楷體" w:hAnsi="標楷體" w:cs="Times New Roman"/>
          <w:sz w:val="28"/>
          <w:szCs w:val="28"/>
        </w:rPr>
        <w:t>點行程</w:t>
      </w:r>
      <w:proofErr w:type="gramEnd"/>
      <w:r w:rsidRPr="0080779E">
        <w:rPr>
          <w:rFonts w:ascii="標楷體" w:eastAsia="標楷體" w:hAnsi="標楷體" w:cs="Times New Roman"/>
          <w:sz w:val="28"/>
          <w:szCs w:val="28"/>
        </w:rPr>
        <w:t>。雖然元首外訪前</w:t>
      </w:r>
      <w:proofErr w:type="gramStart"/>
      <w:r w:rsidRPr="0080779E">
        <w:rPr>
          <w:rFonts w:ascii="標楷體" w:eastAsia="標楷體" w:hAnsi="標楷體" w:cs="Times New Roman"/>
          <w:sz w:val="28"/>
          <w:szCs w:val="28"/>
        </w:rPr>
        <w:t>出訪踩點是</w:t>
      </w:r>
      <w:proofErr w:type="gramEnd"/>
      <w:r w:rsidRPr="0080779E">
        <w:rPr>
          <w:rFonts w:ascii="標楷體" w:eastAsia="標楷體" w:hAnsi="標楷體" w:cs="Times New Roman"/>
          <w:sz w:val="28"/>
          <w:szCs w:val="28"/>
        </w:rPr>
        <w:t>國家安全局固定之任務，但事先公開任務，不免讓外界質疑此曝光導致中共施壓周邊相關國家，並引發外交與國安系統失靈之討論。國家安全局長身為我國情治首長之一，一舉一動必受海內外關注，考慮到我中華民國特殊之國際情勢，執行元首</w:t>
      </w:r>
      <w:proofErr w:type="gramStart"/>
      <w:r w:rsidRPr="0080779E">
        <w:rPr>
          <w:rFonts w:ascii="標楷體" w:eastAsia="標楷體" w:hAnsi="標楷體" w:cs="Times New Roman"/>
          <w:sz w:val="28"/>
          <w:szCs w:val="28"/>
        </w:rPr>
        <w:t>外訪維安</w:t>
      </w:r>
      <w:proofErr w:type="gramEnd"/>
      <w:r w:rsidRPr="0080779E">
        <w:rPr>
          <w:rFonts w:ascii="標楷體" w:eastAsia="標楷體" w:hAnsi="標楷體" w:cs="Times New Roman"/>
          <w:sz w:val="28"/>
          <w:szCs w:val="28"/>
        </w:rPr>
        <w:t>任務務必以低調保密為最高原則。</w:t>
      </w:r>
      <w:proofErr w:type="gramStart"/>
      <w:r w:rsidRPr="0080779E">
        <w:rPr>
          <w:rFonts w:ascii="標楷體" w:eastAsia="標楷體" w:hAnsi="標楷體" w:cs="Times New Roman"/>
          <w:sz w:val="28"/>
          <w:szCs w:val="28"/>
        </w:rPr>
        <w:t>爰</w:t>
      </w:r>
      <w:proofErr w:type="gramEnd"/>
      <w:r>
        <w:rPr>
          <w:rFonts w:ascii="標楷體" w:eastAsia="標楷體" w:hAnsi="標楷體" w:cs="Times New Roman" w:hint="eastAsia"/>
          <w:sz w:val="28"/>
          <w:szCs w:val="28"/>
        </w:rPr>
        <w:t>要</w:t>
      </w:r>
      <w:r w:rsidRPr="0080779E">
        <w:rPr>
          <w:rFonts w:ascii="標楷體" w:eastAsia="標楷體" w:hAnsi="標楷體" w:cs="Times New Roman"/>
          <w:sz w:val="28"/>
          <w:szCs w:val="28"/>
        </w:rPr>
        <w:t>求國家安全局後續改善出訪</w:t>
      </w:r>
      <w:proofErr w:type="gramStart"/>
      <w:r w:rsidRPr="0080779E">
        <w:rPr>
          <w:rFonts w:ascii="標楷體" w:eastAsia="標楷體" w:hAnsi="標楷體" w:cs="Times New Roman"/>
          <w:sz w:val="28"/>
          <w:szCs w:val="28"/>
        </w:rPr>
        <w:t>採</w:t>
      </w:r>
      <w:proofErr w:type="gramEnd"/>
      <w:r w:rsidRPr="0080779E">
        <w:rPr>
          <w:rFonts w:ascii="標楷體" w:eastAsia="標楷體" w:hAnsi="標楷體" w:cs="Times New Roman"/>
          <w:sz w:val="28"/>
          <w:szCs w:val="28"/>
        </w:rPr>
        <w:t>點任務保密性。【89】</w:t>
      </w:r>
    </w:p>
    <w:p w14:paraId="70ED87C5"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lastRenderedPageBreak/>
        <w:t>提案人：</w:t>
      </w:r>
      <w:proofErr w:type="gramStart"/>
      <w:r w:rsidRPr="0080779E">
        <w:rPr>
          <w:rFonts w:ascii="標楷體" w:eastAsia="標楷體" w:hAnsi="標楷體"/>
          <w:sz w:val="28"/>
          <w:szCs w:val="28"/>
        </w:rPr>
        <w:t>徐巧芯</w:t>
      </w:r>
      <w:proofErr w:type="gramEnd"/>
      <w:r w:rsidRPr="0080779E">
        <w:rPr>
          <w:rFonts w:ascii="標楷體" w:eastAsia="標楷體" w:hAnsi="標楷體" w:hint="eastAsia"/>
          <w:sz w:val="28"/>
          <w:szCs w:val="28"/>
        </w:rPr>
        <w:t xml:space="preserve">　黃建賓　牛煦庭　</w:t>
      </w:r>
    </w:p>
    <w:p w14:paraId="637E8275"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國家安全局組織法第8條規定：「本局為執行營區安全工作及情報、特勤任務等所需基層事務人力，得以兵役人員充任之，並會同相關部會辦理，…。」按國家安全局為補充基層軍職人力需求，除藉甄選現役國軍軍官及士官到局服務外，亦在國防部協助下對外辦理志願士兵招募工作，招募</w:t>
      </w:r>
      <w:proofErr w:type="gramStart"/>
      <w:r w:rsidRPr="0080779E">
        <w:rPr>
          <w:rFonts w:ascii="標楷體" w:eastAsia="標楷體" w:hAnsi="標楷體" w:cs="Times New Roman"/>
          <w:sz w:val="28"/>
          <w:szCs w:val="28"/>
        </w:rPr>
        <w:t>對象均為社會</w:t>
      </w:r>
      <w:proofErr w:type="gramEnd"/>
      <w:r w:rsidRPr="0080779E">
        <w:rPr>
          <w:rFonts w:ascii="標楷體" w:eastAsia="標楷體" w:hAnsi="標楷體" w:cs="Times New Roman"/>
          <w:sz w:val="28"/>
          <w:szCs w:val="28"/>
        </w:rPr>
        <w:t>青年。基於配合募兵制推動，每年均對外招募志願士兵擔任基層勤務支援工作，惟近年(106至112年度)</w:t>
      </w:r>
      <w:proofErr w:type="gramStart"/>
      <w:r w:rsidRPr="0080779E">
        <w:rPr>
          <w:rFonts w:ascii="標楷體" w:eastAsia="標楷體" w:hAnsi="標楷體" w:cs="Times New Roman"/>
          <w:sz w:val="28"/>
          <w:szCs w:val="28"/>
        </w:rPr>
        <w:t>招獲人數均遠</w:t>
      </w:r>
      <w:proofErr w:type="gramEnd"/>
      <w:r w:rsidRPr="0080779E">
        <w:rPr>
          <w:rFonts w:ascii="標楷體" w:eastAsia="標楷體" w:hAnsi="標楷體" w:cs="Times New Roman"/>
          <w:sz w:val="28"/>
          <w:szCs w:val="28"/>
        </w:rPr>
        <w:t>低於計畫目標。雖</w:t>
      </w:r>
      <w:proofErr w:type="gramStart"/>
      <w:r w:rsidRPr="0080779E">
        <w:rPr>
          <w:rFonts w:ascii="標楷體" w:eastAsia="標楷體" w:hAnsi="標楷體" w:cs="Times New Roman"/>
          <w:sz w:val="28"/>
          <w:szCs w:val="28"/>
        </w:rPr>
        <w:t>113</w:t>
      </w:r>
      <w:proofErr w:type="gramEnd"/>
      <w:r w:rsidRPr="0080779E">
        <w:rPr>
          <w:rFonts w:ascii="標楷體" w:eastAsia="標楷體" w:hAnsi="標楷體" w:cs="Times New Roman"/>
          <w:sz w:val="28"/>
          <w:szCs w:val="28"/>
        </w:rPr>
        <w:t>年度招募人數較往年略有提升，仍未達目標值，且</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年度「志願士兵招募人數」目標值之訂定較</w:t>
      </w:r>
      <w:proofErr w:type="gramStart"/>
      <w:r w:rsidRPr="0080779E">
        <w:rPr>
          <w:rFonts w:ascii="標楷體" w:eastAsia="標楷體" w:hAnsi="標楷體" w:cs="Times New Roman"/>
          <w:sz w:val="28"/>
          <w:szCs w:val="28"/>
        </w:rPr>
        <w:t>114</w:t>
      </w:r>
      <w:proofErr w:type="gramEnd"/>
      <w:r w:rsidRPr="0080779E">
        <w:rPr>
          <w:rFonts w:ascii="標楷體" w:eastAsia="標楷體" w:hAnsi="標楷體" w:cs="Times New Roman"/>
          <w:sz w:val="28"/>
          <w:szCs w:val="28"/>
        </w:rPr>
        <w:t>年度(30人)減幅50%，挑戰性不足。</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於政府推動調升志願役官兵薪資待遇，以吸引社會青年投身軍旅，報效國家，允宜妥</w:t>
      </w:r>
      <w:proofErr w:type="gramStart"/>
      <w:r w:rsidRPr="0080779E">
        <w:rPr>
          <w:rFonts w:ascii="標楷體" w:eastAsia="標楷體" w:hAnsi="標楷體" w:cs="Times New Roman"/>
          <w:sz w:val="28"/>
          <w:szCs w:val="28"/>
        </w:rPr>
        <w:t>謀善策</w:t>
      </w:r>
      <w:proofErr w:type="gramEnd"/>
      <w:r w:rsidRPr="0080779E">
        <w:rPr>
          <w:rFonts w:ascii="標楷體" w:eastAsia="標楷體" w:hAnsi="標楷體" w:cs="Times New Roman"/>
          <w:sz w:val="28"/>
          <w:szCs w:val="28"/>
        </w:rPr>
        <w:t>，以厚植軍事人力，請國家安全局於</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個月內</w:t>
      </w:r>
      <w:r w:rsidRPr="0080779E">
        <w:rPr>
          <w:rFonts w:ascii="標楷體" w:eastAsia="標楷體" w:hAnsi="標楷體" w:cs="Times New Roman" w:hint="eastAsia"/>
          <w:sz w:val="28"/>
          <w:szCs w:val="28"/>
        </w:rPr>
        <w:t>向</w:t>
      </w:r>
      <w:r w:rsidRPr="0080779E">
        <w:rPr>
          <w:rFonts w:ascii="標楷體" w:eastAsia="標楷體" w:hAnsi="標楷體" w:cs="Times New Roman"/>
          <w:sz w:val="28"/>
          <w:szCs w:val="28"/>
        </w:rPr>
        <w:t>立法院外交及國防委員會提出書面報告。【90】</w:t>
      </w:r>
    </w:p>
    <w:p w14:paraId="075F9FF1"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提案人：陳俊宇</w:t>
      </w:r>
      <w:r w:rsidRPr="0080779E">
        <w:rPr>
          <w:rFonts w:ascii="標楷體" w:eastAsia="標楷體" w:hAnsi="標楷體" w:hint="eastAsia"/>
          <w:sz w:val="28"/>
          <w:szCs w:val="28"/>
        </w:rPr>
        <w:t xml:space="preserve">　陳冠廷　羅美玲　</w:t>
      </w:r>
    </w:p>
    <w:p w14:paraId="7A87A76E"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查</w:t>
      </w:r>
      <w:proofErr w:type="gramStart"/>
      <w:r w:rsidRPr="0080779E">
        <w:rPr>
          <w:rFonts w:ascii="標楷體" w:eastAsia="標楷體" w:hAnsi="標楷體" w:cs="Times New Roman" w:hint="eastAsia"/>
          <w:sz w:val="28"/>
          <w:szCs w:val="28"/>
        </w:rPr>
        <w:t>1</w:t>
      </w:r>
      <w:r w:rsidRPr="0080779E">
        <w:rPr>
          <w:rFonts w:ascii="標楷體" w:eastAsia="標楷體" w:hAnsi="標楷體" w:cs="Times New Roman"/>
          <w:sz w:val="28"/>
          <w:szCs w:val="28"/>
        </w:rPr>
        <w:t>15</w:t>
      </w:r>
      <w:proofErr w:type="gramEnd"/>
      <w:r w:rsidRPr="0080779E">
        <w:rPr>
          <w:rFonts w:ascii="標楷體" w:eastAsia="標楷體" w:hAnsi="標楷體" w:cs="Times New Roman"/>
          <w:sz w:val="28"/>
          <w:szCs w:val="28"/>
        </w:rPr>
        <w:t>年度國家安全局第</w:t>
      </w:r>
      <w:r w:rsidRPr="0080779E">
        <w:rPr>
          <w:rFonts w:ascii="標楷體" w:eastAsia="標楷體" w:hAnsi="標楷體" w:cs="Times New Roman" w:hint="eastAsia"/>
          <w:sz w:val="28"/>
          <w:szCs w:val="28"/>
        </w:rPr>
        <w:t>2</w:t>
      </w:r>
      <w:r w:rsidRPr="0080779E">
        <w:rPr>
          <w:rFonts w:ascii="標楷體" w:eastAsia="標楷體" w:hAnsi="標楷體" w:cs="Times New Roman"/>
          <w:sz w:val="28"/>
          <w:szCs w:val="28"/>
        </w:rPr>
        <w:t>目「情報行政」項下「行政管理」中「業務費」之「資訊服務費」</w:t>
      </w:r>
      <w:r>
        <w:rPr>
          <w:rFonts w:ascii="標楷體" w:eastAsia="標楷體" w:hAnsi="標楷體" w:cs="Times New Roman" w:hint="eastAsia"/>
          <w:sz w:val="28"/>
          <w:szCs w:val="28"/>
        </w:rPr>
        <w:t>預算</w:t>
      </w:r>
      <w:r w:rsidRPr="0080779E">
        <w:rPr>
          <w:rFonts w:ascii="標楷體" w:eastAsia="標楷體" w:hAnsi="標楷體" w:cs="Times New Roman"/>
          <w:sz w:val="28"/>
          <w:szCs w:val="28"/>
        </w:rPr>
        <w:t>編列2,147萬4千元，辦理科技中心空間地理資訊系統維護</w:t>
      </w:r>
      <w:r w:rsidRPr="0080779E">
        <w:rPr>
          <w:rFonts w:ascii="標楷體" w:eastAsia="標楷體" w:hAnsi="標楷體" w:cs="Times New Roman" w:hint="eastAsia"/>
          <w:sz w:val="28"/>
          <w:szCs w:val="28"/>
        </w:rPr>
        <w:t>等</w:t>
      </w:r>
      <w:r w:rsidRPr="0080779E">
        <w:rPr>
          <w:rFonts w:ascii="標楷體" w:eastAsia="標楷體" w:hAnsi="標楷體" w:cs="Times New Roman"/>
          <w:sz w:val="28"/>
          <w:szCs w:val="28"/>
        </w:rPr>
        <w:t>，惟</w:t>
      </w:r>
      <w:proofErr w:type="gramStart"/>
      <w:r w:rsidRPr="0080779E">
        <w:rPr>
          <w:rFonts w:ascii="標楷體" w:eastAsia="標楷體" w:hAnsi="標楷體" w:cs="Times New Roman"/>
          <w:sz w:val="28"/>
          <w:szCs w:val="28"/>
        </w:rPr>
        <w:t>114</w:t>
      </w:r>
      <w:proofErr w:type="gramEnd"/>
      <w:r w:rsidRPr="0080779E">
        <w:rPr>
          <w:rFonts w:ascii="標楷體" w:eastAsia="標楷體" w:hAnsi="標楷體" w:cs="Times New Roman"/>
          <w:sz w:val="28"/>
          <w:szCs w:val="28"/>
        </w:rPr>
        <w:t>年度已編列「</w:t>
      </w:r>
      <w:proofErr w:type="gramStart"/>
      <w:r w:rsidRPr="0080779E">
        <w:rPr>
          <w:rFonts w:ascii="標楷體" w:eastAsia="標楷體" w:hAnsi="標楷體" w:cs="Times New Roman"/>
          <w:sz w:val="28"/>
          <w:szCs w:val="28"/>
        </w:rPr>
        <w:t>衛照雲端</w:t>
      </w:r>
      <w:proofErr w:type="gramEnd"/>
      <w:r w:rsidRPr="0080779E">
        <w:rPr>
          <w:rFonts w:ascii="標楷體" w:eastAsia="標楷體" w:hAnsi="標楷體" w:cs="Times New Roman"/>
          <w:sz w:val="28"/>
          <w:szCs w:val="28"/>
        </w:rPr>
        <w:t>服務平</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維護等」經費1,723萬3千元，</w:t>
      </w:r>
      <w:proofErr w:type="gramStart"/>
      <w:r w:rsidRPr="0080779E">
        <w:rPr>
          <w:rFonts w:ascii="標楷體" w:eastAsia="標楷體" w:hAnsi="標楷體" w:cs="Times New Roman"/>
          <w:sz w:val="28"/>
          <w:szCs w:val="28"/>
        </w:rPr>
        <w:t>兩</w:t>
      </w:r>
      <w:proofErr w:type="gramEnd"/>
      <w:r w:rsidRPr="0080779E">
        <w:rPr>
          <w:rFonts w:ascii="標楷體" w:eastAsia="標楷體" w:hAnsi="標楷體" w:cs="Times New Roman"/>
          <w:sz w:val="28"/>
          <w:szCs w:val="28"/>
        </w:rPr>
        <w:t>年度投入與系統間之功能</w:t>
      </w:r>
      <w:r w:rsidRPr="0080779E">
        <w:rPr>
          <w:rFonts w:ascii="標楷體" w:eastAsia="標楷體" w:hAnsi="標楷體" w:cs="Times New Roman" w:hint="eastAsia"/>
          <w:sz w:val="28"/>
          <w:szCs w:val="28"/>
        </w:rPr>
        <w:t>精進差異及</w:t>
      </w:r>
      <w:r w:rsidRPr="0080779E">
        <w:rPr>
          <w:rFonts w:ascii="標楷體" w:eastAsia="標楷體" w:hAnsi="標楷體" w:cs="Times New Roman"/>
          <w:sz w:val="28"/>
          <w:szCs w:val="28"/>
        </w:rPr>
        <w:t>成</w:t>
      </w:r>
      <w:r w:rsidRPr="0080779E">
        <w:rPr>
          <w:rFonts w:ascii="標楷體" w:eastAsia="標楷體" w:hAnsi="標楷體" w:cs="Times New Roman" w:hint="eastAsia"/>
          <w:sz w:val="28"/>
          <w:szCs w:val="28"/>
        </w:rPr>
        <w:t>效為何？</w:t>
      </w:r>
      <w:proofErr w:type="gramStart"/>
      <w:r w:rsidRPr="0080779E">
        <w:rPr>
          <w:rFonts w:ascii="標楷體" w:eastAsia="標楷體" w:hAnsi="標楷體" w:cs="Times New Roman"/>
          <w:sz w:val="28"/>
          <w:szCs w:val="28"/>
        </w:rPr>
        <w:t>再者，</w:t>
      </w:r>
      <w:proofErr w:type="gramEnd"/>
      <w:r w:rsidRPr="0080779E">
        <w:rPr>
          <w:rFonts w:ascii="標楷體" w:eastAsia="標楷體" w:hAnsi="標楷體" w:cs="Times New Roman"/>
          <w:sz w:val="28"/>
          <w:szCs w:val="28"/>
        </w:rPr>
        <w:t>目前</w:t>
      </w:r>
      <w:proofErr w:type="gramStart"/>
      <w:r w:rsidRPr="0080779E">
        <w:rPr>
          <w:rFonts w:ascii="標楷體" w:eastAsia="標楷體" w:hAnsi="標楷體" w:cs="Times New Roman"/>
          <w:sz w:val="28"/>
          <w:szCs w:val="28"/>
        </w:rPr>
        <w:t>國家安全局官網對外</w:t>
      </w:r>
      <w:proofErr w:type="gramEnd"/>
      <w:r w:rsidRPr="0080779E">
        <w:rPr>
          <w:rFonts w:ascii="標楷體" w:eastAsia="標楷體" w:hAnsi="標楷體" w:cs="Times New Roman"/>
          <w:sz w:val="28"/>
          <w:szCs w:val="28"/>
        </w:rPr>
        <w:t>之「公開情報／</w:t>
      </w:r>
      <w:proofErr w:type="gramStart"/>
      <w:r w:rsidRPr="0080779E">
        <w:rPr>
          <w:rFonts w:ascii="標楷體" w:eastAsia="標楷體" w:hAnsi="標楷體" w:cs="Times New Roman"/>
          <w:sz w:val="28"/>
          <w:szCs w:val="28"/>
        </w:rPr>
        <w:t>媒體識讀</w:t>
      </w:r>
      <w:proofErr w:type="gramEnd"/>
      <w:r w:rsidRPr="0080779E">
        <w:rPr>
          <w:rFonts w:ascii="標楷體" w:eastAsia="標楷體" w:hAnsi="標楷體" w:cs="Times New Roman"/>
          <w:sz w:val="28"/>
          <w:szCs w:val="28"/>
        </w:rPr>
        <w:t>」多</w:t>
      </w:r>
      <w:proofErr w:type="gramStart"/>
      <w:r w:rsidRPr="0080779E">
        <w:rPr>
          <w:rFonts w:ascii="標楷體" w:eastAsia="標楷體" w:hAnsi="標楷體" w:cs="Times New Roman"/>
          <w:sz w:val="28"/>
          <w:szCs w:val="28"/>
        </w:rPr>
        <w:t>為轉載</w:t>
      </w:r>
      <w:proofErr w:type="gramEnd"/>
      <w:r w:rsidRPr="0080779E">
        <w:rPr>
          <w:rFonts w:ascii="標楷體" w:eastAsia="標楷體" w:hAnsi="標楷體" w:cs="Times New Roman"/>
          <w:sz w:val="28"/>
          <w:szCs w:val="28"/>
        </w:rPr>
        <w:t>臺灣事實查核中心、</w:t>
      </w:r>
      <w:proofErr w:type="spellStart"/>
      <w:r w:rsidRPr="0080779E">
        <w:rPr>
          <w:rFonts w:ascii="標楷體" w:eastAsia="標楷體" w:hAnsi="標楷體" w:cs="Times New Roman"/>
          <w:sz w:val="28"/>
          <w:szCs w:val="28"/>
        </w:rPr>
        <w:t>MyGoPen</w:t>
      </w:r>
      <w:proofErr w:type="spellEnd"/>
      <w:r w:rsidRPr="0080779E">
        <w:rPr>
          <w:rFonts w:ascii="標楷體" w:eastAsia="標楷體" w:hAnsi="標楷體" w:cs="Times New Roman"/>
          <w:sz w:val="28"/>
          <w:szCs w:val="28"/>
        </w:rPr>
        <w:t>等第三方查核報告及各部會澄清資訊。最後，國外智庫亦多展現運用開源資料與地理資訊進行專題研判之能力，例如：詹姆斯</w:t>
      </w:r>
      <w:proofErr w:type="gramStart"/>
      <w:r w:rsidRPr="0080779E">
        <w:rPr>
          <w:rFonts w:ascii="標楷體" w:eastAsia="標楷體" w:hAnsi="標楷體" w:cs="Times New Roman"/>
          <w:sz w:val="28"/>
          <w:szCs w:val="28"/>
        </w:rPr>
        <w:t>敦</w:t>
      </w:r>
      <w:proofErr w:type="gramEnd"/>
      <w:r w:rsidRPr="0080779E">
        <w:rPr>
          <w:rFonts w:ascii="標楷體" w:eastAsia="標楷體" w:hAnsi="標楷體" w:cs="Times New Roman"/>
          <w:sz w:val="28"/>
          <w:szCs w:val="28"/>
        </w:rPr>
        <w:t>基金會（Jamestown Foundation）發布涉及中</w:t>
      </w:r>
      <w:r w:rsidRPr="0080779E">
        <w:rPr>
          <w:rFonts w:ascii="標楷體" w:eastAsia="標楷體" w:hAnsi="標楷體" w:cs="Times New Roman"/>
          <w:sz w:val="28"/>
          <w:szCs w:val="28"/>
        </w:rPr>
        <w:lastRenderedPageBreak/>
        <w:t>共於我南海周邊海域能源設施與活動之研究報告；相較之下，國家安全局應如何運用開源資料與地理資訊進行情</w:t>
      </w:r>
      <w:proofErr w:type="gramStart"/>
      <w:r w:rsidRPr="0080779E">
        <w:rPr>
          <w:rFonts w:ascii="標楷體" w:eastAsia="標楷體" w:hAnsi="標楷體" w:cs="Times New Roman"/>
          <w:sz w:val="28"/>
          <w:szCs w:val="28"/>
        </w:rPr>
        <w:t>研</w:t>
      </w:r>
      <w:proofErr w:type="gramEnd"/>
      <w:r w:rsidRPr="0080779E">
        <w:rPr>
          <w:rFonts w:ascii="標楷體" w:eastAsia="標楷體" w:hAnsi="標楷體" w:cs="Times New Roman"/>
          <w:sz w:val="28"/>
          <w:szCs w:val="28"/>
        </w:rPr>
        <w:t>分析。為審慎</w:t>
      </w:r>
      <w:r>
        <w:rPr>
          <w:rFonts w:ascii="標楷體" w:eastAsia="標楷體" w:hAnsi="標楷體" w:cs="Times New Roman" w:hint="eastAsia"/>
          <w:sz w:val="28"/>
          <w:szCs w:val="28"/>
        </w:rPr>
        <w:t>運</w:t>
      </w:r>
      <w:r w:rsidRPr="0080779E">
        <w:rPr>
          <w:rFonts w:ascii="標楷體" w:eastAsia="標楷體" w:hAnsi="標楷體" w:cs="Times New Roman"/>
          <w:sz w:val="28"/>
          <w:szCs w:val="28"/>
        </w:rPr>
        <w:t>用公</w:t>
      </w:r>
      <w:proofErr w:type="gramStart"/>
      <w:r w:rsidRPr="0080779E">
        <w:rPr>
          <w:rFonts w:ascii="標楷體" w:eastAsia="標楷體" w:hAnsi="標楷體" w:cs="Times New Roman"/>
          <w:sz w:val="28"/>
          <w:szCs w:val="28"/>
        </w:rPr>
        <w:t>帑</w:t>
      </w:r>
      <w:proofErr w:type="gramEnd"/>
      <w:r w:rsidRPr="0080779E">
        <w:rPr>
          <w:rFonts w:ascii="標楷體" w:eastAsia="標楷體" w:hAnsi="標楷體" w:cs="Times New Roman"/>
          <w:sz w:val="28"/>
          <w:szCs w:val="28"/>
        </w:rPr>
        <w:t>，</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請國家安全局於2個月內向立法院外交及國防委員會提出書面報告。【91】</w:t>
      </w:r>
    </w:p>
    <w:p w14:paraId="412F20B8"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w:t>
      </w:r>
      <w:r w:rsidRPr="0080779E">
        <w:rPr>
          <w:rFonts w:ascii="標楷體" w:eastAsia="標楷體" w:hAnsi="標楷體" w:hint="eastAsia"/>
          <w:sz w:val="28"/>
          <w:szCs w:val="28"/>
        </w:rPr>
        <w:t xml:space="preserve">陳冠廷　陳俊宇　羅美玲　</w:t>
      </w:r>
    </w:p>
    <w:p w14:paraId="48071320"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年度國家安全局第2目「情報行政」項下「行政管理」中「設備及投資」之「資訊軟硬體設備費」預算編列情報輔助工作用個人電腦39部、A3印表機9部、A4印表機6部、Windows 11大量授權720套及網站弱點掃描、編譯等軟體5套</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購預算992萬7千元。</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於近</w:t>
      </w:r>
      <w:r w:rsidRPr="0080779E">
        <w:rPr>
          <w:rFonts w:ascii="標楷體" w:eastAsia="標楷體" w:hAnsi="標楷體" w:cs="Times New Roman" w:hint="eastAsia"/>
          <w:sz w:val="28"/>
          <w:szCs w:val="28"/>
        </w:rPr>
        <w:t>3</w:t>
      </w:r>
      <w:r w:rsidRPr="0080779E">
        <w:rPr>
          <w:rFonts w:ascii="標楷體" w:eastAsia="標楷體" w:hAnsi="標楷體" w:cs="Times New Roman"/>
          <w:sz w:val="28"/>
          <w:szCs w:val="28"/>
        </w:rPr>
        <w:t>年連年編列與採購Windows 11大量授權：113年已購450套（含3年軟體保證）、114年再編列720套（含2年軟體保證），</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年度復編列720套，計495萬元，惟未見整體</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換時程、實際布建比率及與既有授權之重疊情形之明確說明，恐有重複或超編之虞</w:t>
      </w:r>
      <w:r>
        <w:rPr>
          <w:rFonts w:ascii="標楷體" w:eastAsia="標楷體" w:hAnsi="標楷體" w:cs="Times New Roman" w:hint="eastAsia"/>
          <w:sz w:val="28"/>
          <w:szCs w:val="28"/>
        </w:rPr>
        <w:t>。</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請國家安全局於2個月內向立法院外交及國防委員會提出書面報告。【92】</w:t>
      </w:r>
    </w:p>
    <w:p w14:paraId="52759C20"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提案人：陳冠廷</w:t>
      </w:r>
      <w:r w:rsidRPr="0080779E">
        <w:rPr>
          <w:rFonts w:ascii="標楷體" w:eastAsia="標楷體" w:hAnsi="標楷體" w:hint="eastAsia"/>
          <w:sz w:val="28"/>
          <w:szCs w:val="28"/>
        </w:rPr>
        <w:t xml:space="preserve">　陳俊宇　羅美玲　</w:t>
      </w:r>
    </w:p>
    <w:p w14:paraId="04F347E1"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年度國家安全局第2目「情報行政」項下「行政管理」中「設備及投資」之「雜項設備費」預算編列</w:t>
      </w:r>
      <w:r>
        <w:rPr>
          <w:rFonts w:ascii="標楷體" w:eastAsia="標楷體" w:hAnsi="標楷體" w:cs="Times New Roman" w:hint="eastAsia"/>
          <w:sz w:val="28"/>
          <w:szCs w:val="28"/>
        </w:rPr>
        <w:t>：</w:t>
      </w:r>
      <w:r w:rsidRPr="0080779E">
        <w:rPr>
          <w:rFonts w:ascii="標楷體" w:eastAsia="標楷體" w:hAnsi="標楷體" w:cs="Times New Roman"/>
          <w:sz w:val="28"/>
          <w:szCs w:val="28"/>
        </w:rPr>
        <w:t>第四處投影機2</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及電視機3</w:t>
      </w:r>
      <w:proofErr w:type="gramStart"/>
      <w:r w:rsidRPr="0080779E">
        <w:rPr>
          <w:rFonts w:ascii="標楷體" w:eastAsia="標楷體" w:hAnsi="標楷體" w:cs="Times New Roman"/>
          <w:sz w:val="28"/>
          <w:szCs w:val="28"/>
        </w:rPr>
        <w:t>臺汰</w:t>
      </w:r>
      <w:proofErr w:type="gramEnd"/>
      <w:r w:rsidRPr="0080779E">
        <w:rPr>
          <w:rFonts w:ascii="標楷體" w:eastAsia="標楷體" w:hAnsi="標楷體" w:cs="Times New Roman"/>
          <w:sz w:val="28"/>
          <w:szCs w:val="28"/>
        </w:rPr>
        <w:t>購12</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4千元；總務室投影機2</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28</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元；共計預算40萬4千元。</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於同屬投影機</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購之需求，卻出現明顯單價落差：第四處「投影機2</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及電視機3</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」合計僅編列12</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4千元，而總務室「投影機2</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」則編列28</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元，推估每</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投影機之估價可能相差數倍；惟未見各案之規格、採購內容與使用情境之充分說明，難以判定編列之合理性。</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w:t>
      </w:r>
      <w:r w:rsidRPr="0080779E">
        <w:rPr>
          <w:rFonts w:ascii="標楷體" w:eastAsia="標楷體" w:hAnsi="標楷體" w:cs="Times New Roman"/>
          <w:sz w:val="28"/>
          <w:szCs w:val="28"/>
        </w:rPr>
        <w:lastRenderedPageBreak/>
        <w:t>全局於2個月內向立法院外交及國防委員會提出書面報告。【93】</w:t>
      </w:r>
    </w:p>
    <w:p w14:paraId="04192476"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提案人：陳冠廷</w:t>
      </w:r>
      <w:r w:rsidRPr="0080779E">
        <w:rPr>
          <w:rFonts w:ascii="標楷體" w:eastAsia="標楷體" w:hAnsi="標楷體" w:hint="eastAsia"/>
          <w:sz w:val="28"/>
          <w:szCs w:val="28"/>
        </w:rPr>
        <w:t xml:space="preserve">　陳俊宇　羅美玲　</w:t>
      </w:r>
    </w:p>
    <w:p w14:paraId="53986C4D"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年度國家安全局第2目「情報行政」項下「行政管理」中「業務費」之「特別費」編列局長預算47</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6千元；副局長預算70</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2千元，共計編列117萬8千元。查</w:t>
      </w:r>
      <w:proofErr w:type="gramStart"/>
      <w:r w:rsidRPr="0080779E">
        <w:rPr>
          <w:rFonts w:ascii="標楷體" w:eastAsia="標楷體" w:hAnsi="標楷體" w:cs="Times New Roman"/>
          <w:sz w:val="28"/>
          <w:szCs w:val="28"/>
        </w:rPr>
        <w:t>114</w:t>
      </w:r>
      <w:proofErr w:type="gramEnd"/>
      <w:r w:rsidRPr="0080779E">
        <w:rPr>
          <w:rFonts w:ascii="標楷體" w:eastAsia="標楷體" w:hAnsi="標楷體" w:cs="Times New Roman"/>
          <w:sz w:val="28"/>
          <w:szCs w:val="28"/>
        </w:rPr>
        <w:t>年度同項特別費僅編列47</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1千元，而</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年度局長與副局長特別費合計預算編列達117</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8千元，較</w:t>
      </w:r>
      <w:proofErr w:type="gramStart"/>
      <w:r w:rsidRPr="0080779E">
        <w:rPr>
          <w:rFonts w:ascii="標楷體" w:eastAsia="標楷體" w:hAnsi="標楷體" w:cs="Times New Roman" w:hint="eastAsia"/>
          <w:sz w:val="28"/>
          <w:szCs w:val="28"/>
        </w:rPr>
        <w:t>1</w:t>
      </w:r>
      <w:r w:rsidRPr="0080779E">
        <w:rPr>
          <w:rFonts w:ascii="標楷體" w:eastAsia="標楷體" w:hAnsi="標楷體" w:cs="Times New Roman"/>
          <w:sz w:val="28"/>
          <w:szCs w:val="28"/>
        </w:rPr>
        <w:t>14</w:t>
      </w:r>
      <w:proofErr w:type="gramEnd"/>
      <w:r w:rsidRPr="0080779E">
        <w:rPr>
          <w:rFonts w:ascii="標楷體" w:eastAsia="標楷體" w:hAnsi="標楷體" w:cs="Times New Roman"/>
          <w:sz w:val="28"/>
          <w:szCs w:val="28"/>
        </w:rPr>
        <w:t>年度增加約70</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7千元，約2.5倍；</w:t>
      </w:r>
      <w:proofErr w:type="gramStart"/>
      <w:r w:rsidRPr="0080779E">
        <w:rPr>
          <w:rFonts w:ascii="標楷體" w:eastAsia="標楷體" w:hAnsi="標楷體" w:cs="Times New Roman"/>
          <w:sz w:val="28"/>
          <w:szCs w:val="28"/>
        </w:rPr>
        <w:t>惟</w:t>
      </w:r>
      <w:proofErr w:type="gramEnd"/>
      <w:r w:rsidRPr="0080779E">
        <w:rPr>
          <w:rFonts w:ascii="標楷體" w:eastAsia="標楷體" w:hAnsi="標楷體" w:cs="Times New Roman"/>
          <w:sz w:val="28"/>
          <w:szCs w:val="28"/>
        </w:rPr>
        <w:t>目前未見充足之需求評估與執行成效說明。為審慎</w:t>
      </w:r>
      <w:r>
        <w:rPr>
          <w:rFonts w:ascii="標楷體" w:eastAsia="標楷體" w:hAnsi="標楷體" w:cs="Times New Roman" w:hint="eastAsia"/>
          <w:sz w:val="28"/>
          <w:szCs w:val="28"/>
        </w:rPr>
        <w:t>運</w:t>
      </w:r>
      <w:r w:rsidRPr="0080779E">
        <w:rPr>
          <w:rFonts w:ascii="標楷體" w:eastAsia="標楷體" w:hAnsi="標楷體" w:cs="Times New Roman"/>
          <w:sz w:val="28"/>
          <w:szCs w:val="28"/>
        </w:rPr>
        <w:t>用公</w:t>
      </w:r>
      <w:proofErr w:type="gramStart"/>
      <w:r w:rsidRPr="0080779E">
        <w:rPr>
          <w:rFonts w:ascii="標楷體" w:eastAsia="標楷體" w:hAnsi="標楷體" w:cs="Times New Roman"/>
          <w:sz w:val="28"/>
          <w:szCs w:val="28"/>
        </w:rPr>
        <w:t>帑</w:t>
      </w:r>
      <w:proofErr w:type="gramEnd"/>
      <w:r w:rsidRPr="0080779E">
        <w:rPr>
          <w:rFonts w:ascii="標楷體" w:eastAsia="標楷體" w:hAnsi="標楷體" w:cs="Times New Roman"/>
          <w:sz w:val="28"/>
          <w:szCs w:val="28"/>
        </w:rPr>
        <w:t>，</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請國家安全局於2個月內向立法院外交及國防委員會提出書面報告。【94】</w:t>
      </w:r>
    </w:p>
    <w:p w14:paraId="197FB0F9"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提案人：陳冠廷</w:t>
      </w:r>
      <w:r w:rsidRPr="0080779E">
        <w:rPr>
          <w:rFonts w:ascii="標楷體" w:eastAsia="標楷體" w:hAnsi="標楷體" w:hint="eastAsia"/>
          <w:sz w:val="28"/>
          <w:szCs w:val="28"/>
        </w:rPr>
        <w:t xml:space="preserve">　陳俊宇　羅美玲　</w:t>
      </w:r>
    </w:p>
    <w:p w14:paraId="52B5029E"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年度國家安全局第2目「情報行政」項下「行政管理」中「業務費」之「國內旅費」：辦理情報、特勤行政業務所需差旅費用預算編列120萬4千元。</w:t>
      </w: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於本項</w:t>
      </w:r>
      <w:proofErr w:type="gramStart"/>
      <w:r w:rsidRPr="0080779E">
        <w:rPr>
          <w:rFonts w:ascii="標楷體" w:eastAsia="標楷體" w:hAnsi="標楷體" w:cs="Times New Roman" w:hint="eastAsia"/>
          <w:sz w:val="28"/>
          <w:szCs w:val="28"/>
        </w:rPr>
        <w:t>1</w:t>
      </w:r>
      <w:r w:rsidRPr="0080779E">
        <w:rPr>
          <w:rFonts w:ascii="標楷體" w:eastAsia="標楷體" w:hAnsi="標楷體" w:cs="Times New Roman"/>
          <w:sz w:val="28"/>
          <w:szCs w:val="28"/>
        </w:rPr>
        <w:t>14</w:t>
      </w:r>
      <w:proofErr w:type="gramEnd"/>
      <w:r w:rsidRPr="0080779E">
        <w:rPr>
          <w:rFonts w:ascii="標楷體" w:eastAsia="標楷體" w:hAnsi="標楷體" w:cs="Times New Roman"/>
          <w:sz w:val="28"/>
          <w:szCs w:val="28"/>
        </w:rPr>
        <w:t>年</w:t>
      </w:r>
      <w:r w:rsidRPr="0080779E">
        <w:rPr>
          <w:rFonts w:ascii="標楷體" w:eastAsia="標楷體" w:hAnsi="標楷體" w:cs="Times New Roman" w:hint="eastAsia"/>
          <w:sz w:val="28"/>
          <w:szCs w:val="28"/>
        </w:rPr>
        <w:t>度</w:t>
      </w:r>
      <w:r w:rsidRPr="0080779E">
        <w:rPr>
          <w:rFonts w:ascii="標楷體" w:eastAsia="標楷體" w:hAnsi="標楷體" w:cs="Times New Roman"/>
          <w:sz w:val="28"/>
          <w:szCs w:val="28"/>
        </w:rPr>
        <w:t>預算為83</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5千元，</w:t>
      </w: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年度編列120</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4千元，年增幅約44%。參酌交通成本客觀變動，高鐵票價未調整而台鐵自115年6月23日起平均調幅26.8%，顯與本項預算增幅不相稱。為審慎</w:t>
      </w:r>
      <w:r>
        <w:rPr>
          <w:rFonts w:ascii="標楷體" w:eastAsia="標楷體" w:hAnsi="標楷體" w:cs="Times New Roman" w:hint="eastAsia"/>
          <w:sz w:val="28"/>
          <w:szCs w:val="28"/>
        </w:rPr>
        <w:t>運</w:t>
      </w:r>
      <w:r w:rsidRPr="0080779E">
        <w:rPr>
          <w:rFonts w:ascii="標楷體" w:eastAsia="標楷體" w:hAnsi="標楷體" w:cs="Times New Roman"/>
          <w:sz w:val="28"/>
          <w:szCs w:val="28"/>
        </w:rPr>
        <w:t>用公</w:t>
      </w:r>
      <w:proofErr w:type="gramStart"/>
      <w:r w:rsidRPr="0080779E">
        <w:rPr>
          <w:rFonts w:ascii="標楷體" w:eastAsia="標楷體" w:hAnsi="標楷體" w:cs="Times New Roman"/>
          <w:sz w:val="28"/>
          <w:szCs w:val="28"/>
        </w:rPr>
        <w:t>帑</w:t>
      </w:r>
      <w:proofErr w:type="gramEnd"/>
      <w:r w:rsidRPr="0080779E">
        <w:rPr>
          <w:rFonts w:ascii="標楷體" w:eastAsia="標楷體" w:hAnsi="標楷體" w:cs="Times New Roman"/>
          <w:sz w:val="28"/>
          <w:szCs w:val="28"/>
        </w:rPr>
        <w:t>並督促</w:t>
      </w:r>
      <w:proofErr w:type="gramStart"/>
      <w:r w:rsidRPr="0080779E">
        <w:rPr>
          <w:rFonts w:ascii="標楷體" w:eastAsia="標楷體" w:hAnsi="標楷體" w:cs="Times New Roman"/>
          <w:sz w:val="28"/>
          <w:szCs w:val="28"/>
        </w:rPr>
        <w:t>精進差旅</w:t>
      </w:r>
      <w:proofErr w:type="gramEnd"/>
      <w:r w:rsidRPr="0080779E">
        <w:rPr>
          <w:rFonts w:ascii="標楷體" w:eastAsia="標楷體" w:hAnsi="標楷體" w:cs="Times New Roman"/>
          <w:sz w:val="28"/>
          <w:szCs w:val="28"/>
        </w:rPr>
        <w:t>管理，</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請國家安全局於2個月內向立法院外交及國防委員會提出書面報告。【95】</w:t>
      </w:r>
    </w:p>
    <w:p w14:paraId="05325027"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提案人：陳冠廷</w:t>
      </w:r>
      <w:r w:rsidRPr="0080779E">
        <w:rPr>
          <w:rFonts w:ascii="標楷體" w:eastAsia="標楷體" w:hAnsi="標楷體" w:hint="eastAsia"/>
          <w:sz w:val="28"/>
          <w:szCs w:val="28"/>
        </w:rPr>
        <w:t xml:space="preserve">　陳俊宇　羅美玲　</w:t>
      </w:r>
    </w:p>
    <w:p w14:paraId="76399918"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hint="eastAsia"/>
          <w:sz w:val="28"/>
          <w:szCs w:val="28"/>
        </w:rPr>
        <w:t>鑑</w:t>
      </w:r>
      <w:proofErr w:type="gramEnd"/>
      <w:r w:rsidRPr="0080779E">
        <w:rPr>
          <w:rFonts w:ascii="標楷體" w:eastAsia="標楷體" w:hAnsi="標楷體" w:cs="Times New Roman" w:hint="eastAsia"/>
          <w:sz w:val="28"/>
          <w:szCs w:val="28"/>
        </w:rPr>
        <w:t>於中共近年持續運用生成式人工智慧（AI）、</w:t>
      </w:r>
      <w:proofErr w:type="gramStart"/>
      <w:r w:rsidRPr="0080779E">
        <w:rPr>
          <w:rFonts w:ascii="標楷體" w:eastAsia="標楷體" w:hAnsi="標楷體" w:cs="Times New Roman" w:hint="eastAsia"/>
          <w:sz w:val="28"/>
          <w:szCs w:val="28"/>
        </w:rPr>
        <w:t>深偽</w:t>
      </w:r>
      <w:proofErr w:type="gramEnd"/>
      <w:r w:rsidRPr="0080779E">
        <w:rPr>
          <w:rFonts w:ascii="標楷體" w:eastAsia="標楷體" w:hAnsi="標楷體" w:cs="Times New Roman" w:hint="eastAsia"/>
          <w:sz w:val="28"/>
          <w:szCs w:val="28"/>
        </w:rPr>
        <w:t>（deepfake）影音、自動化帳號及演算法</w:t>
      </w:r>
      <w:proofErr w:type="gramStart"/>
      <w:r w:rsidRPr="0080779E">
        <w:rPr>
          <w:rFonts w:ascii="標楷體" w:eastAsia="標楷體" w:hAnsi="標楷體" w:cs="Times New Roman" w:hint="eastAsia"/>
          <w:sz w:val="28"/>
          <w:szCs w:val="28"/>
        </w:rPr>
        <w:t>推播等方式</w:t>
      </w:r>
      <w:proofErr w:type="gramEnd"/>
      <w:r w:rsidRPr="0080779E">
        <w:rPr>
          <w:rFonts w:ascii="標楷體" w:eastAsia="標楷體" w:hAnsi="標楷體" w:cs="Times New Roman" w:hint="eastAsia"/>
          <w:sz w:val="28"/>
          <w:szCs w:val="28"/>
        </w:rPr>
        <w:t>，對我國進行認知作戰與影響力操作，相關</w:t>
      </w:r>
      <w:proofErr w:type="gramStart"/>
      <w:r w:rsidRPr="0080779E">
        <w:rPr>
          <w:rFonts w:ascii="標楷體" w:eastAsia="標楷體" w:hAnsi="標楷體" w:cs="Times New Roman" w:hint="eastAsia"/>
          <w:sz w:val="28"/>
          <w:szCs w:val="28"/>
        </w:rPr>
        <w:t>爭訊產</w:t>
      </w:r>
      <w:proofErr w:type="gramEnd"/>
      <w:r w:rsidRPr="0080779E">
        <w:rPr>
          <w:rFonts w:ascii="標楷體" w:eastAsia="標楷體" w:hAnsi="標楷體" w:cs="Times New Roman" w:hint="eastAsia"/>
          <w:sz w:val="28"/>
          <w:szCs w:val="28"/>
        </w:rPr>
        <w:t>製與散</w:t>
      </w:r>
      <w:r w:rsidRPr="0080779E">
        <w:rPr>
          <w:rFonts w:ascii="標楷體" w:eastAsia="標楷體" w:hAnsi="標楷體" w:cs="Times New Roman" w:hint="eastAsia"/>
          <w:sz w:val="28"/>
          <w:szCs w:val="28"/>
        </w:rPr>
        <w:lastRenderedPageBreak/>
        <w:t>播速度已大幅提升。國家安全局亦於</w:t>
      </w:r>
      <w:proofErr w:type="gramStart"/>
      <w:r w:rsidRPr="0080779E">
        <w:rPr>
          <w:rFonts w:ascii="標楷體" w:eastAsia="標楷體" w:hAnsi="標楷體" w:cs="Times New Roman" w:hint="eastAsia"/>
          <w:sz w:val="28"/>
          <w:szCs w:val="28"/>
        </w:rPr>
        <w:t>115</w:t>
      </w:r>
      <w:proofErr w:type="gramEnd"/>
      <w:r w:rsidRPr="0080779E">
        <w:rPr>
          <w:rFonts w:ascii="標楷體" w:eastAsia="標楷體" w:hAnsi="標楷體" w:cs="Times New Roman" w:hint="eastAsia"/>
          <w:sz w:val="28"/>
          <w:szCs w:val="28"/>
        </w:rPr>
        <w:t>年度工作重點中指出，中共正運用AI科技手段快速</w:t>
      </w:r>
      <w:proofErr w:type="gramStart"/>
      <w:r w:rsidRPr="0080779E">
        <w:rPr>
          <w:rFonts w:ascii="標楷體" w:eastAsia="標楷體" w:hAnsi="標楷體" w:cs="Times New Roman" w:hint="eastAsia"/>
          <w:sz w:val="28"/>
          <w:szCs w:val="28"/>
        </w:rPr>
        <w:t>產製並大量投放爭訊</w:t>
      </w:r>
      <w:proofErr w:type="gramEnd"/>
      <w:r w:rsidRPr="0080779E">
        <w:rPr>
          <w:rFonts w:ascii="標楷體" w:eastAsia="標楷體" w:hAnsi="標楷體" w:cs="Times New Roman" w:hint="eastAsia"/>
          <w:sz w:val="28"/>
          <w:szCs w:val="28"/>
        </w:rPr>
        <w:t>，對我國網路空間與社會輿論形成持續威脅。</w:t>
      </w:r>
      <w:proofErr w:type="gramStart"/>
      <w:r w:rsidRPr="0080779E">
        <w:rPr>
          <w:rFonts w:ascii="標楷體" w:eastAsia="標楷體" w:hAnsi="標楷體" w:cs="Times New Roman" w:hint="eastAsia"/>
          <w:sz w:val="28"/>
          <w:szCs w:val="28"/>
        </w:rPr>
        <w:t>惟</w:t>
      </w:r>
      <w:proofErr w:type="gramEnd"/>
      <w:r w:rsidRPr="0080779E">
        <w:rPr>
          <w:rFonts w:ascii="標楷體" w:eastAsia="標楷體" w:hAnsi="標楷體" w:cs="Times New Roman" w:hint="eastAsia"/>
          <w:sz w:val="28"/>
          <w:szCs w:val="28"/>
        </w:rPr>
        <w:t>面對中共大量以AI量產化之認知作戰型態，現行政府應處方式是否已具備足夠之科技偵測、分析預警及即時應處量能，值得關注。</w:t>
      </w:r>
      <w:proofErr w:type="gramStart"/>
      <w:r w:rsidRPr="0080779E">
        <w:rPr>
          <w:rFonts w:ascii="標楷體" w:eastAsia="標楷體" w:hAnsi="標楷體" w:cs="Times New Roman" w:hint="eastAsia"/>
          <w:sz w:val="28"/>
          <w:szCs w:val="28"/>
        </w:rPr>
        <w:t>爰</w:t>
      </w:r>
      <w:proofErr w:type="gramEnd"/>
      <w:r w:rsidRPr="0080779E">
        <w:rPr>
          <w:rFonts w:ascii="標楷體" w:eastAsia="標楷體" w:hAnsi="標楷體" w:cs="Times New Roman" w:hint="eastAsia"/>
          <w:sz w:val="28"/>
          <w:szCs w:val="28"/>
        </w:rPr>
        <w:t>要求國家安全局就AI技術應用</w:t>
      </w:r>
      <w:proofErr w:type="gramStart"/>
      <w:r w:rsidRPr="0080779E">
        <w:rPr>
          <w:rFonts w:ascii="標楷體" w:eastAsia="標楷體" w:hAnsi="標楷體" w:cs="Times New Roman" w:hint="eastAsia"/>
          <w:sz w:val="28"/>
          <w:szCs w:val="28"/>
        </w:rPr>
        <w:t>於爭訊分析</w:t>
      </w:r>
      <w:proofErr w:type="gramEnd"/>
      <w:r w:rsidRPr="0080779E">
        <w:rPr>
          <w:rFonts w:ascii="標楷體" w:eastAsia="標楷體" w:hAnsi="標楷體" w:cs="Times New Roman" w:hint="eastAsia"/>
          <w:sz w:val="28"/>
          <w:szCs w:val="28"/>
        </w:rPr>
        <w:t>、異常帳號識別及預警機制等規劃與執行情形，於3個月內向立法院外交及國防委員會提出書面報告。</w:t>
      </w:r>
      <w:r w:rsidRPr="0080779E">
        <w:rPr>
          <w:rFonts w:ascii="標楷體" w:eastAsia="標楷體" w:hAnsi="標楷體" w:cs="Times New Roman"/>
          <w:sz w:val="28"/>
          <w:szCs w:val="28"/>
        </w:rPr>
        <w:t>【96】</w:t>
      </w:r>
    </w:p>
    <w:p w14:paraId="1AB31F03"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提案人：羅美玲</w:t>
      </w:r>
      <w:r w:rsidRPr="0080779E">
        <w:rPr>
          <w:rFonts w:ascii="標楷體" w:eastAsia="標楷體" w:hAnsi="標楷體" w:hint="eastAsia"/>
          <w:sz w:val="28"/>
          <w:szCs w:val="28"/>
        </w:rPr>
        <w:t xml:space="preserve">　陳俊宇　陳冠廷</w:t>
      </w:r>
    </w:p>
    <w:p w14:paraId="64B98224"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於國家安全局日前會同法務部調查局及警政署刑事局，針對小</w:t>
      </w:r>
      <w:proofErr w:type="gramStart"/>
      <w:r w:rsidRPr="0080779E">
        <w:rPr>
          <w:rFonts w:ascii="標楷體" w:eastAsia="標楷體" w:hAnsi="標楷體" w:cs="Times New Roman"/>
          <w:sz w:val="28"/>
          <w:szCs w:val="28"/>
        </w:rPr>
        <w:t>紅書、微博</w:t>
      </w:r>
      <w:proofErr w:type="gramEnd"/>
      <w:r w:rsidRPr="0080779E">
        <w:rPr>
          <w:rFonts w:ascii="標楷體" w:eastAsia="標楷體" w:hAnsi="標楷體" w:cs="Times New Roman"/>
          <w:sz w:val="28"/>
          <w:szCs w:val="28"/>
        </w:rPr>
        <w:t>、抖音、</w:t>
      </w:r>
      <w:proofErr w:type="gramStart"/>
      <w:r w:rsidRPr="0080779E">
        <w:rPr>
          <w:rFonts w:ascii="標楷體" w:eastAsia="標楷體" w:hAnsi="標楷體" w:cs="Times New Roman"/>
          <w:sz w:val="28"/>
          <w:szCs w:val="28"/>
        </w:rPr>
        <w:t>微信及百度雲盤等</w:t>
      </w:r>
      <w:proofErr w:type="gramEnd"/>
      <w:r w:rsidRPr="0080779E">
        <w:rPr>
          <w:rFonts w:ascii="標楷體" w:eastAsia="標楷體" w:hAnsi="標楷體" w:cs="Times New Roman"/>
          <w:sz w:val="28"/>
          <w:szCs w:val="28"/>
        </w:rPr>
        <w:t>5款中國製行動裝置應用程式（APP）進行</w:t>
      </w:r>
      <w:proofErr w:type="gramStart"/>
      <w:r w:rsidRPr="0080779E">
        <w:rPr>
          <w:rFonts w:ascii="標楷體" w:eastAsia="標楷體" w:hAnsi="標楷體" w:cs="Times New Roman"/>
          <w:sz w:val="28"/>
          <w:szCs w:val="28"/>
        </w:rPr>
        <w:t>資安驗測</w:t>
      </w:r>
      <w:proofErr w:type="gramEnd"/>
      <w:r w:rsidRPr="0080779E">
        <w:rPr>
          <w:rFonts w:ascii="標楷體" w:eastAsia="標楷體" w:hAnsi="標楷體" w:cs="Times New Roman"/>
          <w:sz w:val="28"/>
          <w:szCs w:val="28"/>
        </w:rPr>
        <w:t>，結果顯示均存在「過度蒐集</w:t>
      </w:r>
      <w:proofErr w:type="gramStart"/>
      <w:r w:rsidRPr="0080779E">
        <w:rPr>
          <w:rFonts w:ascii="標楷體" w:eastAsia="標楷體" w:hAnsi="標楷體" w:cs="Times New Roman"/>
          <w:sz w:val="28"/>
          <w:szCs w:val="28"/>
        </w:rPr>
        <w:t>個</w:t>
      </w:r>
      <w:proofErr w:type="gramEnd"/>
      <w:r w:rsidRPr="0080779E">
        <w:rPr>
          <w:rFonts w:ascii="標楷體" w:eastAsia="標楷體" w:hAnsi="標楷體" w:cs="Times New Roman"/>
          <w:sz w:val="28"/>
          <w:szCs w:val="28"/>
        </w:rPr>
        <w:t>資」及「權限濫用」</w:t>
      </w:r>
      <w:proofErr w:type="gramStart"/>
      <w:r w:rsidRPr="0080779E">
        <w:rPr>
          <w:rFonts w:ascii="標楷體" w:eastAsia="標楷體" w:hAnsi="標楷體" w:cs="Times New Roman"/>
          <w:sz w:val="28"/>
          <w:szCs w:val="28"/>
        </w:rPr>
        <w:t>等資安風險</w:t>
      </w:r>
      <w:proofErr w:type="gramEnd"/>
      <w:r w:rsidRPr="0080779E">
        <w:rPr>
          <w:rFonts w:ascii="標楷體" w:eastAsia="標楷體" w:hAnsi="標楷體" w:cs="Times New Roman"/>
          <w:sz w:val="28"/>
          <w:szCs w:val="28"/>
        </w:rPr>
        <w:t>。其</w:t>
      </w:r>
      <w:proofErr w:type="gramStart"/>
      <w:r w:rsidRPr="0080779E">
        <w:rPr>
          <w:rFonts w:ascii="標楷體" w:eastAsia="標楷體" w:hAnsi="標楷體" w:cs="Times New Roman"/>
          <w:sz w:val="28"/>
          <w:szCs w:val="28"/>
        </w:rPr>
        <w:t>中小紅書15項</w:t>
      </w:r>
      <w:proofErr w:type="gramEnd"/>
      <w:r w:rsidRPr="0080779E">
        <w:rPr>
          <w:rFonts w:ascii="標楷體" w:eastAsia="標楷體" w:hAnsi="標楷體" w:cs="Times New Roman"/>
          <w:sz w:val="28"/>
          <w:szCs w:val="28"/>
        </w:rPr>
        <w:t>檢測指標全數違規，</w:t>
      </w:r>
      <w:proofErr w:type="gramStart"/>
      <w:r w:rsidRPr="0080779E">
        <w:rPr>
          <w:rFonts w:ascii="標楷體" w:eastAsia="標楷體" w:hAnsi="標楷體" w:cs="Times New Roman"/>
          <w:sz w:val="28"/>
          <w:szCs w:val="28"/>
        </w:rPr>
        <w:t>微博及</w:t>
      </w:r>
      <w:proofErr w:type="gramEnd"/>
      <w:r w:rsidRPr="0080779E">
        <w:rPr>
          <w:rFonts w:ascii="標楷體" w:eastAsia="標楷體" w:hAnsi="標楷體" w:cs="Times New Roman"/>
          <w:sz w:val="28"/>
          <w:szCs w:val="28"/>
        </w:rPr>
        <w:t>抖音亦有13項違規，顯示相關中製APP普遍存在超出合理範圍之</w:t>
      </w:r>
      <w:proofErr w:type="gramStart"/>
      <w:r w:rsidRPr="0080779E">
        <w:rPr>
          <w:rFonts w:ascii="標楷體" w:eastAsia="標楷體" w:hAnsi="標楷體" w:cs="Times New Roman"/>
          <w:sz w:val="28"/>
          <w:szCs w:val="28"/>
        </w:rPr>
        <w:t>個</w:t>
      </w:r>
      <w:proofErr w:type="gramEnd"/>
      <w:r w:rsidRPr="0080779E">
        <w:rPr>
          <w:rFonts w:ascii="標楷體" w:eastAsia="標楷體" w:hAnsi="標楷體" w:cs="Times New Roman"/>
          <w:sz w:val="28"/>
          <w:szCs w:val="28"/>
        </w:rPr>
        <w:t>資蒐集、系統資訊擷取及數據回傳等問題。另依國家安全局說明，上述APP</w:t>
      </w:r>
      <w:proofErr w:type="gramStart"/>
      <w:r w:rsidRPr="0080779E">
        <w:rPr>
          <w:rFonts w:ascii="標楷體" w:eastAsia="標楷體" w:hAnsi="標楷體" w:cs="Times New Roman"/>
          <w:sz w:val="28"/>
          <w:szCs w:val="28"/>
        </w:rPr>
        <w:t>均有將</w:t>
      </w:r>
      <w:proofErr w:type="gramEnd"/>
      <w:r w:rsidRPr="0080779E">
        <w:rPr>
          <w:rFonts w:ascii="標楷體" w:eastAsia="標楷體" w:hAnsi="標楷體" w:cs="Times New Roman"/>
          <w:sz w:val="28"/>
          <w:szCs w:val="28"/>
        </w:rPr>
        <w:t>資料回傳中國境內伺服器之情形，而中共依據「網路安全法」及「國家情報法」等規定，可要求企業提供用戶資料予國安及公安等單位，相關風險已不僅涉及一般</w:t>
      </w:r>
      <w:proofErr w:type="gramStart"/>
      <w:r w:rsidRPr="0080779E">
        <w:rPr>
          <w:rFonts w:ascii="標楷體" w:eastAsia="標楷體" w:hAnsi="標楷體" w:cs="Times New Roman"/>
          <w:sz w:val="28"/>
          <w:szCs w:val="28"/>
        </w:rPr>
        <w:t>個</w:t>
      </w:r>
      <w:proofErr w:type="gramEnd"/>
      <w:r w:rsidRPr="0080779E">
        <w:rPr>
          <w:rFonts w:ascii="標楷體" w:eastAsia="標楷體" w:hAnsi="標楷體" w:cs="Times New Roman"/>
          <w:sz w:val="28"/>
          <w:szCs w:val="28"/>
        </w:rPr>
        <w:t>資保護問題，更可能延伸至國家安全、資訊安全及認知作戰等層面。目前包括美國、加拿大、英國、印度及歐盟等國家或地區，</w:t>
      </w:r>
      <w:proofErr w:type="gramStart"/>
      <w:r w:rsidRPr="0080779E">
        <w:rPr>
          <w:rFonts w:ascii="標楷體" w:eastAsia="標楷體" w:hAnsi="標楷體" w:cs="Times New Roman"/>
          <w:sz w:val="28"/>
          <w:szCs w:val="28"/>
        </w:rPr>
        <w:t>均已對</w:t>
      </w:r>
      <w:proofErr w:type="gramEnd"/>
      <w:r w:rsidRPr="0080779E">
        <w:rPr>
          <w:rFonts w:ascii="標楷體" w:eastAsia="標楷體" w:hAnsi="標楷體" w:cs="Times New Roman"/>
          <w:sz w:val="28"/>
          <w:szCs w:val="28"/>
        </w:rPr>
        <w:t>特定中製APP採取禁用、限制使用或啟動調查等措施。我國亦已依「詐欺犯罪危害防制條例」對</w:t>
      </w:r>
      <w:proofErr w:type="gramStart"/>
      <w:r w:rsidRPr="0080779E">
        <w:rPr>
          <w:rFonts w:ascii="標楷體" w:eastAsia="標楷體" w:hAnsi="標楷體" w:cs="Times New Roman"/>
          <w:sz w:val="28"/>
          <w:szCs w:val="28"/>
        </w:rPr>
        <w:t>小紅書發布</w:t>
      </w:r>
      <w:proofErr w:type="gramEnd"/>
      <w:r w:rsidRPr="0080779E">
        <w:rPr>
          <w:rFonts w:ascii="標楷體" w:eastAsia="標楷體" w:hAnsi="標楷體" w:cs="Times New Roman"/>
          <w:sz w:val="28"/>
          <w:szCs w:val="28"/>
        </w:rPr>
        <w:t>「停止解析及限制接取」命令，顯示政府已認定其具有</w:t>
      </w:r>
      <w:proofErr w:type="gramStart"/>
      <w:r w:rsidRPr="0080779E">
        <w:rPr>
          <w:rFonts w:ascii="標楷體" w:eastAsia="標楷體" w:hAnsi="標楷體" w:cs="Times New Roman"/>
          <w:sz w:val="28"/>
          <w:szCs w:val="28"/>
        </w:rPr>
        <w:t>高度資安及</w:t>
      </w:r>
      <w:proofErr w:type="gramEnd"/>
      <w:r w:rsidRPr="0080779E">
        <w:rPr>
          <w:rFonts w:ascii="標楷體" w:eastAsia="標楷體" w:hAnsi="標楷體" w:cs="Times New Roman"/>
          <w:sz w:val="28"/>
          <w:szCs w:val="28"/>
        </w:rPr>
        <w:t>涉詐風險。</w:t>
      </w:r>
      <w:proofErr w:type="gramStart"/>
      <w:r w:rsidRPr="0080779E">
        <w:rPr>
          <w:rFonts w:ascii="標楷體" w:eastAsia="標楷體" w:hAnsi="標楷體" w:cs="Times New Roman"/>
          <w:sz w:val="28"/>
          <w:szCs w:val="28"/>
        </w:rPr>
        <w:t>惟</w:t>
      </w:r>
      <w:proofErr w:type="gramEnd"/>
      <w:r w:rsidRPr="0080779E">
        <w:rPr>
          <w:rFonts w:ascii="標楷體" w:eastAsia="標楷體" w:hAnsi="標楷體" w:cs="Times New Roman"/>
          <w:sz w:val="28"/>
          <w:szCs w:val="28"/>
        </w:rPr>
        <w:t>其餘具高度</w:t>
      </w:r>
      <w:proofErr w:type="gramStart"/>
      <w:r w:rsidRPr="0080779E">
        <w:rPr>
          <w:rFonts w:ascii="標楷體" w:eastAsia="標楷體" w:hAnsi="標楷體" w:cs="Times New Roman"/>
          <w:sz w:val="28"/>
          <w:szCs w:val="28"/>
        </w:rPr>
        <w:t>資安疑慮之中製</w:t>
      </w:r>
      <w:proofErr w:type="gramEnd"/>
      <w:r w:rsidRPr="0080779E">
        <w:rPr>
          <w:rFonts w:ascii="標楷體" w:eastAsia="標楷體" w:hAnsi="標楷體" w:cs="Times New Roman"/>
          <w:sz w:val="28"/>
          <w:szCs w:val="28"/>
        </w:rPr>
        <w:t>APP(</w:t>
      </w:r>
      <w:r w:rsidRPr="0080779E">
        <w:rPr>
          <w:rFonts w:ascii="標楷體" w:eastAsia="標楷體" w:hAnsi="標楷體" w:cs="Times New Roman" w:hint="eastAsia"/>
          <w:sz w:val="28"/>
          <w:szCs w:val="28"/>
        </w:rPr>
        <w:t>如高</w:t>
      </w:r>
      <w:r w:rsidRPr="0080779E">
        <w:rPr>
          <w:rFonts w:ascii="標楷體" w:eastAsia="標楷體" w:hAnsi="標楷體" w:cs="Times New Roman" w:hint="eastAsia"/>
          <w:sz w:val="28"/>
          <w:szCs w:val="28"/>
        </w:rPr>
        <w:lastRenderedPageBreak/>
        <w:t>德地圖</w:t>
      </w:r>
      <w:r w:rsidRPr="0080779E">
        <w:rPr>
          <w:rFonts w:ascii="標楷體" w:eastAsia="標楷體" w:hAnsi="標楷體" w:cs="Times New Roman"/>
          <w:sz w:val="28"/>
          <w:szCs w:val="28"/>
        </w:rPr>
        <w:t>)，其風險程度是否亦已涉及國家安全層級，以及未來是否應比照</w:t>
      </w:r>
      <w:proofErr w:type="gramStart"/>
      <w:r w:rsidRPr="0080779E">
        <w:rPr>
          <w:rFonts w:ascii="標楷體" w:eastAsia="標楷體" w:hAnsi="標楷體" w:cs="Times New Roman"/>
          <w:sz w:val="28"/>
          <w:szCs w:val="28"/>
        </w:rPr>
        <w:t>小紅書採取</w:t>
      </w:r>
      <w:proofErr w:type="gramEnd"/>
      <w:r w:rsidRPr="0080779E">
        <w:rPr>
          <w:rFonts w:ascii="標楷體" w:eastAsia="標楷體" w:hAnsi="標楷體" w:cs="Times New Roman"/>
          <w:sz w:val="28"/>
          <w:szCs w:val="28"/>
        </w:rPr>
        <w:t>進一步限制或禁用措施，允宜由政府整體盤點並審慎評估。</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要求國家安全局會同相關主管機關，就具高度</w:t>
      </w:r>
      <w:proofErr w:type="gramStart"/>
      <w:r w:rsidRPr="0080779E">
        <w:rPr>
          <w:rFonts w:ascii="標楷體" w:eastAsia="標楷體" w:hAnsi="標楷體" w:cs="Times New Roman"/>
          <w:sz w:val="28"/>
          <w:szCs w:val="28"/>
        </w:rPr>
        <w:t>資安疑慮之中製</w:t>
      </w:r>
      <w:proofErr w:type="gramEnd"/>
      <w:r w:rsidRPr="0080779E">
        <w:rPr>
          <w:rFonts w:ascii="標楷體" w:eastAsia="標楷體" w:hAnsi="標楷體" w:cs="Times New Roman"/>
          <w:sz w:val="28"/>
          <w:szCs w:val="28"/>
        </w:rPr>
        <w:t>APP</w:t>
      </w:r>
      <w:r w:rsidRPr="0080779E">
        <w:rPr>
          <w:rFonts w:ascii="標楷體" w:eastAsia="標楷體" w:hAnsi="標楷體" w:cs="Times New Roman" w:hint="eastAsia"/>
          <w:sz w:val="28"/>
          <w:szCs w:val="28"/>
        </w:rPr>
        <w:t>「高德地圖」</w:t>
      </w:r>
      <w:r w:rsidRPr="0080779E">
        <w:rPr>
          <w:rFonts w:ascii="標楷體" w:eastAsia="標楷體" w:hAnsi="標楷體" w:cs="Times New Roman"/>
          <w:sz w:val="28"/>
          <w:szCs w:val="28"/>
        </w:rPr>
        <w:t>是否已涉及國家安全風險及未來是否採取限制或禁用措施，於3個月內向立法院外交及國防委員會提出書面報告。【97】</w:t>
      </w:r>
    </w:p>
    <w:p w14:paraId="3BC286EE"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提案人：羅美玲</w:t>
      </w:r>
      <w:r w:rsidRPr="0080779E">
        <w:rPr>
          <w:rFonts w:ascii="標楷體" w:eastAsia="標楷體" w:hAnsi="標楷體" w:hint="eastAsia"/>
          <w:sz w:val="28"/>
          <w:szCs w:val="28"/>
        </w:rPr>
        <w:t xml:space="preserve">　陳俊宇　陳冠廷</w:t>
      </w:r>
    </w:p>
    <w:p w14:paraId="30BF28DC"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鑑</w:t>
      </w:r>
      <w:proofErr w:type="gramEnd"/>
      <w:r w:rsidRPr="0080779E">
        <w:rPr>
          <w:rFonts w:ascii="標楷體" w:eastAsia="標楷體" w:hAnsi="標楷體" w:cs="Times New Roman"/>
          <w:sz w:val="28"/>
          <w:szCs w:val="28"/>
        </w:rPr>
        <w:t>於中共近年持續透過假訊息、</w:t>
      </w:r>
      <w:proofErr w:type="gramStart"/>
      <w:r w:rsidRPr="0080779E">
        <w:rPr>
          <w:rFonts w:ascii="標楷體" w:eastAsia="標楷體" w:hAnsi="標楷體" w:cs="Times New Roman"/>
          <w:sz w:val="28"/>
          <w:szCs w:val="28"/>
        </w:rPr>
        <w:t>深偽影</w:t>
      </w:r>
      <w:proofErr w:type="gramEnd"/>
      <w:r w:rsidRPr="0080779E">
        <w:rPr>
          <w:rFonts w:ascii="標楷體" w:eastAsia="標楷體" w:hAnsi="標楷體" w:cs="Times New Roman"/>
          <w:sz w:val="28"/>
          <w:szCs w:val="28"/>
        </w:rPr>
        <w:t>音、網路社群及演算法操作等方式，對我國進行認知作戰與影響力滲透，相關威脅已不僅限於政府機關，而是直接影響社會輿論與民主韌性。面對AI技術快速發展，認知作戰已逐步朝向大量化、自動化與精</w:t>
      </w:r>
      <w:proofErr w:type="gramStart"/>
      <w:r w:rsidRPr="0080779E">
        <w:rPr>
          <w:rFonts w:ascii="標楷體" w:eastAsia="標楷體" w:hAnsi="標楷體" w:cs="Times New Roman"/>
          <w:sz w:val="28"/>
          <w:szCs w:val="28"/>
        </w:rPr>
        <w:t>準</w:t>
      </w:r>
      <w:proofErr w:type="gramEnd"/>
      <w:r w:rsidRPr="0080779E">
        <w:rPr>
          <w:rFonts w:ascii="標楷體" w:eastAsia="標楷體" w:hAnsi="標楷體" w:cs="Times New Roman"/>
          <w:sz w:val="28"/>
          <w:szCs w:val="28"/>
        </w:rPr>
        <w:t>化發展，如何提升全民</w:t>
      </w:r>
      <w:proofErr w:type="gramStart"/>
      <w:r w:rsidRPr="0080779E">
        <w:rPr>
          <w:rFonts w:ascii="標楷體" w:eastAsia="標楷體" w:hAnsi="標楷體" w:cs="Times New Roman"/>
          <w:sz w:val="28"/>
          <w:szCs w:val="28"/>
        </w:rPr>
        <w:t>媒體識讀能力</w:t>
      </w:r>
      <w:proofErr w:type="gramEnd"/>
      <w:r w:rsidRPr="0080779E">
        <w:rPr>
          <w:rFonts w:ascii="標楷體" w:eastAsia="標楷體" w:hAnsi="標楷體" w:cs="Times New Roman"/>
          <w:sz w:val="28"/>
          <w:szCs w:val="28"/>
        </w:rPr>
        <w:t>與社會整體認知韌性，已成重要國安課題。</w:t>
      </w:r>
      <w:proofErr w:type="gramStart"/>
      <w:r w:rsidRPr="0080779E">
        <w:rPr>
          <w:rFonts w:ascii="標楷體" w:eastAsia="標楷體" w:hAnsi="標楷體" w:cs="Times New Roman"/>
          <w:sz w:val="28"/>
          <w:szCs w:val="28"/>
        </w:rPr>
        <w:t>爰</w:t>
      </w:r>
      <w:proofErr w:type="gramEnd"/>
      <w:r w:rsidRPr="0080779E">
        <w:rPr>
          <w:rFonts w:ascii="標楷體" w:eastAsia="標楷體" w:hAnsi="標楷體" w:cs="Times New Roman"/>
          <w:sz w:val="28"/>
          <w:szCs w:val="28"/>
        </w:rPr>
        <w:t>要求國家安全局就認知作戰防制機制、全民</w:t>
      </w:r>
      <w:proofErr w:type="gramStart"/>
      <w:r w:rsidRPr="0080779E">
        <w:rPr>
          <w:rFonts w:ascii="標楷體" w:eastAsia="標楷體" w:hAnsi="標楷體" w:cs="Times New Roman"/>
          <w:sz w:val="28"/>
          <w:szCs w:val="28"/>
        </w:rPr>
        <w:t>媒體識讀教育</w:t>
      </w:r>
      <w:proofErr w:type="gramEnd"/>
      <w:r w:rsidRPr="0080779E">
        <w:rPr>
          <w:rFonts w:ascii="標楷體" w:eastAsia="標楷體" w:hAnsi="標楷體" w:cs="Times New Roman"/>
          <w:sz w:val="28"/>
          <w:szCs w:val="28"/>
        </w:rPr>
        <w:t>及提升民眾對境外敵對勢力資訊操作警覺性等規劃與推動情形，於3個月內向立法院外交及國防委員會提出書面報告。【98】</w:t>
      </w:r>
    </w:p>
    <w:p w14:paraId="308F55F1" w14:textId="77777777" w:rsidR="00533D90" w:rsidRPr="0080779E" w:rsidRDefault="00533D90" w:rsidP="00533D90">
      <w:pPr>
        <w:overflowPunct w:val="0"/>
        <w:snapToGrid w:val="0"/>
        <w:spacing w:line="520" w:lineRule="exact"/>
        <w:ind w:leftChars="1500" w:left="4776" w:hangingChars="420" w:hanging="1176"/>
        <w:jc w:val="both"/>
        <w:rPr>
          <w:rFonts w:ascii="標楷體" w:eastAsia="標楷體" w:hAnsi="標楷體"/>
          <w:sz w:val="28"/>
          <w:szCs w:val="28"/>
        </w:rPr>
      </w:pPr>
      <w:r w:rsidRPr="0080779E">
        <w:rPr>
          <w:rFonts w:ascii="標楷體" w:eastAsia="標楷體" w:hAnsi="標楷體"/>
          <w:sz w:val="28"/>
          <w:szCs w:val="28"/>
        </w:rPr>
        <w:t>提案人：羅美玲</w:t>
      </w:r>
      <w:r w:rsidRPr="0080779E">
        <w:rPr>
          <w:rFonts w:ascii="標楷體" w:eastAsia="標楷體" w:hAnsi="標楷體" w:hint="eastAsia"/>
          <w:sz w:val="28"/>
          <w:szCs w:val="28"/>
        </w:rPr>
        <w:t xml:space="preserve">　陳俊宇　陳冠廷</w:t>
      </w:r>
    </w:p>
    <w:p w14:paraId="05E0C61C"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國家安全局114年4月經監察院糾正，促請國家安全局針對108年至112年間辦理「防彈配備採購案」確實檢討防彈配備採購案之驗收作業。除得標廠商未依契約檢附相關產品運送證明文件，防彈背心與公事包檢測報告亦出現異常。國家安全局竟草率驗收，恐有危害國安人員安全之虞。</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國家安全局於1個月內向立法院外交及國防委員會提出書面報告。【98-1】</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【4】</w:t>
      </w:r>
    </w:p>
    <w:p w14:paraId="1B1CE58F"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lastRenderedPageBreak/>
        <w:t>提案人：王安祥</w:t>
      </w:r>
      <w:r w:rsidRPr="0080779E">
        <w:rPr>
          <w:rFonts w:ascii="標楷體" w:eastAsia="標楷體" w:hAnsi="標楷體" w:hint="eastAsia"/>
          <w:sz w:val="28"/>
          <w:szCs w:val="28"/>
        </w:rPr>
        <w:t xml:space="preserve">　陳永康　牛煦庭　黃　仁　</w:t>
      </w:r>
    </w:p>
    <w:p w14:paraId="3E9F5A11"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hint="eastAsia"/>
          <w:sz w:val="28"/>
          <w:szCs w:val="28"/>
        </w:rPr>
        <w:t>115</w:t>
      </w:r>
      <w:proofErr w:type="gramEnd"/>
      <w:r w:rsidRPr="0080779E">
        <w:rPr>
          <w:rFonts w:ascii="標楷體" w:eastAsia="標楷體" w:hAnsi="標楷體" w:cs="Times New Roman" w:hint="eastAsia"/>
          <w:sz w:val="28"/>
          <w:szCs w:val="28"/>
        </w:rPr>
        <w:t>年度國家安全局第2目「情報行政」項下「行政管理」中「設備及投資」之「雜項設備費」預算編列8,315萬5千元。內含多項會議及影音設備</w:t>
      </w:r>
      <w:proofErr w:type="gramStart"/>
      <w:r w:rsidRPr="0080779E">
        <w:rPr>
          <w:rFonts w:ascii="標楷體" w:eastAsia="標楷體" w:hAnsi="標楷體" w:cs="Times New Roman" w:hint="eastAsia"/>
          <w:sz w:val="28"/>
          <w:szCs w:val="28"/>
        </w:rPr>
        <w:t>汰</w:t>
      </w:r>
      <w:proofErr w:type="gramEnd"/>
      <w:r w:rsidRPr="0080779E">
        <w:rPr>
          <w:rFonts w:ascii="標楷體" w:eastAsia="標楷體" w:hAnsi="標楷體" w:cs="Times New Roman" w:hint="eastAsia"/>
          <w:sz w:val="28"/>
          <w:szCs w:val="28"/>
        </w:rPr>
        <w:t>購。</w:t>
      </w:r>
      <w:proofErr w:type="gramStart"/>
      <w:r w:rsidRPr="0080779E">
        <w:rPr>
          <w:rFonts w:ascii="標楷體" w:eastAsia="標楷體" w:hAnsi="標楷體" w:cs="Times New Roman" w:hint="eastAsia"/>
          <w:sz w:val="28"/>
          <w:szCs w:val="28"/>
        </w:rPr>
        <w:t>惟</w:t>
      </w:r>
      <w:proofErr w:type="gramEnd"/>
      <w:r w:rsidRPr="0080779E">
        <w:rPr>
          <w:rFonts w:ascii="標楷體" w:eastAsia="標楷體" w:hAnsi="標楷體" w:cs="Times New Roman" w:hint="eastAsia"/>
          <w:sz w:val="28"/>
          <w:szCs w:val="28"/>
        </w:rPr>
        <w:t>相關設備</w:t>
      </w:r>
      <w:proofErr w:type="gramStart"/>
      <w:r w:rsidRPr="0080779E">
        <w:rPr>
          <w:rFonts w:ascii="標楷體" w:eastAsia="標楷體" w:hAnsi="標楷體" w:cs="Times New Roman" w:hint="eastAsia"/>
          <w:sz w:val="28"/>
          <w:szCs w:val="28"/>
        </w:rPr>
        <w:t>汰</w:t>
      </w:r>
      <w:proofErr w:type="gramEnd"/>
      <w:r w:rsidRPr="0080779E">
        <w:rPr>
          <w:rFonts w:ascii="標楷體" w:eastAsia="標楷體" w:hAnsi="標楷體" w:cs="Times New Roman" w:hint="eastAsia"/>
          <w:sz w:val="28"/>
          <w:szCs w:val="28"/>
        </w:rPr>
        <w:t>換及購置之效益評估，是否合乎實際需求，尚有疑義。另政府整體債務逐年增加，公共財政更應秉持</w:t>
      </w:r>
      <w:proofErr w:type="gramStart"/>
      <w:r w:rsidRPr="0080779E">
        <w:rPr>
          <w:rFonts w:ascii="標楷體" w:eastAsia="標楷體" w:hAnsi="標楷體" w:cs="Times New Roman" w:hint="eastAsia"/>
          <w:sz w:val="28"/>
          <w:szCs w:val="28"/>
        </w:rPr>
        <w:t>撙</w:t>
      </w:r>
      <w:proofErr w:type="gramEnd"/>
      <w:r w:rsidRPr="0080779E">
        <w:rPr>
          <w:rFonts w:ascii="標楷體" w:eastAsia="標楷體" w:hAnsi="標楷體" w:cs="Times New Roman" w:hint="eastAsia"/>
          <w:sz w:val="28"/>
          <w:szCs w:val="28"/>
        </w:rPr>
        <w:t>節原則，避免非急迫必要之支出。請國家安全局於2個月內向立法院外交及國防委員會提出書面報告。【98-2】原【47】</w:t>
      </w:r>
    </w:p>
    <w:p w14:paraId="024F2415"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hint="eastAsia"/>
          <w:sz w:val="28"/>
          <w:szCs w:val="28"/>
        </w:rPr>
        <w:t>提案人：牛煦庭　黃　仁　陳永康　林倩綺</w:t>
      </w:r>
    </w:p>
    <w:p w14:paraId="3127EE4E"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年度國家安全局第2目「情報行政」項下「行政管理」中「業務費」之「一般事務費」預算編列6,670萬7千元。國家安全局近</w:t>
      </w:r>
      <w:proofErr w:type="gramStart"/>
      <w:r w:rsidRPr="0080779E">
        <w:rPr>
          <w:rFonts w:ascii="標楷體" w:eastAsia="標楷體" w:hAnsi="標楷體" w:cs="Times New Roman" w:hint="eastAsia"/>
          <w:sz w:val="28"/>
          <w:szCs w:val="28"/>
        </w:rPr>
        <w:t>5</w:t>
      </w:r>
      <w:r w:rsidRPr="0080779E">
        <w:rPr>
          <w:rFonts w:ascii="標楷體" w:eastAsia="標楷體" w:hAnsi="標楷體" w:cs="Times New Roman"/>
          <w:sz w:val="28"/>
          <w:szCs w:val="28"/>
        </w:rPr>
        <w:t>年均有眾多</w:t>
      </w:r>
      <w:proofErr w:type="gramEnd"/>
      <w:r w:rsidRPr="0080779E">
        <w:rPr>
          <w:rFonts w:ascii="標楷體" w:eastAsia="標楷體" w:hAnsi="標楷體" w:cs="Times New Roman"/>
          <w:sz w:val="28"/>
          <w:szCs w:val="28"/>
        </w:rPr>
        <w:t>志願役士兵提前離營，除浪費部隊有限訓練資源外，已直接影響國安支援工作之進行。為加強志願士兵</w:t>
      </w:r>
      <w:proofErr w:type="gramStart"/>
      <w:r w:rsidRPr="0080779E">
        <w:rPr>
          <w:rFonts w:ascii="標楷體" w:eastAsia="標楷體" w:hAnsi="標楷體" w:cs="Times New Roman"/>
          <w:sz w:val="28"/>
          <w:szCs w:val="28"/>
        </w:rPr>
        <w:t>留營率</w:t>
      </w:r>
      <w:proofErr w:type="gramEnd"/>
      <w:r w:rsidRPr="0080779E">
        <w:rPr>
          <w:rFonts w:ascii="標楷體" w:eastAsia="標楷體" w:hAnsi="標楷體" w:cs="Times New Roman"/>
          <w:sz w:val="28"/>
          <w:szCs w:val="28"/>
        </w:rPr>
        <w:t>，宜周詳策劃合宜政策。</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國家安全局於2個月內向立法院外交及國防委員會提出書面報告。</w:t>
      </w:r>
      <w:r w:rsidRPr="0080779E">
        <w:rPr>
          <w:rFonts w:ascii="標楷體" w:eastAsia="標楷體" w:hAnsi="標楷體" w:cs="Times New Roman" w:hint="eastAsia"/>
          <w:sz w:val="28"/>
          <w:szCs w:val="28"/>
        </w:rPr>
        <w:t>【98-</w:t>
      </w:r>
      <w:r w:rsidRPr="0080779E">
        <w:rPr>
          <w:rFonts w:ascii="標楷體" w:eastAsia="標楷體" w:hAnsi="標楷體" w:cs="Times New Roman"/>
          <w:sz w:val="28"/>
          <w:szCs w:val="28"/>
        </w:rPr>
        <w:t>3</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【13】</w:t>
      </w:r>
    </w:p>
    <w:p w14:paraId="63EDF469"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提案人：黃　仁</w:t>
      </w:r>
      <w:r w:rsidRPr="0080779E">
        <w:rPr>
          <w:rFonts w:ascii="標楷體" w:eastAsia="標楷體" w:hAnsi="標楷體" w:hint="eastAsia"/>
          <w:sz w:val="28"/>
          <w:szCs w:val="28"/>
        </w:rPr>
        <w:t xml:space="preserve">　馬文君　</w:t>
      </w:r>
      <w:proofErr w:type="gramStart"/>
      <w:r w:rsidRPr="0080779E">
        <w:rPr>
          <w:rFonts w:ascii="標楷體" w:eastAsia="標楷體" w:hAnsi="標楷體" w:hint="eastAsia"/>
          <w:sz w:val="28"/>
          <w:szCs w:val="28"/>
        </w:rPr>
        <w:t>徐巧芯</w:t>
      </w:r>
      <w:proofErr w:type="gramEnd"/>
      <w:r w:rsidRPr="0080779E">
        <w:rPr>
          <w:rFonts w:ascii="標楷體" w:eastAsia="標楷體" w:hAnsi="標楷體" w:hint="eastAsia"/>
          <w:sz w:val="28"/>
          <w:szCs w:val="28"/>
        </w:rPr>
        <w:t xml:space="preserve">　</w:t>
      </w:r>
    </w:p>
    <w:p w14:paraId="3AC65B54" w14:textId="5141064A"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hint="eastAsia"/>
          <w:sz w:val="28"/>
          <w:szCs w:val="28"/>
        </w:rPr>
        <w:t>1</w:t>
      </w:r>
      <w:r w:rsidRPr="0080779E">
        <w:rPr>
          <w:rFonts w:ascii="標楷體" w:eastAsia="標楷體" w:hAnsi="標楷體" w:cs="Times New Roman"/>
          <w:sz w:val="28"/>
          <w:szCs w:val="28"/>
        </w:rPr>
        <w:t>15</w:t>
      </w:r>
      <w:proofErr w:type="gramEnd"/>
      <w:r w:rsidRPr="0080779E">
        <w:rPr>
          <w:rFonts w:ascii="標楷體" w:eastAsia="標楷體" w:hAnsi="標楷體" w:cs="Times New Roman"/>
          <w:sz w:val="28"/>
          <w:szCs w:val="28"/>
        </w:rPr>
        <w:t>年度</w:t>
      </w:r>
      <w:r w:rsidRPr="0080779E">
        <w:rPr>
          <w:rFonts w:ascii="標楷體" w:eastAsia="標楷體" w:hAnsi="標楷體" w:cs="Times New Roman" w:hint="eastAsia"/>
          <w:sz w:val="28"/>
          <w:szCs w:val="28"/>
        </w:rPr>
        <w:t>國家安全局第2</w:t>
      </w:r>
      <w:r w:rsidRPr="0080779E">
        <w:rPr>
          <w:rFonts w:ascii="標楷體" w:eastAsia="標楷體" w:hAnsi="標楷體" w:cs="Times New Roman"/>
          <w:sz w:val="28"/>
          <w:szCs w:val="28"/>
        </w:rPr>
        <w:t>目「情報行政」項下「行政管理」中「業務費」之「設施及機械設</w:t>
      </w:r>
      <w:r w:rsidR="00672267">
        <w:rPr>
          <w:rFonts w:ascii="標楷體" w:eastAsia="標楷體" w:hAnsi="標楷體" w:cs="Times New Roman" w:hint="eastAsia"/>
          <w:sz w:val="28"/>
          <w:szCs w:val="28"/>
        </w:rPr>
        <w:t>備</w:t>
      </w:r>
      <w:r w:rsidRPr="0080779E">
        <w:rPr>
          <w:rFonts w:ascii="標楷體" w:eastAsia="標楷體" w:hAnsi="標楷體" w:cs="Times New Roman"/>
          <w:sz w:val="28"/>
          <w:szCs w:val="28"/>
        </w:rPr>
        <w:t>養護費」其中「</w:t>
      </w:r>
      <w:r w:rsidRPr="0080779E">
        <w:rPr>
          <w:rFonts w:ascii="標楷體" w:eastAsia="標楷體" w:hAnsi="標楷體" w:cs="Times New Roman" w:hint="eastAsia"/>
          <w:sz w:val="28"/>
          <w:szCs w:val="28"/>
        </w:rPr>
        <w:t>特勤中心地盤改良低壓灌漿工程案」第一階段預算編列1,200萬元，且規劃連續編列3年，總金額高達5,500萬元。</w:t>
      </w:r>
      <w:proofErr w:type="gramStart"/>
      <w:r w:rsidRPr="0080779E">
        <w:rPr>
          <w:rFonts w:ascii="標楷體" w:eastAsia="標楷體" w:hAnsi="標楷體" w:cs="Times New Roman" w:hint="eastAsia"/>
          <w:sz w:val="28"/>
          <w:szCs w:val="28"/>
        </w:rPr>
        <w:t>惟</w:t>
      </w:r>
      <w:proofErr w:type="gramEnd"/>
      <w:r w:rsidRPr="0080779E">
        <w:rPr>
          <w:rFonts w:ascii="標楷體" w:eastAsia="標楷體" w:hAnsi="標楷體" w:cs="Times New Roman" w:hint="eastAsia"/>
          <w:sz w:val="28"/>
          <w:szCs w:val="28"/>
        </w:rPr>
        <w:t>查本工程案金額龐大，國家安全局於預算書內對特勤中心地盤現況、施作必要性及工程</w:t>
      </w:r>
      <w:proofErr w:type="gramStart"/>
      <w:r w:rsidRPr="0080779E">
        <w:rPr>
          <w:rFonts w:ascii="標楷體" w:eastAsia="標楷體" w:hAnsi="標楷體" w:cs="Times New Roman" w:hint="eastAsia"/>
          <w:sz w:val="28"/>
          <w:szCs w:val="28"/>
        </w:rPr>
        <w:t>項目均未提出</w:t>
      </w:r>
      <w:proofErr w:type="gramEnd"/>
      <w:r w:rsidRPr="0080779E">
        <w:rPr>
          <w:rFonts w:ascii="標楷體" w:eastAsia="標楷體" w:hAnsi="標楷體" w:cs="Times New Roman" w:hint="eastAsia"/>
          <w:sz w:val="28"/>
          <w:szCs w:val="28"/>
        </w:rPr>
        <w:t>充分說明，連續</w:t>
      </w:r>
      <w:proofErr w:type="gramStart"/>
      <w:r w:rsidRPr="0080779E">
        <w:rPr>
          <w:rFonts w:ascii="標楷體" w:eastAsia="標楷體" w:hAnsi="標楷體" w:cs="Times New Roman" w:hint="eastAsia"/>
          <w:sz w:val="28"/>
          <w:szCs w:val="28"/>
        </w:rPr>
        <w:t>3</w:t>
      </w:r>
      <w:proofErr w:type="gramEnd"/>
      <w:r w:rsidRPr="0080779E">
        <w:rPr>
          <w:rFonts w:ascii="標楷體" w:eastAsia="標楷體" w:hAnsi="標楷體" w:cs="Times New Roman" w:hint="eastAsia"/>
          <w:sz w:val="28"/>
          <w:szCs w:val="28"/>
        </w:rPr>
        <w:t>年度編列之整體工程規劃亦缺乏具體依據，難以評估本案預算編列之合理性，是否存在浮編情形，實有進一步</w:t>
      </w:r>
      <w:proofErr w:type="gramStart"/>
      <w:r w:rsidRPr="0080779E">
        <w:rPr>
          <w:rFonts w:ascii="標楷體" w:eastAsia="標楷體" w:hAnsi="標楷體" w:cs="Times New Roman" w:hint="eastAsia"/>
          <w:sz w:val="28"/>
          <w:szCs w:val="28"/>
        </w:rPr>
        <w:t>釐</w:t>
      </w:r>
      <w:proofErr w:type="gramEnd"/>
      <w:r w:rsidRPr="0080779E">
        <w:rPr>
          <w:rFonts w:ascii="標楷體" w:eastAsia="標楷體" w:hAnsi="標楷體" w:cs="Times New Roman" w:hint="eastAsia"/>
          <w:sz w:val="28"/>
          <w:szCs w:val="28"/>
        </w:rPr>
        <w:t>清之必要。</w:t>
      </w:r>
      <w:proofErr w:type="gramStart"/>
      <w:r w:rsidRPr="0080779E">
        <w:rPr>
          <w:rFonts w:ascii="標楷體" w:eastAsia="標楷體" w:hAnsi="標楷體" w:cs="Times New Roman" w:hint="eastAsia"/>
          <w:sz w:val="28"/>
          <w:szCs w:val="28"/>
        </w:rPr>
        <w:t>爰</w:t>
      </w:r>
      <w:proofErr w:type="gramEnd"/>
      <w:r w:rsidRPr="0080779E">
        <w:rPr>
          <w:rFonts w:ascii="標楷體" w:eastAsia="標楷體" w:hAnsi="標楷體" w:cs="Times New Roman" w:hint="eastAsia"/>
          <w:sz w:val="28"/>
          <w:szCs w:val="28"/>
        </w:rPr>
        <w:t>請國家安全局於3個月</w:t>
      </w:r>
      <w:r w:rsidRPr="0080779E">
        <w:rPr>
          <w:rFonts w:ascii="標楷體" w:eastAsia="標楷體" w:hAnsi="標楷體" w:cs="Times New Roman" w:hint="eastAsia"/>
          <w:sz w:val="28"/>
          <w:szCs w:val="28"/>
        </w:rPr>
        <w:lastRenderedPageBreak/>
        <w:t>內向立法院外交及國防委員會提出書面報告。【98-</w:t>
      </w:r>
      <w:r w:rsidRPr="0080779E">
        <w:rPr>
          <w:rFonts w:ascii="標楷體" w:eastAsia="標楷體" w:hAnsi="標楷體" w:cs="Times New Roman"/>
          <w:sz w:val="28"/>
          <w:szCs w:val="28"/>
        </w:rPr>
        <w:t>4</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【26】</w:t>
      </w:r>
    </w:p>
    <w:p w14:paraId="66AA70AB"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33B13114"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本次賴總統出訪</w:t>
      </w:r>
      <w:proofErr w:type="gramStart"/>
      <w:r w:rsidRPr="0080779E">
        <w:rPr>
          <w:rFonts w:ascii="標楷體" w:eastAsia="標楷體" w:hAnsi="標楷體" w:cs="Times New Roman"/>
          <w:sz w:val="28"/>
          <w:szCs w:val="28"/>
        </w:rPr>
        <w:t>史瓦帝尼</w:t>
      </w:r>
      <w:proofErr w:type="gramEnd"/>
      <w:r w:rsidRPr="0080779E">
        <w:rPr>
          <w:rFonts w:ascii="標楷體" w:eastAsia="標楷體" w:hAnsi="標楷體" w:cs="Times New Roman"/>
          <w:sz w:val="28"/>
          <w:szCs w:val="28"/>
        </w:rPr>
        <w:t>，蔡局長明</w:t>
      </w:r>
      <w:proofErr w:type="gramStart"/>
      <w:r w:rsidRPr="0080779E">
        <w:rPr>
          <w:rFonts w:ascii="標楷體" w:eastAsia="標楷體" w:hAnsi="標楷體" w:cs="Times New Roman"/>
          <w:sz w:val="28"/>
          <w:szCs w:val="28"/>
        </w:rPr>
        <w:t>彥</w:t>
      </w:r>
      <w:proofErr w:type="gramEnd"/>
      <w:r w:rsidRPr="0080779E">
        <w:rPr>
          <w:rFonts w:ascii="標楷體" w:eastAsia="標楷體" w:hAnsi="標楷體" w:cs="Times New Roman"/>
          <w:sz w:val="28"/>
          <w:szCs w:val="28"/>
        </w:rPr>
        <w:t>曾前往史</w:t>
      </w:r>
      <w:proofErr w:type="gramStart"/>
      <w:r w:rsidRPr="0080779E">
        <w:rPr>
          <w:rFonts w:ascii="標楷體" w:eastAsia="標楷體" w:hAnsi="標楷體" w:cs="Times New Roman"/>
          <w:sz w:val="28"/>
          <w:szCs w:val="28"/>
        </w:rPr>
        <w:t>瓦帝尼踩點</w:t>
      </w:r>
      <w:proofErr w:type="gramEnd"/>
      <w:r w:rsidRPr="0080779E">
        <w:rPr>
          <w:rFonts w:ascii="標楷體" w:eastAsia="標楷體" w:hAnsi="標楷體" w:cs="Times New Roman"/>
          <w:sz w:val="28"/>
          <w:szCs w:val="28"/>
        </w:rPr>
        <w:t>。惟由國家安全局局長親赴當地進行</w:t>
      </w:r>
      <w:proofErr w:type="gramStart"/>
      <w:r w:rsidRPr="0080779E">
        <w:rPr>
          <w:rFonts w:ascii="標楷體" w:eastAsia="標楷體" w:hAnsi="標楷體" w:cs="Times New Roman"/>
          <w:sz w:val="28"/>
          <w:szCs w:val="28"/>
        </w:rPr>
        <w:t>相關踩點是否</w:t>
      </w:r>
      <w:proofErr w:type="gramEnd"/>
      <w:r w:rsidRPr="0080779E">
        <w:rPr>
          <w:rFonts w:ascii="標楷體" w:eastAsia="標楷體" w:hAnsi="標楷體" w:cs="Times New Roman"/>
          <w:sz w:val="28"/>
          <w:szCs w:val="28"/>
        </w:rPr>
        <w:t>具有必要性？更甚者，過度高調進而造成中共對於我方資料提前掌握？對於國家元首</w:t>
      </w:r>
      <w:proofErr w:type="gramStart"/>
      <w:r w:rsidRPr="0080779E">
        <w:rPr>
          <w:rFonts w:ascii="標楷體" w:eastAsia="標楷體" w:hAnsi="標楷體" w:cs="Times New Roman"/>
          <w:sz w:val="28"/>
          <w:szCs w:val="28"/>
        </w:rPr>
        <w:t>安全究</w:t>
      </w:r>
      <w:proofErr w:type="gramEnd"/>
      <w:r w:rsidRPr="0080779E">
        <w:rPr>
          <w:rFonts w:ascii="標楷體" w:eastAsia="標楷體" w:hAnsi="標楷體" w:cs="Times New Roman"/>
          <w:sz w:val="28"/>
          <w:szCs w:val="28"/>
        </w:rPr>
        <w:t>有無實益？</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國家安全局於1個月內向立法院外交及國防委員會提出「總統出訪史瓦帝尼國安評估檢討報告」。【98-5】</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【37】</w:t>
      </w:r>
    </w:p>
    <w:p w14:paraId="2FB4A7C1"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提案人：王安祥</w:t>
      </w:r>
      <w:r w:rsidRPr="0080779E">
        <w:rPr>
          <w:rFonts w:ascii="標楷體" w:eastAsia="標楷體" w:hAnsi="標楷體" w:hint="eastAsia"/>
          <w:sz w:val="28"/>
          <w:szCs w:val="28"/>
        </w:rPr>
        <w:t xml:space="preserve">　牛煦庭　</w:t>
      </w:r>
      <w:proofErr w:type="gramStart"/>
      <w:r w:rsidRPr="0080779E">
        <w:rPr>
          <w:rFonts w:ascii="標楷體" w:eastAsia="標楷體" w:hAnsi="標楷體" w:hint="eastAsia"/>
          <w:sz w:val="28"/>
          <w:szCs w:val="28"/>
        </w:rPr>
        <w:t>徐巧芯</w:t>
      </w:r>
      <w:proofErr w:type="gramEnd"/>
    </w:p>
    <w:p w14:paraId="409468A3"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本次賴總統乘坐史瓦帝尼專機A340-300客機（註冊編號3DC-SDF）之計畫，是否有可能在</w:t>
      </w:r>
      <w:r w:rsidRPr="0080779E">
        <w:rPr>
          <w:rFonts w:ascii="標楷體" w:eastAsia="標楷體" w:hAnsi="標楷體" w:cs="Times New Roman" w:hint="eastAsia"/>
          <w:sz w:val="28"/>
          <w:szCs w:val="28"/>
        </w:rPr>
        <w:t>1</w:t>
      </w:r>
      <w:r w:rsidRPr="0080779E">
        <w:rPr>
          <w:rFonts w:ascii="標楷體" w:eastAsia="標楷體" w:hAnsi="標楷體" w:cs="Times New Roman"/>
          <w:sz w:val="28"/>
          <w:szCs w:val="28"/>
        </w:rPr>
        <w:t>15</w:t>
      </w:r>
      <w:r w:rsidRPr="0080779E">
        <w:rPr>
          <w:rFonts w:ascii="標楷體" w:eastAsia="標楷體" w:hAnsi="標楷體" w:cs="Times New Roman" w:hint="eastAsia"/>
          <w:sz w:val="28"/>
          <w:szCs w:val="28"/>
        </w:rPr>
        <w:t>年</w:t>
      </w:r>
      <w:r w:rsidRPr="0080779E">
        <w:rPr>
          <w:rFonts w:ascii="標楷體" w:eastAsia="標楷體" w:hAnsi="標楷體" w:cs="Times New Roman"/>
          <w:sz w:val="28"/>
          <w:szCs w:val="28"/>
        </w:rPr>
        <w:t>4月22日之前提早實施？以化解中共對我方刁難。又該客機上之機師安全查核如何執行？該客機如何聯絡衡山指揮所？未來出訪友邦是否皆會循該機制？</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國家安全局於1個月內向立法院外交及國防委員會提出「總統出訪史瓦帝尼飛行安全評估檢討報告」。【98-6】</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【38】</w:t>
      </w:r>
    </w:p>
    <w:p w14:paraId="187F00AC"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提案人：王安祥</w:t>
      </w:r>
      <w:r w:rsidRPr="0080779E">
        <w:rPr>
          <w:rFonts w:ascii="標楷體" w:eastAsia="標楷體" w:hAnsi="標楷體" w:hint="eastAsia"/>
          <w:sz w:val="28"/>
          <w:szCs w:val="28"/>
        </w:rPr>
        <w:t xml:space="preserve">　陳永康　牛煦庭　</w:t>
      </w:r>
    </w:p>
    <w:p w14:paraId="5B497696"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hint="eastAsia"/>
          <w:sz w:val="28"/>
          <w:szCs w:val="28"/>
        </w:rPr>
        <w:t>115</w:t>
      </w:r>
      <w:proofErr w:type="gramEnd"/>
      <w:r w:rsidRPr="0080779E">
        <w:rPr>
          <w:rFonts w:ascii="標楷體" w:eastAsia="標楷體" w:hAnsi="標楷體" w:cs="Times New Roman" w:hint="eastAsia"/>
          <w:sz w:val="28"/>
          <w:szCs w:val="28"/>
        </w:rPr>
        <w:t>年度國家安全局第2目「情報行政」項下「行政管理」中「設備及投資」之「資訊軟硬體設備費」預算編列3,424萬5千元。</w:t>
      </w:r>
      <w:proofErr w:type="gramStart"/>
      <w:r w:rsidRPr="0080779E">
        <w:rPr>
          <w:rFonts w:ascii="標楷體" w:eastAsia="標楷體" w:hAnsi="標楷體" w:cs="Times New Roman" w:hint="eastAsia"/>
          <w:sz w:val="28"/>
          <w:szCs w:val="28"/>
        </w:rPr>
        <w:t>惟查國家安全局</w:t>
      </w:r>
      <w:proofErr w:type="gramEnd"/>
      <w:r w:rsidRPr="0080779E">
        <w:rPr>
          <w:rFonts w:ascii="標楷體" w:eastAsia="標楷體" w:hAnsi="標楷體" w:cs="Times New Roman" w:hint="eastAsia"/>
          <w:sz w:val="28"/>
          <w:szCs w:val="28"/>
        </w:rPr>
        <w:t>於預算書內對本案辦理緣由、設備採購項目內容、</w:t>
      </w:r>
      <w:proofErr w:type="gramStart"/>
      <w:r w:rsidRPr="0080779E">
        <w:rPr>
          <w:rFonts w:ascii="標楷體" w:eastAsia="標楷體" w:hAnsi="標楷體" w:cs="Times New Roman" w:hint="eastAsia"/>
          <w:sz w:val="28"/>
          <w:szCs w:val="28"/>
        </w:rPr>
        <w:t>資安防護</w:t>
      </w:r>
      <w:proofErr w:type="gramEnd"/>
      <w:r w:rsidRPr="0080779E">
        <w:rPr>
          <w:rFonts w:ascii="標楷體" w:eastAsia="標楷體" w:hAnsi="標楷體" w:cs="Times New Roman" w:hint="eastAsia"/>
          <w:sz w:val="28"/>
          <w:szCs w:val="28"/>
        </w:rPr>
        <w:t>目標及預計達成</w:t>
      </w:r>
      <w:proofErr w:type="gramStart"/>
      <w:r w:rsidRPr="0080779E">
        <w:rPr>
          <w:rFonts w:ascii="標楷體" w:eastAsia="標楷體" w:hAnsi="標楷體" w:cs="Times New Roman" w:hint="eastAsia"/>
          <w:sz w:val="28"/>
          <w:szCs w:val="28"/>
        </w:rPr>
        <w:t>成果均未提出</w:t>
      </w:r>
      <w:proofErr w:type="gramEnd"/>
      <w:r w:rsidRPr="0080779E">
        <w:rPr>
          <w:rFonts w:ascii="標楷體" w:eastAsia="標楷體" w:hAnsi="標楷體" w:cs="Times New Roman" w:hint="eastAsia"/>
          <w:sz w:val="28"/>
          <w:szCs w:val="28"/>
        </w:rPr>
        <w:t>充分說明，難以據以評估本案預算編列之必要性與合理性。</w:t>
      </w:r>
      <w:proofErr w:type="gramStart"/>
      <w:r w:rsidRPr="0080779E">
        <w:rPr>
          <w:rFonts w:ascii="標楷體" w:eastAsia="標楷體" w:hAnsi="標楷體" w:cs="Times New Roman" w:hint="eastAsia"/>
          <w:sz w:val="28"/>
          <w:szCs w:val="28"/>
        </w:rPr>
        <w:t>資安硬體</w:t>
      </w:r>
      <w:proofErr w:type="gramEnd"/>
      <w:r w:rsidRPr="0080779E">
        <w:rPr>
          <w:rFonts w:ascii="標楷體" w:eastAsia="標楷體" w:hAnsi="標楷體" w:cs="Times New Roman" w:hint="eastAsia"/>
          <w:sz w:val="28"/>
          <w:szCs w:val="28"/>
        </w:rPr>
        <w:t>設備涉及國家機密固有其特殊性，惟在不涉及機敏資訊之範圍內，仍應就整體計畫架構及預算編列依據向立法院提出適度說明。請國家安</w:t>
      </w:r>
      <w:r w:rsidRPr="0080779E">
        <w:rPr>
          <w:rFonts w:ascii="標楷體" w:eastAsia="標楷體" w:hAnsi="標楷體" w:cs="Times New Roman" w:hint="eastAsia"/>
          <w:sz w:val="28"/>
          <w:szCs w:val="28"/>
        </w:rPr>
        <w:lastRenderedPageBreak/>
        <w:t>全局於3個月內向立法院外交及國防委員會提出書面報告。【98-</w:t>
      </w:r>
      <w:r w:rsidRPr="0080779E">
        <w:rPr>
          <w:rFonts w:ascii="標楷體" w:eastAsia="標楷體" w:hAnsi="標楷體" w:cs="Times New Roman"/>
          <w:sz w:val="28"/>
          <w:szCs w:val="28"/>
        </w:rPr>
        <w:t>7</w:t>
      </w:r>
      <w:r w:rsidRPr="0080779E">
        <w:rPr>
          <w:rFonts w:ascii="標楷體" w:eastAsia="標楷體" w:hAnsi="標楷體" w:cs="Times New Roman" w:hint="eastAsia"/>
          <w:sz w:val="28"/>
          <w:szCs w:val="28"/>
        </w:rPr>
        <w:t>】原【41】</w:t>
      </w:r>
    </w:p>
    <w:p w14:paraId="2C5749DC"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提案人：王義川　陳俊宇　</w:t>
      </w:r>
      <w:proofErr w:type="gramStart"/>
      <w:r w:rsidRPr="0080779E">
        <w:rPr>
          <w:rFonts w:ascii="標楷體" w:eastAsia="標楷體" w:hAnsi="標楷體" w:hint="eastAsia"/>
          <w:sz w:val="28"/>
          <w:szCs w:val="28"/>
        </w:rPr>
        <w:t>林楚茵</w:t>
      </w:r>
      <w:proofErr w:type="gramEnd"/>
      <w:r w:rsidRPr="0080779E">
        <w:rPr>
          <w:rFonts w:ascii="標楷體" w:eastAsia="標楷體" w:hAnsi="標楷體" w:hint="eastAsia"/>
          <w:sz w:val="28"/>
          <w:szCs w:val="28"/>
        </w:rPr>
        <w:t xml:space="preserve">　</w:t>
      </w:r>
    </w:p>
    <w:p w14:paraId="2BB94FF2"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年度國家安全局第2目「情報行政」項下「行政管理」中「設備及投資」之「雜項設備費」預算編列8,315萬5千元，其中科技中心編列柴油發電機2</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暨低壓動力線</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購預算，單項需求金額即達4,000萬元，</w:t>
      </w:r>
      <w:proofErr w:type="gramStart"/>
      <w:r w:rsidRPr="0080779E">
        <w:rPr>
          <w:rFonts w:ascii="標楷體" w:eastAsia="標楷體" w:hAnsi="標楷體" w:cs="Times New Roman"/>
          <w:sz w:val="28"/>
          <w:szCs w:val="28"/>
        </w:rPr>
        <w:t>占本科目</w:t>
      </w:r>
      <w:proofErr w:type="gramEnd"/>
      <w:r w:rsidRPr="0080779E">
        <w:rPr>
          <w:rFonts w:ascii="標楷體" w:eastAsia="標楷體" w:hAnsi="標楷體" w:cs="Times New Roman"/>
          <w:sz w:val="28"/>
          <w:szCs w:val="28"/>
        </w:rPr>
        <w:t>總額近半。</w:t>
      </w:r>
      <w:proofErr w:type="gramStart"/>
      <w:r w:rsidRPr="0080779E">
        <w:rPr>
          <w:rFonts w:ascii="標楷體" w:eastAsia="標楷體" w:hAnsi="標楷體" w:cs="Times New Roman"/>
          <w:sz w:val="28"/>
          <w:szCs w:val="28"/>
        </w:rPr>
        <w:t>惟查國家安全局</w:t>
      </w:r>
      <w:proofErr w:type="gramEnd"/>
      <w:r w:rsidRPr="0080779E">
        <w:rPr>
          <w:rFonts w:ascii="標楷體" w:eastAsia="標楷體" w:hAnsi="標楷體" w:cs="Times New Roman"/>
          <w:sz w:val="28"/>
          <w:szCs w:val="28"/>
        </w:rPr>
        <w:t>於預算書內對本案柴油發電機規格、廠牌需求、低壓動力線</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購範圍及各項費用明</w:t>
      </w:r>
      <w:proofErr w:type="gramStart"/>
      <w:r w:rsidRPr="0080779E">
        <w:rPr>
          <w:rFonts w:ascii="標楷體" w:eastAsia="標楷體" w:hAnsi="標楷體" w:cs="Times New Roman"/>
          <w:sz w:val="28"/>
          <w:szCs w:val="28"/>
        </w:rPr>
        <w:t>細均未提出</w:t>
      </w:r>
      <w:proofErr w:type="gramEnd"/>
      <w:r w:rsidRPr="0080779E">
        <w:rPr>
          <w:rFonts w:ascii="標楷體" w:eastAsia="標楷體" w:hAnsi="標楷體" w:cs="Times New Roman"/>
          <w:sz w:val="28"/>
          <w:szCs w:val="28"/>
        </w:rPr>
        <w:t>充分說明，單項設備採購金額龐大，預算編列依據是否合理，難以有效審查。4,000萬元之設備採購預算，允應就需求評估、規格選定及費用明細提出具體可查核之說明，</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國家安全局於3個月內向立法院外交及國防委員會提出書面報告。</w:t>
      </w:r>
      <w:r w:rsidRPr="0080779E">
        <w:rPr>
          <w:rFonts w:ascii="標楷體" w:eastAsia="標楷體" w:hAnsi="標楷體" w:cs="Times New Roman" w:hint="eastAsia"/>
          <w:sz w:val="28"/>
          <w:szCs w:val="28"/>
        </w:rPr>
        <w:t>【98-</w:t>
      </w:r>
      <w:r w:rsidRPr="0080779E">
        <w:rPr>
          <w:rFonts w:ascii="標楷體" w:eastAsia="標楷體" w:hAnsi="標楷體" w:cs="Times New Roman"/>
          <w:sz w:val="28"/>
          <w:szCs w:val="28"/>
        </w:rPr>
        <w:t>8</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【53】</w:t>
      </w:r>
    </w:p>
    <w:p w14:paraId="7F3CB447"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提案人：王義川　陳俊宇　林楚茵</w:t>
      </w:r>
    </w:p>
    <w:p w14:paraId="56DCFEEE"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115</w:t>
      </w:r>
      <w:proofErr w:type="gramEnd"/>
      <w:r w:rsidRPr="0080779E">
        <w:rPr>
          <w:rFonts w:ascii="標楷體" w:eastAsia="標楷體" w:hAnsi="標楷體" w:cs="Times New Roman"/>
          <w:sz w:val="28"/>
          <w:szCs w:val="28"/>
        </w:rPr>
        <w:t>年度國家安全局第2目「情報行政」項下「行政管理」中「設備及投資」之「雜項設備費」有關特勤中心各類雜項設備費預算編列457</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5千元，其中</w:t>
      </w:r>
      <w:proofErr w:type="gramStart"/>
      <w:r w:rsidRPr="0080779E">
        <w:rPr>
          <w:rFonts w:ascii="標楷體" w:eastAsia="標楷體" w:hAnsi="標楷體" w:cs="Times New Roman"/>
          <w:sz w:val="28"/>
          <w:szCs w:val="28"/>
        </w:rPr>
        <w:t>偵</w:t>
      </w:r>
      <w:proofErr w:type="gramEnd"/>
      <w:r w:rsidRPr="0080779E">
        <w:rPr>
          <w:rFonts w:ascii="標楷體" w:eastAsia="標楷體" w:hAnsi="標楷體" w:cs="Times New Roman"/>
          <w:sz w:val="28"/>
          <w:szCs w:val="28"/>
        </w:rPr>
        <w:t>檢及勤務紀實裝備</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購215</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元，包含頻譜分析儀1</w:t>
      </w:r>
      <w:proofErr w:type="gramStart"/>
      <w:r w:rsidRPr="0080779E">
        <w:rPr>
          <w:rFonts w:ascii="標楷體" w:eastAsia="標楷體" w:hAnsi="標楷體" w:cs="Times New Roman"/>
          <w:sz w:val="28"/>
          <w:szCs w:val="28"/>
        </w:rPr>
        <w:t>臺</w:t>
      </w:r>
      <w:proofErr w:type="gramEnd"/>
      <w:r w:rsidRPr="0080779E">
        <w:rPr>
          <w:rFonts w:ascii="標楷體" w:eastAsia="標楷體" w:hAnsi="標楷體" w:cs="Times New Roman"/>
          <w:sz w:val="28"/>
          <w:szCs w:val="28"/>
        </w:rPr>
        <w:t>190</w:t>
      </w:r>
      <w:r w:rsidRPr="0080779E">
        <w:rPr>
          <w:rFonts w:ascii="標楷體" w:eastAsia="標楷體" w:hAnsi="標楷體" w:cs="Times New Roman" w:hint="eastAsia"/>
          <w:sz w:val="28"/>
          <w:szCs w:val="28"/>
        </w:rPr>
        <w:t>萬</w:t>
      </w:r>
      <w:r w:rsidRPr="0080779E">
        <w:rPr>
          <w:rFonts w:ascii="標楷體" w:eastAsia="標楷體" w:hAnsi="標楷體" w:cs="Times New Roman"/>
          <w:sz w:val="28"/>
          <w:szCs w:val="28"/>
        </w:rPr>
        <w:t>元。</w:t>
      </w:r>
      <w:proofErr w:type="gramStart"/>
      <w:r w:rsidRPr="0080779E">
        <w:rPr>
          <w:rFonts w:ascii="標楷體" w:eastAsia="標楷體" w:hAnsi="標楷體" w:cs="Times New Roman"/>
          <w:sz w:val="28"/>
          <w:szCs w:val="28"/>
        </w:rPr>
        <w:t>惟</w:t>
      </w:r>
      <w:proofErr w:type="gramEnd"/>
      <w:r w:rsidRPr="0080779E">
        <w:rPr>
          <w:rFonts w:ascii="標楷體" w:eastAsia="標楷體" w:hAnsi="標楷體" w:cs="Times New Roman"/>
          <w:sz w:val="28"/>
          <w:szCs w:val="28"/>
        </w:rPr>
        <w:t>考量與既有RF探測器等反監控設備功能恐有重疊之虞，為避免高單價設備重複投資或低度使用，</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國家安全局於2個月內向立法院外交及國防委員會提出書面報告。</w:t>
      </w:r>
      <w:r w:rsidRPr="0080779E">
        <w:rPr>
          <w:rFonts w:ascii="標楷體" w:eastAsia="標楷體" w:hAnsi="標楷體" w:cs="Times New Roman" w:hint="eastAsia"/>
          <w:sz w:val="28"/>
          <w:szCs w:val="28"/>
        </w:rPr>
        <w:t>【98-</w:t>
      </w:r>
      <w:r w:rsidRPr="0080779E">
        <w:rPr>
          <w:rFonts w:ascii="標楷體" w:eastAsia="標楷體" w:hAnsi="標楷體" w:cs="Times New Roman"/>
          <w:sz w:val="28"/>
          <w:szCs w:val="28"/>
        </w:rPr>
        <w:t>9</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【55】</w:t>
      </w:r>
    </w:p>
    <w:p w14:paraId="772CC31B"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提案人：黃　仁</w:t>
      </w:r>
      <w:r w:rsidRPr="0080779E">
        <w:rPr>
          <w:rFonts w:ascii="標楷體" w:eastAsia="標楷體" w:hAnsi="標楷體" w:hint="eastAsia"/>
          <w:sz w:val="28"/>
          <w:szCs w:val="28"/>
        </w:rPr>
        <w:t xml:space="preserve">　馬文君　</w:t>
      </w:r>
      <w:proofErr w:type="gramStart"/>
      <w:r w:rsidRPr="0080779E">
        <w:rPr>
          <w:rFonts w:ascii="標楷體" w:eastAsia="標楷體" w:hAnsi="標楷體" w:hint="eastAsia"/>
          <w:sz w:val="28"/>
          <w:szCs w:val="28"/>
        </w:rPr>
        <w:t>徐巧芯</w:t>
      </w:r>
      <w:proofErr w:type="gramEnd"/>
    </w:p>
    <w:p w14:paraId="0B45CA10"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hint="eastAsia"/>
          <w:sz w:val="28"/>
          <w:szCs w:val="28"/>
        </w:rPr>
        <w:t>國家安全局辦理防彈配備採購案，經監察院調查報告（114交調0008）指出，發生廠商未依約檢附運送證明、</w:t>
      </w:r>
      <w:r w:rsidRPr="0080779E">
        <w:rPr>
          <w:rFonts w:ascii="標楷體" w:eastAsia="標楷體" w:hAnsi="標楷體" w:cs="Times New Roman" w:hint="eastAsia"/>
          <w:sz w:val="28"/>
          <w:szCs w:val="28"/>
        </w:rPr>
        <w:lastRenderedPageBreak/>
        <w:t>檢測報告內容異常及書面文件日期不合理等重大違失，足見查驗及驗收機制存有嚴重疏漏。而國家安全局身為重要情報機關之一，採購品質關乎營區及人員安全。採購人員教育訓練與驗收程序急需精進。為促使國家安全局確實落實「三階段驗收機制」以強化採購紀律</w:t>
      </w:r>
      <w:r>
        <w:rPr>
          <w:rFonts w:ascii="標楷體" w:eastAsia="標楷體" w:hAnsi="標楷體" w:cs="Times New Roman" w:hint="eastAsia"/>
          <w:sz w:val="28"/>
          <w:szCs w:val="28"/>
        </w:rPr>
        <w:t>，</w:t>
      </w:r>
      <w:r w:rsidRPr="0080779E">
        <w:rPr>
          <w:rFonts w:ascii="標楷體" w:eastAsia="標楷體" w:hAnsi="標楷體" w:cs="Times New Roman" w:hint="eastAsia"/>
          <w:sz w:val="28"/>
          <w:szCs w:val="28"/>
        </w:rPr>
        <w:t>請國家安全局於1個月內向立法院外交及國防委員會提出書面報告。【98-</w:t>
      </w:r>
      <w:r w:rsidRPr="0080779E">
        <w:rPr>
          <w:rFonts w:ascii="標楷體" w:eastAsia="標楷體" w:hAnsi="標楷體" w:cs="Times New Roman"/>
          <w:sz w:val="28"/>
          <w:szCs w:val="28"/>
        </w:rPr>
        <w:t>10</w:t>
      </w:r>
      <w:r w:rsidRPr="0080779E">
        <w:rPr>
          <w:rFonts w:ascii="標楷體" w:eastAsia="標楷體" w:hAnsi="標楷體" w:cs="Times New Roman" w:hint="eastAsia"/>
          <w:sz w:val="28"/>
          <w:szCs w:val="28"/>
        </w:rPr>
        <w:t>】原【63】</w:t>
      </w:r>
    </w:p>
    <w:p w14:paraId="0F6586FB"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提案人：沈伯洋　陳冠廷　羅美玲　</w:t>
      </w:r>
    </w:p>
    <w:p w14:paraId="44F80361"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　　　　伍麗華</w:t>
      </w:r>
      <w:proofErr w:type="spellStart"/>
      <w:r w:rsidRPr="0080779E">
        <w:rPr>
          <w:rFonts w:ascii="標楷體" w:eastAsia="標楷體" w:hAnsi="標楷體" w:hint="eastAsia"/>
          <w:sz w:val="28"/>
          <w:szCs w:val="28"/>
        </w:rPr>
        <w:t>Saidhai</w:t>
      </w:r>
      <w:proofErr w:type="spellEnd"/>
      <w:proofErr w:type="gramStart"/>
      <w:r w:rsidRPr="0080779E">
        <w:rPr>
          <w:rFonts w:ascii="標楷體" w:eastAsia="標楷體" w:hAnsi="標楷體" w:hint="eastAsia"/>
          <w:sz w:val="28"/>
          <w:szCs w:val="28"/>
        </w:rPr>
        <w:t>‧</w:t>
      </w:r>
      <w:proofErr w:type="spellStart"/>
      <w:proofErr w:type="gramEnd"/>
      <w:r w:rsidRPr="0080779E">
        <w:rPr>
          <w:rFonts w:ascii="標楷體" w:eastAsia="標楷體" w:hAnsi="標楷體" w:hint="eastAsia"/>
          <w:sz w:val="28"/>
          <w:szCs w:val="28"/>
        </w:rPr>
        <w:t>Tahovecahe</w:t>
      </w:r>
      <w:proofErr w:type="spellEnd"/>
    </w:p>
    <w:p w14:paraId="79A682EA"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hint="eastAsia"/>
          <w:sz w:val="28"/>
          <w:szCs w:val="28"/>
        </w:rPr>
        <w:t>115</w:t>
      </w:r>
      <w:proofErr w:type="gramEnd"/>
      <w:r w:rsidRPr="0080779E">
        <w:rPr>
          <w:rFonts w:ascii="標楷體" w:eastAsia="標楷體" w:hAnsi="標楷體" w:cs="Times New Roman" w:hint="eastAsia"/>
          <w:sz w:val="28"/>
          <w:szCs w:val="28"/>
        </w:rPr>
        <w:t>年度國家安全局第2目「情報行政」項下「情報教育訓練」中「設備及投資」之「雜項設備費」有關特勤中心各類訓練用雜項設備</w:t>
      </w:r>
      <w:proofErr w:type="gramStart"/>
      <w:r w:rsidRPr="0080779E">
        <w:rPr>
          <w:rFonts w:ascii="標楷體" w:eastAsia="標楷體" w:hAnsi="標楷體" w:cs="Times New Roman" w:hint="eastAsia"/>
          <w:sz w:val="28"/>
          <w:szCs w:val="28"/>
        </w:rPr>
        <w:t>汰</w:t>
      </w:r>
      <w:proofErr w:type="gramEnd"/>
      <w:r w:rsidRPr="0080779E">
        <w:rPr>
          <w:rFonts w:ascii="標楷體" w:eastAsia="標楷體" w:hAnsi="標楷體" w:cs="Times New Roman" w:hint="eastAsia"/>
          <w:sz w:val="28"/>
          <w:szCs w:val="28"/>
        </w:rPr>
        <w:t>購，包括：(1)雙軌式多功能訓練機1</w:t>
      </w:r>
      <w:proofErr w:type="gramStart"/>
      <w:r w:rsidRPr="0080779E">
        <w:rPr>
          <w:rFonts w:ascii="標楷體" w:eastAsia="標楷體" w:hAnsi="標楷體" w:cs="Times New Roman" w:hint="eastAsia"/>
          <w:sz w:val="28"/>
          <w:szCs w:val="28"/>
        </w:rPr>
        <w:t>臺</w:t>
      </w:r>
      <w:proofErr w:type="gramEnd"/>
      <w:r w:rsidRPr="0080779E">
        <w:rPr>
          <w:rFonts w:ascii="標楷體" w:eastAsia="標楷體" w:hAnsi="標楷體" w:cs="Times New Roman" w:hint="eastAsia"/>
          <w:sz w:val="28"/>
          <w:szCs w:val="28"/>
        </w:rPr>
        <w:t>13萬8千元。(2)胸部推舉機1</w:t>
      </w:r>
      <w:proofErr w:type="gramStart"/>
      <w:r w:rsidRPr="0080779E">
        <w:rPr>
          <w:rFonts w:ascii="標楷體" w:eastAsia="標楷體" w:hAnsi="標楷體" w:cs="Times New Roman" w:hint="eastAsia"/>
          <w:sz w:val="28"/>
          <w:szCs w:val="28"/>
        </w:rPr>
        <w:t>臺</w:t>
      </w:r>
      <w:proofErr w:type="gramEnd"/>
      <w:r w:rsidRPr="0080779E">
        <w:rPr>
          <w:rFonts w:ascii="標楷體" w:eastAsia="標楷體" w:hAnsi="標楷體" w:cs="Times New Roman" w:hint="eastAsia"/>
          <w:sz w:val="28"/>
          <w:szCs w:val="28"/>
        </w:rPr>
        <w:t>12萬2千元。(3)雙手彎曲機1</w:t>
      </w:r>
      <w:proofErr w:type="gramStart"/>
      <w:r w:rsidRPr="0080779E">
        <w:rPr>
          <w:rFonts w:ascii="標楷體" w:eastAsia="標楷體" w:hAnsi="標楷體" w:cs="Times New Roman" w:hint="eastAsia"/>
          <w:sz w:val="28"/>
          <w:szCs w:val="28"/>
        </w:rPr>
        <w:t>臺</w:t>
      </w:r>
      <w:proofErr w:type="gramEnd"/>
      <w:r w:rsidRPr="0080779E">
        <w:rPr>
          <w:rFonts w:ascii="標楷體" w:eastAsia="標楷體" w:hAnsi="標楷體" w:cs="Times New Roman" w:hint="eastAsia"/>
          <w:sz w:val="28"/>
          <w:szCs w:val="28"/>
        </w:rPr>
        <w:t>12萬元。(4)側背訓練機1</w:t>
      </w:r>
      <w:proofErr w:type="gramStart"/>
      <w:r w:rsidRPr="0080779E">
        <w:rPr>
          <w:rFonts w:ascii="標楷體" w:eastAsia="標楷體" w:hAnsi="標楷體" w:cs="Times New Roman" w:hint="eastAsia"/>
          <w:sz w:val="28"/>
          <w:szCs w:val="28"/>
        </w:rPr>
        <w:t>臺</w:t>
      </w:r>
      <w:proofErr w:type="gramEnd"/>
      <w:r w:rsidRPr="0080779E">
        <w:rPr>
          <w:rFonts w:ascii="標楷體" w:eastAsia="標楷體" w:hAnsi="標楷體" w:cs="Times New Roman" w:hint="eastAsia"/>
          <w:sz w:val="28"/>
          <w:szCs w:val="28"/>
        </w:rPr>
        <w:t>12萬元，預算編列50萬元。</w:t>
      </w:r>
      <w:proofErr w:type="gramStart"/>
      <w:r w:rsidRPr="0080779E">
        <w:rPr>
          <w:rFonts w:ascii="標楷體" w:eastAsia="標楷體" w:hAnsi="標楷體" w:cs="Times New Roman" w:hint="eastAsia"/>
          <w:sz w:val="28"/>
          <w:szCs w:val="28"/>
        </w:rPr>
        <w:t>惟</w:t>
      </w:r>
      <w:proofErr w:type="gramEnd"/>
      <w:r w:rsidRPr="0080779E">
        <w:rPr>
          <w:rFonts w:ascii="標楷體" w:eastAsia="標楷體" w:hAnsi="標楷體" w:cs="Times New Roman" w:hint="eastAsia"/>
          <w:sz w:val="28"/>
          <w:szCs w:val="28"/>
        </w:rPr>
        <w:t>雙軌式多功能訓練機已具多部位訓練功能，與胸部推舉機、雙手彎曲機及側背訓練</w:t>
      </w:r>
      <w:proofErr w:type="gramStart"/>
      <w:r w:rsidRPr="0080779E">
        <w:rPr>
          <w:rFonts w:ascii="標楷體" w:eastAsia="標楷體" w:hAnsi="標楷體" w:cs="Times New Roman" w:hint="eastAsia"/>
          <w:sz w:val="28"/>
          <w:szCs w:val="28"/>
        </w:rPr>
        <w:t>機間恐有</w:t>
      </w:r>
      <w:proofErr w:type="gramEnd"/>
      <w:r w:rsidRPr="0080779E">
        <w:rPr>
          <w:rFonts w:ascii="標楷體" w:eastAsia="標楷體" w:hAnsi="標楷體" w:cs="Times New Roman" w:hint="eastAsia"/>
          <w:sz w:val="28"/>
          <w:szCs w:val="28"/>
        </w:rPr>
        <w:t>功能重疊；另相關器材</w:t>
      </w:r>
      <w:proofErr w:type="gramStart"/>
      <w:r w:rsidRPr="0080779E">
        <w:rPr>
          <w:rFonts w:ascii="標楷體" w:eastAsia="標楷體" w:hAnsi="標楷體" w:cs="Times New Roman" w:hint="eastAsia"/>
          <w:sz w:val="28"/>
          <w:szCs w:val="28"/>
        </w:rPr>
        <w:t>汰</w:t>
      </w:r>
      <w:proofErr w:type="gramEnd"/>
      <w:r w:rsidRPr="0080779E">
        <w:rPr>
          <w:rFonts w:ascii="標楷體" w:eastAsia="標楷體" w:hAnsi="標楷體" w:cs="Times New Roman" w:hint="eastAsia"/>
          <w:sz w:val="28"/>
          <w:szCs w:val="28"/>
        </w:rPr>
        <w:t>換年限、現有設備使用狀況及修復評估未明，是否符合經濟效益及實際需求，容有檢討空間，請國家安全局於2個月內向立法院外交及國防委員會提出書面報告。【98-1</w:t>
      </w:r>
      <w:r w:rsidRPr="0080779E">
        <w:rPr>
          <w:rFonts w:ascii="標楷體" w:eastAsia="標楷體" w:hAnsi="標楷體" w:cs="Times New Roman"/>
          <w:sz w:val="28"/>
          <w:szCs w:val="28"/>
        </w:rPr>
        <w:t>1</w:t>
      </w:r>
      <w:r w:rsidRPr="0080779E">
        <w:rPr>
          <w:rFonts w:ascii="標楷體" w:eastAsia="標楷體" w:hAnsi="標楷體" w:cs="Times New Roman" w:hint="eastAsia"/>
          <w:sz w:val="28"/>
          <w:szCs w:val="28"/>
        </w:rPr>
        <w:t>】原【65】</w:t>
      </w:r>
    </w:p>
    <w:p w14:paraId="03F953AE"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hint="eastAsia"/>
          <w:sz w:val="28"/>
          <w:szCs w:val="28"/>
        </w:rPr>
        <w:t xml:space="preserve">提案人：黃　仁　馬文君　</w:t>
      </w:r>
      <w:proofErr w:type="gramStart"/>
      <w:r w:rsidRPr="0080779E">
        <w:rPr>
          <w:rFonts w:ascii="標楷體" w:eastAsia="標楷體" w:hAnsi="標楷體" w:hint="eastAsia"/>
          <w:sz w:val="28"/>
          <w:szCs w:val="28"/>
        </w:rPr>
        <w:t>徐巧芯</w:t>
      </w:r>
      <w:proofErr w:type="gramEnd"/>
      <w:r w:rsidRPr="0080779E">
        <w:rPr>
          <w:rFonts w:ascii="標楷體" w:eastAsia="標楷體" w:hAnsi="標楷體" w:hint="eastAsia"/>
          <w:sz w:val="28"/>
          <w:szCs w:val="28"/>
        </w:rPr>
        <w:t xml:space="preserve">　</w:t>
      </w:r>
    </w:p>
    <w:p w14:paraId="0F0BF9AE"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proofErr w:type="gramStart"/>
      <w:r w:rsidRPr="0080779E">
        <w:rPr>
          <w:rFonts w:ascii="標楷體" w:eastAsia="標楷體" w:hAnsi="標楷體" w:cs="Times New Roman"/>
          <w:sz w:val="28"/>
          <w:szCs w:val="28"/>
        </w:rPr>
        <w:t>經查特勤</w:t>
      </w:r>
      <w:proofErr w:type="gramEnd"/>
      <w:r w:rsidRPr="0080779E">
        <w:rPr>
          <w:rFonts w:ascii="標楷體" w:eastAsia="標楷體" w:hAnsi="標楷體" w:cs="Times New Roman"/>
          <w:sz w:val="28"/>
          <w:szCs w:val="28"/>
        </w:rPr>
        <w:t>人員服裝（含勤務皮鞋）長期</w:t>
      </w:r>
      <w:proofErr w:type="gramStart"/>
      <w:r w:rsidRPr="0080779E">
        <w:rPr>
          <w:rFonts w:ascii="標楷體" w:eastAsia="標楷體" w:hAnsi="標楷體" w:cs="Times New Roman"/>
          <w:sz w:val="28"/>
          <w:szCs w:val="28"/>
        </w:rPr>
        <w:t>採</w:t>
      </w:r>
      <w:proofErr w:type="gramEnd"/>
      <w:r w:rsidRPr="0080779E">
        <w:rPr>
          <w:rFonts w:ascii="標楷體" w:eastAsia="標楷體" w:hAnsi="標楷體" w:cs="Times New Roman"/>
          <w:sz w:val="28"/>
          <w:szCs w:val="28"/>
        </w:rPr>
        <w:t>固定週期辦理採購，但相關作業並未建立以實際</w:t>
      </w:r>
      <w:proofErr w:type="gramStart"/>
      <w:r w:rsidRPr="0080779E">
        <w:rPr>
          <w:rFonts w:ascii="標楷體" w:eastAsia="標楷體" w:hAnsi="標楷體" w:cs="Times New Roman"/>
          <w:sz w:val="28"/>
          <w:szCs w:val="28"/>
        </w:rPr>
        <w:t>汰</w:t>
      </w:r>
      <w:proofErr w:type="gramEnd"/>
      <w:r w:rsidRPr="0080779E">
        <w:rPr>
          <w:rFonts w:ascii="標楷體" w:eastAsia="標楷體" w:hAnsi="標楷體" w:cs="Times New Roman"/>
          <w:sz w:val="28"/>
          <w:szCs w:val="28"/>
        </w:rPr>
        <w:t>換需求、服裝壽命與耗損程度為基礎</w:t>
      </w:r>
      <w:r>
        <w:rPr>
          <w:rFonts w:ascii="標楷體" w:eastAsia="標楷體" w:hAnsi="標楷體" w:cs="Times New Roman" w:hint="eastAsia"/>
          <w:sz w:val="28"/>
          <w:szCs w:val="28"/>
        </w:rPr>
        <w:t>之</w:t>
      </w:r>
      <w:r w:rsidRPr="0080779E">
        <w:rPr>
          <w:rFonts w:ascii="標楷體" w:eastAsia="標楷體" w:hAnsi="標楷體" w:cs="Times New Roman"/>
          <w:sz w:val="28"/>
          <w:szCs w:val="28"/>
        </w:rPr>
        <w:t>評估機制，恐形成例行性採購凌駕實質需求之情況，不符</w:t>
      </w:r>
      <w:proofErr w:type="gramStart"/>
      <w:r w:rsidRPr="0080779E">
        <w:rPr>
          <w:rFonts w:ascii="標楷體" w:eastAsia="標楷體" w:hAnsi="標楷體" w:cs="Times New Roman"/>
          <w:sz w:val="28"/>
          <w:szCs w:val="28"/>
        </w:rPr>
        <w:t>撙</w:t>
      </w:r>
      <w:proofErr w:type="gramEnd"/>
      <w:r w:rsidRPr="0080779E">
        <w:rPr>
          <w:rFonts w:ascii="標楷體" w:eastAsia="標楷體" w:hAnsi="標楷體" w:cs="Times New Roman"/>
          <w:sz w:val="28"/>
          <w:szCs w:val="28"/>
        </w:rPr>
        <w:t>節原則，亦與政府倡議</w:t>
      </w:r>
      <w:proofErr w:type="gramStart"/>
      <w:r w:rsidRPr="0080779E">
        <w:rPr>
          <w:rFonts w:ascii="標楷體" w:eastAsia="標楷體" w:hAnsi="標楷體" w:cs="Times New Roman"/>
          <w:sz w:val="28"/>
          <w:szCs w:val="28"/>
        </w:rPr>
        <w:t>淨零減碳</w:t>
      </w:r>
      <w:proofErr w:type="gramEnd"/>
      <w:r w:rsidRPr="0080779E">
        <w:rPr>
          <w:rFonts w:ascii="標楷體" w:eastAsia="標楷體" w:hAnsi="標楷體" w:cs="Times New Roman"/>
          <w:sz w:val="28"/>
          <w:szCs w:val="28"/>
        </w:rPr>
        <w:t>政策方向有所落差。現行特勤服裝多屬高品質及高單</w:t>
      </w:r>
      <w:r w:rsidRPr="0080779E">
        <w:rPr>
          <w:rFonts w:ascii="標楷體" w:eastAsia="標楷體" w:hAnsi="標楷體" w:cs="Times New Roman"/>
          <w:sz w:val="28"/>
          <w:szCs w:val="28"/>
        </w:rPr>
        <w:lastRenderedPageBreak/>
        <w:t>價品項，若未依勤務特性、實際耗損程度及使用頻率等因素進行差異化管理，易導致採購量偏高。雖國家安全局說明特勤勤務性質多元、場合不同、裝備攜帶量大，確實可能導致服裝耗損較一般人員為高，但若能強化使用實況的追蹤評估，合理延長服裝壽命，並調整採購策略，</w:t>
      </w:r>
      <w:r w:rsidRPr="00921314">
        <w:rPr>
          <w:rFonts w:ascii="標楷體" w:eastAsia="標楷體" w:hAnsi="標楷體" w:cs="Times New Roman" w:hint="eastAsia"/>
          <w:sz w:val="28"/>
          <w:szCs w:val="28"/>
        </w:rPr>
        <w:t>既</w:t>
      </w:r>
      <w:r w:rsidRPr="0080779E">
        <w:rPr>
          <w:rFonts w:ascii="標楷體" w:eastAsia="標楷體" w:hAnsi="標楷體" w:cs="Times New Roman"/>
          <w:sz w:val="28"/>
          <w:szCs w:val="28"/>
        </w:rPr>
        <w:t>能有效降低資源浪費與碳排放，同時彰顯政府部門落實永續環境目標之作為。現行特勤服裝採購制度仍有檢討與調整之必要，</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國家安全局於3個月內向立法院外交及國防委員會提出書面報告。【98-12】</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【14】</w:t>
      </w:r>
    </w:p>
    <w:p w14:paraId="597635EA"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提案人：羅美玲</w:t>
      </w:r>
      <w:r w:rsidRPr="0080779E">
        <w:rPr>
          <w:rFonts w:ascii="標楷體" w:eastAsia="標楷體" w:hAnsi="標楷體" w:hint="eastAsia"/>
          <w:sz w:val="28"/>
          <w:szCs w:val="28"/>
        </w:rPr>
        <w:t xml:space="preserve">　陳俊宇　陳冠廷　</w:t>
      </w:r>
    </w:p>
    <w:p w14:paraId="26FF4A92" w14:textId="77777777" w:rsidR="00533D90" w:rsidRPr="0080779E" w:rsidRDefault="00533D90" w:rsidP="00533D90">
      <w:pPr>
        <w:numPr>
          <w:ilvl w:val="0"/>
          <w:numId w:val="37"/>
        </w:numPr>
        <w:overflowPunct w:val="0"/>
        <w:snapToGrid w:val="0"/>
        <w:spacing w:line="520" w:lineRule="exact"/>
        <w:ind w:leftChars="178" w:left="1547" w:hangingChars="400" w:hanging="1120"/>
        <w:jc w:val="both"/>
        <w:rPr>
          <w:rFonts w:ascii="標楷體" w:eastAsia="標楷體" w:hAnsi="標楷體" w:cs="Times New Roman"/>
          <w:sz w:val="28"/>
          <w:szCs w:val="28"/>
        </w:rPr>
      </w:pPr>
      <w:r w:rsidRPr="0080779E">
        <w:rPr>
          <w:rFonts w:ascii="標楷體" w:eastAsia="標楷體" w:hAnsi="標楷體" w:cs="Times New Roman"/>
          <w:sz w:val="28"/>
          <w:szCs w:val="28"/>
        </w:rPr>
        <w:t>國家安全局</w:t>
      </w:r>
      <w:proofErr w:type="gramStart"/>
      <w:r w:rsidRPr="0080779E">
        <w:rPr>
          <w:rFonts w:ascii="標楷體" w:eastAsia="標楷體" w:hAnsi="標楷體" w:cs="Times New Roman"/>
          <w:sz w:val="28"/>
          <w:szCs w:val="28"/>
        </w:rPr>
        <w:t>114</w:t>
      </w:r>
      <w:proofErr w:type="gramEnd"/>
      <w:r w:rsidRPr="0080779E">
        <w:rPr>
          <w:rFonts w:ascii="標楷體" w:eastAsia="標楷體" w:hAnsi="標楷體" w:cs="Times New Roman"/>
          <w:sz w:val="28"/>
          <w:szCs w:val="28"/>
        </w:rPr>
        <w:t>年度施政績效，其中「提升主計業務效能，妥善整體資源配置」項下之關鍵績效指標：「強化內部審核機制」，其衡量標準「辦理內部審核實地查察單位次數」，於</w:t>
      </w:r>
      <w:proofErr w:type="gramStart"/>
      <w:r w:rsidRPr="0080779E">
        <w:rPr>
          <w:rFonts w:ascii="標楷體" w:eastAsia="標楷體" w:hAnsi="標楷體" w:cs="Times New Roman"/>
          <w:sz w:val="28"/>
          <w:szCs w:val="28"/>
        </w:rPr>
        <w:t>114</w:t>
      </w:r>
      <w:proofErr w:type="gramEnd"/>
      <w:r w:rsidRPr="0080779E">
        <w:rPr>
          <w:rFonts w:ascii="標楷體" w:eastAsia="標楷體" w:hAnsi="標楷體" w:cs="Times New Roman"/>
          <w:sz w:val="28"/>
          <w:szCs w:val="28"/>
        </w:rPr>
        <w:t>年度上半年僅執行39.39%，目標達成情形有待加強。</w:t>
      </w:r>
      <w:r w:rsidRPr="0080779E">
        <w:rPr>
          <w:rFonts w:ascii="標楷體" w:eastAsia="標楷體" w:hAnsi="標楷體" w:cs="Times New Roman" w:hint="eastAsia"/>
          <w:sz w:val="28"/>
          <w:szCs w:val="28"/>
        </w:rPr>
        <w:t>請</w:t>
      </w:r>
      <w:r w:rsidRPr="0080779E">
        <w:rPr>
          <w:rFonts w:ascii="標楷體" w:eastAsia="標楷體" w:hAnsi="標楷體" w:cs="Times New Roman"/>
          <w:sz w:val="28"/>
          <w:szCs w:val="28"/>
        </w:rPr>
        <w:t>國家安全局於3個月內向立法院外交及國防委員會提出書面報告。</w:t>
      </w:r>
      <w:r w:rsidRPr="0080779E">
        <w:rPr>
          <w:rFonts w:ascii="標楷體" w:eastAsia="標楷體" w:hAnsi="標楷體" w:cs="Times New Roman" w:hint="eastAsia"/>
          <w:sz w:val="28"/>
          <w:szCs w:val="28"/>
        </w:rPr>
        <w:t>【98-1</w:t>
      </w:r>
      <w:r w:rsidRPr="0080779E">
        <w:rPr>
          <w:rFonts w:ascii="標楷體" w:eastAsia="標楷體" w:hAnsi="標楷體" w:cs="Times New Roman"/>
          <w:sz w:val="28"/>
          <w:szCs w:val="28"/>
        </w:rPr>
        <w:t>3</w:t>
      </w:r>
      <w:r w:rsidRPr="0080779E">
        <w:rPr>
          <w:rFonts w:ascii="標楷體" w:eastAsia="標楷體" w:hAnsi="標楷體" w:cs="Times New Roman" w:hint="eastAsia"/>
          <w:sz w:val="28"/>
          <w:szCs w:val="28"/>
        </w:rPr>
        <w:t>】原</w:t>
      </w:r>
      <w:r w:rsidRPr="0080779E">
        <w:rPr>
          <w:rFonts w:ascii="標楷體" w:eastAsia="標楷體" w:hAnsi="標楷體" w:cs="Times New Roman"/>
          <w:sz w:val="28"/>
          <w:szCs w:val="28"/>
        </w:rPr>
        <w:t>【36】</w:t>
      </w:r>
    </w:p>
    <w:p w14:paraId="2ADC807B" w14:textId="77777777" w:rsidR="00533D90" w:rsidRPr="0080779E" w:rsidRDefault="00533D90" w:rsidP="00533D90">
      <w:pPr>
        <w:overflowPunct w:val="0"/>
        <w:snapToGrid w:val="0"/>
        <w:spacing w:line="520" w:lineRule="exact"/>
        <w:ind w:leftChars="1282" w:left="4253" w:hangingChars="420" w:hanging="1176"/>
        <w:jc w:val="both"/>
        <w:rPr>
          <w:rFonts w:ascii="標楷體" w:eastAsia="標楷體" w:hAnsi="標楷體"/>
          <w:sz w:val="28"/>
          <w:szCs w:val="28"/>
        </w:rPr>
      </w:pPr>
      <w:r w:rsidRPr="0080779E">
        <w:rPr>
          <w:rFonts w:ascii="標楷體" w:eastAsia="標楷體" w:hAnsi="標楷體"/>
          <w:sz w:val="28"/>
          <w:szCs w:val="28"/>
        </w:rPr>
        <w:t>提案人：</w:t>
      </w:r>
      <w:proofErr w:type="gramStart"/>
      <w:r w:rsidRPr="0080779E">
        <w:rPr>
          <w:rFonts w:ascii="標楷體" w:eastAsia="標楷體" w:hAnsi="標楷體"/>
          <w:sz w:val="28"/>
          <w:szCs w:val="28"/>
        </w:rPr>
        <w:t>林楚茵</w:t>
      </w:r>
      <w:proofErr w:type="gramEnd"/>
      <w:r w:rsidRPr="0080779E">
        <w:rPr>
          <w:rFonts w:ascii="標楷體" w:eastAsia="標楷體" w:hAnsi="標楷體"/>
          <w:sz w:val="28"/>
          <w:szCs w:val="28"/>
        </w:rPr>
        <w:t xml:space="preserve">　羅美玲　沈伯洋</w:t>
      </w:r>
    </w:p>
    <w:p w14:paraId="21575FC4" w14:textId="3E642C85" w:rsidR="00533D90" w:rsidRPr="0061765F" w:rsidRDefault="00533D90" w:rsidP="008B1B1E">
      <w:pPr>
        <w:overflowPunct w:val="0"/>
        <w:snapToGrid w:val="0"/>
        <w:spacing w:line="500" w:lineRule="exact"/>
        <w:ind w:rightChars="-119" w:right="-286"/>
        <w:jc w:val="both"/>
        <w:rPr>
          <w:rFonts w:ascii="標楷體" w:eastAsia="標楷體" w:hAnsi="標楷體" w:cs="Times New Roman"/>
          <w:sz w:val="28"/>
          <w:szCs w:val="28"/>
        </w:rPr>
      </w:pPr>
      <w:r w:rsidRPr="0061765F">
        <w:rPr>
          <w:rFonts w:ascii="標楷體" w:eastAsia="標楷體" w:hAnsi="標楷體" w:cs="Times New Roman" w:hint="eastAsia"/>
          <w:sz w:val="28"/>
          <w:szCs w:val="28"/>
        </w:rPr>
        <w:t>二、機密部分，審查結果：</w:t>
      </w:r>
      <w:r>
        <w:rPr>
          <w:rFonts w:ascii="標楷體" w:eastAsia="標楷體" w:hAnsi="標楷體" w:cs="Times New Roman" w:hint="eastAsia"/>
          <w:sz w:val="28"/>
          <w:szCs w:val="28"/>
        </w:rPr>
        <w:t>(</w:t>
      </w:r>
      <w:proofErr w:type="gramStart"/>
      <w:r>
        <w:rPr>
          <w:rFonts w:ascii="標楷體" w:eastAsia="標楷體" w:hAnsi="標楷體" w:cs="Times New Roman" w:hint="eastAsia"/>
          <w:sz w:val="28"/>
          <w:szCs w:val="28"/>
        </w:rPr>
        <w:t>密略</w:t>
      </w:r>
      <w:proofErr w:type="gramEnd"/>
      <w:r>
        <w:rPr>
          <w:rFonts w:ascii="標楷體" w:eastAsia="標楷體" w:hAnsi="標楷體" w:cs="Times New Roman" w:hint="eastAsia"/>
          <w:sz w:val="28"/>
          <w:szCs w:val="28"/>
        </w:rPr>
        <w:t>)</w:t>
      </w:r>
    </w:p>
    <w:p w14:paraId="3001AFAE" w14:textId="77777777" w:rsidR="00533D90" w:rsidRPr="0061765F" w:rsidRDefault="00533D90" w:rsidP="008B1B1E">
      <w:pPr>
        <w:overflowPunct w:val="0"/>
        <w:snapToGrid w:val="0"/>
        <w:spacing w:line="500" w:lineRule="exact"/>
        <w:ind w:left="560" w:hangingChars="200" w:hanging="560"/>
        <w:jc w:val="both"/>
        <w:rPr>
          <w:rFonts w:ascii="標楷體" w:eastAsia="標楷體" w:hAnsi="標楷體" w:cs="Times New Roman"/>
          <w:sz w:val="28"/>
          <w:szCs w:val="28"/>
        </w:rPr>
      </w:pPr>
      <w:r w:rsidRPr="0061765F">
        <w:rPr>
          <w:rFonts w:ascii="標楷體" w:eastAsia="標楷體" w:hAnsi="標楷體" w:cs="Times New Roman" w:hint="eastAsia"/>
          <w:sz w:val="28"/>
          <w:szCs w:val="28"/>
        </w:rPr>
        <w:t>三、</w:t>
      </w:r>
      <w:proofErr w:type="gramStart"/>
      <w:r w:rsidRPr="0061765F">
        <w:rPr>
          <w:rFonts w:ascii="標楷體" w:eastAsia="標楷體" w:hAnsi="標楷體" w:cs="Times New Roman" w:hint="eastAsia"/>
          <w:sz w:val="28"/>
          <w:szCs w:val="28"/>
        </w:rPr>
        <w:t>115</w:t>
      </w:r>
      <w:proofErr w:type="gramEnd"/>
      <w:r w:rsidRPr="0061765F">
        <w:rPr>
          <w:rFonts w:ascii="標楷體" w:eastAsia="標楷體" w:hAnsi="標楷體" w:cs="Times New Roman" w:hint="eastAsia"/>
          <w:sz w:val="28"/>
          <w:szCs w:val="28"/>
        </w:rPr>
        <w:t>年度中央政府總預算案關於國家安全局收支公開及機密部分審查完竣，審查結果送財政委員會彙整後提報院會，不須交由黨團協商，院會討論時，由陳召集委員冠</w:t>
      </w:r>
      <w:proofErr w:type="gramStart"/>
      <w:r w:rsidRPr="0061765F">
        <w:rPr>
          <w:rFonts w:ascii="標楷體" w:eastAsia="標楷體" w:hAnsi="標楷體" w:cs="Times New Roman" w:hint="eastAsia"/>
          <w:sz w:val="28"/>
          <w:szCs w:val="28"/>
        </w:rPr>
        <w:t>廷</w:t>
      </w:r>
      <w:proofErr w:type="gramEnd"/>
      <w:r w:rsidRPr="0061765F">
        <w:rPr>
          <w:rFonts w:ascii="標楷體" w:eastAsia="標楷體" w:hAnsi="標楷體" w:cs="Times New Roman" w:hint="eastAsia"/>
          <w:sz w:val="28"/>
          <w:szCs w:val="28"/>
        </w:rPr>
        <w:t>出席說明。</w:t>
      </w:r>
    </w:p>
    <w:p w14:paraId="4BBD7902" w14:textId="77777777" w:rsidR="00533D90" w:rsidRPr="0061765F" w:rsidRDefault="00533D90" w:rsidP="008B1B1E">
      <w:pPr>
        <w:overflowPunct w:val="0"/>
        <w:snapToGrid w:val="0"/>
        <w:spacing w:line="500" w:lineRule="exact"/>
        <w:ind w:left="560" w:hangingChars="200" w:hanging="560"/>
        <w:jc w:val="both"/>
        <w:rPr>
          <w:rFonts w:ascii="標楷體" w:eastAsia="標楷體" w:hAnsi="標楷體" w:cs="Times New Roman"/>
          <w:sz w:val="28"/>
          <w:szCs w:val="28"/>
        </w:rPr>
      </w:pPr>
      <w:r w:rsidRPr="0061765F">
        <w:rPr>
          <w:rFonts w:ascii="標楷體" w:eastAsia="標楷體" w:hAnsi="標楷體" w:cs="Times New Roman" w:hint="eastAsia"/>
          <w:sz w:val="28"/>
          <w:szCs w:val="28"/>
        </w:rPr>
        <w:t>四、本次預算審查，如有預算科目、金額或文字誤植，授權議事人員調整。</w:t>
      </w:r>
    </w:p>
    <w:p w14:paraId="61B967DC" w14:textId="6E4F89FC" w:rsidR="00C2201F" w:rsidRPr="00533D90" w:rsidRDefault="00533D90" w:rsidP="008B1B1E">
      <w:pPr>
        <w:overflowPunct w:val="0"/>
        <w:snapToGrid w:val="0"/>
        <w:spacing w:line="500" w:lineRule="exact"/>
        <w:ind w:leftChars="-1" w:left="-1" w:hanging="1"/>
        <w:jc w:val="both"/>
      </w:pPr>
      <w:r w:rsidRPr="0061765F">
        <w:rPr>
          <w:rFonts w:ascii="標楷體" w:eastAsia="標楷體" w:hAnsi="標楷體" w:cs="Times New Roman" w:hint="eastAsia"/>
          <w:sz w:val="28"/>
          <w:szCs w:val="28"/>
        </w:rPr>
        <w:t>散會</w:t>
      </w:r>
    </w:p>
    <w:sectPr w:rsidR="00C2201F" w:rsidRPr="00533D90" w:rsidSect="005207FC">
      <w:footerReference w:type="default" r:id="rId8"/>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31F87" w14:textId="77777777" w:rsidR="005C416F" w:rsidRDefault="005C416F" w:rsidP="00546A13">
      <w:r>
        <w:separator/>
      </w:r>
    </w:p>
  </w:endnote>
  <w:endnote w:type="continuationSeparator" w:id="0">
    <w:p w14:paraId="1B3ACE57" w14:textId="77777777" w:rsidR="005C416F" w:rsidRDefault="005C416F"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303668"/>
      <w:docPartObj>
        <w:docPartGallery w:val="Page Numbers (Bottom of Page)"/>
        <w:docPartUnique/>
      </w:docPartObj>
    </w:sdtPr>
    <w:sdtEndPr/>
    <w:sdtContent>
      <w:p w14:paraId="51FB5077" w14:textId="1A3236FE" w:rsidR="001F1E6E" w:rsidRDefault="001F1E6E">
        <w:pPr>
          <w:pStyle w:val="a7"/>
          <w:jc w:val="center"/>
        </w:pPr>
        <w:r>
          <w:fldChar w:fldCharType="begin"/>
        </w:r>
        <w:r>
          <w:instrText>PAGE   \* MERGEFORMAT</w:instrText>
        </w:r>
        <w:r>
          <w:fldChar w:fldCharType="separate"/>
        </w:r>
        <w:r>
          <w:rPr>
            <w:lang w:val="zh-TW"/>
          </w:rPr>
          <w:t>2</w:t>
        </w:r>
        <w:r>
          <w:fldChar w:fldCharType="end"/>
        </w:r>
      </w:p>
    </w:sdtContent>
  </w:sdt>
  <w:p w14:paraId="3426F42D" w14:textId="77777777" w:rsidR="001F1E6E" w:rsidRDefault="001F1E6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7774D" w14:textId="77777777" w:rsidR="005C416F" w:rsidRDefault="005C416F" w:rsidP="00546A13">
      <w:r>
        <w:separator/>
      </w:r>
    </w:p>
  </w:footnote>
  <w:footnote w:type="continuationSeparator" w:id="0">
    <w:p w14:paraId="5B50F582" w14:textId="77777777" w:rsidR="005C416F" w:rsidRDefault="005C416F"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19F8"/>
    <w:multiLevelType w:val="hybridMultilevel"/>
    <w:tmpl w:val="F10ABD8A"/>
    <w:lvl w:ilvl="0" w:tplc="E062B43C">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 w15:restartNumberingAfterBreak="0">
    <w:nsid w:val="06A93DE1"/>
    <w:multiLevelType w:val="hybridMultilevel"/>
    <w:tmpl w:val="3168CA36"/>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C8A4B40"/>
    <w:multiLevelType w:val="hybridMultilevel"/>
    <w:tmpl w:val="33D6EF74"/>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E270E85"/>
    <w:multiLevelType w:val="hybridMultilevel"/>
    <w:tmpl w:val="C7DCF0F8"/>
    <w:lvl w:ilvl="0" w:tplc="150244E0">
      <w:start w:val="1"/>
      <w:numFmt w:val="taiwaneseCountingThousand"/>
      <w:lvlRestart w:val="0"/>
      <w:lvlText w:val="(%1)"/>
      <w:lvlJc w:val="left"/>
      <w:pPr>
        <w:ind w:left="2467" w:hanging="482"/>
      </w:p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 w15:restartNumberingAfterBreak="0">
    <w:nsid w:val="10D57971"/>
    <w:multiLevelType w:val="hybridMultilevel"/>
    <w:tmpl w:val="33D6EF74"/>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197B30DE"/>
    <w:multiLevelType w:val="hybridMultilevel"/>
    <w:tmpl w:val="5F2EE9A2"/>
    <w:lvl w:ilvl="0" w:tplc="2E9431C2">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E035B2"/>
    <w:multiLevelType w:val="hybridMultilevel"/>
    <w:tmpl w:val="4D46F006"/>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222A6A82"/>
    <w:multiLevelType w:val="hybridMultilevel"/>
    <w:tmpl w:val="C48E13CC"/>
    <w:lvl w:ilvl="0" w:tplc="62ACC0F2">
      <w:start w:val="1"/>
      <w:numFmt w:val="taiwaneseCountingThousand"/>
      <w:lvlRestart w:val="0"/>
      <w:lvlText w:val="(%1)"/>
      <w:lvlJc w:val="left"/>
      <w:pPr>
        <w:ind w:left="1901"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4C12AF5"/>
    <w:multiLevelType w:val="hybridMultilevel"/>
    <w:tmpl w:val="8B60496A"/>
    <w:lvl w:ilvl="0" w:tplc="6D4EE5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B650E4"/>
    <w:multiLevelType w:val="hybridMultilevel"/>
    <w:tmpl w:val="37E00664"/>
    <w:lvl w:ilvl="0" w:tplc="12D27E58">
      <w:start w:val="1"/>
      <w:numFmt w:val="taiwaneseCountingThousand"/>
      <w:lvlText w:val="(%1)"/>
      <w:lvlJc w:val="left"/>
      <w:pPr>
        <w:ind w:left="792" w:hanging="480"/>
      </w:pPr>
      <w:rPr>
        <w:rFonts w:hint="eastAsia"/>
        <w:color w:val="auto"/>
      </w:r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10" w15:restartNumberingAfterBreak="0">
    <w:nsid w:val="28712A98"/>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737D6F"/>
    <w:multiLevelType w:val="hybridMultilevel"/>
    <w:tmpl w:val="10141F90"/>
    <w:lvl w:ilvl="0" w:tplc="898A1156">
      <w:start w:val="1"/>
      <w:numFmt w:val="taiwaneseCountingThousand"/>
      <w:lvlRestart w:val="0"/>
      <w:lvlText w:val="(%1)"/>
      <w:lvlJc w:val="left"/>
      <w:pPr>
        <w:ind w:left="1192" w:hanging="482"/>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96D79EB"/>
    <w:multiLevelType w:val="hybridMultilevel"/>
    <w:tmpl w:val="F5D4498C"/>
    <w:lvl w:ilvl="0" w:tplc="17B24E26">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29D756F0"/>
    <w:multiLevelType w:val="hybridMultilevel"/>
    <w:tmpl w:val="EF0681E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33156521"/>
    <w:multiLevelType w:val="hybridMultilevel"/>
    <w:tmpl w:val="162605B4"/>
    <w:lvl w:ilvl="0" w:tplc="0409000F">
      <w:start w:val="1"/>
      <w:numFmt w:val="decimal"/>
      <w:lvlText w:val="%1."/>
      <w:lvlJc w:val="left"/>
      <w:pPr>
        <w:ind w:left="2891" w:hanging="480"/>
      </w:p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15" w15:restartNumberingAfterBreak="0">
    <w:nsid w:val="34D75A2A"/>
    <w:multiLevelType w:val="hybridMultilevel"/>
    <w:tmpl w:val="A8C2C9D6"/>
    <w:lvl w:ilvl="0" w:tplc="B0AEB12E">
      <w:start w:val="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1E5C2B"/>
    <w:multiLevelType w:val="hybridMultilevel"/>
    <w:tmpl w:val="3470292A"/>
    <w:lvl w:ilvl="0" w:tplc="52784188">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15:restartNumberingAfterBreak="0">
    <w:nsid w:val="3A494F7D"/>
    <w:multiLevelType w:val="hybridMultilevel"/>
    <w:tmpl w:val="4B1A7F5C"/>
    <w:lvl w:ilvl="0" w:tplc="E44E238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B7A7032"/>
    <w:multiLevelType w:val="hybridMultilevel"/>
    <w:tmpl w:val="37EE1822"/>
    <w:lvl w:ilvl="0" w:tplc="E44E2382">
      <w:start w:val="1"/>
      <w:numFmt w:val="taiwaneseCountingThousand"/>
      <w:lvlRestart w:val="0"/>
      <w:lvlText w:val="(%1)"/>
      <w:lvlJc w:val="left"/>
      <w:pPr>
        <w:ind w:left="1334"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3F747B8B"/>
    <w:multiLevelType w:val="hybridMultilevel"/>
    <w:tmpl w:val="D4264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4149418D"/>
    <w:multiLevelType w:val="hybridMultilevel"/>
    <w:tmpl w:val="1E3C2D2A"/>
    <w:lvl w:ilvl="0" w:tplc="F2901560">
      <w:start w:val="1"/>
      <w:numFmt w:val="taiwaneseCountingThousand"/>
      <w:lvlText w:val="(%1)"/>
      <w:lvlJc w:val="left"/>
      <w:pPr>
        <w:ind w:left="843" w:hanging="480"/>
      </w:pPr>
      <w:rPr>
        <w:rFonts w:hint="eastAsia"/>
        <w:color w:val="auto"/>
      </w:rPr>
    </w:lvl>
    <w:lvl w:ilvl="1" w:tplc="04090019" w:tentative="1">
      <w:start w:val="1"/>
      <w:numFmt w:val="ideographTraditional"/>
      <w:lvlText w:val="%2、"/>
      <w:lvlJc w:val="left"/>
      <w:pPr>
        <w:ind w:left="1323" w:hanging="480"/>
      </w:pPr>
    </w:lvl>
    <w:lvl w:ilvl="2" w:tplc="0409001B" w:tentative="1">
      <w:start w:val="1"/>
      <w:numFmt w:val="lowerRoman"/>
      <w:lvlText w:val="%3."/>
      <w:lvlJc w:val="right"/>
      <w:pPr>
        <w:ind w:left="1803" w:hanging="480"/>
      </w:pPr>
    </w:lvl>
    <w:lvl w:ilvl="3" w:tplc="0409000F" w:tentative="1">
      <w:start w:val="1"/>
      <w:numFmt w:val="decimal"/>
      <w:lvlText w:val="%4."/>
      <w:lvlJc w:val="left"/>
      <w:pPr>
        <w:ind w:left="2283" w:hanging="480"/>
      </w:pPr>
    </w:lvl>
    <w:lvl w:ilvl="4" w:tplc="04090019" w:tentative="1">
      <w:start w:val="1"/>
      <w:numFmt w:val="ideographTraditional"/>
      <w:lvlText w:val="%5、"/>
      <w:lvlJc w:val="left"/>
      <w:pPr>
        <w:ind w:left="2763" w:hanging="480"/>
      </w:pPr>
    </w:lvl>
    <w:lvl w:ilvl="5" w:tplc="0409001B" w:tentative="1">
      <w:start w:val="1"/>
      <w:numFmt w:val="lowerRoman"/>
      <w:lvlText w:val="%6."/>
      <w:lvlJc w:val="right"/>
      <w:pPr>
        <w:ind w:left="3243" w:hanging="480"/>
      </w:pPr>
    </w:lvl>
    <w:lvl w:ilvl="6" w:tplc="0409000F" w:tentative="1">
      <w:start w:val="1"/>
      <w:numFmt w:val="decimal"/>
      <w:lvlText w:val="%7."/>
      <w:lvlJc w:val="left"/>
      <w:pPr>
        <w:ind w:left="3723" w:hanging="480"/>
      </w:pPr>
    </w:lvl>
    <w:lvl w:ilvl="7" w:tplc="04090019" w:tentative="1">
      <w:start w:val="1"/>
      <w:numFmt w:val="ideographTraditional"/>
      <w:lvlText w:val="%8、"/>
      <w:lvlJc w:val="left"/>
      <w:pPr>
        <w:ind w:left="4203" w:hanging="480"/>
      </w:pPr>
    </w:lvl>
    <w:lvl w:ilvl="8" w:tplc="0409001B" w:tentative="1">
      <w:start w:val="1"/>
      <w:numFmt w:val="lowerRoman"/>
      <w:lvlText w:val="%9."/>
      <w:lvlJc w:val="right"/>
      <w:pPr>
        <w:ind w:left="4683" w:hanging="480"/>
      </w:pPr>
    </w:lvl>
  </w:abstractNum>
  <w:abstractNum w:abstractNumId="21" w15:restartNumberingAfterBreak="0">
    <w:nsid w:val="41AD5DA7"/>
    <w:multiLevelType w:val="hybridMultilevel"/>
    <w:tmpl w:val="35BCC6BC"/>
    <w:lvl w:ilvl="0" w:tplc="982A2F1A">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15:restartNumberingAfterBreak="0">
    <w:nsid w:val="4373593B"/>
    <w:multiLevelType w:val="hybridMultilevel"/>
    <w:tmpl w:val="D26AA936"/>
    <w:lvl w:ilvl="0" w:tplc="0409000F">
      <w:start w:val="1"/>
      <w:numFmt w:val="decimal"/>
      <w:lvlText w:val="%1."/>
      <w:lvlJc w:val="left"/>
      <w:pPr>
        <w:ind w:left="3033" w:hanging="480"/>
      </w:pPr>
    </w:lvl>
    <w:lvl w:ilvl="1" w:tplc="04090019" w:tentative="1">
      <w:start w:val="1"/>
      <w:numFmt w:val="ideographTraditional"/>
      <w:lvlText w:val="%2、"/>
      <w:lvlJc w:val="left"/>
      <w:pPr>
        <w:ind w:left="2892" w:hanging="480"/>
      </w:pPr>
    </w:lvl>
    <w:lvl w:ilvl="2" w:tplc="0409001B" w:tentative="1">
      <w:start w:val="1"/>
      <w:numFmt w:val="lowerRoman"/>
      <w:lvlText w:val="%3."/>
      <w:lvlJc w:val="right"/>
      <w:pPr>
        <w:ind w:left="3372" w:hanging="480"/>
      </w:pPr>
    </w:lvl>
    <w:lvl w:ilvl="3" w:tplc="0409000F" w:tentative="1">
      <w:start w:val="1"/>
      <w:numFmt w:val="decimal"/>
      <w:lvlText w:val="%4."/>
      <w:lvlJc w:val="left"/>
      <w:pPr>
        <w:ind w:left="3852" w:hanging="480"/>
      </w:pPr>
    </w:lvl>
    <w:lvl w:ilvl="4" w:tplc="04090019" w:tentative="1">
      <w:start w:val="1"/>
      <w:numFmt w:val="ideographTraditional"/>
      <w:lvlText w:val="%5、"/>
      <w:lvlJc w:val="left"/>
      <w:pPr>
        <w:ind w:left="4332" w:hanging="480"/>
      </w:pPr>
    </w:lvl>
    <w:lvl w:ilvl="5" w:tplc="0409001B" w:tentative="1">
      <w:start w:val="1"/>
      <w:numFmt w:val="lowerRoman"/>
      <w:lvlText w:val="%6."/>
      <w:lvlJc w:val="right"/>
      <w:pPr>
        <w:ind w:left="4812" w:hanging="480"/>
      </w:pPr>
    </w:lvl>
    <w:lvl w:ilvl="6" w:tplc="0409000F" w:tentative="1">
      <w:start w:val="1"/>
      <w:numFmt w:val="decimal"/>
      <w:lvlText w:val="%7."/>
      <w:lvlJc w:val="left"/>
      <w:pPr>
        <w:ind w:left="5292" w:hanging="480"/>
      </w:pPr>
    </w:lvl>
    <w:lvl w:ilvl="7" w:tplc="04090019" w:tentative="1">
      <w:start w:val="1"/>
      <w:numFmt w:val="ideographTraditional"/>
      <w:lvlText w:val="%8、"/>
      <w:lvlJc w:val="left"/>
      <w:pPr>
        <w:ind w:left="5772" w:hanging="480"/>
      </w:pPr>
    </w:lvl>
    <w:lvl w:ilvl="8" w:tplc="0409001B" w:tentative="1">
      <w:start w:val="1"/>
      <w:numFmt w:val="lowerRoman"/>
      <w:lvlText w:val="%9."/>
      <w:lvlJc w:val="right"/>
      <w:pPr>
        <w:ind w:left="6252" w:hanging="480"/>
      </w:pPr>
    </w:lvl>
  </w:abstractNum>
  <w:abstractNum w:abstractNumId="23" w15:restartNumberingAfterBreak="0">
    <w:nsid w:val="446E7E1F"/>
    <w:multiLevelType w:val="hybridMultilevel"/>
    <w:tmpl w:val="5016BB62"/>
    <w:lvl w:ilvl="0" w:tplc="150244E0">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15:restartNumberingAfterBreak="0">
    <w:nsid w:val="46097FB7"/>
    <w:multiLevelType w:val="hybridMultilevel"/>
    <w:tmpl w:val="02D602FE"/>
    <w:lvl w:ilvl="0" w:tplc="75C20980">
      <w:start w:val="1"/>
      <w:numFmt w:val="taiwaneseCountingThousand"/>
      <w:lvlRestart w:val="0"/>
      <w:lvlText w:val="(%1)"/>
      <w:lvlJc w:val="left"/>
      <w:pPr>
        <w:ind w:left="1475"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4AED2FD0"/>
    <w:multiLevelType w:val="hybridMultilevel"/>
    <w:tmpl w:val="A1220F8C"/>
    <w:lvl w:ilvl="0" w:tplc="982A2F1A">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4B2E5BFE"/>
    <w:multiLevelType w:val="hybridMultilevel"/>
    <w:tmpl w:val="BB5686E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CFE6913"/>
    <w:multiLevelType w:val="hybridMultilevel"/>
    <w:tmpl w:val="8CB09FC4"/>
    <w:lvl w:ilvl="0" w:tplc="11184B30">
      <w:start w:val="1"/>
      <w:numFmt w:val="chineseCountingThousand"/>
      <w:lvlText w:val="(%1)"/>
      <w:lvlJc w:val="left"/>
      <w:pPr>
        <w:ind w:left="828" w:hanging="480"/>
      </w:pPr>
      <w:rPr>
        <w:rFonts w:hint="eastAsia"/>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28" w15:restartNumberingAfterBreak="0">
    <w:nsid w:val="54FD33AD"/>
    <w:multiLevelType w:val="hybridMultilevel"/>
    <w:tmpl w:val="445AAF86"/>
    <w:lvl w:ilvl="0" w:tplc="73E8EC14">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9" w15:restartNumberingAfterBreak="0">
    <w:nsid w:val="56332F46"/>
    <w:multiLevelType w:val="hybridMultilevel"/>
    <w:tmpl w:val="3AD42F9C"/>
    <w:lvl w:ilvl="0" w:tplc="56DA8380">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30" w15:restartNumberingAfterBreak="0">
    <w:nsid w:val="5E187699"/>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A93C63"/>
    <w:multiLevelType w:val="hybridMultilevel"/>
    <w:tmpl w:val="AEFEEE6C"/>
    <w:lvl w:ilvl="0" w:tplc="16C6FC2C">
      <w:start w:val="1"/>
      <w:numFmt w:val="taiwaneseCountingThousand"/>
      <w:lvlText w:val="(%1)"/>
      <w:lvlJc w:val="left"/>
      <w:pPr>
        <w:ind w:left="792" w:hanging="480"/>
      </w:pPr>
      <w:rPr>
        <w:rFonts w:hint="eastAsia"/>
      </w:r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32" w15:restartNumberingAfterBreak="0">
    <w:nsid w:val="6369016A"/>
    <w:multiLevelType w:val="hybridMultilevel"/>
    <w:tmpl w:val="37EE1822"/>
    <w:lvl w:ilvl="0" w:tplc="E44E2382">
      <w:start w:val="1"/>
      <w:numFmt w:val="taiwaneseCountingThousand"/>
      <w:lvlRestart w:val="0"/>
      <w:lvlText w:val="(%1)"/>
      <w:lvlJc w:val="left"/>
      <w:pPr>
        <w:ind w:left="1334"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3" w15:restartNumberingAfterBreak="0">
    <w:nsid w:val="6BA453AE"/>
    <w:multiLevelType w:val="hybridMultilevel"/>
    <w:tmpl w:val="AB42B7CA"/>
    <w:lvl w:ilvl="0" w:tplc="3F96D9A4">
      <w:start w:val="1"/>
      <w:numFmt w:val="taiwaneseCountingThousand"/>
      <w:lvlRestart w:val="0"/>
      <w:lvlText w:val="(%1)"/>
      <w:lvlJc w:val="left"/>
      <w:pPr>
        <w:ind w:left="20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7A4A338A"/>
    <w:multiLevelType w:val="hybridMultilevel"/>
    <w:tmpl w:val="C50ABFD6"/>
    <w:lvl w:ilvl="0" w:tplc="ABD237FA">
      <w:start w:val="1"/>
      <w:numFmt w:val="taiwaneseCountingThousand"/>
      <w:lvlText w:val="%1、"/>
      <w:lvlJc w:val="left"/>
      <w:pPr>
        <w:ind w:left="840" w:hanging="720"/>
      </w:pPr>
      <w:rPr>
        <w:rFonts w:hAns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5" w15:restartNumberingAfterBreak="0">
    <w:nsid w:val="7BF66DC6"/>
    <w:multiLevelType w:val="hybridMultilevel"/>
    <w:tmpl w:val="83E66E6C"/>
    <w:lvl w:ilvl="0" w:tplc="8CD07744">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10"/>
  </w:num>
  <w:num w:numId="2">
    <w:abstractNumId w:val="19"/>
  </w:num>
  <w:num w:numId="3">
    <w:abstractNumId w:val="13"/>
  </w:num>
  <w:num w:numId="4">
    <w:abstractNumId w:val="8"/>
  </w:num>
  <w:num w:numId="5">
    <w:abstractNumId w:val="26"/>
  </w:num>
  <w:num w:numId="6">
    <w:abstractNumId w:val="30"/>
  </w:num>
  <w:num w:numId="7">
    <w:abstractNumId w:val="16"/>
  </w:num>
  <w:num w:numId="8">
    <w:abstractNumId w:val="2"/>
  </w:num>
  <w:num w:numId="9">
    <w:abstractNumId w:val="34"/>
  </w:num>
  <w:num w:numId="10">
    <w:abstractNumId w:val="17"/>
  </w:num>
  <w:num w:numId="11">
    <w:abstractNumId w:val="6"/>
  </w:num>
  <w:num w:numId="12">
    <w:abstractNumId w:val="1"/>
  </w:num>
  <w:num w:numId="13">
    <w:abstractNumId w:val="32"/>
  </w:num>
  <w:num w:numId="14">
    <w:abstractNumId w:val="4"/>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14"/>
  </w:num>
  <w:num w:numId="21">
    <w:abstractNumId w:val="22"/>
  </w:num>
  <w:num w:numId="22">
    <w:abstractNumId w:val="11"/>
  </w:num>
  <w:num w:numId="23">
    <w:abstractNumId w:val="12"/>
  </w:num>
  <w:num w:numId="24">
    <w:abstractNumId w:val="21"/>
  </w:num>
  <w:num w:numId="25">
    <w:abstractNumId w:val="25"/>
  </w:num>
  <w:num w:numId="26">
    <w:abstractNumId w:val="29"/>
  </w:num>
  <w:num w:numId="27">
    <w:abstractNumId w:val="0"/>
  </w:num>
  <w:num w:numId="28">
    <w:abstractNumId w:val="7"/>
  </w:num>
  <w:num w:numId="29">
    <w:abstractNumId w:val="23"/>
  </w:num>
  <w:num w:numId="30">
    <w:abstractNumId w:val="3"/>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9"/>
  </w:num>
  <w:num w:numId="34">
    <w:abstractNumId w:val="33"/>
  </w:num>
  <w:num w:numId="35">
    <w:abstractNumId w:val="20"/>
  </w:num>
  <w:num w:numId="36">
    <w:abstractNumId w:val="28"/>
  </w:num>
  <w:num w:numId="37">
    <w:abstractNumId w:val="24"/>
  </w:num>
  <w:num w:numId="38">
    <w:abstractNumId w:val="35"/>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attachedTemplate r:id="rId1"/>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53"/>
    <w:rsid w:val="0000375F"/>
    <w:rsid w:val="00003C77"/>
    <w:rsid w:val="00004128"/>
    <w:rsid w:val="00006FE3"/>
    <w:rsid w:val="00010CBC"/>
    <w:rsid w:val="00012F15"/>
    <w:rsid w:val="00013674"/>
    <w:rsid w:val="00014C13"/>
    <w:rsid w:val="00015197"/>
    <w:rsid w:val="00016638"/>
    <w:rsid w:val="00016F8C"/>
    <w:rsid w:val="0001760E"/>
    <w:rsid w:val="00020776"/>
    <w:rsid w:val="00021B3B"/>
    <w:rsid w:val="00021FD6"/>
    <w:rsid w:val="00022E08"/>
    <w:rsid w:val="00023250"/>
    <w:rsid w:val="0002348C"/>
    <w:rsid w:val="0002363C"/>
    <w:rsid w:val="00025078"/>
    <w:rsid w:val="00027D62"/>
    <w:rsid w:val="00027EC5"/>
    <w:rsid w:val="00030649"/>
    <w:rsid w:val="000314B5"/>
    <w:rsid w:val="00031EC7"/>
    <w:rsid w:val="000327A0"/>
    <w:rsid w:val="00032F7D"/>
    <w:rsid w:val="000339F3"/>
    <w:rsid w:val="00033A60"/>
    <w:rsid w:val="0003526B"/>
    <w:rsid w:val="000369E4"/>
    <w:rsid w:val="000409EB"/>
    <w:rsid w:val="00041774"/>
    <w:rsid w:val="000417C3"/>
    <w:rsid w:val="00043B2C"/>
    <w:rsid w:val="00043DFD"/>
    <w:rsid w:val="000445D3"/>
    <w:rsid w:val="000451F8"/>
    <w:rsid w:val="0004643B"/>
    <w:rsid w:val="0004666C"/>
    <w:rsid w:val="0005306F"/>
    <w:rsid w:val="000532A1"/>
    <w:rsid w:val="0005408E"/>
    <w:rsid w:val="00054928"/>
    <w:rsid w:val="000549F7"/>
    <w:rsid w:val="000554A9"/>
    <w:rsid w:val="00056856"/>
    <w:rsid w:val="000568D1"/>
    <w:rsid w:val="00061A11"/>
    <w:rsid w:val="000643D6"/>
    <w:rsid w:val="00064F2E"/>
    <w:rsid w:val="00065B3E"/>
    <w:rsid w:val="00065E8C"/>
    <w:rsid w:val="00066327"/>
    <w:rsid w:val="00067D72"/>
    <w:rsid w:val="000702B3"/>
    <w:rsid w:val="00070361"/>
    <w:rsid w:val="000714AB"/>
    <w:rsid w:val="00071D0D"/>
    <w:rsid w:val="00072DD6"/>
    <w:rsid w:val="00073543"/>
    <w:rsid w:val="00074198"/>
    <w:rsid w:val="000749B5"/>
    <w:rsid w:val="00074F5A"/>
    <w:rsid w:val="000758EA"/>
    <w:rsid w:val="000775D6"/>
    <w:rsid w:val="00081A2A"/>
    <w:rsid w:val="00081AAF"/>
    <w:rsid w:val="00083F47"/>
    <w:rsid w:val="00087550"/>
    <w:rsid w:val="00090C80"/>
    <w:rsid w:val="00091484"/>
    <w:rsid w:val="00091C4C"/>
    <w:rsid w:val="00091D35"/>
    <w:rsid w:val="00091E68"/>
    <w:rsid w:val="000952F9"/>
    <w:rsid w:val="00096E2D"/>
    <w:rsid w:val="000976AE"/>
    <w:rsid w:val="000A0EE1"/>
    <w:rsid w:val="000A1021"/>
    <w:rsid w:val="000A1A74"/>
    <w:rsid w:val="000A1BE2"/>
    <w:rsid w:val="000A2E2B"/>
    <w:rsid w:val="000A3389"/>
    <w:rsid w:val="000A485B"/>
    <w:rsid w:val="000A48FD"/>
    <w:rsid w:val="000A5116"/>
    <w:rsid w:val="000A71B7"/>
    <w:rsid w:val="000A799C"/>
    <w:rsid w:val="000B002F"/>
    <w:rsid w:val="000B452A"/>
    <w:rsid w:val="000B63BD"/>
    <w:rsid w:val="000C193D"/>
    <w:rsid w:val="000C2413"/>
    <w:rsid w:val="000C2702"/>
    <w:rsid w:val="000C279E"/>
    <w:rsid w:val="000C2805"/>
    <w:rsid w:val="000C2D9C"/>
    <w:rsid w:val="000C3BC1"/>
    <w:rsid w:val="000C3DA3"/>
    <w:rsid w:val="000C3F8E"/>
    <w:rsid w:val="000C48DC"/>
    <w:rsid w:val="000C4D1C"/>
    <w:rsid w:val="000C5343"/>
    <w:rsid w:val="000D01BC"/>
    <w:rsid w:val="000D0373"/>
    <w:rsid w:val="000D1F88"/>
    <w:rsid w:val="000D29EC"/>
    <w:rsid w:val="000D2D89"/>
    <w:rsid w:val="000D6023"/>
    <w:rsid w:val="000E0886"/>
    <w:rsid w:val="000E0938"/>
    <w:rsid w:val="000E0A11"/>
    <w:rsid w:val="000E0E6D"/>
    <w:rsid w:val="000E0E9E"/>
    <w:rsid w:val="000E1103"/>
    <w:rsid w:val="000E4267"/>
    <w:rsid w:val="000E4BE2"/>
    <w:rsid w:val="000E65E6"/>
    <w:rsid w:val="000E6606"/>
    <w:rsid w:val="000E7685"/>
    <w:rsid w:val="000E7D1F"/>
    <w:rsid w:val="000E7D4F"/>
    <w:rsid w:val="000F0D92"/>
    <w:rsid w:val="000F0EAB"/>
    <w:rsid w:val="000F100B"/>
    <w:rsid w:val="000F10AB"/>
    <w:rsid w:val="000F2E02"/>
    <w:rsid w:val="000F31BF"/>
    <w:rsid w:val="000F5DA7"/>
    <w:rsid w:val="000F6C77"/>
    <w:rsid w:val="000F74C7"/>
    <w:rsid w:val="00100B5F"/>
    <w:rsid w:val="00101C1F"/>
    <w:rsid w:val="00102446"/>
    <w:rsid w:val="00103EA3"/>
    <w:rsid w:val="00106408"/>
    <w:rsid w:val="001066B5"/>
    <w:rsid w:val="001073A4"/>
    <w:rsid w:val="00110F9D"/>
    <w:rsid w:val="00111886"/>
    <w:rsid w:val="001119DC"/>
    <w:rsid w:val="00111DCF"/>
    <w:rsid w:val="00114E18"/>
    <w:rsid w:val="00116205"/>
    <w:rsid w:val="00120621"/>
    <w:rsid w:val="00121F03"/>
    <w:rsid w:val="00122F6E"/>
    <w:rsid w:val="001244EB"/>
    <w:rsid w:val="00127EDD"/>
    <w:rsid w:val="00127F45"/>
    <w:rsid w:val="001303A6"/>
    <w:rsid w:val="00132739"/>
    <w:rsid w:val="001333CC"/>
    <w:rsid w:val="00133432"/>
    <w:rsid w:val="00134271"/>
    <w:rsid w:val="00134466"/>
    <w:rsid w:val="00141241"/>
    <w:rsid w:val="001413B9"/>
    <w:rsid w:val="00141A1D"/>
    <w:rsid w:val="00141B2C"/>
    <w:rsid w:val="001428A7"/>
    <w:rsid w:val="00143D73"/>
    <w:rsid w:val="001443DC"/>
    <w:rsid w:val="00150285"/>
    <w:rsid w:val="00151CDE"/>
    <w:rsid w:val="00153DAA"/>
    <w:rsid w:val="00154044"/>
    <w:rsid w:val="001551A0"/>
    <w:rsid w:val="001552B4"/>
    <w:rsid w:val="0015599B"/>
    <w:rsid w:val="00155A8B"/>
    <w:rsid w:val="0015623E"/>
    <w:rsid w:val="00156F7E"/>
    <w:rsid w:val="00161B39"/>
    <w:rsid w:val="00161B87"/>
    <w:rsid w:val="00162535"/>
    <w:rsid w:val="00162662"/>
    <w:rsid w:val="00162ABE"/>
    <w:rsid w:val="00163306"/>
    <w:rsid w:val="0017073A"/>
    <w:rsid w:val="00172149"/>
    <w:rsid w:val="001724D8"/>
    <w:rsid w:val="001739E6"/>
    <w:rsid w:val="00174842"/>
    <w:rsid w:val="001751DC"/>
    <w:rsid w:val="001754AB"/>
    <w:rsid w:val="0017686E"/>
    <w:rsid w:val="00176AD5"/>
    <w:rsid w:val="00176AD8"/>
    <w:rsid w:val="00177085"/>
    <w:rsid w:val="00177491"/>
    <w:rsid w:val="001776AF"/>
    <w:rsid w:val="00177C4A"/>
    <w:rsid w:val="00181424"/>
    <w:rsid w:val="00181C8D"/>
    <w:rsid w:val="00182777"/>
    <w:rsid w:val="0018384F"/>
    <w:rsid w:val="00185E18"/>
    <w:rsid w:val="00193035"/>
    <w:rsid w:val="00193628"/>
    <w:rsid w:val="00193D29"/>
    <w:rsid w:val="00196475"/>
    <w:rsid w:val="001964F3"/>
    <w:rsid w:val="001A1D9A"/>
    <w:rsid w:val="001A4F3C"/>
    <w:rsid w:val="001A5533"/>
    <w:rsid w:val="001A56F7"/>
    <w:rsid w:val="001A5C21"/>
    <w:rsid w:val="001A607D"/>
    <w:rsid w:val="001A72B4"/>
    <w:rsid w:val="001A7E6D"/>
    <w:rsid w:val="001B139D"/>
    <w:rsid w:val="001B15B7"/>
    <w:rsid w:val="001B24A8"/>
    <w:rsid w:val="001B27E8"/>
    <w:rsid w:val="001B409C"/>
    <w:rsid w:val="001B4899"/>
    <w:rsid w:val="001B6513"/>
    <w:rsid w:val="001B7C2D"/>
    <w:rsid w:val="001C0546"/>
    <w:rsid w:val="001C1A52"/>
    <w:rsid w:val="001C2D01"/>
    <w:rsid w:val="001C4513"/>
    <w:rsid w:val="001C4654"/>
    <w:rsid w:val="001C4A63"/>
    <w:rsid w:val="001C56EC"/>
    <w:rsid w:val="001C5A39"/>
    <w:rsid w:val="001C6D7D"/>
    <w:rsid w:val="001D182B"/>
    <w:rsid w:val="001D1BB8"/>
    <w:rsid w:val="001D1FC9"/>
    <w:rsid w:val="001D2385"/>
    <w:rsid w:val="001D2B55"/>
    <w:rsid w:val="001D3E11"/>
    <w:rsid w:val="001D442C"/>
    <w:rsid w:val="001D4805"/>
    <w:rsid w:val="001D4891"/>
    <w:rsid w:val="001D4927"/>
    <w:rsid w:val="001D629D"/>
    <w:rsid w:val="001D6AA3"/>
    <w:rsid w:val="001D7C58"/>
    <w:rsid w:val="001D7FC8"/>
    <w:rsid w:val="001E03C6"/>
    <w:rsid w:val="001E21BD"/>
    <w:rsid w:val="001E2C23"/>
    <w:rsid w:val="001E3CAB"/>
    <w:rsid w:val="001E725E"/>
    <w:rsid w:val="001E7369"/>
    <w:rsid w:val="001E7A1E"/>
    <w:rsid w:val="001F1D45"/>
    <w:rsid w:val="001F1E6E"/>
    <w:rsid w:val="001F2551"/>
    <w:rsid w:val="001F6E68"/>
    <w:rsid w:val="0020005E"/>
    <w:rsid w:val="0020186D"/>
    <w:rsid w:val="00201C9E"/>
    <w:rsid w:val="00202CE6"/>
    <w:rsid w:val="00204417"/>
    <w:rsid w:val="002045A4"/>
    <w:rsid w:val="00204F2B"/>
    <w:rsid w:val="00206E75"/>
    <w:rsid w:val="00210E42"/>
    <w:rsid w:val="00212B95"/>
    <w:rsid w:val="00212C00"/>
    <w:rsid w:val="0021598B"/>
    <w:rsid w:val="002200F0"/>
    <w:rsid w:val="00221E25"/>
    <w:rsid w:val="00222094"/>
    <w:rsid w:val="002226C0"/>
    <w:rsid w:val="00222852"/>
    <w:rsid w:val="00222DC0"/>
    <w:rsid w:val="002230B5"/>
    <w:rsid w:val="002245A7"/>
    <w:rsid w:val="00224984"/>
    <w:rsid w:val="002254B4"/>
    <w:rsid w:val="002259AD"/>
    <w:rsid w:val="002259BF"/>
    <w:rsid w:val="00225B8A"/>
    <w:rsid w:val="00226D63"/>
    <w:rsid w:val="00227875"/>
    <w:rsid w:val="0023028F"/>
    <w:rsid w:val="002312C5"/>
    <w:rsid w:val="00231749"/>
    <w:rsid w:val="002324B7"/>
    <w:rsid w:val="002325E1"/>
    <w:rsid w:val="00235CA6"/>
    <w:rsid w:val="00237D1C"/>
    <w:rsid w:val="002407CD"/>
    <w:rsid w:val="0024199B"/>
    <w:rsid w:val="002419C4"/>
    <w:rsid w:val="00241D12"/>
    <w:rsid w:val="00242B46"/>
    <w:rsid w:val="002431DF"/>
    <w:rsid w:val="00244305"/>
    <w:rsid w:val="0024463C"/>
    <w:rsid w:val="002465CA"/>
    <w:rsid w:val="00247ADE"/>
    <w:rsid w:val="00250DA4"/>
    <w:rsid w:val="00251749"/>
    <w:rsid w:val="00252FFA"/>
    <w:rsid w:val="0025317C"/>
    <w:rsid w:val="00254BD8"/>
    <w:rsid w:val="002553F4"/>
    <w:rsid w:val="00256484"/>
    <w:rsid w:val="00256D97"/>
    <w:rsid w:val="00257102"/>
    <w:rsid w:val="00260E75"/>
    <w:rsid w:val="002625C7"/>
    <w:rsid w:val="00262C40"/>
    <w:rsid w:val="00262D36"/>
    <w:rsid w:val="00263B1A"/>
    <w:rsid w:val="00265163"/>
    <w:rsid w:val="00266048"/>
    <w:rsid w:val="00266953"/>
    <w:rsid w:val="00267C2F"/>
    <w:rsid w:val="00267CFE"/>
    <w:rsid w:val="00267F68"/>
    <w:rsid w:val="00270715"/>
    <w:rsid w:val="002707DA"/>
    <w:rsid w:val="00270C92"/>
    <w:rsid w:val="00272B79"/>
    <w:rsid w:val="00275163"/>
    <w:rsid w:val="00275660"/>
    <w:rsid w:val="002758CD"/>
    <w:rsid w:val="00275AA9"/>
    <w:rsid w:val="00276787"/>
    <w:rsid w:val="00277085"/>
    <w:rsid w:val="0027761C"/>
    <w:rsid w:val="00277F96"/>
    <w:rsid w:val="00280723"/>
    <w:rsid w:val="00281768"/>
    <w:rsid w:val="0028197E"/>
    <w:rsid w:val="0028216E"/>
    <w:rsid w:val="00282836"/>
    <w:rsid w:val="00284EBA"/>
    <w:rsid w:val="002852AC"/>
    <w:rsid w:val="00285EFB"/>
    <w:rsid w:val="00287096"/>
    <w:rsid w:val="002871C1"/>
    <w:rsid w:val="00287EE1"/>
    <w:rsid w:val="0029067B"/>
    <w:rsid w:val="00291160"/>
    <w:rsid w:val="002933F6"/>
    <w:rsid w:val="0029510E"/>
    <w:rsid w:val="002956E4"/>
    <w:rsid w:val="00297DCB"/>
    <w:rsid w:val="002A00B4"/>
    <w:rsid w:val="002A059F"/>
    <w:rsid w:val="002A1A4D"/>
    <w:rsid w:val="002A2408"/>
    <w:rsid w:val="002A260C"/>
    <w:rsid w:val="002A2B43"/>
    <w:rsid w:val="002A4BC0"/>
    <w:rsid w:val="002A58F7"/>
    <w:rsid w:val="002A6622"/>
    <w:rsid w:val="002A69D5"/>
    <w:rsid w:val="002B3006"/>
    <w:rsid w:val="002B3C64"/>
    <w:rsid w:val="002B41CD"/>
    <w:rsid w:val="002B4899"/>
    <w:rsid w:val="002B4F9F"/>
    <w:rsid w:val="002B5100"/>
    <w:rsid w:val="002B58E3"/>
    <w:rsid w:val="002B6176"/>
    <w:rsid w:val="002B617D"/>
    <w:rsid w:val="002B7DEA"/>
    <w:rsid w:val="002C225A"/>
    <w:rsid w:val="002C32B7"/>
    <w:rsid w:val="002C350F"/>
    <w:rsid w:val="002C4655"/>
    <w:rsid w:val="002C48E7"/>
    <w:rsid w:val="002C719B"/>
    <w:rsid w:val="002C7B27"/>
    <w:rsid w:val="002D0D70"/>
    <w:rsid w:val="002D0EFA"/>
    <w:rsid w:val="002D252C"/>
    <w:rsid w:val="002D25D9"/>
    <w:rsid w:val="002D2943"/>
    <w:rsid w:val="002D2D4A"/>
    <w:rsid w:val="002D686E"/>
    <w:rsid w:val="002D6C27"/>
    <w:rsid w:val="002D6D60"/>
    <w:rsid w:val="002D7449"/>
    <w:rsid w:val="002D7D7D"/>
    <w:rsid w:val="002E0935"/>
    <w:rsid w:val="002E19EF"/>
    <w:rsid w:val="002E466D"/>
    <w:rsid w:val="002E4F60"/>
    <w:rsid w:val="002E5DEA"/>
    <w:rsid w:val="002E6F72"/>
    <w:rsid w:val="002F06CA"/>
    <w:rsid w:val="002F0EAE"/>
    <w:rsid w:val="002F2D57"/>
    <w:rsid w:val="002F2E50"/>
    <w:rsid w:val="002F33FD"/>
    <w:rsid w:val="002F4A73"/>
    <w:rsid w:val="002F64FE"/>
    <w:rsid w:val="00300074"/>
    <w:rsid w:val="00301B02"/>
    <w:rsid w:val="0030294F"/>
    <w:rsid w:val="0030376E"/>
    <w:rsid w:val="00305F39"/>
    <w:rsid w:val="003062DC"/>
    <w:rsid w:val="00310820"/>
    <w:rsid w:val="00310A49"/>
    <w:rsid w:val="00311E5A"/>
    <w:rsid w:val="003136DE"/>
    <w:rsid w:val="00315DE4"/>
    <w:rsid w:val="00316B0D"/>
    <w:rsid w:val="003176D4"/>
    <w:rsid w:val="003214DE"/>
    <w:rsid w:val="00324598"/>
    <w:rsid w:val="003245C2"/>
    <w:rsid w:val="00324D36"/>
    <w:rsid w:val="00330129"/>
    <w:rsid w:val="003314D5"/>
    <w:rsid w:val="003315BE"/>
    <w:rsid w:val="003315D5"/>
    <w:rsid w:val="003318EF"/>
    <w:rsid w:val="003328AE"/>
    <w:rsid w:val="00332C96"/>
    <w:rsid w:val="00333983"/>
    <w:rsid w:val="003340A0"/>
    <w:rsid w:val="00334C56"/>
    <w:rsid w:val="00335A2E"/>
    <w:rsid w:val="00335A49"/>
    <w:rsid w:val="00335CDD"/>
    <w:rsid w:val="00335FF5"/>
    <w:rsid w:val="0033640B"/>
    <w:rsid w:val="0033701A"/>
    <w:rsid w:val="00341F3F"/>
    <w:rsid w:val="00342712"/>
    <w:rsid w:val="00343049"/>
    <w:rsid w:val="00343B3A"/>
    <w:rsid w:val="00344E49"/>
    <w:rsid w:val="0034544B"/>
    <w:rsid w:val="00346AFA"/>
    <w:rsid w:val="00346E5C"/>
    <w:rsid w:val="00351253"/>
    <w:rsid w:val="00351391"/>
    <w:rsid w:val="0035196A"/>
    <w:rsid w:val="00352A45"/>
    <w:rsid w:val="00352B16"/>
    <w:rsid w:val="003537AF"/>
    <w:rsid w:val="0035393D"/>
    <w:rsid w:val="00353D58"/>
    <w:rsid w:val="003541A4"/>
    <w:rsid w:val="00354692"/>
    <w:rsid w:val="003550D1"/>
    <w:rsid w:val="003556C7"/>
    <w:rsid w:val="003567B4"/>
    <w:rsid w:val="0035681B"/>
    <w:rsid w:val="00357969"/>
    <w:rsid w:val="00360297"/>
    <w:rsid w:val="003615C8"/>
    <w:rsid w:val="00362380"/>
    <w:rsid w:val="00363023"/>
    <w:rsid w:val="00363FB8"/>
    <w:rsid w:val="00370CC8"/>
    <w:rsid w:val="0037112D"/>
    <w:rsid w:val="00371223"/>
    <w:rsid w:val="00371743"/>
    <w:rsid w:val="00372593"/>
    <w:rsid w:val="003743A5"/>
    <w:rsid w:val="00374840"/>
    <w:rsid w:val="00374B5C"/>
    <w:rsid w:val="00377449"/>
    <w:rsid w:val="00382587"/>
    <w:rsid w:val="00383BE4"/>
    <w:rsid w:val="0038439A"/>
    <w:rsid w:val="00384E40"/>
    <w:rsid w:val="003867F4"/>
    <w:rsid w:val="00387020"/>
    <w:rsid w:val="003873F2"/>
    <w:rsid w:val="00387CF1"/>
    <w:rsid w:val="0039003A"/>
    <w:rsid w:val="0039063D"/>
    <w:rsid w:val="00392E5E"/>
    <w:rsid w:val="00393132"/>
    <w:rsid w:val="00393E0F"/>
    <w:rsid w:val="003A0FE5"/>
    <w:rsid w:val="003A1534"/>
    <w:rsid w:val="003A2A16"/>
    <w:rsid w:val="003A2E7A"/>
    <w:rsid w:val="003A3961"/>
    <w:rsid w:val="003A3F62"/>
    <w:rsid w:val="003A41AE"/>
    <w:rsid w:val="003A469F"/>
    <w:rsid w:val="003A5E4D"/>
    <w:rsid w:val="003A744D"/>
    <w:rsid w:val="003A7C83"/>
    <w:rsid w:val="003B1FFF"/>
    <w:rsid w:val="003B243C"/>
    <w:rsid w:val="003B2947"/>
    <w:rsid w:val="003B4BF7"/>
    <w:rsid w:val="003B5B84"/>
    <w:rsid w:val="003B6ABB"/>
    <w:rsid w:val="003C036A"/>
    <w:rsid w:val="003C08CA"/>
    <w:rsid w:val="003C1E1D"/>
    <w:rsid w:val="003C2837"/>
    <w:rsid w:val="003C2BE8"/>
    <w:rsid w:val="003C32A2"/>
    <w:rsid w:val="003C3DC8"/>
    <w:rsid w:val="003C41B0"/>
    <w:rsid w:val="003C57B1"/>
    <w:rsid w:val="003C589F"/>
    <w:rsid w:val="003C67D5"/>
    <w:rsid w:val="003C72F0"/>
    <w:rsid w:val="003D01E7"/>
    <w:rsid w:val="003D23AA"/>
    <w:rsid w:val="003D3723"/>
    <w:rsid w:val="003D4FDE"/>
    <w:rsid w:val="003D50A0"/>
    <w:rsid w:val="003D607D"/>
    <w:rsid w:val="003D74B4"/>
    <w:rsid w:val="003E0F18"/>
    <w:rsid w:val="003E1769"/>
    <w:rsid w:val="003E23DE"/>
    <w:rsid w:val="003E447B"/>
    <w:rsid w:val="003E5DED"/>
    <w:rsid w:val="003E6007"/>
    <w:rsid w:val="003E6A0A"/>
    <w:rsid w:val="003E6F47"/>
    <w:rsid w:val="003E75D8"/>
    <w:rsid w:val="003E79B8"/>
    <w:rsid w:val="003E7E31"/>
    <w:rsid w:val="003F0991"/>
    <w:rsid w:val="003F0A57"/>
    <w:rsid w:val="003F1501"/>
    <w:rsid w:val="003F192A"/>
    <w:rsid w:val="003F1F85"/>
    <w:rsid w:val="003F26FB"/>
    <w:rsid w:val="003F4F60"/>
    <w:rsid w:val="003F5B0C"/>
    <w:rsid w:val="003F7036"/>
    <w:rsid w:val="003F77A0"/>
    <w:rsid w:val="003F7AFF"/>
    <w:rsid w:val="00400307"/>
    <w:rsid w:val="00401459"/>
    <w:rsid w:val="00404568"/>
    <w:rsid w:val="00405852"/>
    <w:rsid w:val="00406348"/>
    <w:rsid w:val="00406D44"/>
    <w:rsid w:val="0040790A"/>
    <w:rsid w:val="00407935"/>
    <w:rsid w:val="00410947"/>
    <w:rsid w:val="00410A9C"/>
    <w:rsid w:val="0041115C"/>
    <w:rsid w:val="00413153"/>
    <w:rsid w:val="004133CB"/>
    <w:rsid w:val="00413AA8"/>
    <w:rsid w:val="004179A1"/>
    <w:rsid w:val="0042061B"/>
    <w:rsid w:val="004207DF"/>
    <w:rsid w:val="00422857"/>
    <w:rsid w:val="0042293B"/>
    <w:rsid w:val="00422ABD"/>
    <w:rsid w:val="00424B12"/>
    <w:rsid w:val="00425B55"/>
    <w:rsid w:val="00425E62"/>
    <w:rsid w:val="00425F61"/>
    <w:rsid w:val="00432961"/>
    <w:rsid w:val="00432B41"/>
    <w:rsid w:val="00432E8B"/>
    <w:rsid w:val="00434654"/>
    <w:rsid w:val="004368DF"/>
    <w:rsid w:val="004373E3"/>
    <w:rsid w:val="00437500"/>
    <w:rsid w:val="0044036B"/>
    <w:rsid w:val="0044065A"/>
    <w:rsid w:val="004408A2"/>
    <w:rsid w:val="00441858"/>
    <w:rsid w:val="004425A1"/>
    <w:rsid w:val="004436AD"/>
    <w:rsid w:val="00445B04"/>
    <w:rsid w:val="0044742E"/>
    <w:rsid w:val="00447B44"/>
    <w:rsid w:val="004505E3"/>
    <w:rsid w:val="00450FF9"/>
    <w:rsid w:val="004510CD"/>
    <w:rsid w:val="00451A42"/>
    <w:rsid w:val="00451D5B"/>
    <w:rsid w:val="00451E74"/>
    <w:rsid w:val="00452CC2"/>
    <w:rsid w:val="00452F28"/>
    <w:rsid w:val="004533E8"/>
    <w:rsid w:val="00453C8E"/>
    <w:rsid w:val="004550E9"/>
    <w:rsid w:val="00456562"/>
    <w:rsid w:val="004566A9"/>
    <w:rsid w:val="004577A3"/>
    <w:rsid w:val="00457BBA"/>
    <w:rsid w:val="0046067F"/>
    <w:rsid w:val="004638CE"/>
    <w:rsid w:val="00465845"/>
    <w:rsid w:val="00466185"/>
    <w:rsid w:val="00467C20"/>
    <w:rsid w:val="00471944"/>
    <w:rsid w:val="00471A02"/>
    <w:rsid w:val="00472402"/>
    <w:rsid w:val="004727E3"/>
    <w:rsid w:val="004744CA"/>
    <w:rsid w:val="00475183"/>
    <w:rsid w:val="004759C2"/>
    <w:rsid w:val="00475BB0"/>
    <w:rsid w:val="004764F5"/>
    <w:rsid w:val="00477BEF"/>
    <w:rsid w:val="004800C3"/>
    <w:rsid w:val="00484C26"/>
    <w:rsid w:val="004873E1"/>
    <w:rsid w:val="00487618"/>
    <w:rsid w:val="004902EC"/>
    <w:rsid w:val="004934B1"/>
    <w:rsid w:val="0049467E"/>
    <w:rsid w:val="00494E31"/>
    <w:rsid w:val="004A158E"/>
    <w:rsid w:val="004A18ED"/>
    <w:rsid w:val="004A196A"/>
    <w:rsid w:val="004A1991"/>
    <w:rsid w:val="004A1BCA"/>
    <w:rsid w:val="004A1E58"/>
    <w:rsid w:val="004A3724"/>
    <w:rsid w:val="004A3D32"/>
    <w:rsid w:val="004A49B1"/>
    <w:rsid w:val="004A580A"/>
    <w:rsid w:val="004A588A"/>
    <w:rsid w:val="004A701C"/>
    <w:rsid w:val="004A70A2"/>
    <w:rsid w:val="004B0A3C"/>
    <w:rsid w:val="004B10B8"/>
    <w:rsid w:val="004B25F3"/>
    <w:rsid w:val="004B2F48"/>
    <w:rsid w:val="004B3766"/>
    <w:rsid w:val="004B3C5F"/>
    <w:rsid w:val="004B4DCD"/>
    <w:rsid w:val="004B5250"/>
    <w:rsid w:val="004B644B"/>
    <w:rsid w:val="004B6D09"/>
    <w:rsid w:val="004B76BD"/>
    <w:rsid w:val="004C02DA"/>
    <w:rsid w:val="004C3462"/>
    <w:rsid w:val="004C45C3"/>
    <w:rsid w:val="004C4613"/>
    <w:rsid w:val="004C4779"/>
    <w:rsid w:val="004C4FC2"/>
    <w:rsid w:val="004C5168"/>
    <w:rsid w:val="004C6A55"/>
    <w:rsid w:val="004C75AD"/>
    <w:rsid w:val="004D11AD"/>
    <w:rsid w:val="004D2403"/>
    <w:rsid w:val="004D2EEB"/>
    <w:rsid w:val="004D5533"/>
    <w:rsid w:val="004D5CD3"/>
    <w:rsid w:val="004D7B0D"/>
    <w:rsid w:val="004E02D7"/>
    <w:rsid w:val="004E0D04"/>
    <w:rsid w:val="004E11B0"/>
    <w:rsid w:val="004E1276"/>
    <w:rsid w:val="004E1C33"/>
    <w:rsid w:val="004E26CA"/>
    <w:rsid w:val="004E2857"/>
    <w:rsid w:val="004E2A4A"/>
    <w:rsid w:val="004E32C9"/>
    <w:rsid w:val="004E3AEB"/>
    <w:rsid w:val="004E3BCC"/>
    <w:rsid w:val="004E4017"/>
    <w:rsid w:val="004E4DE0"/>
    <w:rsid w:val="004E5E4D"/>
    <w:rsid w:val="004E6FA8"/>
    <w:rsid w:val="004E71B4"/>
    <w:rsid w:val="004E7B7F"/>
    <w:rsid w:val="004F0008"/>
    <w:rsid w:val="004F0635"/>
    <w:rsid w:val="004F11BA"/>
    <w:rsid w:val="004F1D41"/>
    <w:rsid w:val="004F1E22"/>
    <w:rsid w:val="004F3034"/>
    <w:rsid w:val="004F41E9"/>
    <w:rsid w:val="004F4B88"/>
    <w:rsid w:val="004F4BEB"/>
    <w:rsid w:val="004F4E79"/>
    <w:rsid w:val="004F5653"/>
    <w:rsid w:val="004F5AC0"/>
    <w:rsid w:val="004F7215"/>
    <w:rsid w:val="0050043D"/>
    <w:rsid w:val="005030C5"/>
    <w:rsid w:val="00503A31"/>
    <w:rsid w:val="0050458D"/>
    <w:rsid w:val="00510A24"/>
    <w:rsid w:val="00510C40"/>
    <w:rsid w:val="005112E2"/>
    <w:rsid w:val="00514655"/>
    <w:rsid w:val="00515A59"/>
    <w:rsid w:val="00515B72"/>
    <w:rsid w:val="00516144"/>
    <w:rsid w:val="00517294"/>
    <w:rsid w:val="005176B3"/>
    <w:rsid w:val="005207FC"/>
    <w:rsid w:val="0052259C"/>
    <w:rsid w:val="00523512"/>
    <w:rsid w:val="005236FC"/>
    <w:rsid w:val="00527EE9"/>
    <w:rsid w:val="005307ED"/>
    <w:rsid w:val="00530EAE"/>
    <w:rsid w:val="00531261"/>
    <w:rsid w:val="00531A03"/>
    <w:rsid w:val="00532D88"/>
    <w:rsid w:val="005333D3"/>
    <w:rsid w:val="00533B72"/>
    <w:rsid w:val="00533CE0"/>
    <w:rsid w:val="00533D90"/>
    <w:rsid w:val="00535422"/>
    <w:rsid w:val="0053665E"/>
    <w:rsid w:val="00536720"/>
    <w:rsid w:val="0054200B"/>
    <w:rsid w:val="00542320"/>
    <w:rsid w:val="0054273D"/>
    <w:rsid w:val="00543843"/>
    <w:rsid w:val="00543BDE"/>
    <w:rsid w:val="005443A1"/>
    <w:rsid w:val="0054515D"/>
    <w:rsid w:val="00546A13"/>
    <w:rsid w:val="0054722F"/>
    <w:rsid w:val="00550879"/>
    <w:rsid w:val="00551038"/>
    <w:rsid w:val="00551CB3"/>
    <w:rsid w:val="00551F3A"/>
    <w:rsid w:val="0055208C"/>
    <w:rsid w:val="005521D6"/>
    <w:rsid w:val="005529C7"/>
    <w:rsid w:val="00552CAA"/>
    <w:rsid w:val="0055337E"/>
    <w:rsid w:val="00553D90"/>
    <w:rsid w:val="00554122"/>
    <w:rsid w:val="00554518"/>
    <w:rsid w:val="00554FAA"/>
    <w:rsid w:val="005551B8"/>
    <w:rsid w:val="00555E54"/>
    <w:rsid w:val="00557756"/>
    <w:rsid w:val="00561940"/>
    <w:rsid w:val="00562949"/>
    <w:rsid w:val="00562C02"/>
    <w:rsid w:val="00562E67"/>
    <w:rsid w:val="0056304F"/>
    <w:rsid w:val="00564786"/>
    <w:rsid w:val="005649A7"/>
    <w:rsid w:val="00564EB9"/>
    <w:rsid w:val="00565071"/>
    <w:rsid w:val="00565A22"/>
    <w:rsid w:val="00565B1E"/>
    <w:rsid w:val="00566AE9"/>
    <w:rsid w:val="00566DA2"/>
    <w:rsid w:val="005679F9"/>
    <w:rsid w:val="005700DF"/>
    <w:rsid w:val="005705F8"/>
    <w:rsid w:val="00571D5C"/>
    <w:rsid w:val="005727D5"/>
    <w:rsid w:val="00572963"/>
    <w:rsid w:val="00572C43"/>
    <w:rsid w:val="00572D58"/>
    <w:rsid w:val="005743E7"/>
    <w:rsid w:val="00576422"/>
    <w:rsid w:val="0058061A"/>
    <w:rsid w:val="00583C61"/>
    <w:rsid w:val="00583E96"/>
    <w:rsid w:val="00586693"/>
    <w:rsid w:val="005867A3"/>
    <w:rsid w:val="00586A4A"/>
    <w:rsid w:val="00587CD6"/>
    <w:rsid w:val="00590D2C"/>
    <w:rsid w:val="00591046"/>
    <w:rsid w:val="005925A4"/>
    <w:rsid w:val="00593325"/>
    <w:rsid w:val="00594D8E"/>
    <w:rsid w:val="00595EA3"/>
    <w:rsid w:val="00596057"/>
    <w:rsid w:val="00596592"/>
    <w:rsid w:val="005A08D9"/>
    <w:rsid w:val="005A0FD7"/>
    <w:rsid w:val="005A19A6"/>
    <w:rsid w:val="005A1BBE"/>
    <w:rsid w:val="005A36EA"/>
    <w:rsid w:val="005A44B6"/>
    <w:rsid w:val="005A4799"/>
    <w:rsid w:val="005A4998"/>
    <w:rsid w:val="005A5703"/>
    <w:rsid w:val="005A5EFA"/>
    <w:rsid w:val="005A63AD"/>
    <w:rsid w:val="005A68C7"/>
    <w:rsid w:val="005A6FB2"/>
    <w:rsid w:val="005B1BFC"/>
    <w:rsid w:val="005B215C"/>
    <w:rsid w:val="005B2AC2"/>
    <w:rsid w:val="005B3393"/>
    <w:rsid w:val="005B3B88"/>
    <w:rsid w:val="005B4684"/>
    <w:rsid w:val="005B47D1"/>
    <w:rsid w:val="005B4BE6"/>
    <w:rsid w:val="005B580A"/>
    <w:rsid w:val="005B5875"/>
    <w:rsid w:val="005B5985"/>
    <w:rsid w:val="005B6CFD"/>
    <w:rsid w:val="005B7322"/>
    <w:rsid w:val="005B75CA"/>
    <w:rsid w:val="005B7F0C"/>
    <w:rsid w:val="005C1E96"/>
    <w:rsid w:val="005C34AA"/>
    <w:rsid w:val="005C36D1"/>
    <w:rsid w:val="005C36EA"/>
    <w:rsid w:val="005C416F"/>
    <w:rsid w:val="005C5050"/>
    <w:rsid w:val="005C5962"/>
    <w:rsid w:val="005C7389"/>
    <w:rsid w:val="005D05E8"/>
    <w:rsid w:val="005D125C"/>
    <w:rsid w:val="005D1AFD"/>
    <w:rsid w:val="005D2693"/>
    <w:rsid w:val="005D2ED6"/>
    <w:rsid w:val="005D31A7"/>
    <w:rsid w:val="005D36EA"/>
    <w:rsid w:val="005D4F82"/>
    <w:rsid w:val="005D5274"/>
    <w:rsid w:val="005D6B95"/>
    <w:rsid w:val="005D6C93"/>
    <w:rsid w:val="005E1708"/>
    <w:rsid w:val="005E2978"/>
    <w:rsid w:val="005E402B"/>
    <w:rsid w:val="005E4B8D"/>
    <w:rsid w:val="005F00E0"/>
    <w:rsid w:val="005F1645"/>
    <w:rsid w:val="005F199C"/>
    <w:rsid w:val="005F384D"/>
    <w:rsid w:val="005F3F3F"/>
    <w:rsid w:val="005F53FD"/>
    <w:rsid w:val="005F5C6D"/>
    <w:rsid w:val="005F7698"/>
    <w:rsid w:val="005F7FCF"/>
    <w:rsid w:val="00600ABB"/>
    <w:rsid w:val="00600EF5"/>
    <w:rsid w:val="006020F8"/>
    <w:rsid w:val="0060258D"/>
    <w:rsid w:val="00602799"/>
    <w:rsid w:val="0060417F"/>
    <w:rsid w:val="00605048"/>
    <w:rsid w:val="006058A8"/>
    <w:rsid w:val="006058C7"/>
    <w:rsid w:val="0060607A"/>
    <w:rsid w:val="00607A06"/>
    <w:rsid w:val="006101EE"/>
    <w:rsid w:val="0061060C"/>
    <w:rsid w:val="00611BD1"/>
    <w:rsid w:val="00612681"/>
    <w:rsid w:val="006128B6"/>
    <w:rsid w:val="006129B2"/>
    <w:rsid w:val="006133C7"/>
    <w:rsid w:val="006145E3"/>
    <w:rsid w:val="00614C97"/>
    <w:rsid w:val="00614EF1"/>
    <w:rsid w:val="00614FF3"/>
    <w:rsid w:val="006162BC"/>
    <w:rsid w:val="0061765F"/>
    <w:rsid w:val="00620A38"/>
    <w:rsid w:val="00622754"/>
    <w:rsid w:val="00623DBA"/>
    <w:rsid w:val="00625BB1"/>
    <w:rsid w:val="00630371"/>
    <w:rsid w:val="00631582"/>
    <w:rsid w:val="00631FB4"/>
    <w:rsid w:val="00632DF0"/>
    <w:rsid w:val="00634C3C"/>
    <w:rsid w:val="00634D98"/>
    <w:rsid w:val="00634E04"/>
    <w:rsid w:val="006376B8"/>
    <w:rsid w:val="006402A4"/>
    <w:rsid w:val="00642445"/>
    <w:rsid w:val="00643384"/>
    <w:rsid w:val="006458E1"/>
    <w:rsid w:val="00645C40"/>
    <w:rsid w:val="00645DEA"/>
    <w:rsid w:val="006513DD"/>
    <w:rsid w:val="0065372C"/>
    <w:rsid w:val="00653BFE"/>
    <w:rsid w:val="006545C0"/>
    <w:rsid w:val="00654763"/>
    <w:rsid w:val="006547CC"/>
    <w:rsid w:val="0065512F"/>
    <w:rsid w:val="00655779"/>
    <w:rsid w:val="006603E1"/>
    <w:rsid w:val="006619A1"/>
    <w:rsid w:val="0066373E"/>
    <w:rsid w:val="00663CD1"/>
    <w:rsid w:val="00663F07"/>
    <w:rsid w:val="006665EE"/>
    <w:rsid w:val="006668FB"/>
    <w:rsid w:val="00666947"/>
    <w:rsid w:val="00667A2E"/>
    <w:rsid w:val="00667A76"/>
    <w:rsid w:val="006705F8"/>
    <w:rsid w:val="006712AB"/>
    <w:rsid w:val="006716B3"/>
    <w:rsid w:val="00671A43"/>
    <w:rsid w:val="00671C52"/>
    <w:rsid w:val="00672267"/>
    <w:rsid w:val="00672942"/>
    <w:rsid w:val="00673030"/>
    <w:rsid w:val="00673D05"/>
    <w:rsid w:val="00674CCC"/>
    <w:rsid w:val="006754E3"/>
    <w:rsid w:val="00675FA9"/>
    <w:rsid w:val="006800C3"/>
    <w:rsid w:val="0068028A"/>
    <w:rsid w:val="0068293C"/>
    <w:rsid w:val="006851EF"/>
    <w:rsid w:val="006863E6"/>
    <w:rsid w:val="00687289"/>
    <w:rsid w:val="006872E5"/>
    <w:rsid w:val="006879D4"/>
    <w:rsid w:val="00690F7C"/>
    <w:rsid w:val="00691F60"/>
    <w:rsid w:val="006929F5"/>
    <w:rsid w:val="00693479"/>
    <w:rsid w:val="00693FD8"/>
    <w:rsid w:val="0069429F"/>
    <w:rsid w:val="00695778"/>
    <w:rsid w:val="006A26BB"/>
    <w:rsid w:val="006A51CD"/>
    <w:rsid w:val="006A54B7"/>
    <w:rsid w:val="006A6C26"/>
    <w:rsid w:val="006B036F"/>
    <w:rsid w:val="006B040E"/>
    <w:rsid w:val="006B1E3C"/>
    <w:rsid w:val="006B290A"/>
    <w:rsid w:val="006B32B2"/>
    <w:rsid w:val="006B3C3A"/>
    <w:rsid w:val="006B3DAE"/>
    <w:rsid w:val="006B47E0"/>
    <w:rsid w:val="006B4BEE"/>
    <w:rsid w:val="006B5A63"/>
    <w:rsid w:val="006B7191"/>
    <w:rsid w:val="006C0095"/>
    <w:rsid w:val="006C0193"/>
    <w:rsid w:val="006C1F42"/>
    <w:rsid w:val="006C2BE8"/>
    <w:rsid w:val="006C62CE"/>
    <w:rsid w:val="006C7627"/>
    <w:rsid w:val="006D0169"/>
    <w:rsid w:val="006D06CA"/>
    <w:rsid w:val="006D0EF2"/>
    <w:rsid w:val="006D2322"/>
    <w:rsid w:val="006D31D1"/>
    <w:rsid w:val="006D323F"/>
    <w:rsid w:val="006D751D"/>
    <w:rsid w:val="006E12BA"/>
    <w:rsid w:val="006E1A5C"/>
    <w:rsid w:val="006E2A78"/>
    <w:rsid w:val="006E4A42"/>
    <w:rsid w:val="006E4DFB"/>
    <w:rsid w:val="006E4F70"/>
    <w:rsid w:val="006F010E"/>
    <w:rsid w:val="006F193C"/>
    <w:rsid w:val="006F2357"/>
    <w:rsid w:val="006F2E83"/>
    <w:rsid w:val="006F355B"/>
    <w:rsid w:val="006F425B"/>
    <w:rsid w:val="006F4358"/>
    <w:rsid w:val="006F4724"/>
    <w:rsid w:val="006F4DA5"/>
    <w:rsid w:val="006F6A21"/>
    <w:rsid w:val="006F758B"/>
    <w:rsid w:val="007004F5"/>
    <w:rsid w:val="007038D7"/>
    <w:rsid w:val="0070464D"/>
    <w:rsid w:val="00704D7C"/>
    <w:rsid w:val="00705144"/>
    <w:rsid w:val="00705869"/>
    <w:rsid w:val="0070588A"/>
    <w:rsid w:val="00706A3B"/>
    <w:rsid w:val="00706FC3"/>
    <w:rsid w:val="00707682"/>
    <w:rsid w:val="00707D40"/>
    <w:rsid w:val="00711865"/>
    <w:rsid w:val="007123F6"/>
    <w:rsid w:val="00712CA9"/>
    <w:rsid w:val="007136D5"/>
    <w:rsid w:val="007138DE"/>
    <w:rsid w:val="00713D02"/>
    <w:rsid w:val="00713DD9"/>
    <w:rsid w:val="00713FD8"/>
    <w:rsid w:val="00714C34"/>
    <w:rsid w:val="0071550F"/>
    <w:rsid w:val="007157ED"/>
    <w:rsid w:val="007159C3"/>
    <w:rsid w:val="00715F5B"/>
    <w:rsid w:val="00717664"/>
    <w:rsid w:val="00721E51"/>
    <w:rsid w:val="00722E1C"/>
    <w:rsid w:val="007235AF"/>
    <w:rsid w:val="00723FF8"/>
    <w:rsid w:val="00724F3F"/>
    <w:rsid w:val="00725D76"/>
    <w:rsid w:val="007263E6"/>
    <w:rsid w:val="007320CA"/>
    <w:rsid w:val="00732A94"/>
    <w:rsid w:val="007348FE"/>
    <w:rsid w:val="00734943"/>
    <w:rsid w:val="00735D0B"/>
    <w:rsid w:val="00735DF9"/>
    <w:rsid w:val="00736DCB"/>
    <w:rsid w:val="00736FE6"/>
    <w:rsid w:val="0074262E"/>
    <w:rsid w:val="007435B5"/>
    <w:rsid w:val="00743EAA"/>
    <w:rsid w:val="0074412F"/>
    <w:rsid w:val="00744C8C"/>
    <w:rsid w:val="0074669B"/>
    <w:rsid w:val="007467B7"/>
    <w:rsid w:val="00746A7E"/>
    <w:rsid w:val="007473F2"/>
    <w:rsid w:val="00750218"/>
    <w:rsid w:val="007504DD"/>
    <w:rsid w:val="007505AE"/>
    <w:rsid w:val="007544D0"/>
    <w:rsid w:val="007547C9"/>
    <w:rsid w:val="00754F5E"/>
    <w:rsid w:val="00756F73"/>
    <w:rsid w:val="00757052"/>
    <w:rsid w:val="0076129F"/>
    <w:rsid w:val="007620B9"/>
    <w:rsid w:val="007622EC"/>
    <w:rsid w:val="00762896"/>
    <w:rsid w:val="00764286"/>
    <w:rsid w:val="0076511F"/>
    <w:rsid w:val="007653E2"/>
    <w:rsid w:val="007653EF"/>
    <w:rsid w:val="00766D30"/>
    <w:rsid w:val="00767A98"/>
    <w:rsid w:val="00767FC3"/>
    <w:rsid w:val="007707BA"/>
    <w:rsid w:val="00770ABD"/>
    <w:rsid w:val="00772E9B"/>
    <w:rsid w:val="007734C6"/>
    <w:rsid w:val="00774EF4"/>
    <w:rsid w:val="00775630"/>
    <w:rsid w:val="007759B9"/>
    <w:rsid w:val="00775BA5"/>
    <w:rsid w:val="00776325"/>
    <w:rsid w:val="007765F0"/>
    <w:rsid w:val="00776C65"/>
    <w:rsid w:val="00777875"/>
    <w:rsid w:val="00777BD3"/>
    <w:rsid w:val="00780A6B"/>
    <w:rsid w:val="00781D14"/>
    <w:rsid w:val="00781D6D"/>
    <w:rsid w:val="00783215"/>
    <w:rsid w:val="00783CAA"/>
    <w:rsid w:val="00784EBC"/>
    <w:rsid w:val="007860D8"/>
    <w:rsid w:val="0078772D"/>
    <w:rsid w:val="00787C5C"/>
    <w:rsid w:val="00787DFF"/>
    <w:rsid w:val="00791317"/>
    <w:rsid w:val="00791928"/>
    <w:rsid w:val="00793287"/>
    <w:rsid w:val="007940DB"/>
    <w:rsid w:val="007942D3"/>
    <w:rsid w:val="00794456"/>
    <w:rsid w:val="00795B8D"/>
    <w:rsid w:val="00797D6B"/>
    <w:rsid w:val="007A3390"/>
    <w:rsid w:val="007A4443"/>
    <w:rsid w:val="007A4963"/>
    <w:rsid w:val="007A4E80"/>
    <w:rsid w:val="007A6AC6"/>
    <w:rsid w:val="007A6C22"/>
    <w:rsid w:val="007B0436"/>
    <w:rsid w:val="007B110D"/>
    <w:rsid w:val="007B32AA"/>
    <w:rsid w:val="007B3324"/>
    <w:rsid w:val="007B34AB"/>
    <w:rsid w:val="007B3C88"/>
    <w:rsid w:val="007B5BA8"/>
    <w:rsid w:val="007B60C4"/>
    <w:rsid w:val="007B778C"/>
    <w:rsid w:val="007B784E"/>
    <w:rsid w:val="007B7A13"/>
    <w:rsid w:val="007C0646"/>
    <w:rsid w:val="007C0FAB"/>
    <w:rsid w:val="007C1903"/>
    <w:rsid w:val="007C1FA4"/>
    <w:rsid w:val="007C2ADF"/>
    <w:rsid w:val="007C2AE0"/>
    <w:rsid w:val="007C3E5B"/>
    <w:rsid w:val="007C6176"/>
    <w:rsid w:val="007C7EAF"/>
    <w:rsid w:val="007D160F"/>
    <w:rsid w:val="007D3563"/>
    <w:rsid w:val="007D3B97"/>
    <w:rsid w:val="007D563C"/>
    <w:rsid w:val="007D58A4"/>
    <w:rsid w:val="007D5F62"/>
    <w:rsid w:val="007D728E"/>
    <w:rsid w:val="007E1513"/>
    <w:rsid w:val="007E1E3C"/>
    <w:rsid w:val="007E449A"/>
    <w:rsid w:val="007E52E9"/>
    <w:rsid w:val="007E782A"/>
    <w:rsid w:val="007F1346"/>
    <w:rsid w:val="007F155C"/>
    <w:rsid w:val="007F1FC1"/>
    <w:rsid w:val="007F2960"/>
    <w:rsid w:val="007F515C"/>
    <w:rsid w:val="007F7C4E"/>
    <w:rsid w:val="007F7CD5"/>
    <w:rsid w:val="00800416"/>
    <w:rsid w:val="00800B95"/>
    <w:rsid w:val="00801447"/>
    <w:rsid w:val="008019DB"/>
    <w:rsid w:val="00803A93"/>
    <w:rsid w:val="0080542D"/>
    <w:rsid w:val="00805C5E"/>
    <w:rsid w:val="00805F3A"/>
    <w:rsid w:val="00806707"/>
    <w:rsid w:val="0080692E"/>
    <w:rsid w:val="00806FD4"/>
    <w:rsid w:val="008073DA"/>
    <w:rsid w:val="0080779E"/>
    <w:rsid w:val="00807ED9"/>
    <w:rsid w:val="00812C06"/>
    <w:rsid w:val="00813D7D"/>
    <w:rsid w:val="00813EBF"/>
    <w:rsid w:val="00814F71"/>
    <w:rsid w:val="00817600"/>
    <w:rsid w:val="00821D5D"/>
    <w:rsid w:val="00822679"/>
    <w:rsid w:val="00823538"/>
    <w:rsid w:val="00824A63"/>
    <w:rsid w:val="008254D2"/>
    <w:rsid w:val="00832E71"/>
    <w:rsid w:val="00832FC8"/>
    <w:rsid w:val="0083517C"/>
    <w:rsid w:val="00836F07"/>
    <w:rsid w:val="0083707A"/>
    <w:rsid w:val="0083714B"/>
    <w:rsid w:val="00840964"/>
    <w:rsid w:val="008410DD"/>
    <w:rsid w:val="00841383"/>
    <w:rsid w:val="00841B72"/>
    <w:rsid w:val="00841F2A"/>
    <w:rsid w:val="008426D4"/>
    <w:rsid w:val="0084337F"/>
    <w:rsid w:val="00843A1C"/>
    <w:rsid w:val="00846294"/>
    <w:rsid w:val="0085033A"/>
    <w:rsid w:val="00851A5A"/>
    <w:rsid w:val="008525A1"/>
    <w:rsid w:val="008539AC"/>
    <w:rsid w:val="008541CE"/>
    <w:rsid w:val="008545E8"/>
    <w:rsid w:val="008556B2"/>
    <w:rsid w:val="00855CC7"/>
    <w:rsid w:val="008609F1"/>
    <w:rsid w:val="00860B18"/>
    <w:rsid w:val="00860B95"/>
    <w:rsid w:val="008623C8"/>
    <w:rsid w:val="00862BBF"/>
    <w:rsid w:val="00862F5B"/>
    <w:rsid w:val="00863D4D"/>
    <w:rsid w:val="00867F83"/>
    <w:rsid w:val="008704AA"/>
    <w:rsid w:val="00870D6F"/>
    <w:rsid w:val="0087171C"/>
    <w:rsid w:val="008723C6"/>
    <w:rsid w:val="00872617"/>
    <w:rsid w:val="00873EC3"/>
    <w:rsid w:val="0087434B"/>
    <w:rsid w:val="00876D0D"/>
    <w:rsid w:val="0087711B"/>
    <w:rsid w:val="00881803"/>
    <w:rsid w:val="008824D0"/>
    <w:rsid w:val="008825D7"/>
    <w:rsid w:val="00884063"/>
    <w:rsid w:val="00884EAB"/>
    <w:rsid w:val="008858E2"/>
    <w:rsid w:val="00886A3F"/>
    <w:rsid w:val="00886D80"/>
    <w:rsid w:val="0089040C"/>
    <w:rsid w:val="008915AD"/>
    <w:rsid w:val="00891A79"/>
    <w:rsid w:val="00891C4B"/>
    <w:rsid w:val="00893726"/>
    <w:rsid w:val="008943E0"/>
    <w:rsid w:val="00894D1C"/>
    <w:rsid w:val="008953C1"/>
    <w:rsid w:val="008A0A09"/>
    <w:rsid w:val="008A2152"/>
    <w:rsid w:val="008A227B"/>
    <w:rsid w:val="008A231B"/>
    <w:rsid w:val="008A3472"/>
    <w:rsid w:val="008A47D9"/>
    <w:rsid w:val="008A4839"/>
    <w:rsid w:val="008A59B2"/>
    <w:rsid w:val="008A628A"/>
    <w:rsid w:val="008A6360"/>
    <w:rsid w:val="008A7281"/>
    <w:rsid w:val="008B11DF"/>
    <w:rsid w:val="008B1A80"/>
    <w:rsid w:val="008B1B1E"/>
    <w:rsid w:val="008B4100"/>
    <w:rsid w:val="008B4A4A"/>
    <w:rsid w:val="008B59CD"/>
    <w:rsid w:val="008B62B9"/>
    <w:rsid w:val="008B6FAA"/>
    <w:rsid w:val="008B79A1"/>
    <w:rsid w:val="008C01AB"/>
    <w:rsid w:val="008C02AF"/>
    <w:rsid w:val="008C2755"/>
    <w:rsid w:val="008C2A6A"/>
    <w:rsid w:val="008C340F"/>
    <w:rsid w:val="008C37B6"/>
    <w:rsid w:val="008C518F"/>
    <w:rsid w:val="008C6473"/>
    <w:rsid w:val="008D0942"/>
    <w:rsid w:val="008D1BBD"/>
    <w:rsid w:val="008D220F"/>
    <w:rsid w:val="008D4374"/>
    <w:rsid w:val="008D58B9"/>
    <w:rsid w:val="008D6FF8"/>
    <w:rsid w:val="008D776B"/>
    <w:rsid w:val="008E03AB"/>
    <w:rsid w:val="008E0EF8"/>
    <w:rsid w:val="008E1D68"/>
    <w:rsid w:val="008E26F3"/>
    <w:rsid w:val="008E284B"/>
    <w:rsid w:val="008E2AC6"/>
    <w:rsid w:val="008E5292"/>
    <w:rsid w:val="008E5C98"/>
    <w:rsid w:val="008E62BB"/>
    <w:rsid w:val="008E63C3"/>
    <w:rsid w:val="008E646D"/>
    <w:rsid w:val="008F099F"/>
    <w:rsid w:val="008F10F4"/>
    <w:rsid w:val="008F11D0"/>
    <w:rsid w:val="008F279B"/>
    <w:rsid w:val="008F2CF3"/>
    <w:rsid w:val="008F4E87"/>
    <w:rsid w:val="008F7B41"/>
    <w:rsid w:val="008F7B4E"/>
    <w:rsid w:val="0090069D"/>
    <w:rsid w:val="00901028"/>
    <w:rsid w:val="0090154C"/>
    <w:rsid w:val="0090271D"/>
    <w:rsid w:val="009029DF"/>
    <w:rsid w:val="00902CFC"/>
    <w:rsid w:val="00902F3A"/>
    <w:rsid w:val="009031CC"/>
    <w:rsid w:val="009034BC"/>
    <w:rsid w:val="00903746"/>
    <w:rsid w:val="00904D44"/>
    <w:rsid w:val="00906BF6"/>
    <w:rsid w:val="00906DD3"/>
    <w:rsid w:val="00910013"/>
    <w:rsid w:val="00912BB6"/>
    <w:rsid w:val="00912ED4"/>
    <w:rsid w:val="00913ADA"/>
    <w:rsid w:val="009141D6"/>
    <w:rsid w:val="00914584"/>
    <w:rsid w:val="009150FC"/>
    <w:rsid w:val="00915E92"/>
    <w:rsid w:val="00916790"/>
    <w:rsid w:val="00916B8B"/>
    <w:rsid w:val="00917420"/>
    <w:rsid w:val="009175D7"/>
    <w:rsid w:val="00917E68"/>
    <w:rsid w:val="0092142A"/>
    <w:rsid w:val="009239CF"/>
    <w:rsid w:val="00923BC8"/>
    <w:rsid w:val="00923F12"/>
    <w:rsid w:val="00924312"/>
    <w:rsid w:val="00924D75"/>
    <w:rsid w:val="0092611B"/>
    <w:rsid w:val="0092761F"/>
    <w:rsid w:val="00927CAC"/>
    <w:rsid w:val="0093005F"/>
    <w:rsid w:val="00931067"/>
    <w:rsid w:val="0093106B"/>
    <w:rsid w:val="0093137D"/>
    <w:rsid w:val="0093194D"/>
    <w:rsid w:val="00931D80"/>
    <w:rsid w:val="00931DAC"/>
    <w:rsid w:val="009401F7"/>
    <w:rsid w:val="00940D0F"/>
    <w:rsid w:val="00940E85"/>
    <w:rsid w:val="0094119B"/>
    <w:rsid w:val="00942215"/>
    <w:rsid w:val="00944845"/>
    <w:rsid w:val="00944BF9"/>
    <w:rsid w:val="00944D5B"/>
    <w:rsid w:val="00945846"/>
    <w:rsid w:val="00945B70"/>
    <w:rsid w:val="00945EB8"/>
    <w:rsid w:val="00946428"/>
    <w:rsid w:val="00946E28"/>
    <w:rsid w:val="009511F2"/>
    <w:rsid w:val="009525A8"/>
    <w:rsid w:val="00953C50"/>
    <w:rsid w:val="00955B23"/>
    <w:rsid w:val="00956D55"/>
    <w:rsid w:val="00957035"/>
    <w:rsid w:val="00957605"/>
    <w:rsid w:val="0095796D"/>
    <w:rsid w:val="00957ADA"/>
    <w:rsid w:val="00957B57"/>
    <w:rsid w:val="00960207"/>
    <w:rsid w:val="00960676"/>
    <w:rsid w:val="009631A6"/>
    <w:rsid w:val="0096353F"/>
    <w:rsid w:val="009650DB"/>
    <w:rsid w:val="00967757"/>
    <w:rsid w:val="0097044C"/>
    <w:rsid w:val="00970E86"/>
    <w:rsid w:val="009715D1"/>
    <w:rsid w:val="0097229D"/>
    <w:rsid w:val="0097334A"/>
    <w:rsid w:val="00974791"/>
    <w:rsid w:val="009755B7"/>
    <w:rsid w:val="009766C6"/>
    <w:rsid w:val="0097690E"/>
    <w:rsid w:val="009769BD"/>
    <w:rsid w:val="009769D3"/>
    <w:rsid w:val="00976EB4"/>
    <w:rsid w:val="0098093E"/>
    <w:rsid w:val="00987511"/>
    <w:rsid w:val="00990090"/>
    <w:rsid w:val="00991A1C"/>
    <w:rsid w:val="00991B22"/>
    <w:rsid w:val="00991C16"/>
    <w:rsid w:val="00991EA1"/>
    <w:rsid w:val="00992360"/>
    <w:rsid w:val="0099333A"/>
    <w:rsid w:val="00996115"/>
    <w:rsid w:val="0099643C"/>
    <w:rsid w:val="00996C1F"/>
    <w:rsid w:val="00996D23"/>
    <w:rsid w:val="009A073A"/>
    <w:rsid w:val="009A1A4C"/>
    <w:rsid w:val="009A1BAA"/>
    <w:rsid w:val="009A28F1"/>
    <w:rsid w:val="009A31B7"/>
    <w:rsid w:val="009A3516"/>
    <w:rsid w:val="009A4181"/>
    <w:rsid w:val="009A4240"/>
    <w:rsid w:val="009A4320"/>
    <w:rsid w:val="009A4872"/>
    <w:rsid w:val="009A5E58"/>
    <w:rsid w:val="009A6082"/>
    <w:rsid w:val="009A796B"/>
    <w:rsid w:val="009B066D"/>
    <w:rsid w:val="009B0A2A"/>
    <w:rsid w:val="009B14F3"/>
    <w:rsid w:val="009B1998"/>
    <w:rsid w:val="009B1E8C"/>
    <w:rsid w:val="009B5A77"/>
    <w:rsid w:val="009B6396"/>
    <w:rsid w:val="009B6DB6"/>
    <w:rsid w:val="009B6F75"/>
    <w:rsid w:val="009B7CAA"/>
    <w:rsid w:val="009B7D4C"/>
    <w:rsid w:val="009C0E52"/>
    <w:rsid w:val="009C177E"/>
    <w:rsid w:val="009C233C"/>
    <w:rsid w:val="009C4DC7"/>
    <w:rsid w:val="009C5324"/>
    <w:rsid w:val="009C58ED"/>
    <w:rsid w:val="009C6E79"/>
    <w:rsid w:val="009C70E8"/>
    <w:rsid w:val="009D073A"/>
    <w:rsid w:val="009D1AC3"/>
    <w:rsid w:val="009D2A5E"/>
    <w:rsid w:val="009D40FF"/>
    <w:rsid w:val="009D469F"/>
    <w:rsid w:val="009D5E5E"/>
    <w:rsid w:val="009D786E"/>
    <w:rsid w:val="009E0179"/>
    <w:rsid w:val="009E0444"/>
    <w:rsid w:val="009E1841"/>
    <w:rsid w:val="009E20FA"/>
    <w:rsid w:val="009E2341"/>
    <w:rsid w:val="009E25FF"/>
    <w:rsid w:val="009E4A6A"/>
    <w:rsid w:val="009E4E23"/>
    <w:rsid w:val="009E50A9"/>
    <w:rsid w:val="009E5BC3"/>
    <w:rsid w:val="009E5EE4"/>
    <w:rsid w:val="009E6845"/>
    <w:rsid w:val="009E6D53"/>
    <w:rsid w:val="009E722E"/>
    <w:rsid w:val="009F1EE3"/>
    <w:rsid w:val="009F2DA7"/>
    <w:rsid w:val="009F2F52"/>
    <w:rsid w:val="009F4CD2"/>
    <w:rsid w:val="009F52C1"/>
    <w:rsid w:val="009F563C"/>
    <w:rsid w:val="009F5B8F"/>
    <w:rsid w:val="009F5C35"/>
    <w:rsid w:val="009F6C10"/>
    <w:rsid w:val="009F71E2"/>
    <w:rsid w:val="009F7A36"/>
    <w:rsid w:val="00A00AEF"/>
    <w:rsid w:val="00A00E11"/>
    <w:rsid w:val="00A01850"/>
    <w:rsid w:val="00A02EF0"/>
    <w:rsid w:val="00A04709"/>
    <w:rsid w:val="00A10B11"/>
    <w:rsid w:val="00A10E01"/>
    <w:rsid w:val="00A11497"/>
    <w:rsid w:val="00A1169C"/>
    <w:rsid w:val="00A118B9"/>
    <w:rsid w:val="00A118F3"/>
    <w:rsid w:val="00A1221A"/>
    <w:rsid w:val="00A1347C"/>
    <w:rsid w:val="00A134B7"/>
    <w:rsid w:val="00A14C77"/>
    <w:rsid w:val="00A161C5"/>
    <w:rsid w:val="00A16C89"/>
    <w:rsid w:val="00A1731E"/>
    <w:rsid w:val="00A178C0"/>
    <w:rsid w:val="00A200F8"/>
    <w:rsid w:val="00A22EC6"/>
    <w:rsid w:val="00A23828"/>
    <w:rsid w:val="00A24E3A"/>
    <w:rsid w:val="00A25836"/>
    <w:rsid w:val="00A27346"/>
    <w:rsid w:val="00A27E37"/>
    <w:rsid w:val="00A3051E"/>
    <w:rsid w:val="00A32100"/>
    <w:rsid w:val="00A33E57"/>
    <w:rsid w:val="00A34550"/>
    <w:rsid w:val="00A34809"/>
    <w:rsid w:val="00A353F7"/>
    <w:rsid w:val="00A35C97"/>
    <w:rsid w:val="00A368FC"/>
    <w:rsid w:val="00A41C81"/>
    <w:rsid w:val="00A4265D"/>
    <w:rsid w:val="00A43421"/>
    <w:rsid w:val="00A442EC"/>
    <w:rsid w:val="00A44AD3"/>
    <w:rsid w:val="00A45183"/>
    <w:rsid w:val="00A45388"/>
    <w:rsid w:val="00A461E6"/>
    <w:rsid w:val="00A46500"/>
    <w:rsid w:val="00A50350"/>
    <w:rsid w:val="00A507A0"/>
    <w:rsid w:val="00A50D63"/>
    <w:rsid w:val="00A518CD"/>
    <w:rsid w:val="00A5200B"/>
    <w:rsid w:val="00A529A7"/>
    <w:rsid w:val="00A52F07"/>
    <w:rsid w:val="00A53400"/>
    <w:rsid w:val="00A53DB2"/>
    <w:rsid w:val="00A5499A"/>
    <w:rsid w:val="00A54F4A"/>
    <w:rsid w:val="00A55298"/>
    <w:rsid w:val="00A62C76"/>
    <w:rsid w:val="00A633B7"/>
    <w:rsid w:val="00A6477D"/>
    <w:rsid w:val="00A6555E"/>
    <w:rsid w:val="00A658EE"/>
    <w:rsid w:val="00A669FA"/>
    <w:rsid w:val="00A70638"/>
    <w:rsid w:val="00A70E65"/>
    <w:rsid w:val="00A712F7"/>
    <w:rsid w:val="00A71B09"/>
    <w:rsid w:val="00A71E6B"/>
    <w:rsid w:val="00A73824"/>
    <w:rsid w:val="00A74751"/>
    <w:rsid w:val="00A761D8"/>
    <w:rsid w:val="00A7620B"/>
    <w:rsid w:val="00A76668"/>
    <w:rsid w:val="00A76A55"/>
    <w:rsid w:val="00A772CA"/>
    <w:rsid w:val="00A775CF"/>
    <w:rsid w:val="00A80A36"/>
    <w:rsid w:val="00A80FA3"/>
    <w:rsid w:val="00A81CD4"/>
    <w:rsid w:val="00A81CE1"/>
    <w:rsid w:val="00A83185"/>
    <w:rsid w:val="00A8390A"/>
    <w:rsid w:val="00A85D15"/>
    <w:rsid w:val="00A85E3F"/>
    <w:rsid w:val="00A86CE7"/>
    <w:rsid w:val="00A8766C"/>
    <w:rsid w:val="00A90D6E"/>
    <w:rsid w:val="00A919FC"/>
    <w:rsid w:val="00A92492"/>
    <w:rsid w:val="00A9270B"/>
    <w:rsid w:val="00A92B7B"/>
    <w:rsid w:val="00A94597"/>
    <w:rsid w:val="00A969B0"/>
    <w:rsid w:val="00A96B1C"/>
    <w:rsid w:val="00A970BA"/>
    <w:rsid w:val="00A973B4"/>
    <w:rsid w:val="00AA06D5"/>
    <w:rsid w:val="00AA07BF"/>
    <w:rsid w:val="00AA6341"/>
    <w:rsid w:val="00AA65F1"/>
    <w:rsid w:val="00AA692E"/>
    <w:rsid w:val="00AA7B2F"/>
    <w:rsid w:val="00AB0F44"/>
    <w:rsid w:val="00AB1A8A"/>
    <w:rsid w:val="00AB1DF3"/>
    <w:rsid w:val="00AB3B81"/>
    <w:rsid w:val="00AB3BE3"/>
    <w:rsid w:val="00AB3F6B"/>
    <w:rsid w:val="00AB4F89"/>
    <w:rsid w:val="00AB5D19"/>
    <w:rsid w:val="00AB6C95"/>
    <w:rsid w:val="00AB6FE9"/>
    <w:rsid w:val="00AC0254"/>
    <w:rsid w:val="00AC02A8"/>
    <w:rsid w:val="00AC1826"/>
    <w:rsid w:val="00AC2F10"/>
    <w:rsid w:val="00AC42A5"/>
    <w:rsid w:val="00AC47C2"/>
    <w:rsid w:val="00AC579D"/>
    <w:rsid w:val="00AC5BCE"/>
    <w:rsid w:val="00AC712B"/>
    <w:rsid w:val="00AD31B7"/>
    <w:rsid w:val="00AD4E43"/>
    <w:rsid w:val="00AD7434"/>
    <w:rsid w:val="00AE0145"/>
    <w:rsid w:val="00AE0C1D"/>
    <w:rsid w:val="00AE124C"/>
    <w:rsid w:val="00AE1A23"/>
    <w:rsid w:val="00AE210F"/>
    <w:rsid w:val="00AE2204"/>
    <w:rsid w:val="00AE3512"/>
    <w:rsid w:val="00AE36D8"/>
    <w:rsid w:val="00AE4B3B"/>
    <w:rsid w:val="00AE59BC"/>
    <w:rsid w:val="00AE5F82"/>
    <w:rsid w:val="00AE6A2D"/>
    <w:rsid w:val="00AE7415"/>
    <w:rsid w:val="00AF3551"/>
    <w:rsid w:val="00AF4B08"/>
    <w:rsid w:val="00AF6B0A"/>
    <w:rsid w:val="00AF6B0D"/>
    <w:rsid w:val="00AF78FA"/>
    <w:rsid w:val="00B007DF"/>
    <w:rsid w:val="00B0176E"/>
    <w:rsid w:val="00B01F29"/>
    <w:rsid w:val="00B033FC"/>
    <w:rsid w:val="00B035B2"/>
    <w:rsid w:val="00B03E63"/>
    <w:rsid w:val="00B04108"/>
    <w:rsid w:val="00B04151"/>
    <w:rsid w:val="00B04FB1"/>
    <w:rsid w:val="00B04FF3"/>
    <w:rsid w:val="00B0656F"/>
    <w:rsid w:val="00B06870"/>
    <w:rsid w:val="00B10E77"/>
    <w:rsid w:val="00B11B27"/>
    <w:rsid w:val="00B11BBC"/>
    <w:rsid w:val="00B12134"/>
    <w:rsid w:val="00B12C13"/>
    <w:rsid w:val="00B13141"/>
    <w:rsid w:val="00B13EE4"/>
    <w:rsid w:val="00B13EE8"/>
    <w:rsid w:val="00B166F9"/>
    <w:rsid w:val="00B2071B"/>
    <w:rsid w:val="00B20A53"/>
    <w:rsid w:val="00B22396"/>
    <w:rsid w:val="00B2374F"/>
    <w:rsid w:val="00B242CC"/>
    <w:rsid w:val="00B2511A"/>
    <w:rsid w:val="00B255C1"/>
    <w:rsid w:val="00B25A51"/>
    <w:rsid w:val="00B25E78"/>
    <w:rsid w:val="00B26E60"/>
    <w:rsid w:val="00B2789F"/>
    <w:rsid w:val="00B3050E"/>
    <w:rsid w:val="00B31B75"/>
    <w:rsid w:val="00B32C3D"/>
    <w:rsid w:val="00B33AB8"/>
    <w:rsid w:val="00B33E36"/>
    <w:rsid w:val="00B34868"/>
    <w:rsid w:val="00B34C4A"/>
    <w:rsid w:val="00B34E56"/>
    <w:rsid w:val="00B35047"/>
    <w:rsid w:val="00B368B7"/>
    <w:rsid w:val="00B36CD7"/>
    <w:rsid w:val="00B3702C"/>
    <w:rsid w:val="00B37DD5"/>
    <w:rsid w:val="00B40B46"/>
    <w:rsid w:val="00B42AF8"/>
    <w:rsid w:val="00B44272"/>
    <w:rsid w:val="00B47F03"/>
    <w:rsid w:val="00B51268"/>
    <w:rsid w:val="00B54A14"/>
    <w:rsid w:val="00B54E6F"/>
    <w:rsid w:val="00B5596F"/>
    <w:rsid w:val="00B55F74"/>
    <w:rsid w:val="00B572F2"/>
    <w:rsid w:val="00B609F8"/>
    <w:rsid w:val="00B6143A"/>
    <w:rsid w:val="00B6152F"/>
    <w:rsid w:val="00B61C0C"/>
    <w:rsid w:val="00B62138"/>
    <w:rsid w:val="00B6326F"/>
    <w:rsid w:val="00B63941"/>
    <w:rsid w:val="00B63D56"/>
    <w:rsid w:val="00B6451A"/>
    <w:rsid w:val="00B658C5"/>
    <w:rsid w:val="00B66C92"/>
    <w:rsid w:val="00B6735C"/>
    <w:rsid w:val="00B678D5"/>
    <w:rsid w:val="00B70282"/>
    <w:rsid w:val="00B71929"/>
    <w:rsid w:val="00B71C9B"/>
    <w:rsid w:val="00B72523"/>
    <w:rsid w:val="00B726E2"/>
    <w:rsid w:val="00B72D9D"/>
    <w:rsid w:val="00B7583A"/>
    <w:rsid w:val="00B77D91"/>
    <w:rsid w:val="00B77EA3"/>
    <w:rsid w:val="00B812F5"/>
    <w:rsid w:val="00B85502"/>
    <w:rsid w:val="00B85DC4"/>
    <w:rsid w:val="00B863FD"/>
    <w:rsid w:val="00B87B81"/>
    <w:rsid w:val="00B87EAA"/>
    <w:rsid w:val="00B87FAF"/>
    <w:rsid w:val="00B924CE"/>
    <w:rsid w:val="00B92656"/>
    <w:rsid w:val="00B93576"/>
    <w:rsid w:val="00B94909"/>
    <w:rsid w:val="00B94F79"/>
    <w:rsid w:val="00B96183"/>
    <w:rsid w:val="00B97124"/>
    <w:rsid w:val="00B97492"/>
    <w:rsid w:val="00B97814"/>
    <w:rsid w:val="00B97A37"/>
    <w:rsid w:val="00B97E7D"/>
    <w:rsid w:val="00BA08D5"/>
    <w:rsid w:val="00BA1A8E"/>
    <w:rsid w:val="00BA254F"/>
    <w:rsid w:val="00BA3713"/>
    <w:rsid w:val="00BA3B4A"/>
    <w:rsid w:val="00BA3C4F"/>
    <w:rsid w:val="00BA43E9"/>
    <w:rsid w:val="00BA6968"/>
    <w:rsid w:val="00BA7C78"/>
    <w:rsid w:val="00BB094B"/>
    <w:rsid w:val="00BB0CC7"/>
    <w:rsid w:val="00BB1CA6"/>
    <w:rsid w:val="00BB1EFD"/>
    <w:rsid w:val="00BB2B8D"/>
    <w:rsid w:val="00BB44CB"/>
    <w:rsid w:val="00BB44CE"/>
    <w:rsid w:val="00BB5684"/>
    <w:rsid w:val="00BB579F"/>
    <w:rsid w:val="00BB6CDB"/>
    <w:rsid w:val="00BB7027"/>
    <w:rsid w:val="00BC0778"/>
    <w:rsid w:val="00BC200E"/>
    <w:rsid w:val="00BC2ADC"/>
    <w:rsid w:val="00BC332C"/>
    <w:rsid w:val="00BC3A10"/>
    <w:rsid w:val="00BC4FAA"/>
    <w:rsid w:val="00BC5B80"/>
    <w:rsid w:val="00BC6604"/>
    <w:rsid w:val="00BC6CA2"/>
    <w:rsid w:val="00BD09F9"/>
    <w:rsid w:val="00BD1742"/>
    <w:rsid w:val="00BD1862"/>
    <w:rsid w:val="00BD242D"/>
    <w:rsid w:val="00BD34F5"/>
    <w:rsid w:val="00BD440F"/>
    <w:rsid w:val="00BD4B2E"/>
    <w:rsid w:val="00BD4C8D"/>
    <w:rsid w:val="00BD4E83"/>
    <w:rsid w:val="00BD65E6"/>
    <w:rsid w:val="00BD69B0"/>
    <w:rsid w:val="00BE054C"/>
    <w:rsid w:val="00BE09EB"/>
    <w:rsid w:val="00BE109A"/>
    <w:rsid w:val="00BE154E"/>
    <w:rsid w:val="00BE1BDF"/>
    <w:rsid w:val="00BE1E02"/>
    <w:rsid w:val="00BE1F22"/>
    <w:rsid w:val="00BE2826"/>
    <w:rsid w:val="00BE2FC8"/>
    <w:rsid w:val="00BE7CBC"/>
    <w:rsid w:val="00BF2D89"/>
    <w:rsid w:val="00BF2E49"/>
    <w:rsid w:val="00BF544B"/>
    <w:rsid w:val="00BF5664"/>
    <w:rsid w:val="00BF5A12"/>
    <w:rsid w:val="00BF5B8E"/>
    <w:rsid w:val="00BF73AE"/>
    <w:rsid w:val="00C00390"/>
    <w:rsid w:val="00C00AC5"/>
    <w:rsid w:val="00C01042"/>
    <w:rsid w:val="00C01F1B"/>
    <w:rsid w:val="00C0393A"/>
    <w:rsid w:val="00C04BB5"/>
    <w:rsid w:val="00C10574"/>
    <w:rsid w:val="00C11818"/>
    <w:rsid w:val="00C12243"/>
    <w:rsid w:val="00C1349F"/>
    <w:rsid w:val="00C14371"/>
    <w:rsid w:val="00C152BF"/>
    <w:rsid w:val="00C159D0"/>
    <w:rsid w:val="00C15C7A"/>
    <w:rsid w:val="00C15D10"/>
    <w:rsid w:val="00C17062"/>
    <w:rsid w:val="00C2015D"/>
    <w:rsid w:val="00C21E1E"/>
    <w:rsid w:val="00C2201F"/>
    <w:rsid w:val="00C22B79"/>
    <w:rsid w:val="00C2485B"/>
    <w:rsid w:val="00C24F82"/>
    <w:rsid w:val="00C2784D"/>
    <w:rsid w:val="00C27F44"/>
    <w:rsid w:val="00C315CA"/>
    <w:rsid w:val="00C327CE"/>
    <w:rsid w:val="00C330ED"/>
    <w:rsid w:val="00C33E6E"/>
    <w:rsid w:val="00C34092"/>
    <w:rsid w:val="00C34F6F"/>
    <w:rsid w:val="00C35DA7"/>
    <w:rsid w:val="00C36E41"/>
    <w:rsid w:val="00C36EAC"/>
    <w:rsid w:val="00C3785F"/>
    <w:rsid w:val="00C40B5D"/>
    <w:rsid w:val="00C42262"/>
    <w:rsid w:val="00C423D8"/>
    <w:rsid w:val="00C433CF"/>
    <w:rsid w:val="00C440C8"/>
    <w:rsid w:val="00C44F20"/>
    <w:rsid w:val="00C46973"/>
    <w:rsid w:val="00C50536"/>
    <w:rsid w:val="00C51177"/>
    <w:rsid w:val="00C5351A"/>
    <w:rsid w:val="00C536ED"/>
    <w:rsid w:val="00C53E25"/>
    <w:rsid w:val="00C553C4"/>
    <w:rsid w:val="00C553DA"/>
    <w:rsid w:val="00C57209"/>
    <w:rsid w:val="00C57BFB"/>
    <w:rsid w:val="00C61ED7"/>
    <w:rsid w:val="00C62668"/>
    <w:rsid w:val="00C6273B"/>
    <w:rsid w:val="00C6315E"/>
    <w:rsid w:val="00C63AA3"/>
    <w:rsid w:val="00C63E54"/>
    <w:rsid w:val="00C65604"/>
    <w:rsid w:val="00C66041"/>
    <w:rsid w:val="00C66073"/>
    <w:rsid w:val="00C66ABC"/>
    <w:rsid w:val="00C67BF5"/>
    <w:rsid w:val="00C7013F"/>
    <w:rsid w:val="00C703FD"/>
    <w:rsid w:val="00C704A0"/>
    <w:rsid w:val="00C7126D"/>
    <w:rsid w:val="00C717B1"/>
    <w:rsid w:val="00C71AF6"/>
    <w:rsid w:val="00C71BE5"/>
    <w:rsid w:val="00C72C51"/>
    <w:rsid w:val="00C735FC"/>
    <w:rsid w:val="00C739BB"/>
    <w:rsid w:val="00C73B5F"/>
    <w:rsid w:val="00C76781"/>
    <w:rsid w:val="00C76F52"/>
    <w:rsid w:val="00C807B2"/>
    <w:rsid w:val="00C83481"/>
    <w:rsid w:val="00C8639D"/>
    <w:rsid w:val="00C9274F"/>
    <w:rsid w:val="00C928A1"/>
    <w:rsid w:val="00C93588"/>
    <w:rsid w:val="00C93BC4"/>
    <w:rsid w:val="00C95162"/>
    <w:rsid w:val="00C9576C"/>
    <w:rsid w:val="00C9595F"/>
    <w:rsid w:val="00C95B17"/>
    <w:rsid w:val="00C95E22"/>
    <w:rsid w:val="00C9620B"/>
    <w:rsid w:val="00C96315"/>
    <w:rsid w:val="00C97C3C"/>
    <w:rsid w:val="00CA0B78"/>
    <w:rsid w:val="00CA4A67"/>
    <w:rsid w:val="00CA5496"/>
    <w:rsid w:val="00CA6FBB"/>
    <w:rsid w:val="00CA7723"/>
    <w:rsid w:val="00CA7B66"/>
    <w:rsid w:val="00CB0677"/>
    <w:rsid w:val="00CB2303"/>
    <w:rsid w:val="00CB295E"/>
    <w:rsid w:val="00CB3369"/>
    <w:rsid w:val="00CB4592"/>
    <w:rsid w:val="00CB5CCF"/>
    <w:rsid w:val="00CB6F03"/>
    <w:rsid w:val="00CB7E94"/>
    <w:rsid w:val="00CB7F00"/>
    <w:rsid w:val="00CC097F"/>
    <w:rsid w:val="00CC1222"/>
    <w:rsid w:val="00CC2A40"/>
    <w:rsid w:val="00CC3902"/>
    <w:rsid w:val="00CC54B6"/>
    <w:rsid w:val="00CC57BA"/>
    <w:rsid w:val="00CC62E6"/>
    <w:rsid w:val="00CC65DF"/>
    <w:rsid w:val="00CC68F5"/>
    <w:rsid w:val="00CD185A"/>
    <w:rsid w:val="00CD2DD7"/>
    <w:rsid w:val="00CD31DC"/>
    <w:rsid w:val="00CD3719"/>
    <w:rsid w:val="00CD388E"/>
    <w:rsid w:val="00CD4314"/>
    <w:rsid w:val="00CD4ECA"/>
    <w:rsid w:val="00CD5102"/>
    <w:rsid w:val="00CD58B4"/>
    <w:rsid w:val="00CD70A8"/>
    <w:rsid w:val="00CE13CC"/>
    <w:rsid w:val="00CE1FE5"/>
    <w:rsid w:val="00CE20A6"/>
    <w:rsid w:val="00CE2772"/>
    <w:rsid w:val="00CE4854"/>
    <w:rsid w:val="00CE53B1"/>
    <w:rsid w:val="00CE5DDF"/>
    <w:rsid w:val="00CE5E00"/>
    <w:rsid w:val="00CE5E07"/>
    <w:rsid w:val="00CE7E69"/>
    <w:rsid w:val="00CF0830"/>
    <w:rsid w:val="00CF241D"/>
    <w:rsid w:val="00CF3B8C"/>
    <w:rsid w:val="00CF4190"/>
    <w:rsid w:val="00D0304D"/>
    <w:rsid w:val="00D03E43"/>
    <w:rsid w:val="00D053A5"/>
    <w:rsid w:val="00D05597"/>
    <w:rsid w:val="00D06A1E"/>
    <w:rsid w:val="00D07B11"/>
    <w:rsid w:val="00D1035D"/>
    <w:rsid w:val="00D1150B"/>
    <w:rsid w:val="00D11703"/>
    <w:rsid w:val="00D123E5"/>
    <w:rsid w:val="00D13F2D"/>
    <w:rsid w:val="00D15E5C"/>
    <w:rsid w:val="00D163D4"/>
    <w:rsid w:val="00D169B7"/>
    <w:rsid w:val="00D17D28"/>
    <w:rsid w:val="00D208CA"/>
    <w:rsid w:val="00D21857"/>
    <w:rsid w:val="00D218D4"/>
    <w:rsid w:val="00D2374A"/>
    <w:rsid w:val="00D247F3"/>
    <w:rsid w:val="00D2500D"/>
    <w:rsid w:val="00D270A6"/>
    <w:rsid w:val="00D2765E"/>
    <w:rsid w:val="00D27E50"/>
    <w:rsid w:val="00D301A7"/>
    <w:rsid w:val="00D31864"/>
    <w:rsid w:val="00D325E7"/>
    <w:rsid w:val="00D32883"/>
    <w:rsid w:val="00D33B2B"/>
    <w:rsid w:val="00D33D6E"/>
    <w:rsid w:val="00D34F73"/>
    <w:rsid w:val="00D3500A"/>
    <w:rsid w:val="00D37919"/>
    <w:rsid w:val="00D40210"/>
    <w:rsid w:val="00D40698"/>
    <w:rsid w:val="00D40D72"/>
    <w:rsid w:val="00D42963"/>
    <w:rsid w:val="00D43055"/>
    <w:rsid w:val="00D433C5"/>
    <w:rsid w:val="00D436F4"/>
    <w:rsid w:val="00D4409E"/>
    <w:rsid w:val="00D45A5C"/>
    <w:rsid w:val="00D45B22"/>
    <w:rsid w:val="00D461D9"/>
    <w:rsid w:val="00D4657F"/>
    <w:rsid w:val="00D469A7"/>
    <w:rsid w:val="00D50D3C"/>
    <w:rsid w:val="00D51355"/>
    <w:rsid w:val="00D52556"/>
    <w:rsid w:val="00D52570"/>
    <w:rsid w:val="00D52763"/>
    <w:rsid w:val="00D54110"/>
    <w:rsid w:val="00D548BF"/>
    <w:rsid w:val="00D54B0B"/>
    <w:rsid w:val="00D57073"/>
    <w:rsid w:val="00D6036F"/>
    <w:rsid w:val="00D612B7"/>
    <w:rsid w:val="00D61A98"/>
    <w:rsid w:val="00D62383"/>
    <w:rsid w:val="00D62B8C"/>
    <w:rsid w:val="00D6432E"/>
    <w:rsid w:val="00D65A92"/>
    <w:rsid w:val="00D66F84"/>
    <w:rsid w:val="00D7055D"/>
    <w:rsid w:val="00D72FA9"/>
    <w:rsid w:val="00D74B9F"/>
    <w:rsid w:val="00D75A84"/>
    <w:rsid w:val="00D76196"/>
    <w:rsid w:val="00D76B14"/>
    <w:rsid w:val="00D77956"/>
    <w:rsid w:val="00D77DC4"/>
    <w:rsid w:val="00D77FF9"/>
    <w:rsid w:val="00D80CE4"/>
    <w:rsid w:val="00D80EE1"/>
    <w:rsid w:val="00D8121A"/>
    <w:rsid w:val="00D81E03"/>
    <w:rsid w:val="00D81F7B"/>
    <w:rsid w:val="00D82054"/>
    <w:rsid w:val="00D820FB"/>
    <w:rsid w:val="00D825A6"/>
    <w:rsid w:val="00D82BBE"/>
    <w:rsid w:val="00D82D89"/>
    <w:rsid w:val="00D8398C"/>
    <w:rsid w:val="00D84610"/>
    <w:rsid w:val="00D8466E"/>
    <w:rsid w:val="00D84910"/>
    <w:rsid w:val="00D8602B"/>
    <w:rsid w:val="00D862DA"/>
    <w:rsid w:val="00D8709A"/>
    <w:rsid w:val="00D87EAE"/>
    <w:rsid w:val="00D90029"/>
    <w:rsid w:val="00D90224"/>
    <w:rsid w:val="00D917BA"/>
    <w:rsid w:val="00D9238A"/>
    <w:rsid w:val="00D927BB"/>
    <w:rsid w:val="00D92BE8"/>
    <w:rsid w:val="00D93699"/>
    <w:rsid w:val="00D93859"/>
    <w:rsid w:val="00D953A8"/>
    <w:rsid w:val="00D9600B"/>
    <w:rsid w:val="00D96D87"/>
    <w:rsid w:val="00D97255"/>
    <w:rsid w:val="00DA0893"/>
    <w:rsid w:val="00DA1F65"/>
    <w:rsid w:val="00DA21B3"/>
    <w:rsid w:val="00DA2D57"/>
    <w:rsid w:val="00DA3083"/>
    <w:rsid w:val="00DA43F6"/>
    <w:rsid w:val="00DA45B5"/>
    <w:rsid w:val="00DA5D8F"/>
    <w:rsid w:val="00DA6170"/>
    <w:rsid w:val="00DA7E97"/>
    <w:rsid w:val="00DB05D0"/>
    <w:rsid w:val="00DB06DB"/>
    <w:rsid w:val="00DB0F1B"/>
    <w:rsid w:val="00DB16E6"/>
    <w:rsid w:val="00DB17B0"/>
    <w:rsid w:val="00DB221D"/>
    <w:rsid w:val="00DB3D17"/>
    <w:rsid w:val="00DB4855"/>
    <w:rsid w:val="00DB5D4D"/>
    <w:rsid w:val="00DB709E"/>
    <w:rsid w:val="00DC027B"/>
    <w:rsid w:val="00DC0F6F"/>
    <w:rsid w:val="00DC1732"/>
    <w:rsid w:val="00DC1A98"/>
    <w:rsid w:val="00DC1F7E"/>
    <w:rsid w:val="00DC23C5"/>
    <w:rsid w:val="00DC276B"/>
    <w:rsid w:val="00DC2CAA"/>
    <w:rsid w:val="00DC5593"/>
    <w:rsid w:val="00DC5ACD"/>
    <w:rsid w:val="00DC5D8C"/>
    <w:rsid w:val="00DC670C"/>
    <w:rsid w:val="00DC6F87"/>
    <w:rsid w:val="00DC7C75"/>
    <w:rsid w:val="00DC7CAB"/>
    <w:rsid w:val="00DD06F3"/>
    <w:rsid w:val="00DD18D0"/>
    <w:rsid w:val="00DD2CA2"/>
    <w:rsid w:val="00DD2CF3"/>
    <w:rsid w:val="00DD36B1"/>
    <w:rsid w:val="00DD5223"/>
    <w:rsid w:val="00DD5778"/>
    <w:rsid w:val="00DD5C2D"/>
    <w:rsid w:val="00DD5D11"/>
    <w:rsid w:val="00DD6322"/>
    <w:rsid w:val="00DD72C7"/>
    <w:rsid w:val="00DD7552"/>
    <w:rsid w:val="00DE0D19"/>
    <w:rsid w:val="00DE160C"/>
    <w:rsid w:val="00DE1E76"/>
    <w:rsid w:val="00DE2F06"/>
    <w:rsid w:val="00DE2F72"/>
    <w:rsid w:val="00DE4438"/>
    <w:rsid w:val="00DE4D31"/>
    <w:rsid w:val="00DE5FFF"/>
    <w:rsid w:val="00DE6390"/>
    <w:rsid w:val="00DF13D1"/>
    <w:rsid w:val="00DF14E3"/>
    <w:rsid w:val="00DF1824"/>
    <w:rsid w:val="00DF2A2E"/>
    <w:rsid w:val="00DF37DD"/>
    <w:rsid w:val="00DF54F1"/>
    <w:rsid w:val="00DF7A58"/>
    <w:rsid w:val="00E02692"/>
    <w:rsid w:val="00E039EB"/>
    <w:rsid w:val="00E046C0"/>
    <w:rsid w:val="00E04A81"/>
    <w:rsid w:val="00E04C93"/>
    <w:rsid w:val="00E06E43"/>
    <w:rsid w:val="00E07614"/>
    <w:rsid w:val="00E078E2"/>
    <w:rsid w:val="00E107FD"/>
    <w:rsid w:val="00E10C68"/>
    <w:rsid w:val="00E12493"/>
    <w:rsid w:val="00E12B90"/>
    <w:rsid w:val="00E13359"/>
    <w:rsid w:val="00E141F6"/>
    <w:rsid w:val="00E1472B"/>
    <w:rsid w:val="00E14F47"/>
    <w:rsid w:val="00E16D54"/>
    <w:rsid w:val="00E213C8"/>
    <w:rsid w:val="00E22E96"/>
    <w:rsid w:val="00E23C75"/>
    <w:rsid w:val="00E25829"/>
    <w:rsid w:val="00E25DC1"/>
    <w:rsid w:val="00E26C9A"/>
    <w:rsid w:val="00E31D46"/>
    <w:rsid w:val="00E33478"/>
    <w:rsid w:val="00E34509"/>
    <w:rsid w:val="00E3465B"/>
    <w:rsid w:val="00E408DD"/>
    <w:rsid w:val="00E40992"/>
    <w:rsid w:val="00E41D81"/>
    <w:rsid w:val="00E4386D"/>
    <w:rsid w:val="00E43EE5"/>
    <w:rsid w:val="00E44158"/>
    <w:rsid w:val="00E441DA"/>
    <w:rsid w:val="00E44EB1"/>
    <w:rsid w:val="00E45AF4"/>
    <w:rsid w:val="00E45D95"/>
    <w:rsid w:val="00E5046A"/>
    <w:rsid w:val="00E516D1"/>
    <w:rsid w:val="00E5383C"/>
    <w:rsid w:val="00E53D79"/>
    <w:rsid w:val="00E54BE6"/>
    <w:rsid w:val="00E5537F"/>
    <w:rsid w:val="00E55E8D"/>
    <w:rsid w:val="00E57666"/>
    <w:rsid w:val="00E57835"/>
    <w:rsid w:val="00E57B07"/>
    <w:rsid w:val="00E57B0A"/>
    <w:rsid w:val="00E604E1"/>
    <w:rsid w:val="00E61612"/>
    <w:rsid w:val="00E62266"/>
    <w:rsid w:val="00E624FB"/>
    <w:rsid w:val="00E63355"/>
    <w:rsid w:val="00E639FC"/>
    <w:rsid w:val="00E64612"/>
    <w:rsid w:val="00E65200"/>
    <w:rsid w:val="00E65883"/>
    <w:rsid w:val="00E66605"/>
    <w:rsid w:val="00E67E15"/>
    <w:rsid w:val="00E67F8C"/>
    <w:rsid w:val="00E702C9"/>
    <w:rsid w:val="00E70309"/>
    <w:rsid w:val="00E7154A"/>
    <w:rsid w:val="00E72A3A"/>
    <w:rsid w:val="00E7313E"/>
    <w:rsid w:val="00E7323D"/>
    <w:rsid w:val="00E736A0"/>
    <w:rsid w:val="00E748C5"/>
    <w:rsid w:val="00E75319"/>
    <w:rsid w:val="00E755BD"/>
    <w:rsid w:val="00E75C65"/>
    <w:rsid w:val="00E761BA"/>
    <w:rsid w:val="00E77092"/>
    <w:rsid w:val="00E77150"/>
    <w:rsid w:val="00E7751E"/>
    <w:rsid w:val="00E80F98"/>
    <w:rsid w:val="00E8101B"/>
    <w:rsid w:val="00E81A12"/>
    <w:rsid w:val="00E821E6"/>
    <w:rsid w:val="00E82A0F"/>
    <w:rsid w:val="00E82A81"/>
    <w:rsid w:val="00E82B80"/>
    <w:rsid w:val="00E830BA"/>
    <w:rsid w:val="00E8380D"/>
    <w:rsid w:val="00E84069"/>
    <w:rsid w:val="00E849AF"/>
    <w:rsid w:val="00E8543F"/>
    <w:rsid w:val="00E85A5B"/>
    <w:rsid w:val="00E900C4"/>
    <w:rsid w:val="00E906D0"/>
    <w:rsid w:val="00E9122A"/>
    <w:rsid w:val="00E918FB"/>
    <w:rsid w:val="00E9196C"/>
    <w:rsid w:val="00E92890"/>
    <w:rsid w:val="00E93175"/>
    <w:rsid w:val="00E9393C"/>
    <w:rsid w:val="00E94316"/>
    <w:rsid w:val="00E95412"/>
    <w:rsid w:val="00E95809"/>
    <w:rsid w:val="00E95958"/>
    <w:rsid w:val="00E96EF4"/>
    <w:rsid w:val="00E9712B"/>
    <w:rsid w:val="00E97459"/>
    <w:rsid w:val="00E97D69"/>
    <w:rsid w:val="00EA00F8"/>
    <w:rsid w:val="00EA0CE7"/>
    <w:rsid w:val="00EA1229"/>
    <w:rsid w:val="00EA197E"/>
    <w:rsid w:val="00EA19A9"/>
    <w:rsid w:val="00EA2D66"/>
    <w:rsid w:val="00EA3343"/>
    <w:rsid w:val="00EA3A5F"/>
    <w:rsid w:val="00EA3B9F"/>
    <w:rsid w:val="00EA3F25"/>
    <w:rsid w:val="00EA4B9D"/>
    <w:rsid w:val="00EA4F15"/>
    <w:rsid w:val="00EA50D2"/>
    <w:rsid w:val="00EA5903"/>
    <w:rsid w:val="00EA5BAE"/>
    <w:rsid w:val="00EA7D89"/>
    <w:rsid w:val="00EB0A32"/>
    <w:rsid w:val="00EB0CED"/>
    <w:rsid w:val="00EB11A1"/>
    <w:rsid w:val="00EB1298"/>
    <w:rsid w:val="00EB3D44"/>
    <w:rsid w:val="00EB3E1C"/>
    <w:rsid w:val="00EB4109"/>
    <w:rsid w:val="00EB5D34"/>
    <w:rsid w:val="00EC0216"/>
    <w:rsid w:val="00EC2876"/>
    <w:rsid w:val="00EC2886"/>
    <w:rsid w:val="00EC28C5"/>
    <w:rsid w:val="00EC3BFE"/>
    <w:rsid w:val="00EC51F4"/>
    <w:rsid w:val="00EC5C82"/>
    <w:rsid w:val="00EC6A6C"/>
    <w:rsid w:val="00ED0A46"/>
    <w:rsid w:val="00ED1D89"/>
    <w:rsid w:val="00ED2BFA"/>
    <w:rsid w:val="00ED31D0"/>
    <w:rsid w:val="00ED3A0B"/>
    <w:rsid w:val="00ED3BD1"/>
    <w:rsid w:val="00ED5740"/>
    <w:rsid w:val="00ED5BFA"/>
    <w:rsid w:val="00EE03BF"/>
    <w:rsid w:val="00EE0B57"/>
    <w:rsid w:val="00EE1BB9"/>
    <w:rsid w:val="00EE24EF"/>
    <w:rsid w:val="00EE3E87"/>
    <w:rsid w:val="00EE4907"/>
    <w:rsid w:val="00EE59BF"/>
    <w:rsid w:val="00EE6CBB"/>
    <w:rsid w:val="00EE7766"/>
    <w:rsid w:val="00EF197C"/>
    <w:rsid w:val="00EF215D"/>
    <w:rsid w:val="00EF34D8"/>
    <w:rsid w:val="00EF368E"/>
    <w:rsid w:val="00EF3F3B"/>
    <w:rsid w:val="00EF5C43"/>
    <w:rsid w:val="00EF6399"/>
    <w:rsid w:val="00EF76CE"/>
    <w:rsid w:val="00F00747"/>
    <w:rsid w:val="00F00BA8"/>
    <w:rsid w:val="00F00F3E"/>
    <w:rsid w:val="00F0411A"/>
    <w:rsid w:val="00F046CE"/>
    <w:rsid w:val="00F0551A"/>
    <w:rsid w:val="00F05D46"/>
    <w:rsid w:val="00F06F84"/>
    <w:rsid w:val="00F0732A"/>
    <w:rsid w:val="00F107DA"/>
    <w:rsid w:val="00F10F80"/>
    <w:rsid w:val="00F1181C"/>
    <w:rsid w:val="00F11B09"/>
    <w:rsid w:val="00F12422"/>
    <w:rsid w:val="00F125F0"/>
    <w:rsid w:val="00F126A3"/>
    <w:rsid w:val="00F129EE"/>
    <w:rsid w:val="00F1476F"/>
    <w:rsid w:val="00F15C67"/>
    <w:rsid w:val="00F16C40"/>
    <w:rsid w:val="00F204ED"/>
    <w:rsid w:val="00F233BA"/>
    <w:rsid w:val="00F235BC"/>
    <w:rsid w:val="00F23A26"/>
    <w:rsid w:val="00F23D03"/>
    <w:rsid w:val="00F26394"/>
    <w:rsid w:val="00F2664E"/>
    <w:rsid w:val="00F26DD2"/>
    <w:rsid w:val="00F27199"/>
    <w:rsid w:val="00F27917"/>
    <w:rsid w:val="00F31060"/>
    <w:rsid w:val="00F3122A"/>
    <w:rsid w:val="00F316EE"/>
    <w:rsid w:val="00F31F99"/>
    <w:rsid w:val="00F335CA"/>
    <w:rsid w:val="00F34117"/>
    <w:rsid w:val="00F36920"/>
    <w:rsid w:val="00F405BA"/>
    <w:rsid w:val="00F4153D"/>
    <w:rsid w:val="00F425DF"/>
    <w:rsid w:val="00F43422"/>
    <w:rsid w:val="00F451B6"/>
    <w:rsid w:val="00F46312"/>
    <w:rsid w:val="00F46BB3"/>
    <w:rsid w:val="00F46F21"/>
    <w:rsid w:val="00F47424"/>
    <w:rsid w:val="00F47CAB"/>
    <w:rsid w:val="00F47CDD"/>
    <w:rsid w:val="00F50DFB"/>
    <w:rsid w:val="00F51257"/>
    <w:rsid w:val="00F531BB"/>
    <w:rsid w:val="00F532BC"/>
    <w:rsid w:val="00F5365C"/>
    <w:rsid w:val="00F536FB"/>
    <w:rsid w:val="00F53B8F"/>
    <w:rsid w:val="00F54A58"/>
    <w:rsid w:val="00F55078"/>
    <w:rsid w:val="00F55F5C"/>
    <w:rsid w:val="00F5627D"/>
    <w:rsid w:val="00F6095C"/>
    <w:rsid w:val="00F609AA"/>
    <w:rsid w:val="00F61D34"/>
    <w:rsid w:val="00F63FC2"/>
    <w:rsid w:val="00F65F8F"/>
    <w:rsid w:val="00F660C8"/>
    <w:rsid w:val="00F6757A"/>
    <w:rsid w:val="00F67B23"/>
    <w:rsid w:val="00F71968"/>
    <w:rsid w:val="00F71AA7"/>
    <w:rsid w:val="00F72A15"/>
    <w:rsid w:val="00F72C58"/>
    <w:rsid w:val="00F74DE8"/>
    <w:rsid w:val="00F75F36"/>
    <w:rsid w:val="00F80A08"/>
    <w:rsid w:val="00F8220C"/>
    <w:rsid w:val="00F859B6"/>
    <w:rsid w:val="00F8683E"/>
    <w:rsid w:val="00F87856"/>
    <w:rsid w:val="00F87F25"/>
    <w:rsid w:val="00F90DFA"/>
    <w:rsid w:val="00F9265B"/>
    <w:rsid w:val="00F932D4"/>
    <w:rsid w:val="00F93BC8"/>
    <w:rsid w:val="00F94E1A"/>
    <w:rsid w:val="00F96DBB"/>
    <w:rsid w:val="00F970B0"/>
    <w:rsid w:val="00F970F1"/>
    <w:rsid w:val="00F97BFE"/>
    <w:rsid w:val="00FA039C"/>
    <w:rsid w:val="00FA3601"/>
    <w:rsid w:val="00FA6588"/>
    <w:rsid w:val="00FA7B2A"/>
    <w:rsid w:val="00FB06F7"/>
    <w:rsid w:val="00FB1078"/>
    <w:rsid w:val="00FB23BB"/>
    <w:rsid w:val="00FB245D"/>
    <w:rsid w:val="00FB2B4F"/>
    <w:rsid w:val="00FB2F04"/>
    <w:rsid w:val="00FB3C10"/>
    <w:rsid w:val="00FB4BC0"/>
    <w:rsid w:val="00FB5177"/>
    <w:rsid w:val="00FB58A5"/>
    <w:rsid w:val="00FB5FCA"/>
    <w:rsid w:val="00FB6804"/>
    <w:rsid w:val="00FB74D2"/>
    <w:rsid w:val="00FB7ED6"/>
    <w:rsid w:val="00FC0037"/>
    <w:rsid w:val="00FC0C96"/>
    <w:rsid w:val="00FC184B"/>
    <w:rsid w:val="00FC2721"/>
    <w:rsid w:val="00FC29BA"/>
    <w:rsid w:val="00FC4ED9"/>
    <w:rsid w:val="00FC5702"/>
    <w:rsid w:val="00FC5A53"/>
    <w:rsid w:val="00FC7EF3"/>
    <w:rsid w:val="00FD0469"/>
    <w:rsid w:val="00FD1406"/>
    <w:rsid w:val="00FD14F1"/>
    <w:rsid w:val="00FD22DF"/>
    <w:rsid w:val="00FD37D7"/>
    <w:rsid w:val="00FD4BB1"/>
    <w:rsid w:val="00FD4D31"/>
    <w:rsid w:val="00FD537C"/>
    <w:rsid w:val="00FD5462"/>
    <w:rsid w:val="00FD66DB"/>
    <w:rsid w:val="00FD6D4E"/>
    <w:rsid w:val="00FD70D6"/>
    <w:rsid w:val="00FE01D9"/>
    <w:rsid w:val="00FE14B7"/>
    <w:rsid w:val="00FE1A6B"/>
    <w:rsid w:val="00FE2225"/>
    <w:rsid w:val="00FE3549"/>
    <w:rsid w:val="00FE37C4"/>
    <w:rsid w:val="00FE5F60"/>
    <w:rsid w:val="00FE7971"/>
    <w:rsid w:val="00FF072F"/>
    <w:rsid w:val="00FF1573"/>
    <w:rsid w:val="00FF5B3D"/>
    <w:rsid w:val="00FF600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FB3B3"/>
  <w15:chartTrackingRefBased/>
  <w15:docId w15:val="{6E0CD280-36E5-43F5-838C-7FE245BF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3D9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3">
    <w:name w:val="List Paragraph"/>
    <w:aliases w:val="01清單段落"/>
    <w:basedOn w:val="a"/>
    <w:link w:val="a4"/>
    <w:uiPriority w:val="34"/>
    <w:qFormat/>
    <w:rsid w:val="000C193D"/>
    <w:pPr>
      <w:ind w:leftChars="200" w:left="480"/>
    </w:pPr>
    <w:rPr>
      <w:rFonts w:ascii="Calibri" w:eastAsia="新細明體" w:hAnsi="Calibri" w:cs="Times New Roman"/>
    </w:rPr>
  </w:style>
  <w:style w:type="character" w:customStyle="1" w:styleId="a4">
    <w:name w:val="清單段落 字元"/>
    <w:aliases w:val="01清單段落 字元"/>
    <w:link w:val="a3"/>
    <w:uiPriority w:val="34"/>
    <w:locked/>
    <w:rsid w:val="000C193D"/>
    <w:rPr>
      <w:rFonts w:ascii="Calibri" w:eastAsia="新細明體" w:hAnsi="Calibri" w:cs="Times New Roman"/>
    </w:rPr>
  </w:style>
  <w:style w:type="paragraph" w:styleId="a5">
    <w:name w:val="header"/>
    <w:basedOn w:val="a"/>
    <w:link w:val="a6"/>
    <w:uiPriority w:val="99"/>
    <w:unhideWhenUsed/>
    <w:rsid w:val="00546A13"/>
    <w:pPr>
      <w:tabs>
        <w:tab w:val="center" w:pos="4153"/>
        <w:tab w:val="right" w:pos="8306"/>
      </w:tabs>
      <w:snapToGrid w:val="0"/>
    </w:pPr>
    <w:rPr>
      <w:sz w:val="20"/>
      <w:szCs w:val="20"/>
    </w:rPr>
  </w:style>
  <w:style w:type="character" w:customStyle="1" w:styleId="a6">
    <w:name w:val="頁首 字元"/>
    <w:basedOn w:val="a0"/>
    <w:link w:val="a5"/>
    <w:uiPriority w:val="99"/>
    <w:rsid w:val="00546A13"/>
    <w:rPr>
      <w:sz w:val="20"/>
      <w:szCs w:val="20"/>
    </w:rPr>
  </w:style>
  <w:style w:type="paragraph" w:styleId="a7">
    <w:name w:val="footer"/>
    <w:basedOn w:val="a"/>
    <w:link w:val="a8"/>
    <w:uiPriority w:val="99"/>
    <w:unhideWhenUsed/>
    <w:rsid w:val="00546A13"/>
    <w:pPr>
      <w:tabs>
        <w:tab w:val="center" w:pos="4153"/>
        <w:tab w:val="right" w:pos="8306"/>
      </w:tabs>
      <w:snapToGrid w:val="0"/>
    </w:pPr>
    <w:rPr>
      <w:sz w:val="20"/>
      <w:szCs w:val="20"/>
    </w:rPr>
  </w:style>
  <w:style w:type="character" w:customStyle="1" w:styleId="a8">
    <w:name w:val="頁尾 字元"/>
    <w:basedOn w:val="a0"/>
    <w:link w:val="a7"/>
    <w:uiPriority w:val="99"/>
    <w:rsid w:val="00546A13"/>
    <w:rPr>
      <w:sz w:val="20"/>
      <w:szCs w:val="20"/>
    </w:rPr>
  </w:style>
  <w:style w:type="paragraph" w:customStyle="1" w:styleId="a9">
    <w:name w:val="立法院公文(會議名稱)"/>
    <w:basedOn w:val="a"/>
    <w:rsid w:val="00266953"/>
    <w:pPr>
      <w:spacing w:line="640" w:lineRule="atLeast"/>
      <w:ind w:left="1661" w:hanging="1661"/>
    </w:pPr>
    <w:rPr>
      <w:rFonts w:ascii="標楷體" w:eastAsia="標楷體" w:hAnsi="標楷體" w:cs="Times New Roman" w:hint="eastAsia"/>
      <w:b/>
      <w:bCs/>
      <w:sz w:val="32"/>
      <w:szCs w:val="24"/>
    </w:rPr>
  </w:style>
  <w:style w:type="paragraph" w:customStyle="1" w:styleId="aa">
    <w:name w:val="立法院(會議名稱)"/>
    <w:basedOn w:val="a"/>
    <w:rsid w:val="006800C3"/>
    <w:pPr>
      <w:snapToGrid w:val="0"/>
      <w:spacing w:line="500" w:lineRule="exact"/>
      <w:ind w:left="1620" w:hanging="1620"/>
    </w:pPr>
    <w:rPr>
      <w:rFonts w:ascii="標楷體" w:eastAsia="標楷體" w:hAnsi="Times New Roman" w:cs="Times New Roman"/>
      <w:sz w:val="32"/>
      <w:szCs w:val="32"/>
    </w:rPr>
  </w:style>
  <w:style w:type="paragraph" w:styleId="ab">
    <w:name w:val="Date"/>
    <w:basedOn w:val="a"/>
    <w:next w:val="a"/>
    <w:link w:val="ac"/>
    <w:uiPriority w:val="99"/>
    <w:semiHidden/>
    <w:unhideWhenUsed/>
    <w:rsid w:val="00110F9D"/>
    <w:pPr>
      <w:jc w:val="right"/>
    </w:pPr>
  </w:style>
  <w:style w:type="character" w:customStyle="1" w:styleId="ac">
    <w:name w:val="日期 字元"/>
    <w:basedOn w:val="a0"/>
    <w:link w:val="ab"/>
    <w:uiPriority w:val="99"/>
    <w:semiHidden/>
    <w:rsid w:val="00110F9D"/>
  </w:style>
  <w:style w:type="character" w:customStyle="1" w:styleId="ad">
    <w:name w:val="本文縮排 字元"/>
    <w:basedOn w:val="a0"/>
    <w:link w:val="ae"/>
    <w:uiPriority w:val="99"/>
    <w:semiHidden/>
    <w:rsid w:val="00F235BC"/>
  </w:style>
  <w:style w:type="paragraph" w:styleId="ae">
    <w:name w:val="Body Text Indent"/>
    <w:basedOn w:val="a"/>
    <w:link w:val="ad"/>
    <w:uiPriority w:val="99"/>
    <w:semiHidden/>
    <w:unhideWhenUsed/>
    <w:rsid w:val="00F235BC"/>
    <w:pPr>
      <w:spacing w:after="120"/>
      <w:ind w:leftChars="200" w:left="480"/>
    </w:pPr>
  </w:style>
  <w:style w:type="character" w:customStyle="1" w:styleId="af">
    <w:name w:val="註解文字 字元"/>
    <w:basedOn w:val="a0"/>
    <w:link w:val="af0"/>
    <w:uiPriority w:val="99"/>
    <w:semiHidden/>
    <w:rsid w:val="00F235BC"/>
  </w:style>
  <w:style w:type="paragraph" w:styleId="af0">
    <w:name w:val="annotation text"/>
    <w:basedOn w:val="a"/>
    <w:link w:val="af"/>
    <w:uiPriority w:val="99"/>
    <w:semiHidden/>
    <w:unhideWhenUsed/>
    <w:rsid w:val="00F235BC"/>
  </w:style>
  <w:style w:type="character" w:customStyle="1" w:styleId="af1">
    <w:name w:val="註解主旨 字元"/>
    <w:basedOn w:val="af"/>
    <w:link w:val="af2"/>
    <w:uiPriority w:val="99"/>
    <w:semiHidden/>
    <w:rsid w:val="00F235BC"/>
    <w:rPr>
      <w:b/>
      <w:bCs/>
    </w:rPr>
  </w:style>
  <w:style w:type="paragraph" w:styleId="af2">
    <w:name w:val="annotation subject"/>
    <w:basedOn w:val="af0"/>
    <w:next w:val="af0"/>
    <w:link w:val="af1"/>
    <w:uiPriority w:val="99"/>
    <w:semiHidden/>
    <w:unhideWhenUsed/>
    <w:rsid w:val="00F235BC"/>
    <w:rPr>
      <w:b/>
      <w:bCs/>
    </w:rPr>
  </w:style>
  <w:style w:type="character" w:customStyle="1" w:styleId="1">
    <w:name w:val="本文縮排 字元1"/>
    <w:basedOn w:val="a0"/>
    <w:uiPriority w:val="99"/>
    <w:semiHidden/>
    <w:rsid w:val="00793287"/>
  </w:style>
  <w:style w:type="character" w:customStyle="1" w:styleId="10">
    <w:name w:val="註解文字 字元1"/>
    <w:basedOn w:val="a0"/>
    <w:uiPriority w:val="99"/>
    <w:semiHidden/>
    <w:rsid w:val="00793287"/>
  </w:style>
  <w:style w:type="character" w:customStyle="1" w:styleId="11">
    <w:name w:val="註解主旨 字元1"/>
    <w:basedOn w:val="10"/>
    <w:uiPriority w:val="99"/>
    <w:semiHidden/>
    <w:rsid w:val="007932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6560">
      <w:bodyDiv w:val="1"/>
      <w:marLeft w:val="0"/>
      <w:marRight w:val="0"/>
      <w:marTop w:val="0"/>
      <w:marBottom w:val="0"/>
      <w:divBdr>
        <w:top w:val="none" w:sz="0" w:space="0" w:color="auto"/>
        <w:left w:val="none" w:sz="0" w:space="0" w:color="auto"/>
        <w:bottom w:val="none" w:sz="0" w:space="0" w:color="auto"/>
        <w:right w:val="none" w:sz="0" w:space="0" w:color="auto"/>
      </w:divBdr>
    </w:div>
    <w:div w:id="274335638">
      <w:bodyDiv w:val="1"/>
      <w:marLeft w:val="0"/>
      <w:marRight w:val="0"/>
      <w:marTop w:val="0"/>
      <w:marBottom w:val="0"/>
      <w:divBdr>
        <w:top w:val="none" w:sz="0" w:space="0" w:color="auto"/>
        <w:left w:val="none" w:sz="0" w:space="0" w:color="auto"/>
        <w:bottom w:val="none" w:sz="0" w:space="0" w:color="auto"/>
        <w:right w:val="none" w:sz="0" w:space="0" w:color="auto"/>
      </w:divBdr>
    </w:div>
    <w:div w:id="350491072">
      <w:bodyDiv w:val="1"/>
      <w:marLeft w:val="0"/>
      <w:marRight w:val="0"/>
      <w:marTop w:val="0"/>
      <w:marBottom w:val="0"/>
      <w:divBdr>
        <w:top w:val="none" w:sz="0" w:space="0" w:color="auto"/>
        <w:left w:val="none" w:sz="0" w:space="0" w:color="auto"/>
        <w:bottom w:val="none" w:sz="0" w:space="0" w:color="auto"/>
        <w:right w:val="none" w:sz="0" w:space="0" w:color="auto"/>
      </w:divBdr>
    </w:div>
    <w:div w:id="517356346">
      <w:bodyDiv w:val="1"/>
      <w:marLeft w:val="0"/>
      <w:marRight w:val="0"/>
      <w:marTop w:val="0"/>
      <w:marBottom w:val="0"/>
      <w:divBdr>
        <w:top w:val="none" w:sz="0" w:space="0" w:color="auto"/>
        <w:left w:val="none" w:sz="0" w:space="0" w:color="auto"/>
        <w:bottom w:val="none" w:sz="0" w:space="0" w:color="auto"/>
        <w:right w:val="none" w:sz="0" w:space="0" w:color="auto"/>
      </w:divBdr>
    </w:div>
    <w:div w:id="846364112">
      <w:bodyDiv w:val="1"/>
      <w:marLeft w:val="0"/>
      <w:marRight w:val="0"/>
      <w:marTop w:val="0"/>
      <w:marBottom w:val="0"/>
      <w:divBdr>
        <w:top w:val="none" w:sz="0" w:space="0" w:color="auto"/>
        <w:left w:val="none" w:sz="0" w:space="0" w:color="auto"/>
        <w:bottom w:val="none" w:sz="0" w:space="0" w:color="auto"/>
        <w:right w:val="none" w:sz="0" w:space="0" w:color="auto"/>
      </w:divBdr>
    </w:div>
    <w:div w:id="960845146">
      <w:bodyDiv w:val="1"/>
      <w:marLeft w:val="0"/>
      <w:marRight w:val="0"/>
      <w:marTop w:val="0"/>
      <w:marBottom w:val="0"/>
      <w:divBdr>
        <w:top w:val="none" w:sz="0" w:space="0" w:color="auto"/>
        <w:left w:val="none" w:sz="0" w:space="0" w:color="auto"/>
        <w:bottom w:val="none" w:sz="0" w:space="0" w:color="auto"/>
        <w:right w:val="none" w:sz="0" w:space="0" w:color="auto"/>
      </w:divBdr>
    </w:div>
    <w:div w:id="1032001010">
      <w:bodyDiv w:val="1"/>
      <w:marLeft w:val="0"/>
      <w:marRight w:val="0"/>
      <w:marTop w:val="0"/>
      <w:marBottom w:val="0"/>
      <w:divBdr>
        <w:top w:val="none" w:sz="0" w:space="0" w:color="auto"/>
        <w:left w:val="none" w:sz="0" w:space="0" w:color="auto"/>
        <w:bottom w:val="none" w:sz="0" w:space="0" w:color="auto"/>
        <w:right w:val="none" w:sz="0" w:space="0" w:color="auto"/>
      </w:divBdr>
    </w:div>
    <w:div w:id="1341541244">
      <w:bodyDiv w:val="1"/>
      <w:marLeft w:val="0"/>
      <w:marRight w:val="0"/>
      <w:marTop w:val="0"/>
      <w:marBottom w:val="0"/>
      <w:divBdr>
        <w:top w:val="none" w:sz="0" w:space="0" w:color="auto"/>
        <w:left w:val="none" w:sz="0" w:space="0" w:color="auto"/>
        <w:bottom w:val="none" w:sz="0" w:space="0" w:color="auto"/>
        <w:right w:val="none" w:sz="0" w:space="0" w:color="auto"/>
      </w:divBdr>
    </w:div>
    <w:div w:id="1381591174">
      <w:bodyDiv w:val="1"/>
      <w:marLeft w:val="0"/>
      <w:marRight w:val="0"/>
      <w:marTop w:val="0"/>
      <w:marBottom w:val="0"/>
      <w:divBdr>
        <w:top w:val="none" w:sz="0" w:space="0" w:color="auto"/>
        <w:left w:val="none" w:sz="0" w:space="0" w:color="auto"/>
        <w:bottom w:val="none" w:sz="0" w:space="0" w:color="auto"/>
        <w:right w:val="none" w:sz="0" w:space="0" w:color="auto"/>
      </w:divBdr>
    </w:div>
    <w:div w:id="1544830190">
      <w:bodyDiv w:val="1"/>
      <w:marLeft w:val="0"/>
      <w:marRight w:val="0"/>
      <w:marTop w:val="0"/>
      <w:marBottom w:val="0"/>
      <w:divBdr>
        <w:top w:val="none" w:sz="0" w:space="0" w:color="auto"/>
        <w:left w:val="none" w:sz="0" w:space="0" w:color="auto"/>
        <w:bottom w:val="none" w:sz="0" w:space="0" w:color="auto"/>
        <w:right w:val="none" w:sz="0" w:space="0" w:color="auto"/>
      </w:divBdr>
    </w:div>
    <w:div w:id="1751344341">
      <w:bodyDiv w:val="1"/>
      <w:marLeft w:val="0"/>
      <w:marRight w:val="0"/>
      <w:marTop w:val="0"/>
      <w:marBottom w:val="0"/>
      <w:divBdr>
        <w:top w:val="none" w:sz="0" w:space="0" w:color="auto"/>
        <w:left w:val="none" w:sz="0" w:space="0" w:color="auto"/>
        <w:bottom w:val="none" w:sz="0" w:space="0" w:color="auto"/>
        <w:right w:val="none" w:sz="0" w:space="0" w:color="auto"/>
      </w:divBdr>
    </w:div>
    <w:div w:id="198300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63684-E600-43A2-B3F3-600C0A45B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budget_meeting</Template>
  <TotalTime>40</TotalTime>
  <Pages>161</Pages>
  <Words>15843</Words>
  <Characters>90309</Characters>
  <Application>Microsoft Office Word</Application>
  <DocSecurity>0</DocSecurity>
  <Lines>752</Lines>
  <Paragraphs>211</Paragraphs>
  <ScaleCrop>false</ScaleCrop>
  <Company/>
  <LinksUpToDate>false</LinksUpToDate>
  <CharactersWithSpaces>105941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rszb winf isa</cp:lastModifiedBy>
  <cp:revision>13</cp:revision>
  <cp:lastPrinted>2026-06-11T09:25:00Z</cp:lastPrinted>
  <dcterms:created xsi:type="dcterms:W3CDTF">2026-06-05T09:51:00Z</dcterms:created>
  <dcterms:modified xsi:type="dcterms:W3CDTF">2026-06-11T09:26:00Z</dcterms:modified>
</cp:coreProperties>
</file>